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91511" w14:textId="25D0F796" w:rsidR="008F3227" w:rsidRDefault="00A860C1" w:rsidP="008F3227">
      <w:pPr>
        <w:rPr>
          <w:rFonts w:asciiTheme="majorHAnsi" w:hAnsiTheme="majorHAnsi"/>
          <w:b/>
          <w:u w:val="single"/>
        </w:rPr>
      </w:pPr>
      <w:r w:rsidRPr="00A860C1">
        <w:rPr>
          <w:rFonts w:asciiTheme="majorHAnsi" w:hAnsiTheme="majorHAnsi"/>
          <w:b/>
          <w:u w:val="single"/>
        </w:rPr>
        <w:t xml:space="preserve">Approved </w:t>
      </w:r>
      <w:r w:rsidR="008F3227" w:rsidRPr="00A860C1">
        <w:rPr>
          <w:rFonts w:asciiTheme="majorHAnsi" w:hAnsiTheme="majorHAnsi"/>
          <w:b/>
          <w:u w:val="single"/>
        </w:rPr>
        <w:t>2014-2015</w:t>
      </w:r>
      <w:r>
        <w:rPr>
          <w:rFonts w:asciiTheme="majorHAnsi" w:hAnsiTheme="majorHAnsi"/>
          <w:b/>
          <w:u w:val="single"/>
        </w:rPr>
        <w:t xml:space="preserve"> Institutional</w:t>
      </w:r>
      <w:r w:rsidR="008F3227" w:rsidRPr="00A860C1">
        <w:rPr>
          <w:rFonts w:asciiTheme="majorHAnsi" w:hAnsiTheme="majorHAnsi"/>
          <w:b/>
          <w:u w:val="single"/>
        </w:rPr>
        <w:t xml:space="preserve"> Goals</w:t>
      </w:r>
      <w:r w:rsidRPr="00A860C1">
        <w:rPr>
          <w:rFonts w:asciiTheme="majorHAnsi" w:hAnsiTheme="majorHAnsi"/>
          <w:b/>
          <w:u w:val="single"/>
        </w:rPr>
        <w:t xml:space="preserve"> </w:t>
      </w:r>
    </w:p>
    <w:p w14:paraId="5CB70776" w14:textId="77777777" w:rsidR="00A860C1" w:rsidRPr="00A860C1" w:rsidRDefault="00A860C1" w:rsidP="008F3227">
      <w:pPr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1F90C3EC" w14:textId="6484D22F" w:rsidR="008F3227" w:rsidRPr="00A860C1" w:rsidRDefault="008F3227" w:rsidP="008F322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GOAL 1: </w:t>
      </w:r>
      <w:r w:rsidRPr="00A860C1">
        <w:rPr>
          <w:rFonts w:asciiTheme="majorHAnsi" w:hAnsiTheme="majorHAnsi"/>
        </w:rPr>
        <w:t>Preserve and nourish resources to ensure access, equity and success for all students.</w:t>
      </w:r>
    </w:p>
    <w:p w14:paraId="7CD727ED" w14:textId="77777777" w:rsidR="00E547CB" w:rsidRDefault="008F3227" w:rsidP="00A860C1">
      <w:pPr>
        <w:ind w:left="1620" w:hanging="900"/>
        <w:rPr>
          <w:rFonts w:asciiTheme="majorHAnsi" w:hAnsiTheme="majorHAnsi"/>
          <w:b/>
        </w:rPr>
      </w:pPr>
      <w:r w:rsidRPr="00CD1631">
        <w:rPr>
          <w:rFonts w:asciiTheme="majorHAnsi" w:hAnsiTheme="majorHAnsi"/>
          <w:b/>
        </w:rPr>
        <w:t xml:space="preserve">GOAL 2: </w:t>
      </w:r>
      <w:r w:rsidRPr="00A860C1">
        <w:rPr>
          <w:rFonts w:asciiTheme="majorHAnsi" w:hAnsiTheme="majorHAnsi"/>
        </w:rPr>
        <w:t>Increase certificate/degree completion and transfers to 4-year colleges or universities by inspiring and supporting students</w:t>
      </w:r>
      <w:r w:rsidR="00E547CB" w:rsidRPr="00A860C1">
        <w:rPr>
          <w:rFonts w:asciiTheme="majorHAnsi" w:hAnsiTheme="majorHAnsi"/>
        </w:rPr>
        <w:t xml:space="preserve"> and maintain high quality educational programs</w:t>
      </w:r>
      <w:r w:rsidRPr="00A860C1">
        <w:rPr>
          <w:rFonts w:asciiTheme="majorHAnsi" w:hAnsiTheme="majorHAnsi"/>
        </w:rPr>
        <w:t>.</w:t>
      </w:r>
      <w:r w:rsidRPr="00CD1631">
        <w:rPr>
          <w:rFonts w:asciiTheme="majorHAnsi" w:hAnsiTheme="majorHAnsi"/>
          <w:b/>
        </w:rPr>
        <w:t xml:space="preserve"> </w:t>
      </w:r>
    </w:p>
    <w:p w14:paraId="51F0F169" w14:textId="6523AE79" w:rsidR="008F3227" w:rsidRPr="00CD1631" w:rsidRDefault="008F3227" w:rsidP="008F3227">
      <w:pPr>
        <w:ind w:left="720"/>
        <w:rPr>
          <w:rFonts w:asciiTheme="majorHAnsi" w:hAnsiTheme="majorHAnsi"/>
          <w:b/>
        </w:rPr>
      </w:pPr>
      <w:r w:rsidRPr="00CD1631">
        <w:rPr>
          <w:rFonts w:asciiTheme="majorHAnsi" w:hAnsiTheme="majorHAnsi"/>
          <w:b/>
        </w:rPr>
        <w:t xml:space="preserve">GOAL 3: </w:t>
      </w:r>
      <w:r w:rsidRPr="00A860C1">
        <w:rPr>
          <w:rFonts w:asciiTheme="majorHAnsi" w:hAnsiTheme="majorHAnsi"/>
        </w:rPr>
        <w:t>Improve career and college-preparation progress and success rates.</w:t>
      </w:r>
    </w:p>
    <w:p w14:paraId="1B561F06" w14:textId="0FBF8B3C" w:rsidR="008F3227" w:rsidRDefault="008F3227" w:rsidP="008F3227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GOAL 4: </w:t>
      </w:r>
      <w:r w:rsidRPr="00A860C1">
        <w:rPr>
          <w:rFonts w:asciiTheme="majorHAnsi" w:hAnsiTheme="majorHAnsi"/>
        </w:rPr>
        <w:t>Ensure BCC programs and services reach sustainable, continuous quality improvement level.</w:t>
      </w:r>
    </w:p>
    <w:p w14:paraId="0FB8E704" w14:textId="77777777" w:rsidR="008F3227" w:rsidRDefault="008F3227" w:rsidP="00E547CB">
      <w:pPr>
        <w:pBdr>
          <w:bottom w:val="single" w:sz="4" w:space="1" w:color="auto"/>
        </w:pBdr>
        <w:ind w:firstLine="720"/>
        <w:rPr>
          <w:rFonts w:asciiTheme="majorHAnsi" w:hAnsiTheme="majorHAnsi"/>
          <w:b/>
        </w:rPr>
      </w:pPr>
      <w:r w:rsidRPr="00CD6787">
        <w:rPr>
          <w:rFonts w:asciiTheme="majorHAnsi" w:hAnsiTheme="majorHAnsi"/>
          <w:b/>
        </w:rPr>
        <w:t xml:space="preserve">GOAL 5: </w:t>
      </w:r>
      <w:r w:rsidRPr="00A860C1">
        <w:rPr>
          <w:rFonts w:asciiTheme="majorHAnsi" w:hAnsiTheme="majorHAnsi"/>
        </w:rPr>
        <w:t>Collaborate to maintain high-quality educational programs and ensure fiscal stability.</w:t>
      </w:r>
    </w:p>
    <w:p w14:paraId="6975E6ED" w14:textId="77777777" w:rsidR="00E547CB" w:rsidRDefault="00E547CB" w:rsidP="00E547CB">
      <w:pPr>
        <w:rPr>
          <w:rFonts w:asciiTheme="majorHAnsi" w:hAnsiTheme="majorHAnsi"/>
          <w:b/>
        </w:rPr>
      </w:pPr>
    </w:p>
    <w:p w14:paraId="6AC84AC6" w14:textId="77777777" w:rsidR="008F3227" w:rsidRDefault="008F3227" w:rsidP="00E547CB">
      <w:pPr>
        <w:rPr>
          <w:rFonts w:asciiTheme="majorHAnsi" w:hAnsiTheme="majorHAnsi"/>
          <w:b/>
        </w:rPr>
      </w:pPr>
      <w:r w:rsidRPr="009B6B07">
        <w:rPr>
          <w:rFonts w:asciiTheme="majorHAnsi" w:hAnsiTheme="majorHAnsi"/>
          <w:b/>
        </w:rPr>
        <w:t>INSTITUTIONAL EFFECTIVENESS</w:t>
      </w:r>
    </w:p>
    <w:p w14:paraId="20E97E40" w14:textId="77777777" w:rsidR="008F3227" w:rsidRPr="00CD6787" w:rsidRDefault="008F3227" w:rsidP="008F3227">
      <w:pPr>
        <w:ind w:left="720"/>
        <w:rPr>
          <w:rFonts w:asciiTheme="majorHAnsi" w:hAnsiTheme="majorHAnsi"/>
          <w:b/>
        </w:rPr>
      </w:pPr>
      <w:r w:rsidRPr="00CD6787">
        <w:rPr>
          <w:rFonts w:asciiTheme="majorHAnsi" w:hAnsiTheme="majorHAnsi"/>
          <w:b/>
        </w:rPr>
        <w:t xml:space="preserve">GOAL 1:  </w:t>
      </w:r>
      <w:r w:rsidRPr="00A860C1">
        <w:rPr>
          <w:rFonts w:asciiTheme="majorHAnsi" w:hAnsiTheme="majorHAnsi"/>
        </w:rPr>
        <w:t>Preserve and nourish resources to ensure access, equity and success for all students.</w:t>
      </w:r>
    </w:p>
    <w:p w14:paraId="7E356E9E" w14:textId="6B2902DD" w:rsidR="008F3227" w:rsidRDefault="008F3227" w:rsidP="00E547CB">
      <w:pPr>
        <w:ind w:left="720"/>
        <w:rPr>
          <w:rFonts w:asciiTheme="majorHAnsi" w:hAnsiTheme="majorHAnsi"/>
        </w:rPr>
      </w:pPr>
      <w:r w:rsidRPr="00CD6787">
        <w:rPr>
          <w:rFonts w:asciiTheme="majorHAnsi" w:hAnsiTheme="majorHAnsi"/>
          <w:b/>
        </w:rPr>
        <w:t xml:space="preserve">GOAL 5: </w:t>
      </w:r>
      <w:r w:rsidRPr="00A860C1">
        <w:rPr>
          <w:rFonts w:asciiTheme="majorHAnsi" w:hAnsiTheme="majorHAnsi"/>
        </w:rPr>
        <w:t>Collaborate to maintain high-quality educational programs and ensure fiscal stability.</w:t>
      </w:r>
    </w:p>
    <w:p w14:paraId="39E51E87" w14:textId="77777777" w:rsidR="00A860C1" w:rsidRPr="00A860C1" w:rsidRDefault="00A860C1" w:rsidP="00E547CB">
      <w:pPr>
        <w:ind w:left="720"/>
        <w:rPr>
          <w:rFonts w:asciiTheme="majorHAnsi" w:hAnsiTheme="majorHAnsi"/>
        </w:rPr>
      </w:pPr>
    </w:p>
    <w:tbl>
      <w:tblPr>
        <w:tblStyle w:val="TableGrid"/>
        <w:tblW w:w="13770" w:type="dxa"/>
        <w:tblInd w:w="468" w:type="dxa"/>
        <w:tblLook w:val="04A0" w:firstRow="1" w:lastRow="0" w:firstColumn="1" w:lastColumn="0" w:noHBand="0" w:noVBand="1"/>
      </w:tblPr>
      <w:tblGrid>
        <w:gridCol w:w="7380"/>
        <w:gridCol w:w="2160"/>
        <w:gridCol w:w="1980"/>
        <w:gridCol w:w="2250"/>
      </w:tblGrid>
      <w:tr w:rsidR="008F3227" w:rsidRPr="00662948" w14:paraId="785B47DB" w14:textId="77777777" w:rsidTr="00EB2807">
        <w:tc>
          <w:tcPr>
            <w:tcW w:w="7380" w:type="dxa"/>
          </w:tcPr>
          <w:p w14:paraId="62E1912B" w14:textId="77777777" w:rsidR="008F3227" w:rsidRPr="00662948" w:rsidRDefault="008F3227" w:rsidP="00EB2807">
            <w:pPr>
              <w:ind w:left="-18"/>
              <w:rPr>
                <w:rFonts w:asciiTheme="majorHAnsi" w:hAnsiTheme="majorHAnsi"/>
                <w:b/>
              </w:rPr>
            </w:pPr>
            <w:r w:rsidRPr="00662948"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2160" w:type="dxa"/>
          </w:tcPr>
          <w:p w14:paraId="028AFC83" w14:textId="75EBEC8C" w:rsidR="008F3227" w:rsidRPr="00662948" w:rsidRDefault="008F3227" w:rsidP="008F3227">
            <w:pPr>
              <w:ind w:left="7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What is the </w:t>
            </w:r>
            <w:r w:rsidR="00E547CB">
              <w:rPr>
                <w:rFonts w:asciiTheme="majorHAnsi" w:hAnsiTheme="majorHAnsi"/>
                <w:b/>
              </w:rPr>
              <w:t xml:space="preserve">desired </w:t>
            </w:r>
            <w:r>
              <w:rPr>
                <w:rFonts w:asciiTheme="majorHAnsi" w:hAnsiTheme="majorHAnsi"/>
                <w:b/>
              </w:rPr>
              <w:t>outcome of this activity?</w:t>
            </w:r>
          </w:p>
        </w:tc>
        <w:tc>
          <w:tcPr>
            <w:tcW w:w="1980" w:type="dxa"/>
          </w:tcPr>
          <w:p w14:paraId="2905D18F" w14:textId="038BCC10" w:rsidR="008F3227" w:rsidRPr="00662948" w:rsidRDefault="008F3227" w:rsidP="008F3227">
            <w:pPr>
              <w:ind w:left="7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How does this connect to the goals?</w:t>
            </w:r>
          </w:p>
        </w:tc>
        <w:tc>
          <w:tcPr>
            <w:tcW w:w="2250" w:type="dxa"/>
          </w:tcPr>
          <w:p w14:paraId="5F45159E" w14:textId="0D00DCF2" w:rsidR="008F3227" w:rsidRPr="00662948" w:rsidRDefault="00E547CB" w:rsidP="00E547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Who will lead this work?</w:t>
            </w:r>
          </w:p>
        </w:tc>
      </w:tr>
      <w:tr w:rsidR="00E547CB" w:rsidRPr="009B6B07" w14:paraId="52500293" w14:textId="77777777" w:rsidTr="00EB2807">
        <w:tc>
          <w:tcPr>
            <w:tcW w:w="7380" w:type="dxa"/>
          </w:tcPr>
          <w:p w14:paraId="4AE1D932" w14:textId="231510AB" w:rsidR="00E547CB" w:rsidRDefault="006A7D3A" w:rsidP="00EB28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Meet BCC Resident s</w:t>
            </w:r>
            <w:r w:rsidR="00E547CB">
              <w:rPr>
                <w:rFonts w:asciiTheme="majorHAnsi" w:hAnsiTheme="majorHAnsi"/>
              </w:rPr>
              <w:t>tudent FTES Target (3,939) and achieve total FTES of 4500 FTES.</w:t>
            </w:r>
          </w:p>
        </w:tc>
        <w:tc>
          <w:tcPr>
            <w:tcW w:w="2160" w:type="dxa"/>
          </w:tcPr>
          <w:p w14:paraId="55562655" w14:textId="77777777" w:rsidR="00E547CB" w:rsidRPr="00CD6787" w:rsidRDefault="00E547CB" w:rsidP="00EB2807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5097C8B" w14:textId="77777777" w:rsidR="00E547CB" w:rsidRPr="00CD6787" w:rsidRDefault="00E547CB" w:rsidP="00EB2807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37FBCF64" w14:textId="77777777" w:rsidR="00E547CB" w:rsidRPr="00CD6787" w:rsidRDefault="00E547CB" w:rsidP="00EB2807">
            <w:pPr>
              <w:rPr>
                <w:rFonts w:asciiTheme="majorHAnsi" w:hAnsiTheme="majorHAnsi"/>
              </w:rPr>
            </w:pPr>
          </w:p>
        </w:tc>
      </w:tr>
      <w:tr w:rsidR="008F3227" w:rsidRPr="009B6B07" w14:paraId="12AA5979" w14:textId="77777777" w:rsidTr="00EB2807">
        <w:tc>
          <w:tcPr>
            <w:tcW w:w="7380" w:type="dxa"/>
          </w:tcPr>
          <w:p w14:paraId="60E08741" w14:textId="77777777" w:rsidR="008F3227" w:rsidRDefault="008F3227" w:rsidP="00EB28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APU’s/Program Review Process –</w:t>
            </w:r>
          </w:p>
          <w:p w14:paraId="20B1BBA1" w14:textId="77777777" w:rsidR="008F3227" w:rsidRDefault="008F3227" w:rsidP="00EB280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662948">
              <w:rPr>
                <w:rFonts w:asciiTheme="majorHAnsi" w:hAnsiTheme="majorHAnsi"/>
              </w:rPr>
              <w:t xml:space="preserve">Participate in the development of APU’s/PR Process </w:t>
            </w:r>
            <w:r>
              <w:rPr>
                <w:rFonts w:asciiTheme="majorHAnsi" w:hAnsiTheme="majorHAnsi"/>
              </w:rPr>
              <w:t xml:space="preserve"> and tools</w:t>
            </w:r>
          </w:p>
          <w:p w14:paraId="5D77E25C" w14:textId="77777777" w:rsidR="008F3227" w:rsidRDefault="008F3227" w:rsidP="00EB280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662948">
              <w:rPr>
                <w:rFonts w:asciiTheme="majorHAnsi" w:hAnsiTheme="majorHAnsi"/>
              </w:rPr>
              <w:t>Review all APU’s, identif</w:t>
            </w:r>
            <w:r>
              <w:rPr>
                <w:rFonts w:asciiTheme="majorHAnsi" w:hAnsiTheme="majorHAnsi"/>
              </w:rPr>
              <w:t>y patterns and themes of needs</w:t>
            </w:r>
          </w:p>
          <w:p w14:paraId="5B33B937" w14:textId="77777777" w:rsidR="008F3227" w:rsidRPr="00662948" w:rsidRDefault="008F3227" w:rsidP="00EB280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662948">
              <w:rPr>
                <w:rFonts w:asciiTheme="majorHAnsi" w:hAnsiTheme="majorHAnsi"/>
              </w:rPr>
              <w:t>Ensure action plans from assessments are implemented</w:t>
            </w:r>
          </w:p>
        </w:tc>
        <w:tc>
          <w:tcPr>
            <w:tcW w:w="2160" w:type="dxa"/>
          </w:tcPr>
          <w:p w14:paraId="6A554BFE" w14:textId="77777777" w:rsidR="008F3227" w:rsidRPr="00CD6787" w:rsidRDefault="008F3227" w:rsidP="00EB2807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5514762" w14:textId="77777777" w:rsidR="008F3227" w:rsidRPr="00CD6787" w:rsidRDefault="008F3227" w:rsidP="00EB2807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7A2C5AF5" w14:textId="77777777" w:rsidR="008F3227" w:rsidRPr="00CD6787" w:rsidRDefault="008F3227" w:rsidP="00EB2807">
            <w:pPr>
              <w:rPr>
                <w:rFonts w:asciiTheme="majorHAnsi" w:hAnsiTheme="majorHAnsi"/>
              </w:rPr>
            </w:pPr>
          </w:p>
        </w:tc>
      </w:tr>
      <w:tr w:rsidR="008F3227" w:rsidRPr="009B6B07" w14:paraId="29DC00E5" w14:textId="77777777" w:rsidTr="00EB2807">
        <w:tc>
          <w:tcPr>
            <w:tcW w:w="7380" w:type="dxa"/>
          </w:tcPr>
          <w:p w14:paraId="5F184B51" w14:textId="731CCD5C" w:rsidR="008F3227" w:rsidRPr="009B6B07" w:rsidRDefault="008F3227" w:rsidP="006A7D3A">
            <w:pPr>
              <w:rPr>
                <w:rFonts w:asciiTheme="majorHAnsi" w:hAnsiTheme="majorHAnsi"/>
              </w:rPr>
            </w:pPr>
            <w:r w:rsidRPr="00CD6787">
              <w:rPr>
                <w:rFonts w:asciiTheme="majorHAnsi" w:hAnsiTheme="majorHAnsi"/>
              </w:rPr>
              <w:t>Creative, collaborative and transparent budgeting process</w:t>
            </w:r>
          </w:p>
        </w:tc>
        <w:tc>
          <w:tcPr>
            <w:tcW w:w="2160" w:type="dxa"/>
          </w:tcPr>
          <w:p w14:paraId="420E50F2" w14:textId="77777777" w:rsidR="008F3227" w:rsidRPr="00CD6787" w:rsidRDefault="008F3227" w:rsidP="00EB2807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A442AAF" w14:textId="77777777" w:rsidR="008F3227" w:rsidRPr="00CD6787" w:rsidRDefault="008F3227" w:rsidP="00EB2807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64263C16" w14:textId="77777777" w:rsidR="008F3227" w:rsidRPr="00CD6787" w:rsidRDefault="008F3227" w:rsidP="00EB2807">
            <w:pPr>
              <w:rPr>
                <w:rFonts w:asciiTheme="majorHAnsi" w:hAnsiTheme="majorHAnsi"/>
              </w:rPr>
            </w:pPr>
          </w:p>
        </w:tc>
      </w:tr>
      <w:tr w:rsidR="006A7D3A" w:rsidRPr="009B6B07" w14:paraId="0EA04C0C" w14:textId="77777777" w:rsidTr="008726A5">
        <w:tc>
          <w:tcPr>
            <w:tcW w:w="7380" w:type="dxa"/>
          </w:tcPr>
          <w:p w14:paraId="0F87ADE2" w14:textId="77777777" w:rsidR="006A7D3A" w:rsidRPr="00CD6787" w:rsidRDefault="006A7D3A" w:rsidP="008726A5">
            <w:pPr>
              <w:rPr>
                <w:rFonts w:asciiTheme="majorHAnsi" w:hAnsiTheme="majorHAnsi"/>
              </w:rPr>
            </w:pPr>
            <w:r w:rsidRPr="00CD6787">
              <w:rPr>
                <w:rFonts w:asciiTheme="majorHAnsi" w:hAnsiTheme="majorHAnsi"/>
              </w:rPr>
              <w:t>Investigate system to automate certificate/degree awarding.</w:t>
            </w:r>
          </w:p>
        </w:tc>
        <w:tc>
          <w:tcPr>
            <w:tcW w:w="2160" w:type="dxa"/>
          </w:tcPr>
          <w:p w14:paraId="63267571" w14:textId="77777777" w:rsidR="006A7D3A" w:rsidRPr="00CD6787" w:rsidRDefault="006A7D3A" w:rsidP="008726A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5745A30" w14:textId="77777777" w:rsidR="006A7D3A" w:rsidRPr="00CD6787" w:rsidRDefault="006A7D3A" w:rsidP="008726A5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6BB4B568" w14:textId="77777777" w:rsidR="006A7D3A" w:rsidRPr="00CD6787" w:rsidRDefault="006A7D3A" w:rsidP="008726A5">
            <w:pPr>
              <w:rPr>
                <w:rFonts w:asciiTheme="majorHAnsi" w:hAnsiTheme="majorHAnsi"/>
              </w:rPr>
            </w:pPr>
          </w:p>
        </w:tc>
      </w:tr>
      <w:tr w:rsidR="006A7D3A" w:rsidRPr="009B6B07" w14:paraId="7F443B54" w14:textId="77777777" w:rsidTr="008726A5">
        <w:tc>
          <w:tcPr>
            <w:tcW w:w="7380" w:type="dxa"/>
          </w:tcPr>
          <w:p w14:paraId="3692262D" w14:textId="77777777" w:rsidR="006A7D3A" w:rsidRPr="00CD6787" w:rsidRDefault="006A7D3A" w:rsidP="008726A5">
            <w:pPr>
              <w:rPr>
                <w:rFonts w:asciiTheme="majorHAnsi" w:hAnsiTheme="majorHAnsi"/>
              </w:rPr>
            </w:pPr>
            <w:r w:rsidRPr="00CD6787">
              <w:rPr>
                <w:rFonts w:asciiTheme="majorHAnsi" w:hAnsiTheme="majorHAnsi"/>
              </w:rPr>
              <w:t>Identify student data by program of study.</w:t>
            </w:r>
          </w:p>
        </w:tc>
        <w:tc>
          <w:tcPr>
            <w:tcW w:w="2160" w:type="dxa"/>
          </w:tcPr>
          <w:p w14:paraId="1FCF6092" w14:textId="77777777" w:rsidR="006A7D3A" w:rsidRPr="00CD6787" w:rsidRDefault="006A7D3A" w:rsidP="008726A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1B87ACE" w14:textId="77777777" w:rsidR="006A7D3A" w:rsidRPr="00CD6787" w:rsidRDefault="006A7D3A" w:rsidP="008726A5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4D4C32C3" w14:textId="77777777" w:rsidR="006A7D3A" w:rsidRPr="00CD6787" w:rsidRDefault="006A7D3A" w:rsidP="008726A5">
            <w:pPr>
              <w:rPr>
                <w:rFonts w:asciiTheme="majorHAnsi" w:hAnsiTheme="majorHAnsi"/>
              </w:rPr>
            </w:pPr>
          </w:p>
        </w:tc>
      </w:tr>
      <w:tr w:rsidR="006A7D3A" w:rsidRPr="009B6B07" w14:paraId="0F719FAB" w14:textId="77777777" w:rsidTr="008726A5">
        <w:tc>
          <w:tcPr>
            <w:tcW w:w="7380" w:type="dxa"/>
          </w:tcPr>
          <w:p w14:paraId="77A4F335" w14:textId="77777777" w:rsidR="006A7D3A" w:rsidRPr="00CD6787" w:rsidRDefault="006A7D3A" w:rsidP="008726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Satisfaction surveys after the point of service</w:t>
            </w:r>
          </w:p>
        </w:tc>
        <w:tc>
          <w:tcPr>
            <w:tcW w:w="2160" w:type="dxa"/>
          </w:tcPr>
          <w:p w14:paraId="0E133576" w14:textId="77777777" w:rsidR="006A7D3A" w:rsidRPr="009B6B07" w:rsidRDefault="006A7D3A" w:rsidP="008726A5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1F6B76D" w14:textId="77777777" w:rsidR="006A7D3A" w:rsidRPr="009B6B07" w:rsidRDefault="006A7D3A" w:rsidP="008726A5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40E795FB" w14:textId="77777777" w:rsidR="006A7D3A" w:rsidRPr="009B6B07" w:rsidRDefault="006A7D3A" w:rsidP="008726A5">
            <w:pPr>
              <w:ind w:left="360"/>
              <w:rPr>
                <w:rFonts w:asciiTheme="majorHAnsi" w:hAnsiTheme="majorHAnsi"/>
              </w:rPr>
            </w:pPr>
          </w:p>
        </w:tc>
      </w:tr>
      <w:tr w:rsidR="006A7D3A" w:rsidRPr="009B6B07" w14:paraId="47FCC304" w14:textId="77777777" w:rsidTr="008726A5">
        <w:tc>
          <w:tcPr>
            <w:tcW w:w="7380" w:type="dxa"/>
          </w:tcPr>
          <w:p w14:paraId="150722AA" w14:textId="77777777" w:rsidR="006A7D3A" w:rsidRDefault="006A7D3A" w:rsidP="008726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Investigate technology options to increase data collection, evaluation and continuous improvement</w:t>
            </w:r>
          </w:p>
        </w:tc>
        <w:tc>
          <w:tcPr>
            <w:tcW w:w="2160" w:type="dxa"/>
          </w:tcPr>
          <w:p w14:paraId="4DC9886F" w14:textId="77777777" w:rsidR="006A7D3A" w:rsidRPr="009B6B07" w:rsidRDefault="006A7D3A" w:rsidP="008726A5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783D866" w14:textId="77777777" w:rsidR="006A7D3A" w:rsidRPr="009B6B07" w:rsidRDefault="006A7D3A" w:rsidP="008726A5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2811A53C" w14:textId="77777777" w:rsidR="006A7D3A" w:rsidRPr="009B6B07" w:rsidRDefault="006A7D3A" w:rsidP="008726A5">
            <w:pPr>
              <w:ind w:left="360"/>
              <w:rPr>
                <w:rFonts w:asciiTheme="majorHAnsi" w:hAnsiTheme="majorHAnsi"/>
              </w:rPr>
            </w:pPr>
          </w:p>
        </w:tc>
      </w:tr>
      <w:tr w:rsidR="00A860C1" w:rsidRPr="00662948" w14:paraId="534BCA9A" w14:textId="77777777" w:rsidTr="00B32990">
        <w:tc>
          <w:tcPr>
            <w:tcW w:w="7380" w:type="dxa"/>
          </w:tcPr>
          <w:p w14:paraId="183FFAEB" w14:textId="77777777" w:rsidR="00A860C1" w:rsidRPr="00662948" w:rsidRDefault="00A860C1" w:rsidP="00B32990">
            <w:pPr>
              <w:ind w:left="-18"/>
              <w:rPr>
                <w:rFonts w:asciiTheme="majorHAnsi" w:hAnsiTheme="majorHAnsi"/>
                <w:b/>
              </w:rPr>
            </w:pPr>
            <w:r w:rsidRPr="00662948">
              <w:rPr>
                <w:rFonts w:asciiTheme="majorHAnsi" w:hAnsiTheme="majorHAnsi"/>
                <w:b/>
              </w:rPr>
              <w:lastRenderedPageBreak/>
              <w:t>ACTIVITY</w:t>
            </w:r>
          </w:p>
        </w:tc>
        <w:tc>
          <w:tcPr>
            <w:tcW w:w="2160" w:type="dxa"/>
          </w:tcPr>
          <w:p w14:paraId="6989D6FF" w14:textId="77777777" w:rsidR="00A860C1" w:rsidRPr="00662948" w:rsidRDefault="00A860C1" w:rsidP="00B32990">
            <w:pPr>
              <w:ind w:left="7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is the desired outcome of this activity?</w:t>
            </w:r>
          </w:p>
        </w:tc>
        <w:tc>
          <w:tcPr>
            <w:tcW w:w="1980" w:type="dxa"/>
          </w:tcPr>
          <w:p w14:paraId="6809D55E" w14:textId="77777777" w:rsidR="00A860C1" w:rsidRPr="00662948" w:rsidRDefault="00A860C1" w:rsidP="00B32990">
            <w:pPr>
              <w:ind w:left="7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How does this connect to the goals?</w:t>
            </w:r>
          </w:p>
        </w:tc>
        <w:tc>
          <w:tcPr>
            <w:tcW w:w="2250" w:type="dxa"/>
          </w:tcPr>
          <w:p w14:paraId="5C4B6418" w14:textId="77777777" w:rsidR="00A860C1" w:rsidRPr="00662948" w:rsidRDefault="00A860C1" w:rsidP="00B3299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Who will lead this work?</w:t>
            </w:r>
          </w:p>
        </w:tc>
      </w:tr>
      <w:tr w:rsidR="006A7D3A" w:rsidRPr="009B6B07" w14:paraId="318DCDED" w14:textId="77777777" w:rsidTr="008726A5">
        <w:tc>
          <w:tcPr>
            <w:tcW w:w="7380" w:type="dxa"/>
          </w:tcPr>
          <w:p w14:paraId="46D25096" w14:textId="77777777" w:rsidR="006A7D3A" w:rsidRPr="009B6B07" w:rsidRDefault="006A7D3A" w:rsidP="008726A5">
            <w:pPr>
              <w:ind w:left="-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Determine peak times and investigate staffing options to support timely student access to services.</w:t>
            </w:r>
          </w:p>
        </w:tc>
        <w:tc>
          <w:tcPr>
            <w:tcW w:w="2160" w:type="dxa"/>
          </w:tcPr>
          <w:p w14:paraId="0D6A660F" w14:textId="77777777" w:rsidR="006A7D3A" w:rsidRPr="009B6B07" w:rsidRDefault="006A7D3A" w:rsidP="008726A5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5D9FF94" w14:textId="77777777" w:rsidR="006A7D3A" w:rsidRPr="009B6B07" w:rsidRDefault="006A7D3A" w:rsidP="008726A5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572E9819" w14:textId="77777777" w:rsidR="006A7D3A" w:rsidRPr="009B6B07" w:rsidRDefault="006A7D3A" w:rsidP="008726A5">
            <w:pPr>
              <w:ind w:left="360"/>
              <w:rPr>
                <w:rFonts w:asciiTheme="majorHAnsi" w:hAnsiTheme="majorHAnsi"/>
              </w:rPr>
            </w:pPr>
          </w:p>
        </w:tc>
      </w:tr>
      <w:tr w:rsidR="006A7D3A" w:rsidRPr="009B6B07" w14:paraId="1BCA291E" w14:textId="77777777" w:rsidTr="008726A5">
        <w:tc>
          <w:tcPr>
            <w:tcW w:w="7380" w:type="dxa"/>
          </w:tcPr>
          <w:p w14:paraId="2821C495" w14:textId="77777777" w:rsidR="006A7D3A" w:rsidRDefault="006A7D3A" w:rsidP="008726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GE Program and Institutional Learning Outcomes</w:t>
            </w:r>
          </w:p>
          <w:p w14:paraId="327F468C" w14:textId="77777777" w:rsidR="006A7D3A" w:rsidRPr="00662948" w:rsidRDefault="006A7D3A" w:rsidP="008726A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 plan for discussion and update</w:t>
            </w:r>
          </w:p>
        </w:tc>
        <w:tc>
          <w:tcPr>
            <w:tcW w:w="2160" w:type="dxa"/>
          </w:tcPr>
          <w:p w14:paraId="57C22819" w14:textId="77777777" w:rsidR="006A7D3A" w:rsidRPr="00662948" w:rsidRDefault="006A7D3A" w:rsidP="008726A5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E892C9C" w14:textId="77777777" w:rsidR="006A7D3A" w:rsidRPr="009B6B07" w:rsidRDefault="006A7D3A" w:rsidP="008726A5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7F813B3A" w14:textId="77777777" w:rsidR="006A7D3A" w:rsidRPr="009B6B07" w:rsidRDefault="006A7D3A" w:rsidP="008726A5">
            <w:pPr>
              <w:ind w:left="360"/>
              <w:rPr>
                <w:rFonts w:asciiTheme="majorHAnsi" w:hAnsiTheme="majorHAnsi"/>
              </w:rPr>
            </w:pPr>
          </w:p>
        </w:tc>
      </w:tr>
      <w:tr w:rsidR="008F3227" w:rsidRPr="009B6B07" w14:paraId="1F6A846D" w14:textId="77777777" w:rsidTr="00EB2807">
        <w:tc>
          <w:tcPr>
            <w:tcW w:w="7380" w:type="dxa"/>
          </w:tcPr>
          <w:p w14:paraId="781B100E" w14:textId="77777777" w:rsidR="008F3227" w:rsidRPr="00CD6787" w:rsidRDefault="008F3227" w:rsidP="00EB2807">
            <w:pPr>
              <w:rPr>
                <w:rFonts w:asciiTheme="majorHAnsi" w:hAnsiTheme="majorHAnsi"/>
              </w:rPr>
            </w:pPr>
            <w:r w:rsidRPr="00CD6787">
              <w:rPr>
                <w:rFonts w:asciiTheme="majorHAnsi" w:hAnsiTheme="majorHAnsi"/>
              </w:rPr>
              <w:t>Clarify planning timeli</w:t>
            </w:r>
            <w:r>
              <w:rPr>
                <w:rFonts w:asciiTheme="majorHAnsi" w:hAnsiTheme="majorHAnsi"/>
              </w:rPr>
              <w:t>nes and identify all resource buckets</w:t>
            </w:r>
          </w:p>
          <w:p w14:paraId="4143D223" w14:textId="77777777" w:rsidR="008F3227" w:rsidRPr="00662948" w:rsidRDefault="008F3227" w:rsidP="00EB280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662948">
              <w:rPr>
                <w:rFonts w:asciiTheme="majorHAnsi" w:hAnsiTheme="majorHAnsi"/>
              </w:rPr>
              <w:t>Identify gaps in funding for future grant proposals.</w:t>
            </w:r>
          </w:p>
          <w:p w14:paraId="61E15584" w14:textId="77777777" w:rsidR="008F3227" w:rsidRPr="009B6B07" w:rsidRDefault="008F3227" w:rsidP="00EB2807">
            <w:pPr>
              <w:ind w:left="-18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1C9A89C3" w14:textId="77777777" w:rsidR="008F3227" w:rsidRPr="00CD6787" w:rsidRDefault="008F3227" w:rsidP="00EB2807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FA3CB63" w14:textId="77777777" w:rsidR="008F3227" w:rsidRPr="00CD6787" w:rsidRDefault="008F3227" w:rsidP="00EB2807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79BE9517" w14:textId="77777777" w:rsidR="008F3227" w:rsidRPr="00CD6787" w:rsidRDefault="008F3227" w:rsidP="00EB2807">
            <w:pPr>
              <w:rPr>
                <w:rFonts w:asciiTheme="majorHAnsi" w:hAnsiTheme="majorHAnsi"/>
              </w:rPr>
            </w:pPr>
          </w:p>
        </w:tc>
      </w:tr>
    </w:tbl>
    <w:p w14:paraId="74A2B3B9" w14:textId="77777777" w:rsidR="006A7D3A" w:rsidRDefault="006A7D3A" w:rsidP="00E547CB">
      <w:pPr>
        <w:rPr>
          <w:rFonts w:asciiTheme="majorHAnsi" w:hAnsiTheme="majorHAnsi"/>
          <w:b/>
        </w:rPr>
      </w:pPr>
    </w:p>
    <w:p w14:paraId="4A40909F" w14:textId="77777777" w:rsidR="006A4F97" w:rsidRDefault="006A4F97" w:rsidP="00E547CB">
      <w:pPr>
        <w:rPr>
          <w:rFonts w:asciiTheme="majorHAnsi" w:hAnsiTheme="majorHAnsi"/>
          <w:b/>
        </w:rPr>
      </w:pPr>
      <w:r w:rsidRPr="009B6B07">
        <w:rPr>
          <w:rFonts w:asciiTheme="majorHAnsi" w:hAnsiTheme="majorHAnsi"/>
          <w:b/>
        </w:rPr>
        <w:t xml:space="preserve">STUDENT ACCESS, EQUITY &amp; SUCCESS – </w:t>
      </w:r>
    </w:p>
    <w:p w14:paraId="29F8EE51" w14:textId="77777777" w:rsidR="00CD1631" w:rsidRPr="00CD1631" w:rsidRDefault="00CD1631" w:rsidP="00CD1631">
      <w:pPr>
        <w:ind w:left="720"/>
        <w:rPr>
          <w:rFonts w:asciiTheme="majorHAnsi" w:hAnsiTheme="majorHAnsi"/>
          <w:b/>
        </w:rPr>
      </w:pPr>
      <w:r w:rsidRPr="00CD1631">
        <w:rPr>
          <w:rFonts w:asciiTheme="majorHAnsi" w:hAnsiTheme="majorHAnsi"/>
          <w:b/>
        </w:rPr>
        <w:t>GOAL 2: Increase certificate/degree completion and transfers to 4-year colleges or universities by inspiring and supporting students. GOAL 3: Improve career and college-preparation progress and success rates.</w:t>
      </w:r>
    </w:p>
    <w:p w14:paraId="4DDB6900" w14:textId="77777777" w:rsidR="00CD1631" w:rsidRPr="00CD1631" w:rsidRDefault="00CD1631" w:rsidP="00CD1631">
      <w:pPr>
        <w:ind w:left="720"/>
        <w:rPr>
          <w:rFonts w:asciiTheme="majorHAnsi" w:hAnsiTheme="majorHAnsi"/>
          <w:b/>
        </w:rPr>
      </w:pPr>
    </w:p>
    <w:tbl>
      <w:tblPr>
        <w:tblStyle w:val="TableGrid"/>
        <w:tblW w:w="13770" w:type="dxa"/>
        <w:tblInd w:w="468" w:type="dxa"/>
        <w:tblLook w:val="04A0" w:firstRow="1" w:lastRow="0" w:firstColumn="1" w:lastColumn="0" w:noHBand="0" w:noVBand="1"/>
      </w:tblPr>
      <w:tblGrid>
        <w:gridCol w:w="7380"/>
        <w:gridCol w:w="2160"/>
        <w:gridCol w:w="1980"/>
        <w:gridCol w:w="2250"/>
      </w:tblGrid>
      <w:tr w:rsidR="00CD1631" w:rsidRPr="00662948" w14:paraId="77A9CCC6" w14:textId="77777777" w:rsidTr="00CD1631">
        <w:tc>
          <w:tcPr>
            <w:tcW w:w="7380" w:type="dxa"/>
          </w:tcPr>
          <w:p w14:paraId="7557FB17" w14:textId="77777777" w:rsidR="00CD1631" w:rsidRPr="00662948" w:rsidRDefault="00CD1631" w:rsidP="00191912">
            <w:pPr>
              <w:pStyle w:val="ListParagraph"/>
              <w:ind w:left="-18"/>
              <w:rPr>
                <w:rFonts w:asciiTheme="majorHAnsi" w:hAnsiTheme="majorHAnsi"/>
                <w:b/>
              </w:rPr>
            </w:pPr>
            <w:r w:rsidRPr="00662948"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2160" w:type="dxa"/>
          </w:tcPr>
          <w:p w14:paraId="4B48963E" w14:textId="76DE9B8F" w:rsidR="00CD1631" w:rsidRPr="00662948" w:rsidRDefault="00E547CB" w:rsidP="00E547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is the desired outcome of this activity?</w:t>
            </w:r>
          </w:p>
        </w:tc>
        <w:tc>
          <w:tcPr>
            <w:tcW w:w="1980" w:type="dxa"/>
          </w:tcPr>
          <w:p w14:paraId="3AB8B026" w14:textId="7528F1B3" w:rsidR="00CD1631" w:rsidRPr="00662948" w:rsidRDefault="00E547CB" w:rsidP="00E547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How does this connect to the goals?</w:t>
            </w:r>
          </w:p>
        </w:tc>
        <w:tc>
          <w:tcPr>
            <w:tcW w:w="2250" w:type="dxa"/>
          </w:tcPr>
          <w:p w14:paraId="5A4A83A9" w14:textId="19A07DD9" w:rsidR="00CD1631" w:rsidRPr="00662948" w:rsidRDefault="00E547CB" w:rsidP="00E547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Who will lead this work?</w:t>
            </w:r>
          </w:p>
        </w:tc>
      </w:tr>
      <w:tr w:rsidR="00CD1631" w:rsidRPr="009B6B07" w14:paraId="439C231C" w14:textId="77777777" w:rsidTr="00CD1631">
        <w:tc>
          <w:tcPr>
            <w:tcW w:w="7380" w:type="dxa"/>
          </w:tcPr>
          <w:p w14:paraId="4821B4BA" w14:textId="77777777" w:rsidR="00CD6787" w:rsidRDefault="00CD6787" w:rsidP="00CD1631">
            <w:pPr>
              <w:ind w:left="-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 Pathways and Programs of Study –</w:t>
            </w:r>
          </w:p>
          <w:p w14:paraId="501F1385" w14:textId="77777777" w:rsidR="00CD6787" w:rsidRDefault="0023738E" w:rsidP="00CD678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Develop </w:t>
            </w:r>
            <w:r w:rsidR="00CD6787">
              <w:rPr>
                <w:rFonts w:asciiTheme="majorHAnsi" w:hAnsiTheme="majorHAnsi"/>
              </w:rPr>
              <w:t>Program Pathways and Programs of Study</w:t>
            </w:r>
            <w:r>
              <w:rPr>
                <w:rFonts w:asciiTheme="majorHAnsi" w:hAnsiTheme="majorHAnsi"/>
              </w:rPr>
              <w:t xml:space="preserve"> List</w:t>
            </w:r>
          </w:p>
          <w:p w14:paraId="533CA7E3" w14:textId="77777777" w:rsidR="0023738E" w:rsidRDefault="0023738E" w:rsidP="00CD678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Pilot Faculty Advising by </w:t>
            </w:r>
            <w:r w:rsidR="00CD1631" w:rsidRPr="00CD6787">
              <w:rPr>
                <w:rFonts w:asciiTheme="majorHAnsi" w:hAnsiTheme="majorHAnsi"/>
              </w:rPr>
              <w:t xml:space="preserve">ADT </w:t>
            </w:r>
            <w:r>
              <w:rPr>
                <w:rFonts w:asciiTheme="majorHAnsi" w:hAnsiTheme="majorHAnsi"/>
              </w:rPr>
              <w:t>Program of Study</w:t>
            </w:r>
          </w:p>
          <w:p w14:paraId="59018FBF" w14:textId="77777777" w:rsidR="00CD1631" w:rsidRPr="00CD6787" w:rsidRDefault="0023738E" w:rsidP="00CD678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 “communities of learners” within the Program Pathways/Program od Study</w:t>
            </w:r>
          </w:p>
        </w:tc>
        <w:tc>
          <w:tcPr>
            <w:tcW w:w="2160" w:type="dxa"/>
          </w:tcPr>
          <w:p w14:paraId="2BF47BE3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D4183B6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3566CB90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</w:tr>
      <w:tr w:rsidR="00CD1631" w:rsidRPr="009B6B07" w14:paraId="14D97135" w14:textId="77777777" w:rsidTr="00CD1631">
        <w:tc>
          <w:tcPr>
            <w:tcW w:w="7380" w:type="dxa"/>
          </w:tcPr>
          <w:p w14:paraId="57FBD42B" w14:textId="77777777" w:rsidR="00CD1631" w:rsidRDefault="00CD1631" w:rsidP="00CD1631">
            <w:pPr>
              <w:ind w:left="-18"/>
              <w:rPr>
                <w:rFonts w:asciiTheme="majorHAnsi" w:hAnsiTheme="majorHAnsi"/>
              </w:rPr>
            </w:pPr>
            <w:r w:rsidRPr="009B6B07">
              <w:rPr>
                <w:rFonts w:asciiTheme="majorHAnsi" w:hAnsiTheme="majorHAnsi"/>
              </w:rPr>
              <w:t>Career/Student Success panels</w:t>
            </w:r>
          </w:p>
          <w:p w14:paraId="73075E25" w14:textId="77777777" w:rsidR="00CD1631" w:rsidRPr="00CD1631" w:rsidRDefault="00CD1631" w:rsidP="00CD163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Alumni panels</w:t>
            </w:r>
          </w:p>
        </w:tc>
        <w:tc>
          <w:tcPr>
            <w:tcW w:w="2160" w:type="dxa"/>
          </w:tcPr>
          <w:p w14:paraId="7CB39A30" w14:textId="22FE8328" w:rsidR="00CD1631" w:rsidRPr="009B6B07" w:rsidRDefault="00CD1631" w:rsidP="0023738E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81B2076" w14:textId="64F4EB94" w:rsidR="0023738E" w:rsidRPr="009B6B07" w:rsidRDefault="0023738E" w:rsidP="0023738E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23B94003" w14:textId="3ECD4C4D" w:rsidR="00CD1631" w:rsidRPr="009B6B07" w:rsidRDefault="00CD1631" w:rsidP="0023738E">
            <w:pPr>
              <w:rPr>
                <w:rFonts w:asciiTheme="majorHAnsi" w:hAnsiTheme="majorHAnsi"/>
              </w:rPr>
            </w:pPr>
          </w:p>
        </w:tc>
      </w:tr>
      <w:tr w:rsidR="00CD1631" w:rsidRPr="009B6B07" w14:paraId="6AEEA1A6" w14:textId="77777777" w:rsidTr="00CD1631">
        <w:tc>
          <w:tcPr>
            <w:tcW w:w="7380" w:type="dxa"/>
          </w:tcPr>
          <w:p w14:paraId="74D8C7FB" w14:textId="77777777" w:rsidR="00CD1631" w:rsidRPr="009B6B07" w:rsidRDefault="00CD1631" w:rsidP="00CD1631">
            <w:pPr>
              <w:ind w:left="-18"/>
              <w:rPr>
                <w:rFonts w:asciiTheme="majorHAnsi" w:hAnsiTheme="majorHAnsi"/>
              </w:rPr>
            </w:pPr>
            <w:r w:rsidRPr="009B6B07">
              <w:rPr>
                <w:rFonts w:asciiTheme="majorHAnsi" w:hAnsiTheme="majorHAnsi"/>
              </w:rPr>
              <w:t xml:space="preserve">Continue accelerated curriculum refinement </w:t>
            </w:r>
          </w:p>
        </w:tc>
        <w:tc>
          <w:tcPr>
            <w:tcW w:w="2160" w:type="dxa"/>
          </w:tcPr>
          <w:p w14:paraId="707FEBD8" w14:textId="77777777" w:rsidR="0023738E" w:rsidRPr="009B6B07" w:rsidRDefault="0023738E" w:rsidP="0023738E">
            <w:pPr>
              <w:ind w:left="162" w:hanging="180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687C29D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5141F8B2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</w:tr>
      <w:tr w:rsidR="00CD1631" w:rsidRPr="009B6B07" w14:paraId="5455D954" w14:textId="77777777" w:rsidTr="00CD1631">
        <w:tc>
          <w:tcPr>
            <w:tcW w:w="7380" w:type="dxa"/>
          </w:tcPr>
          <w:p w14:paraId="5FBC471A" w14:textId="77777777" w:rsidR="0023738E" w:rsidRDefault="00CD1631" w:rsidP="0023738E">
            <w:pPr>
              <w:ind w:left="-18"/>
              <w:rPr>
                <w:rFonts w:asciiTheme="majorHAnsi" w:hAnsiTheme="majorHAnsi"/>
              </w:rPr>
            </w:pPr>
            <w:r w:rsidRPr="009B6B07">
              <w:rPr>
                <w:rFonts w:asciiTheme="majorHAnsi" w:hAnsiTheme="majorHAnsi"/>
              </w:rPr>
              <w:t xml:space="preserve">Targeted embedded </w:t>
            </w:r>
            <w:r w:rsidR="0023738E">
              <w:rPr>
                <w:rFonts w:asciiTheme="majorHAnsi" w:hAnsiTheme="majorHAnsi"/>
              </w:rPr>
              <w:t>tutoring</w:t>
            </w:r>
            <w:r w:rsidRPr="009B6B07">
              <w:rPr>
                <w:rFonts w:asciiTheme="majorHAnsi" w:hAnsiTheme="majorHAnsi"/>
              </w:rPr>
              <w:t xml:space="preserve"> in courses that have low completion rates </w:t>
            </w:r>
            <w:r w:rsidR="0023738E">
              <w:rPr>
                <w:rFonts w:asciiTheme="majorHAnsi" w:hAnsiTheme="majorHAnsi"/>
              </w:rPr>
              <w:t xml:space="preserve"> </w:t>
            </w:r>
          </w:p>
          <w:p w14:paraId="55009C91" w14:textId="77777777" w:rsidR="00CD1631" w:rsidRPr="0023738E" w:rsidRDefault="0023738E" w:rsidP="0023738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Focus on </w:t>
            </w:r>
            <w:r w:rsidRPr="0023738E">
              <w:rPr>
                <w:rFonts w:asciiTheme="majorHAnsi" w:hAnsiTheme="majorHAnsi"/>
              </w:rPr>
              <w:t>Math 13</w:t>
            </w:r>
            <w:r>
              <w:rPr>
                <w:rFonts w:asciiTheme="majorHAnsi" w:hAnsiTheme="majorHAnsi"/>
              </w:rPr>
              <w:t xml:space="preserve"> and/or </w:t>
            </w:r>
            <w:r w:rsidR="00CD1631" w:rsidRPr="0023738E">
              <w:rPr>
                <w:rFonts w:asciiTheme="majorHAnsi" w:hAnsiTheme="majorHAnsi"/>
              </w:rPr>
              <w:t xml:space="preserve">first semester </w:t>
            </w:r>
            <w:r>
              <w:rPr>
                <w:rFonts w:asciiTheme="majorHAnsi" w:hAnsiTheme="majorHAnsi"/>
              </w:rPr>
              <w:t xml:space="preserve">math </w:t>
            </w:r>
            <w:r w:rsidR="00CD1631" w:rsidRPr="0023738E">
              <w:rPr>
                <w:rFonts w:asciiTheme="majorHAnsi" w:hAnsiTheme="majorHAnsi"/>
              </w:rPr>
              <w:t xml:space="preserve">classes </w:t>
            </w:r>
          </w:p>
        </w:tc>
        <w:tc>
          <w:tcPr>
            <w:tcW w:w="2160" w:type="dxa"/>
          </w:tcPr>
          <w:p w14:paraId="138344A4" w14:textId="54C423EA" w:rsidR="00CD1631" w:rsidRPr="009B6B07" w:rsidRDefault="00CD1631" w:rsidP="0023738E">
            <w:pPr>
              <w:ind w:left="-18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DECF283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7620687F" w14:textId="18FA48B6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</w:tr>
      <w:tr w:rsidR="00A860C1" w:rsidRPr="00662948" w14:paraId="2A17E857" w14:textId="77777777" w:rsidTr="00B32990">
        <w:tc>
          <w:tcPr>
            <w:tcW w:w="7380" w:type="dxa"/>
          </w:tcPr>
          <w:p w14:paraId="1DA866A4" w14:textId="77777777" w:rsidR="00A860C1" w:rsidRPr="00662948" w:rsidRDefault="00A860C1" w:rsidP="00B32990">
            <w:pPr>
              <w:ind w:left="-18"/>
              <w:rPr>
                <w:rFonts w:asciiTheme="majorHAnsi" w:hAnsiTheme="majorHAnsi"/>
                <w:b/>
              </w:rPr>
            </w:pPr>
            <w:r w:rsidRPr="00662948">
              <w:rPr>
                <w:rFonts w:asciiTheme="majorHAnsi" w:hAnsiTheme="majorHAnsi"/>
                <w:b/>
              </w:rPr>
              <w:lastRenderedPageBreak/>
              <w:t>ACTIVITY</w:t>
            </w:r>
          </w:p>
        </w:tc>
        <w:tc>
          <w:tcPr>
            <w:tcW w:w="2160" w:type="dxa"/>
          </w:tcPr>
          <w:p w14:paraId="60765C3F" w14:textId="77777777" w:rsidR="00A860C1" w:rsidRPr="00662948" w:rsidRDefault="00A860C1" w:rsidP="00B32990">
            <w:pPr>
              <w:ind w:left="7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is the desired outcome of this activity?</w:t>
            </w:r>
          </w:p>
        </w:tc>
        <w:tc>
          <w:tcPr>
            <w:tcW w:w="1980" w:type="dxa"/>
          </w:tcPr>
          <w:p w14:paraId="37BDBF58" w14:textId="77777777" w:rsidR="00A860C1" w:rsidRPr="00662948" w:rsidRDefault="00A860C1" w:rsidP="00B32990">
            <w:pPr>
              <w:ind w:left="7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How does this connect to the goals?</w:t>
            </w:r>
          </w:p>
        </w:tc>
        <w:tc>
          <w:tcPr>
            <w:tcW w:w="2250" w:type="dxa"/>
          </w:tcPr>
          <w:p w14:paraId="05626060" w14:textId="77777777" w:rsidR="00A860C1" w:rsidRPr="00662948" w:rsidRDefault="00A860C1" w:rsidP="00B3299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Who will lead this work?</w:t>
            </w:r>
          </w:p>
        </w:tc>
      </w:tr>
      <w:tr w:rsidR="00CD1631" w:rsidRPr="009B6B07" w14:paraId="7B0CC178" w14:textId="77777777" w:rsidTr="00CD1631">
        <w:tc>
          <w:tcPr>
            <w:tcW w:w="7380" w:type="dxa"/>
          </w:tcPr>
          <w:p w14:paraId="7C7F5BD4" w14:textId="77777777" w:rsidR="00CD1631" w:rsidRPr="009B6B07" w:rsidRDefault="00CD1631" w:rsidP="00CD1631">
            <w:pPr>
              <w:ind w:left="-18"/>
              <w:rPr>
                <w:rFonts w:asciiTheme="majorHAnsi" w:hAnsiTheme="majorHAnsi"/>
              </w:rPr>
            </w:pPr>
            <w:r w:rsidRPr="009B6B07">
              <w:rPr>
                <w:rFonts w:asciiTheme="majorHAnsi" w:hAnsiTheme="majorHAnsi"/>
              </w:rPr>
              <w:t>Increase technology access for students</w:t>
            </w:r>
          </w:p>
        </w:tc>
        <w:tc>
          <w:tcPr>
            <w:tcW w:w="2160" w:type="dxa"/>
          </w:tcPr>
          <w:p w14:paraId="3CF2DEEF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C5F47AC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7E4D6AF2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</w:tr>
      <w:tr w:rsidR="00CD1631" w:rsidRPr="009B6B07" w14:paraId="49D47B50" w14:textId="77777777" w:rsidTr="00CD1631">
        <w:tc>
          <w:tcPr>
            <w:tcW w:w="7380" w:type="dxa"/>
          </w:tcPr>
          <w:p w14:paraId="66A151DF" w14:textId="77777777" w:rsidR="00CD1631" w:rsidRPr="009B6B07" w:rsidRDefault="00CD1631" w:rsidP="00CD1631">
            <w:pPr>
              <w:ind w:left="-18"/>
              <w:rPr>
                <w:rFonts w:asciiTheme="majorHAnsi" w:hAnsiTheme="majorHAnsi"/>
              </w:rPr>
            </w:pPr>
            <w:r w:rsidRPr="009B6B07">
              <w:rPr>
                <w:rFonts w:asciiTheme="majorHAnsi" w:hAnsiTheme="majorHAnsi"/>
              </w:rPr>
              <w:t>Require students to dec</w:t>
            </w:r>
            <w:r>
              <w:rPr>
                <w:rFonts w:asciiTheme="majorHAnsi" w:hAnsiTheme="majorHAnsi"/>
              </w:rPr>
              <w:t xml:space="preserve">lare a program pathway focus </w:t>
            </w:r>
            <w:r w:rsidRPr="009B6B07">
              <w:rPr>
                <w:rFonts w:asciiTheme="majorHAnsi" w:hAnsiTheme="majorHAnsi"/>
              </w:rPr>
              <w:t>early in their academic careers</w:t>
            </w:r>
          </w:p>
        </w:tc>
        <w:tc>
          <w:tcPr>
            <w:tcW w:w="2160" w:type="dxa"/>
          </w:tcPr>
          <w:p w14:paraId="55CED1C5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A5252C5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433E5876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</w:tr>
      <w:tr w:rsidR="00CD1631" w:rsidRPr="009B6B07" w14:paraId="3DD1AC08" w14:textId="77777777" w:rsidTr="00CD1631">
        <w:tc>
          <w:tcPr>
            <w:tcW w:w="7380" w:type="dxa"/>
          </w:tcPr>
          <w:p w14:paraId="778B7ABC" w14:textId="77777777" w:rsidR="0023738E" w:rsidRDefault="0023738E" w:rsidP="0023738E">
            <w:pPr>
              <w:ind w:left="-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Better the access to assessment services:</w:t>
            </w:r>
          </w:p>
          <w:p w14:paraId="3CF073DC" w14:textId="77777777" w:rsidR="0023738E" w:rsidRDefault="0023738E" w:rsidP="0023738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Increase assessment testing sessions </w:t>
            </w:r>
          </w:p>
          <w:p w14:paraId="6F99989C" w14:textId="77777777" w:rsidR="00CD1631" w:rsidRPr="0023738E" w:rsidRDefault="00CD1631" w:rsidP="0023738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23738E">
              <w:rPr>
                <w:rFonts w:asciiTheme="majorHAnsi" w:hAnsiTheme="majorHAnsi"/>
              </w:rPr>
              <w:t>Expand utilization of multiple measures for placement</w:t>
            </w:r>
          </w:p>
        </w:tc>
        <w:tc>
          <w:tcPr>
            <w:tcW w:w="2160" w:type="dxa"/>
          </w:tcPr>
          <w:p w14:paraId="728082C4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725A133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09A5EF15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</w:tr>
      <w:tr w:rsidR="00CD1631" w:rsidRPr="009B6B07" w14:paraId="041AC679" w14:textId="77777777" w:rsidTr="00CD1631">
        <w:tc>
          <w:tcPr>
            <w:tcW w:w="7380" w:type="dxa"/>
          </w:tcPr>
          <w:p w14:paraId="2FC1799C" w14:textId="77777777" w:rsidR="0023738E" w:rsidRDefault="00CD1631" w:rsidP="00CD1631">
            <w:pPr>
              <w:ind w:left="-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Expand FA Application Workshops</w:t>
            </w:r>
            <w:r w:rsidR="0023738E">
              <w:rPr>
                <w:rFonts w:asciiTheme="majorHAnsi" w:hAnsiTheme="majorHAnsi"/>
              </w:rPr>
              <w:t xml:space="preserve"> </w:t>
            </w:r>
          </w:p>
          <w:p w14:paraId="2C63332F" w14:textId="77777777" w:rsidR="00CD1631" w:rsidRPr="0023738E" w:rsidRDefault="0023738E" w:rsidP="0023738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23738E">
              <w:rPr>
                <w:rFonts w:asciiTheme="majorHAnsi" w:hAnsiTheme="majorHAnsi"/>
              </w:rPr>
              <w:t>provide to high school students</w:t>
            </w:r>
          </w:p>
        </w:tc>
        <w:tc>
          <w:tcPr>
            <w:tcW w:w="2160" w:type="dxa"/>
          </w:tcPr>
          <w:p w14:paraId="74AF5FEC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6FFD660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1FCFDB3F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</w:tr>
      <w:tr w:rsidR="00CD1631" w:rsidRPr="009B6B07" w14:paraId="69DEF33E" w14:textId="77777777" w:rsidTr="00CD1631">
        <w:tc>
          <w:tcPr>
            <w:tcW w:w="7380" w:type="dxa"/>
          </w:tcPr>
          <w:p w14:paraId="123CC77B" w14:textId="77777777" w:rsidR="00CD1631" w:rsidRPr="009B6B07" w:rsidRDefault="00CD1631" w:rsidP="00CD1631">
            <w:pPr>
              <w:ind w:left="-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Financial Literacy</w:t>
            </w:r>
          </w:p>
        </w:tc>
        <w:tc>
          <w:tcPr>
            <w:tcW w:w="2160" w:type="dxa"/>
          </w:tcPr>
          <w:p w14:paraId="40BD8403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17E481F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24A1AFB8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</w:tr>
      <w:tr w:rsidR="00CD1631" w:rsidRPr="009B6B07" w14:paraId="6A35CB9F" w14:textId="77777777" w:rsidTr="00CD1631">
        <w:tc>
          <w:tcPr>
            <w:tcW w:w="7380" w:type="dxa"/>
          </w:tcPr>
          <w:p w14:paraId="292683B7" w14:textId="77777777" w:rsidR="00CD1631" w:rsidRPr="009B6B07" w:rsidRDefault="00CD1631" w:rsidP="00CD1631">
            <w:pPr>
              <w:ind w:left="-1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Peer Mentoring</w:t>
            </w:r>
          </w:p>
        </w:tc>
        <w:tc>
          <w:tcPr>
            <w:tcW w:w="2160" w:type="dxa"/>
          </w:tcPr>
          <w:p w14:paraId="4597D66D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D09F05B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3156CE51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</w:tr>
    </w:tbl>
    <w:p w14:paraId="2CD17691" w14:textId="77777777" w:rsidR="00CD1631" w:rsidRPr="009B6B07" w:rsidRDefault="00CD1631" w:rsidP="009B6B07">
      <w:pPr>
        <w:ind w:left="360"/>
        <w:rPr>
          <w:rFonts w:asciiTheme="majorHAnsi" w:hAnsiTheme="majorHAnsi"/>
          <w:b/>
        </w:rPr>
      </w:pPr>
    </w:p>
    <w:p w14:paraId="76EB873E" w14:textId="77777777" w:rsidR="009B6B07" w:rsidRDefault="009B6B07" w:rsidP="009B6B07">
      <w:pPr>
        <w:ind w:left="360"/>
        <w:rPr>
          <w:rFonts w:asciiTheme="majorHAnsi" w:hAnsiTheme="majorHAnsi"/>
          <w:b/>
        </w:rPr>
      </w:pPr>
      <w:r w:rsidRPr="009B6B07">
        <w:rPr>
          <w:rFonts w:asciiTheme="majorHAnsi" w:hAnsiTheme="majorHAnsi"/>
          <w:b/>
        </w:rPr>
        <w:t>PROFESSIONAL DEVELOPMENT</w:t>
      </w:r>
    </w:p>
    <w:p w14:paraId="44B055BA" w14:textId="77777777" w:rsidR="00CD6787" w:rsidRPr="00CD6787" w:rsidRDefault="00CD6787" w:rsidP="00CD6787">
      <w:pPr>
        <w:ind w:left="720"/>
        <w:rPr>
          <w:rFonts w:asciiTheme="majorHAnsi" w:hAnsiTheme="majorHAnsi"/>
          <w:b/>
        </w:rPr>
      </w:pPr>
      <w:r w:rsidRPr="00CD6787">
        <w:rPr>
          <w:rFonts w:asciiTheme="majorHAnsi" w:hAnsiTheme="majorHAnsi"/>
          <w:b/>
        </w:rPr>
        <w:t xml:space="preserve">GOAL 4:  Ensure BCC programs and services reach sustainable, continuous quality improvement level. </w:t>
      </w:r>
    </w:p>
    <w:tbl>
      <w:tblPr>
        <w:tblStyle w:val="TableGrid"/>
        <w:tblW w:w="13770" w:type="dxa"/>
        <w:tblInd w:w="468" w:type="dxa"/>
        <w:tblLook w:val="04A0" w:firstRow="1" w:lastRow="0" w:firstColumn="1" w:lastColumn="0" w:noHBand="0" w:noVBand="1"/>
      </w:tblPr>
      <w:tblGrid>
        <w:gridCol w:w="7380"/>
        <w:gridCol w:w="2160"/>
        <w:gridCol w:w="1980"/>
        <w:gridCol w:w="2250"/>
      </w:tblGrid>
      <w:tr w:rsidR="00CD1631" w:rsidRPr="00662948" w14:paraId="30BACA51" w14:textId="77777777" w:rsidTr="006A7D3A">
        <w:tc>
          <w:tcPr>
            <w:tcW w:w="7380" w:type="dxa"/>
          </w:tcPr>
          <w:p w14:paraId="0B5B0DC9" w14:textId="77777777" w:rsidR="00CD1631" w:rsidRPr="00662948" w:rsidRDefault="00CD6787" w:rsidP="00CD1631">
            <w:pPr>
              <w:ind w:left="-18"/>
              <w:rPr>
                <w:rFonts w:asciiTheme="majorHAnsi" w:hAnsiTheme="majorHAnsi"/>
                <w:b/>
              </w:rPr>
            </w:pPr>
            <w:r w:rsidRPr="00662948"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2160" w:type="dxa"/>
          </w:tcPr>
          <w:p w14:paraId="3F2CA220" w14:textId="0DF59940" w:rsidR="00CD1631" w:rsidRPr="00662948" w:rsidRDefault="006A7D3A" w:rsidP="006A7D3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is the desired outcome of this activity?</w:t>
            </w:r>
          </w:p>
        </w:tc>
        <w:tc>
          <w:tcPr>
            <w:tcW w:w="1980" w:type="dxa"/>
          </w:tcPr>
          <w:p w14:paraId="2E5471C1" w14:textId="4C6C22B4" w:rsidR="00CD1631" w:rsidRPr="00662948" w:rsidRDefault="006A7D3A" w:rsidP="006A7D3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How does this connect to the goals?</w:t>
            </w:r>
          </w:p>
        </w:tc>
        <w:tc>
          <w:tcPr>
            <w:tcW w:w="2250" w:type="dxa"/>
          </w:tcPr>
          <w:p w14:paraId="789CC191" w14:textId="273A2F57" w:rsidR="00CD1631" w:rsidRPr="00662948" w:rsidRDefault="006A7D3A" w:rsidP="006A7D3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Who will lead this work?</w:t>
            </w:r>
          </w:p>
        </w:tc>
      </w:tr>
      <w:tr w:rsidR="00CD6787" w:rsidRPr="009B6B07" w14:paraId="69C16CFA" w14:textId="77777777" w:rsidTr="006A7D3A">
        <w:tc>
          <w:tcPr>
            <w:tcW w:w="7380" w:type="dxa"/>
          </w:tcPr>
          <w:p w14:paraId="08F05BF9" w14:textId="77777777" w:rsidR="00CD6787" w:rsidRPr="009B6B07" w:rsidRDefault="00CD6787" w:rsidP="00CD6787">
            <w:pPr>
              <w:rPr>
                <w:rFonts w:asciiTheme="majorHAnsi" w:hAnsiTheme="majorHAnsi"/>
              </w:rPr>
            </w:pPr>
            <w:r w:rsidRPr="009B6B07">
              <w:rPr>
                <w:rFonts w:asciiTheme="majorHAnsi" w:hAnsiTheme="majorHAnsi"/>
              </w:rPr>
              <w:t>Support creative &amp; collaborative teaching methods and strategies that provide ALL students with opportunities to engage.</w:t>
            </w:r>
          </w:p>
        </w:tc>
        <w:tc>
          <w:tcPr>
            <w:tcW w:w="2160" w:type="dxa"/>
          </w:tcPr>
          <w:p w14:paraId="08050B12" w14:textId="77777777" w:rsidR="00CD6787" w:rsidRPr="009B6B07" w:rsidRDefault="00CD6787" w:rsidP="00CD6787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4865A13" w14:textId="77777777" w:rsidR="00CD6787" w:rsidRPr="009B6B07" w:rsidRDefault="00CD6787" w:rsidP="00CD6787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713A6F01" w14:textId="77777777" w:rsidR="00CD6787" w:rsidRPr="009B6B07" w:rsidRDefault="00CD6787" w:rsidP="00CD6787">
            <w:pPr>
              <w:ind w:left="360"/>
              <w:rPr>
                <w:rFonts w:asciiTheme="majorHAnsi" w:hAnsiTheme="majorHAnsi"/>
              </w:rPr>
            </w:pPr>
          </w:p>
        </w:tc>
      </w:tr>
      <w:tr w:rsidR="00CD1631" w:rsidRPr="009B6B07" w14:paraId="4FD2EB54" w14:textId="77777777" w:rsidTr="006A7D3A">
        <w:tc>
          <w:tcPr>
            <w:tcW w:w="7380" w:type="dxa"/>
          </w:tcPr>
          <w:p w14:paraId="3C7E9726" w14:textId="77777777" w:rsidR="00CD1631" w:rsidRPr="009B6B07" w:rsidRDefault="00CD6787" w:rsidP="0023738E">
            <w:pPr>
              <w:rPr>
                <w:rFonts w:asciiTheme="majorHAnsi" w:hAnsiTheme="majorHAnsi"/>
              </w:rPr>
            </w:pPr>
            <w:r w:rsidRPr="00CD6787">
              <w:rPr>
                <w:rFonts w:asciiTheme="majorHAnsi" w:hAnsiTheme="majorHAnsi"/>
              </w:rPr>
              <w:t>Build online faculty resources, including model assignments and model papers, and make the</w:t>
            </w:r>
            <w:r w:rsidR="00662948">
              <w:rPr>
                <w:rFonts w:asciiTheme="majorHAnsi" w:hAnsiTheme="majorHAnsi"/>
              </w:rPr>
              <w:t>se easily and widely available </w:t>
            </w:r>
          </w:p>
        </w:tc>
        <w:tc>
          <w:tcPr>
            <w:tcW w:w="2160" w:type="dxa"/>
          </w:tcPr>
          <w:p w14:paraId="5F796EF6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0A2AB42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0B90DF4B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</w:tr>
      <w:tr w:rsidR="00CD1631" w:rsidRPr="009B6B07" w14:paraId="22A42DC1" w14:textId="77777777" w:rsidTr="006A7D3A">
        <w:tc>
          <w:tcPr>
            <w:tcW w:w="7380" w:type="dxa"/>
          </w:tcPr>
          <w:p w14:paraId="699AE05C" w14:textId="77777777" w:rsidR="00CD1631" w:rsidRPr="009B6B07" w:rsidRDefault="00CD6787" w:rsidP="0023738E">
            <w:pPr>
              <w:rPr>
                <w:rFonts w:asciiTheme="majorHAnsi" w:hAnsiTheme="majorHAnsi"/>
              </w:rPr>
            </w:pPr>
            <w:r w:rsidRPr="00CD6787">
              <w:rPr>
                <w:rFonts w:asciiTheme="majorHAnsi" w:hAnsiTheme="majorHAnsi"/>
              </w:rPr>
              <w:t>Encourage innovation and flexibility in the delivery of foundational skills/basic skills instruction</w:t>
            </w:r>
          </w:p>
        </w:tc>
        <w:tc>
          <w:tcPr>
            <w:tcW w:w="2160" w:type="dxa"/>
          </w:tcPr>
          <w:p w14:paraId="759E2A5F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FCC6F81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70DE7E67" w14:textId="77777777" w:rsidR="00CD1631" w:rsidRPr="009B6B07" w:rsidRDefault="00CD1631" w:rsidP="00CD1631">
            <w:pPr>
              <w:ind w:left="360"/>
              <w:rPr>
                <w:rFonts w:asciiTheme="majorHAnsi" w:hAnsiTheme="majorHAnsi"/>
              </w:rPr>
            </w:pPr>
          </w:p>
        </w:tc>
      </w:tr>
      <w:tr w:rsidR="00CD6787" w:rsidRPr="009B6B07" w14:paraId="1E522A5F" w14:textId="77777777" w:rsidTr="006A7D3A">
        <w:tc>
          <w:tcPr>
            <w:tcW w:w="7380" w:type="dxa"/>
          </w:tcPr>
          <w:p w14:paraId="0F7C142A" w14:textId="77777777" w:rsidR="00CD6787" w:rsidRDefault="00662948" w:rsidP="00CD67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Training for staff to support continuous growth and development</w:t>
            </w:r>
          </w:p>
          <w:p w14:paraId="261E5AF0" w14:textId="77777777" w:rsidR="00662948" w:rsidRPr="00662948" w:rsidRDefault="00662948" w:rsidP="0066294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Opportunities to develop better understanding of role and role’s connection to student success</w:t>
            </w:r>
          </w:p>
        </w:tc>
        <w:tc>
          <w:tcPr>
            <w:tcW w:w="2160" w:type="dxa"/>
          </w:tcPr>
          <w:p w14:paraId="75936E32" w14:textId="77777777" w:rsidR="00CD6787" w:rsidRPr="009B6B07" w:rsidRDefault="00CD6787" w:rsidP="00CD1631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3F7592B" w14:textId="77777777" w:rsidR="00CD6787" w:rsidRPr="009B6B07" w:rsidRDefault="00CD6787" w:rsidP="00CD1631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33249AC4" w14:textId="77777777" w:rsidR="00CD6787" w:rsidRPr="009B6B07" w:rsidRDefault="00CD6787" w:rsidP="00CD1631">
            <w:pPr>
              <w:ind w:left="360"/>
              <w:rPr>
                <w:rFonts w:asciiTheme="majorHAnsi" w:hAnsiTheme="majorHAnsi"/>
              </w:rPr>
            </w:pPr>
          </w:p>
        </w:tc>
      </w:tr>
    </w:tbl>
    <w:p w14:paraId="11969A4D" w14:textId="77777777" w:rsidR="006A4F97" w:rsidRPr="009B6B07" w:rsidRDefault="006A4F97" w:rsidP="00A860C1">
      <w:pPr>
        <w:rPr>
          <w:rFonts w:asciiTheme="majorHAnsi" w:hAnsiTheme="majorHAnsi"/>
        </w:rPr>
      </w:pPr>
    </w:p>
    <w:sectPr w:rsidR="006A4F97" w:rsidRPr="009B6B07" w:rsidSect="00A860C1">
      <w:headerReference w:type="default" r:id="rId8"/>
      <w:footerReference w:type="default" r:id="rId9"/>
      <w:pgSz w:w="15840" w:h="12240" w:orient="landscape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76F52" w14:textId="77777777" w:rsidR="00EB2DCE" w:rsidRDefault="00EB2DCE" w:rsidP="00CD6787">
      <w:r>
        <w:separator/>
      </w:r>
    </w:p>
  </w:endnote>
  <w:endnote w:type="continuationSeparator" w:id="0">
    <w:p w14:paraId="67872867" w14:textId="77777777" w:rsidR="00EB2DCE" w:rsidRDefault="00EB2DCE" w:rsidP="00CD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81817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14:paraId="3E518ACC" w14:textId="04334445" w:rsidR="008F3227" w:rsidRPr="008F3227" w:rsidRDefault="008F3227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8F3227">
          <w:rPr>
            <w:rFonts w:asciiTheme="majorHAnsi" w:hAnsiTheme="majorHAnsi"/>
            <w:sz w:val="20"/>
            <w:szCs w:val="20"/>
          </w:rPr>
          <w:fldChar w:fldCharType="begin"/>
        </w:r>
        <w:r w:rsidRPr="008F3227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F3227">
          <w:rPr>
            <w:rFonts w:asciiTheme="majorHAnsi" w:hAnsiTheme="majorHAnsi"/>
            <w:sz w:val="20"/>
            <w:szCs w:val="20"/>
          </w:rPr>
          <w:fldChar w:fldCharType="separate"/>
        </w:r>
        <w:r w:rsidR="00A860C1">
          <w:rPr>
            <w:rFonts w:asciiTheme="majorHAnsi" w:hAnsiTheme="majorHAnsi"/>
            <w:noProof/>
            <w:sz w:val="20"/>
            <w:szCs w:val="20"/>
          </w:rPr>
          <w:t>2</w:t>
        </w:r>
        <w:r w:rsidRPr="008F3227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14:paraId="4C0B931F" w14:textId="34D3D9A6" w:rsidR="008F3227" w:rsidRPr="008F3227" w:rsidRDefault="008F3227" w:rsidP="008F3227">
    <w:pPr>
      <w:pStyle w:val="Footer"/>
      <w:jc w:val="right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BD73" w14:textId="77777777" w:rsidR="00EB2DCE" w:rsidRDefault="00EB2DCE" w:rsidP="00CD6787">
      <w:r>
        <w:separator/>
      </w:r>
    </w:p>
  </w:footnote>
  <w:footnote w:type="continuationSeparator" w:id="0">
    <w:p w14:paraId="04DB6B44" w14:textId="77777777" w:rsidR="00EB2DCE" w:rsidRDefault="00EB2DCE" w:rsidP="00CD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6D817" w14:textId="77777777" w:rsidR="0023738E" w:rsidRPr="008F3227" w:rsidRDefault="0023738E" w:rsidP="00CD6787">
    <w:pPr>
      <w:pStyle w:val="Header"/>
      <w:jc w:val="center"/>
      <w:rPr>
        <w:rFonts w:asciiTheme="majorHAnsi" w:hAnsiTheme="majorHAnsi"/>
        <w:b/>
      </w:rPr>
    </w:pPr>
    <w:r w:rsidRPr="008F3227">
      <w:rPr>
        <w:rFonts w:asciiTheme="majorHAnsi" w:hAnsiTheme="majorHAnsi"/>
        <w:b/>
      </w:rPr>
      <w:t xml:space="preserve">Berkeley City College - Roundtable </w:t>
    </w:r>
  </w:p>
  <w:p w14:paraId="4B6CAC84" w14:textId="77777777" w:rsidR="0023738E" w:rsidRPr="008F3227" w:rsidRDefault="0023738E" w:rsidP="00CD6787">
    <w:pPr>
      <w:pStyle w:val="Header"/>
      <w:jc w:val="center"/>
      <w:rPr>
        <w:rFonts w:asciiTheme="majorHAnsi" w:hAnsiTheme="majorHAnsi"/>
      </w:rPr>
    </w:pPr>
    <w:r w:rsidRPr="008F3227">
      <w:rPr>
        <w:rFonts w:asciiTheme="majorHAnsi" w:hAnsiTheme="majorHAnsi"/>
      </w:rPr>
      <w:t>October 13, 2014</w:t>
    </w:r>
  </w:p>
  <w:p w14:paraId="23232CB4" w14:textId="77777777" w:rsidR="0023738E" w:rsidRPr="008F3227" w:rsidRDefault="0023738E" w:rsidP="00CD6787">
    <w:pPr>
      <w:pStyle w:val="Header"/>
      <w:jc w:val="center"/>
      <w:rPr>
        <w:rFonts w:asciiTheme="majorHAnsi" w:hAnsiTheme="majorHAnsi"/>
        <w:u w:val="single"/>
      </w:rPr>
    </w:pPr>
  </w:p>
  <w:p w14:paraId="240B7DD9" w14:textId="4CCFA947" w:rsidR="008F3227" w:rsidRPr="008F3227" w:rsidRDefault="0023738E" w:rsidP="00CD6787">
    <w:pPr>
      <w:pStyle w:val="Header"/>
      <w:jc w:val="center"/>
      <w:rPr>
        <w:rFonts w:asciiTheme="majorHAnsi" w:hAnsiTheme="majorHAnsi"/>
      </w:rPr>
    </w:pPr>
    <w:r w:rsidRPr="008F3227">
      <w:rPr>
        <w:rFonts w:asciiTheme="majorHAnsi" w:hAnsiTheme="majorHAnsi"/>
      </w:rPr>
      <w:t xml:space="preserve">2014-2015 </w:t>
    </w:r>
    <w:r w:rsidR="008F3227" w:rsidRPr="008F3227">
      <w:rPr>
        <w:rFonts w:asciiTheme="majorHAnsi" w:hAnsiTheme="majorHAnsi"/>
      </w:rPr>
      <w:t xml:space="preserve">Goals &amp; </w:t>
    </w:r>
  </w:p>
  <w:p w14:paraId="1776CCAF" w14:textId="67E7B0BE" w:rsidR="0023738E" w:rsidRPr="008F3227" w:rsidRDefault="0023738E" w:rsidP="00CD6787">
    <w:pPr>
      <w:pStyle w:val="Header"/>
      <w:jc w:val="center"/>
      <w:rPr>
        <w:rFonts w:asciiTheme="majorHAnsi" w:hAnsiTheme="majorHAnsi"/>
      </w:rPr>
    </w:pPr>
    <w:r w:rsidRPr="008F3227">
      <w:rPr>
        <w:rFonts w:asciiTheme="majorHAnsi" w:hAnsiTheme="majorHAnsi"/>
      </w:rPr>
      <w:t>Proposed Activities</w:t>
    </w:r>
  </w:p>
  <w:p w14:paraId="43972081" w14:textId="77777777" w:rsidR="0023738E" w:rsidRPr="008F3227" w:rsidRDefault="0023738E">
    <w:pPr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632"/>
    <w:multiLevelType w:val="hybridMultilevel"/>
    <w:tmpl w:val="3C502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012B22"/>
    <w:multiLevelType w:val="hybridMultilevel"/>
    <w:tmpl w:val="E956459A"/>
    <w:lvl w:ilvl="0" w:tplc="BC06DD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6C4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ED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282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4A5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469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8B2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22E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A7F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D18E9"/>
    <w:multiLevelType w:val="hybridMultilevel"/>
    <w:tmpl w:val="D2F0D2DC"/>
    <w:lvl w:ilvl="0" w:tplc="F8789C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C91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AA26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C7C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AA2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05A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245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ACF2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6098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710B0"/>
    <w:multiLevelType w:val="hybridMultilevel"/>
    <w:tmpl w:val="E9FAB9CA"/>
    <w:lvl w:ilvl="0" w:tplc="2D1E3A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2FE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295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8B8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83A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87F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CF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70EB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80E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0400A"/>
    <w:multiLevelType w:val="hybridMultilevel"/>
    <w:tmpl w:val="C7F8073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24771616"/>
    <w:multiLevelType w:val="hybridMultilevel"/>
    <w:tmpl w:val="58E6CA3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299B46EC"/>
    <w:multiLevelType w:val="hybridMultilevel"/>
    <w:tmpl w:val="0816A348"/>
    <w:lvl w:ilvl="0" w:tplc="AA0E4A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0F9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841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A08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60C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38D1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EF8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3C19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7E8E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24325"/>
    <w:multiLevelType w:val="hybridMultilevel"/>
    <w:tmpl w:val="2EFA7E68"/>
    <w:lvl w:ilvl="0" w:tplc="FB08F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CC1C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4C3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C05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663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E00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823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2E5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8E7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C6B2A"/>
    <w:multiLevelType w:val="hybridMultilevel"/>
    <w:tmpl w:val="10C01D04"/>
    <w:lvl w:ilvl="0" w:tplc="6F7EA2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242C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804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685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65A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DAC1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8DA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6F3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CAB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EB6559"/>
    <w:multiLevelType w:val="hybridMultilevel"/>
    <w:tmpl w:val="BB68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279EB"/>
    <w:multiLevelType w:val="hybridMultilevel"/>
    <w:tmpl w:val="0EC4E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D43E5D"/>
    <w:multiLevelType w:val="hybridMultilevel"/>
    <w:tmpl w:val="71F68B78"/>
    <w:lvl w:ilvl="0" w:tplc="E2B4B3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633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6F3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637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1217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36D5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EA3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04A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4A08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263361"/>
    <w:multiLevelType w:val="hybridMultilevel"/>
    <w:tmpl w:val="B0E849BE"/>
    <w:lvl w:ilvl="0" w:tplc="51A6A5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16F5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6ED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6AC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A50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65B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67A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CD4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68B8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5D5C69"/>
    <w:multiLevelType w:val="hybridMultilevel"/>
    <w:tmpl w:val="03E24B9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6D55280E"/>
    <w:multiLevelType w:val="hybridMultilevel"/>
    <w:tmpl w:val="D0AABCCE"/>
    <w:lvl w:ilvl="0" w:tplc="DED405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4A44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2874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69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D67B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0A3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A67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A96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8A6E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14711A"/>
    <w:multiLevelType w:val="hybridMultilevel"/>
    <w:tmpl w:val="BA8C2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4A0A16"/>
    <w:multiLevelType w:val="hybridMultilevel"/>
    <w:tmpl w:val="2398095E"/>
    <w:lvl w:ilvl="0" w:tplc="B728F8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78BB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ACAD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458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E47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DE5E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29F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8BE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2A55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15"/>
  </w:num>
  <w:num w:numId="7">
    <w:abstractNumId w:val="10"/>
  </w:num>
  <w:num w:numId="8">
    <w:abstractNumId w:val="0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8"/>
  </w:num>
  <w:num w:numId="14">
    <w:abstractNumId w:val="12"/>
  </w:num>
  <w:num w:numId="15">
    <w:abstractNumId w:val="2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D8"/>
    <w:rsid w:val="00191912"/>
    <w:rsid w:val="001A2A0D"/>
    <w:rsid w:val="0023738E"/>
    <w:rsid w:val="005F7ED8"/>
    <w:rsid w:val="00613DCA"/>
    <w:rsid w:val="00662948"/>
    <w:rsid w:val="006A4F97"/>
    <w:rsid w:val="006A7D3A"/>
    <w:rsid w:val="008F3227"/>
    <w:rsid w:val="009B6B07"/>
    <w:rsid w:val="00A860C1"/>
    <w:rsid w:val="00C27D6F"/>
    <w:rsid w:val="00CD1631"/>
    <w:rsid w:val="00CD6787"/>
    <w:rsid w:val="00E547CB"/>
    <w:rsid w:val="00E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0E3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B07"/>
    <w:pPr>
      <w:ind w:left="720"/>
      <w:contextualSpacing/>
    </w:pPr>
  </w:style>
  <w:style w:type="table" w:styleId="TableGrid">
    <w:name w:val="Table Grid"/>
    <w:basedOn w:val="TableNormal"/>
    <w:uiPriority w:val="59"/>
    <w:rsid w:val="009B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7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787"/>
  </w:style>
  <w:style w:type="paragraph" w:styleId="Footer">
    <w:name w:val="footer"/>
    <w:basedOn w:val="Normal"/>
    <w:link w:val="FooterChar"/>
    <w:uiPriority w:val="99"/>
    <w:unhideWhenUsed/>
    <w:rsid w:val="00CD67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787"/>
  </w:style>
  <w:style w:type="paragraph" w:styleId="BalloonText">
    <w:name w:val="Balloon Text"/>
    <w:basedOn w:val="Normal"/>
    <w:link w:val="BalloonTextChar"/>
    <w:uiPriority w:val="99"/>
    <w:semiHidden/>
    <w:unhideWhenUsed/>
    <w:rsid w:val="00A86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B07"/>
    <w:pPr>
      <w:ind w:left="720"/>
      <w:contextualSpacing/>
    </w:pPr>
  </w:style>
  <w:style w:type="table" w:styleId="TableGrid">
    <w:name w:val="Table Grid"/>
    <w:basedOn w:val="TableNormal"/>
    <w:uiPriority w:val="59"/>
    <w:rsid w:val="009B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7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787"/>
  </w:style>
  <w:style w:type="paragraph" w:styleId="Footer">
    <w:name w:val="footer"/>
    <w:basedOn w:val="Normal"/>
    <w:link w:val="FooterChar"/>
    <w:uiPriority w:val="99"/>
    <w:unhideWhenUsed/>
    <w:rsid w:val="00CD67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787"/>
  </w:style>
  <w:style w:type="paragraph" w:styleId="BalloonText">
    <w:name w:val="Balloon Text"/>
    <w:basedOn w:val="Normal"/>
    <w:link w:val="BalloonTextChar"/>
    <w:uiPriority w:val="99"/>
    <w:semiHidden/>
    <w:unhideWhenUsed/>
    <w:rsid w:val="00A86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64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23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1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69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41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678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90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02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3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96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7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16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75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1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536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410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88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34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41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1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875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28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21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32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59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27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36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91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490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35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56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55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</dc:creator>
  <cp:lastModifiedBy>Tram Vo-Kumamoto</cp:lastModifiedBy>
  <cp:revision>4</cp:revision>
  <cp:lastPrinted>2014-10-13T18:23:00Z</cp:lastPrinted>
  <dcterms:created xsi:type="dcterms:W3CDTF">2014-10-13T18:21:00Z</dcterms:created>
  <dcterms:modified xsi:type="dcterms:W3CDTF">2014-10-13T18:29:00Z</dcterms:modified>
</cp:coreProperties>
</file>