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3C1" w:rsidRDefault="00FF03C1" w:rsidP="006378AD">
      <w:pPr>
        <w:spacing w:after="0" w:line="240" w:lineRule="auto"/>
        <w:ind w:left="900" w:hanging="900"/>
        <w:rPr>
          <w:rFonts w:ascii="Times New Roman" w:hAnsi="Times New Roman"/>
          <w:b/>
          <w:i/>
          <w:sz w:val="24"/>
          <w:szCs w:val="24"/>
        </w:rPr>
      </w:pPr>
    </w:p>
    <w:p w:rsidR="00360F8E" w:rsidRPr="00E11842" w:rsidRDefault="00360F8E" w:rsidP="006378AD">
      <w:pPr>
        <w:spacing w:after="0" w:line="240" w:lineRule="auto"/>
        <w:ind w:left="900" w:hanging="900"/>
        <w:rPr>
          <w:rFonts w:ascii="Times New Roman" w:hAnsi="Times New Roman"/>
          <w:b/>
          <w:i/>
          <w:sz w:val="24"/>
          <w:szCs w:val="24"/>
        </w:rPr>
      </w:pPr>
    </w:p>
    <w:p w:rsidR="006378AD" w:rsidRPr="00E11842" w:rsidRDefault="006378AD" w:rsidP="006378AD">
      <w:pPr>
        <w:spacing w:after="0" w:line="240" w:lineRule="auto"/>
        <w:ind w:left="900" w:hanging="900"/>
        <w:rPr>
          <w:rFonts w:ascii="Times New Roman" w:hAnsi="Times New Roman"/>
          <w:b/>
          <w:sz w:val="24"/>
          <w:szCs w:val="24"/>
        </w:rPr>
      </w:pPr>
      <w:r w:rsidRPr="00E11842">
        <w:rPr>
          <w:rFonts w:ascii="Times New Roman" w:hAnsi="Times New Roman"/>
          <w:b/>
          <w:i/>
          <w:sz w:val="24"/>
          <w:szCs w:val="24"/>
        </w:rPr>
        <w:t>A.</w:t>
      </w:r>
      <w:r w:rsidRPr="00E11842">
        <w:rPr>
          <w:rFonts w:ascii="Times New Roman" w:hAnsi="Times New Roman"/>
          <w:b/>
          <w:i/>
          <w:sz w:val="24"/>
          <w:szCs w:val="24"/>
        </w:rPr>
        <w:tab/>
      </w:r>
      <w:r w:rsidRPr="00E11842">
        <w:rPr>
          <w:rFonts w:ascii="Times New Roman" w:hAnsi="Times New Roman"/>
          <w:b/>
          <w:i/>
          <w:sz w:val="24"/>
          <w:szCs w:val="24"/>
          <w:u w:val="single"/>
        </w:rPr>
        <w:t>ADVANCE STUDENT ACCESS, EQUITY, AND SUCCESS</w:t>
      </w:r>
    </w:p>
    <w:p w:rsidR="006378AD" w:rsidRPr="00E11842" w:rsidRDefault="006378AD" w:rsidP="006378AD">
      <w:pPr>
        <w:spacing w:after="0" w:line="240" w:lineRule="auto"/>
        <w:ind w:left="900" w:hanging="900"/>
        <w:rPr>
          <w:rFonts w:ascii="Times New Roman" w:hAnsi="Times New Roman"/>
          <w:sz w:val="24"/>
          <w:szCs w:val="24"/>
        </w:rPr>
      </w:pPr>
    </w:p>
    <w:p w:rsidR="006378AD" w:rsidRPr="00E11842" w:rsidRDefault="006378AD" w:rsidP="006378AD">
      <w:pPr>
        <w:spacing w:after="0" w:line="240" w:lineRule="auto"/>
        <w:ind w:left="900" w:hanging="900"/>
        <w:rPr>
          <w:rFonts w:ascii="Times New Roman" w:hAnsi="Times New Roman"/>
          <w:sz w:val="24"/>
          <w:szCs w:val="24"/>
        </w:rPr>
      </w:pPr>
      <w:r w:rsidRPr="00E11842">
        <w:rPr>
          <w:rFonts w:ascii="Times New Roman" w:hAnsi="Times New Roman"/>
          <w:sz w:val="24"/>
          <w:szCs w:val="24"/>
        </w:rPr>
        <w:t>A.1.1</w:t>
      </w:r>
      <w:r w:rsidRPr="00E11842">
        <w:rPr>
          <w:rFonts w:ascii="Times New Roman" w:hAnsi="Times New Roman"/>
          <w:sz w:val="24"/>
          <w:szCs w:val="24"/>
        </w:rPr>
        <w:tab/>
      </w:r>
      <w:r w:rsidR="00AE13A6" w:rsidRPr="00E11842">
        <w:rPr>
          <w:rFonts w:ascii="Times New Roman" w:hAnsi="Times New Roman"/>
          <w:sz w:val="24"/>
          <w:szCs w:val="24"/>
        </w:rPr>
        <w:t xml:space="preserve">Increase the number of Student Education Plans (SEP) for Berkeley City College (BCC) first-year students by 30% through one-stop group orientation, placement and counseling, and require </w:t>
      </w:r>
      <w:r w:rsidR="00337157" w:rsidRPr="00E11842">
        <w:rPr>
          <w:rFonts w:ascii="Times New Roman" w:hAnsi="Times New Roman"/>
          <w:sz w:val="24"/>
          <w:szCs w:val="24"/>
        </w:rPr>
        <w:t xml:space="preserve">all </w:t>
      </w:r>
      <w:r w:rsidR="00AE13A6" w:rsidRPr="00E11842">
        <w:rPr>
          <w:rFonts w:ascii="Times New Roman" w:hAnsi="Times New Roman"/>
          <w:sz w:val="24"/>
          <w:szCs w:val="24"/>
        </w:rPr>
        <w:t>students to meet with counselors in group or individual settings before the end of their second semester to create a SEP that aligns with their major and career goals.</w:t>
      </w:r>
    </w:p>
    <w:p w:rsidR="00AE13A6" w:rsidRPr="00E11842" w:rsidRDefault="00AE13A6" w:rsidP="006378AD">
      <w:pPr>
        <w:spacing w:after="0" w:line="240" w:lineRule="auto"/>
        <w:ind w:left="900" w:hanging="900"/>
        <w:rPr>
          <w:rFonts w:ascii="Times New Roman" w:hAnsi="Times New Roman"/>
          <w:sz w:val="24"/>
          <w:szCs w:val="24"/>
        </w:rPr>
      </w:pPr>
    </w:p>
    <w:p w:rsidR="00C65BF2" w:rsidRDefault="004F636A">
      <w:pPr>
        <w:spacing w:after="0" w:line="240" w:lineRule="auto"/>
        <w:ind w:left="1260"/>
        <w:rPr>
          <w:rFonts w:ascii="Times New Roman" w:hAnsi="Times New Roman"/>
          <w:sz w:val="24"/>
          <w:szCs w:val="24"/>
        </w:rPr>
      </w:pPr>
      <w:r w:rsidRPr="00E11842">
        <w:rPr>
          <w:rFonts w:ascii="Times New Roman" w:hAnsi="Times New Roman"/>
          <w:b/>
          <w:i/>
          <w:color w:val="000000"/>
          <w:sz w:val="24"/>
          <w:szCs w:val="24"/>
        </w:rPr>
        <w:t>Activities</w:t>
      </w:r>
    </w:p>
    <w:p w:rsidR="00D14C0C" w:rsidRPr="00E11842" w:rsidRDefault="00256AE5" w:rsidP="00C45E6C">
      <w:pPr>
        <w:numPr>
          <w:ilvl w:val="0"/>
          <w:numId w:val="1"/>
        </w:numPr>
        <w:spacing w:after="0" w:line="240" w:lineRule="auto"/>
        <w:rPr>
          <w:rFonts w:ascii="Times New Roman" w:hAnsi="Times New Roman"/>
          <w:sz w:val="24"/>
          <w:szCs w:val="24"/>
        </w:rPr>
      </w:pPr>
      <w:r w:rsidRPr="00256AE5">
        <w:rPr>
          <w:rFonts w:ascii="Times New Roman" w:hAnsi="Times New Roman"/>
          <w:color w:val="000000"/>
          <w:sz w:val="24"/>
          <w:szCs w:val="24"/>
        </w:rPr>
        <w:t>I</w:t>
      </w:r>
      <w:r w:rsidR="00EC6C2B" w:rsidRPr="00E11842">
        <w:rPr>
          <w:rFonts w:ascii="Times New Roman" w:hAnsi="Times New Roman"/>
          <w:sz w:val="24"/>
          <w:szCs w:val="24"/>
        </w:rPr>
        <w:t>nitiated and c</w:t>
      </w:r>
      <w:r w:rsidR="00002C62" w:rsidRPr="00E11842">
        <w:rPr>
          <w:rFonts w:ascii="Times New Roman" w:hAnsi="Times New Roman"/>
          <w:sz w:val="24"/>
          <w:szCs w:val="24"/>
        </w:rPr>
        <w:t>onduct</w:t>
      </w:r>
      <w:r w:rsidR="00AC6CA2" w:rsidRPr="00E11842">
        <w:rPr>
          <w:rFonts w:ascii="Times New Roman" w:hAnsi="Times New Roman"/>
          <w:sz w:val="24"/>
          <w:szCs w:val="24"/>
        </w:rPr>
        <w:t>ed Berkeley City College Orientations</w:t>
      </w:r>
      <w:r w:rsidR="00002C62" w:rsidRPr="00E11842">
        <w:rPr>
          <w:rFonts w:ascii="Times New Roman" w:hAnsi="Times New Roman"/>
          <w:sz w:val="24"/>
          <w:szCs w:val="24"/>
        </w:rPr>
        <w:t xml:space="preserve"> </w:t>
      </w:r>
      <w:r w:rsidR="00AC6CA2" w:rsidRPr="00E11842">
        <w:rPr>
          <w:rFonts w:ascii="Times New Roman" w:hAnsi="Times New Roman"/>
          <w:sz w:val="24"/>
          <w:szCs w:val="24"/>
        </w:rPr>
        <w:t>(</w:t>
      </w:r>
      <w:r w:rsidR="00002C62" w:rsidRPr="00E11842">
        <w:rPr>
          <w:rFonts w:ascii="Times New Roman" w:hAnsi="Times New Roman"/>
          <w:sz w:val="24"/>
          <w:szCs w:val="24"/>
        </w:rPr>
        <w:t>BCCOs</w:t>
      </w:r>
      <w:r w:rsidR="00AC6CA2" w:rsidRPr="00E11842">
        <w:rPr>
          <w:rFonts w:ascii="Times New Roman" w:hAnsi="Times New Roman"/>
          <w:sz w:val="24"/>
          <w:szCs w:val="24"/>
        </w:rPr>
        <w:t>)</w:t>
      </w:r>
      <w:r w:rsidR="00002C62" w:rsidRPr="00E11842">
        <w:rPr>
          <w:rFonts w:ascii="Times New Roman" w:hAnsi="Times New Roman"/>
          <w:sz w:val="24"/>
          <w:szCs w:val="24"/>
        </w:rPr>
        <w:t xml:space="preserve"> for </w:t>
      </w:r>
      <w:r w:rsidR="00337157" w:rsidRPr="00E11842">
        <w:rPr>
          <w:rFonts w:ascii="Times New Roman" w:hAnsi="Times New Roman"/>
          <w:sz w:val="24"/>
          <w:szCs w:val="24"/>
        </w:rPr>
        <w:t xml:space="preserve">comprehensive </w:t>
      </w:r>
      <w:r w:rsidR="00002C62" w:rsidRPr="00E11842">
        <w:rPr>
          <w:rFonts w:ascii="Times New Roman" w:hAnsi="Times New Roman"/>
          <w:sz w:val="24"/>
          <w:szCs w:val="24"/>
        </w:rPr>
        <w:t>orientation and development of SEP</w:t>
      </w:r>
      <w:r w:rsidR="00AC6CA2" w:rsidRPr="00E11842">
        <w:rPr>
          <w:rFonts w:ascii="Times New Roman" w:hAnsi="Times New Roman"/>
          <w:sz w:val="24"/>
          <w:szCs w:val="24"/>
        </w:rPr>
        <w:t>s.</w:t>
      </w:r>
    </w:p>
    <w:p w:rsidR="00EE1A41" w:rsidRPr="00E11842" w:rsidRDefault="00EE1A41" w:rsidP="00EE1A41">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Offered one-stop group orientation, placement and counseling, and developed SEP</w:t>
      </w:r>
      <w:r w:rsidR="00AC6CA2" w:rsidRPr="00E11842">
        <w:rPr>
          <w:rFonts w:ascii="Times New Roman" w:hAnsi="Times New Roman"/>
          <w:color w:val="000000"/>
          <w:sz w:val="24"/>
          <w:szCs w:val="24"/>
        </w:rPr>
        <w:t>s</w:t>
      </w:r>
      <w:r w:rsidRPr="00E11842">
        <w:rPr>
          <w:rFonts w:ascii="Times New Roman" w:hAnsi="Times New Roman"/>
          <w:color w:val="000000"/>
          <w:sz w:val="24"/>
          <w:szCs w:val="24"/>
        </w:rPr>
        <w:t xml:space="preserve"> for students through BCCO</w:t>
      </w:r>
      <w:r w:rsidR="00AC6CA2" w:rsidRPr="00E11842">
        <w:rPr>
          <w:rFonts w:ascii="Times New Roman" w:hAnsi="Times New Roman"/>
          <w:color w:val="000000"/>
          <w:sz w:val="24"/>
          <w:szCs w:val="24"/>
        </w:rPr>
        <w:t>s</w:t>
      </w:r>
      <w:r w:rsidRPr="00E11842">
        <w:rPr>
          <w:rFonts w:ascii="Times New Roman" w:hAnsi="Times New Roman"/>
          <w:color w:val="000000"/>
          <w:sz w:val="24"/>
          <w:szCs w:val="24"/>
        </w:rPr>
        <w:t xml:space="preserve"> and other organized effort</w:t>
      </w:r>
      <w:r w:rsidR="00AC6CA2" w:rsidRPr="00E11842">
        <w:rPr>
          <w:rFonts w:ascii="Times New Roman" w:hAnsi="Times New Roman"/>
          <w:color w:val="000000"/>
          <w:sz w:val="24"/>
          <w:szCs w:val="24"/>
        </w:rPr>
        <w:t>s.</w:t>
      </w:r>
      <w:r w:rsidRPr="00E11842">
        <w:rPr>
          <w:rFonts w:ascii="Times New Roman" w:hAnsi="Times New Roman"/>
          <w:color w:val="000000"/>
          <w:sz w:val="24"/>
          <w:szCs w:val="24"/>
        </w:rPr>
        <w:t xml:space="preserve">  Invit</w:t>
      </w:r>
      <w:r w:rsidR="00AC6CA2" w:rsidRPr="00E11842">
        <w:rPr>
          <w:rFonts w:ascii="Times New Roman" w:hAnsi="Times New Roman"/>
          <w:color w:val="000000"/>
          <w:sz w:val="24"/>
          <w:szCs w:val="24"/>
        </w:rPr>
        <w:t>ed</w:t>
      </w:r>
      <w:r w:rsidRPr="00E11842">
        <w:rPr>
          <w:rFonts w:ascii="Times New Roman" w:hAnsi="Times New Roman"/>
          <w:color w:val="000000"/>
          <w:sz w:val="24"/>
          <w:szCs w:val="24"/>
        </w:rPr>
        <w:t xml:space="preserve"> first-year students to meet with counselor</w:t>
      </w:r>
      <w:r w:rsidR="00AC6CA2" w:rsidRPr="00E11842">
        <w:rPr>
          <w:rFonts w:ascii="Times New Roman" w:hAnsi="Times New Roman"/>
          <w:color w:val="000000"/>
          <w:sz w:val="24"/>
          <w:szCs w:val="24"/>
        </w:rPr>
        <w:t>s</w:t>
      </w:r>
      <w:r w:rsidRPr="00E11842">
        <w:rPr>
          <w:rFonts w:ascii="Times New Roman" w:hAnsi="Times New Roman"/>
          <w:color w:val="000000"/>
          <w:sz w:val="24"/>
          <w:szCs w:val="24"/>
        </w:rPr>
        <w:t xml:space="preserve"> to develop and/or update their SEPs.  Began to fully implement First Year Experience </w:t>
      </w:r>
      <w:r w:rsidR="00BF0047" w:rsidRPr="00E11842">
        <w:rPr>
          <w:rFonts w:ascii="Times New Roman" w:hAnsi="Times New Roman"/>
          <w:color w:val="000000"/>
          <w:sz w:val="24"/>
          <w:szCs w:val="24"/>
        </w:rPr>
        <w:t xml:space="preserve">(FYE) </w:t>
      </w:r>
      <w:r w:rsidRPr="00E11842">
        <w:rPr>
          <w:rFonts w:ascii="Times New Roman" w:hAnsi="Times New Roman"/>
          <w:color w:val="000000"/>
          <w:sz w:val="24"/>
          <w:szCs w:val="24"/>
        </w:rPr>
        <w:t xml:space="preserve">in </w:t>
      </w:r>
      <w:r w:rsidR="001A21FF" w:rsidRPr="00E11842">
        <w:rPr>
          <w:rFonts w:ascii="Times New Roman" w:hAnsi="Times New Roman"/>
          <w:color w:val="000000"/>
          <w:sz w:val="24"/>
          <w:szCs w:val="24"/>
        </w:rPr>
        <w:t>S</w:t>
      </w:r>
      <w:r w:rsidRPr="00E11842">
        <w:rPr>
          <w:rFonts w:ascii="Times New Roman" w:hAnsi="Times New Roman"/>
          <w:color w:val="000000"/>
          <w:sz w:val="24"/>
          <w:szCs w:val="24"/>
        </w:rPr>
        <w:t xml:space="preserve">pring </w:t>
      </w:r>
      <w:r w:rsidR="00746502" w:rsidRPr="00E11842">
        <w:rPr>
          <w:rFonts w:ascii="Times New Roman" w:hAnsi="Times New Roman"/>
          <w:color w:val="000000"/>
          <w:sz w:val="24"/>
          <w:szCs w:val="24"/>
        </w:rPr>
        <w:t>2</w:t>
      </w:r>
      <w:r w:rsidRPr="00E11842">
        <w:rPr>
          <w:rFonts w:ascii="Times New Roman" w:hAnsi="Times New Roman"/>
          <w:color w:val="000000"/>
          <w:sz w:val="24"/>
          <w:szCs w:val="24"/>
        </w:rPr>
        <w:t>013.</w:t>
      </w:r>
    </w:p>
    <w:p w:rsidR="00CA7686" w:rsidRPr="00E11842" w:rsidRDefault="004D270A" w:rsidP="00EE1A41">
      <w:pPr>
        <w:numPr>
          <w:ilvl w:val="0"/>
          <w:numId w:val="1"/>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Increased the number of </w:t>
      </w:r>
      <w:r w:rsidR="00CA7686" w:rsidRPr="00E11842">
        <w:rPr>
          <w:rFonts w:ascii="Times New Roman" w:hAnsi="Times New Roman"/>
          <w:color w:val="000000"/>
          <w:sz w:val="24"/>
          <w:szCs w:val="24"/>
        </w:rPr>
        <w:t>full</w:t>
      </w:r>
      <w:r w:rsidR="00E47586" w:rsidRPr="00E11842">
        <w:rPr>
          <w:rFonts w:ascii="Times New Roman" w:hAnsi="Times New Roman"/>
          <w:color w:val="000000"/>
          <w:sz w:val="24"/>
          <w:szCs w:val="24"/>
        </w:rPr>
        <w:t>-</w:t>
      </w:r>
      <w:r w:rsidR="00CA7686" w:rsidRPr="00E11842">
        <w:rPr>
          <w:rFonts w:ascii="Times New Roman" w:hAnsi="Times New Roman"/>
          <w:color w:val="000000"/>
          <w:sz w:val="24"/>
          <w:szCs w:val="24"/>
        </w:rPr>
        <w:t xml:space="preserve">time counselors </w:t>
      </w:r>
      <w:r>
        <w:rPr>
          <w:rFonts w:ascii="Times New Roman" w:hAnsi="Times New Roman"/>
          <w:color w:val="000000"/>
          <w:sz w:val="24"/>
          <w:szCs w:val="24"/>
        </w:rPr>
        <w:t xml:space="preserve">from 3 to 5, </w:t>
      </w:r>
      <w:r w:rsidR="00CA7686" w:rsidRPr="00E11842">
        <w:rPr>
          <w:rFonts w:ascii="Times New Roman" w:hAnsi="Times New Roman"/>
          <w:color w:val="000000"/>
          <w:sz w:val="24"/>
          <w:szCs w:val="24"/>
        </w:rPr>
        <w:t>thus increas</w:t>
      </w:r>
      <w:r w:rsidR="00EF44C7">
        <w:rPr>
          <w:rFonts w:ascii="Times New Roman" w:hAnsi="Times New Roman"/>
          <w:color w:val="000000"/>
          <w:sz w:val="24"/>
          <w:szCs w:val="24"/>
        </w:rPr>
        <w:t xml:space="preserve">ed the </w:t>
      </w:r>
      <w:r w:rsidR="00CA7686" w:rsidRPr="00E11842">
        <w:rPr>
          <w:rFonts w:ascii="Times New Roman" w:hAnsi="Times New Roman"/>
          <w:color w:val="000000"/>
          <w:sz w:val="24"/>
          <w:szCs w:val="24"/>
        </w:rPr>
        <w:t xml:space="preserve">availability </w:t>
      </w:r>
      <w:r w:rsidR="00E47586" w:rsidRPr="00E11842">
        <w:rPr>
          <w:rFonts w:ascii="Times New Roman" w:hAnsi="Times New Roman"/>
          <w:color w:val="000000"/>
          <w:sz w:val="24"/>
          <w:szCs w:val="24"/>
        </w:rPr>
        <w:t xml:space="preserve">of counseling appointments </w:t>
      </w:r>
      <w:r w:rsidR="00CA7686" w:rsidRPr="00E11842">
        <w:rPr>
          <w:rFonts w:ascii="Times New Roman" w:hAnsi="Times New Roman"/>
          <w:color w:val="000000"/>
          <w:sz w:val="24"/>
          <w:szCs w:val="24"/>
        </w:rPr>
        <w:t>to students</w:t>
      </w:r>
      <w:r w:rsidR="00337157" w:rsidRPr="00E11842">
        <w:rPr>
          <w:rFonts w:ascii="Times New Roman" w:hAnsi="Times New Roman"/>
          <w:color w:val="000000"/>
          <w:sz w:val="24"/>
          <w:szCs w:val="24"/>
        </w:rPr>
        <w:t xml:space="preserve"> for educational planning.</w:t>
      </w:r>
    </w:p>
    <w:p w:rsidR="004D270A" w:rsidRPr="00843E00" w:rsidRDefault="004F636A" w:rsidP="009F49A3">
      <w:pPr>
        <w:spacing w:after="0" w:line="240" w:lineRule="auto"/>
        <w:ind w:left="1440" w:hanging="900"/>
        <w:rPr>
          <w:rFonts w:ascii="Times New Roman" w:hAnsi="Times New Roman"/>
          <w:b/>
          <w:i/>
          <w:color w:val="000000"/>
          <w:sz w:val="24"/>
          <w:szCs w:val="24"/>
        </w:rPr>
      </w:pPr>
      <w:r w:rsidRPr="00E11842">
        <w:rPr>
          <w:rFonts w:ascii="Times New Roman" w:hAnsi="Times New Roman"/>
          <w:b/>
          <w:i/>
          <w:color w:val="000000"/>
          <w:sz w:val="24"/>
          <w:szCs w:val="24"/>
        </w:rPr>
        <w:tab/>
      </w:r>
      <w:r w:rsidR="00256AE5">
        <w:rPr>
          <w:rFonts w:ascii="Times New Roman" w:hAnsi="Times New Roman"/>
          <w:b/>
          <w:i/>
          <w:color w:val="000000"/>
          <w:sz w:val="24"/>
          <w:szCs w:val="24"/>
        </w:rPr>
        <w:br/>
        <w:t>Accomplishments</w:t>
      </w:r>
    </w:p>
    <w:p w:rsidR="00C65BF2" w:rsidRDefault="00256AE5">
      <w:pPr>
        <w:numPr>
          <w:ilvl w:val="0"/>
          <w:numId w:val="11"/>
        </w:numPr>
        <w:spacing w:after="0" w:line="240" w:lineRule="auto"/>
        <w:rPr>
          <w:b/>
          <w:bCs/>
          <w:i/>
          <w:color w:val="000000"/>
          <w:sz w:val="24"/>
          <w:szCs w:val="24"/>
          <w:u w:val="single"/>
        </w:rPr>
      </w:pPr>
      <w:r>
        <w:rPr>
          <w:rFonts w:ascii="Times New Roman" w:hAnsi="Times New Roman"/>
          <w:color w:val="000000"/>
          <w:sz w:val="24"/>
          <w:szCs w:val="24"/>
        </w:rPr>
        <w:t>Over 400 incoming freshmen participated in the BCCO process since fall 2012.</w:t>
      </w:r>
      <w:r w:rsidR="00EE1A41" w:rsidRPr="00843E00">
        <w:rPr>
          <w:rFonts w:ascii="Times New Roman" w:hAnsi="Times New Roman"/>
          <w:color w:val="000000"/>
          <w:sz w:val="24"/>
          <w:szCs w:val="24"/>
        </w:rPr>
        <w:t xml:space="preserve">  </w:t>
      </w:r>
    </w:p>
    <w:p w:rsidR="00C65BF2" w:rsidRDefault="00EE1A41">
      <w:pPr>
        <w:numPr>
          <w:ilvl w:val="0"/>
          <w:numId w:val="11"/>
        </w:numPr>
        <w:spacing w:after="0" w:line="240" w:lineRule="auto"/>
        <w:rPr>
          <w:b/>
          <w:bCs/>
          <w:i/>
          <w:color w:val="000000"/>
          <w:sz w:val="24"/>
          <w:szCs w:val="24"/>
          <w:u w:val="single"/>
        </w:rPr>
      </w:pPr>
      <w:r w:rsidRPr="00843E00">
        <w:rPr>
          <w:rFonts w:ascii="Times New Roman" w:hAnsi="Times New Roman"/>
          <w:color w:val="000000"/>
          <w:sz w:val="24"/>
          <w:szCs w:val="24"/>
        </w:rPr>
        <w:t>Increased the number of SEP</w:t>
      </w:r>
      <w:r w:rsidR="00AC6CA2" w:rsidRPr="00843E00">
        <w:rPr>
          <w:rFonts w:ascii="Times New Roman" w:hAnsi="Times New Roman"/>
          <w:color w:val="000000"/>
          <w:sz w:val="24"/>
          <w:szCs w:val="24"/>
        </w:rPr>
        <w:t>s</w:t>
      </w:r>
      <w:r w:rsidRPr="00843E00">
        <w:rPr>
          <w:rFonts w:ascii="Times New Roman" w:hAnsi="Times New Roman"/>
          <w:color w:val="000000"/>
          <w:sz w:val="24"/>
          <w:szCs w:val="24"/>
        </w:rPr>
        <w:t xml:space="preserve"> by 66% since the beginning of 2012-13</w:t>
      </w:r>
      <w:r w:rsidR="00337157" w:rsidRPr="00843E00">
        <w:rPr>
          <w:rFonts w:ascii="Times New Roman" w:hAnsi="Times New Roman"/>
          <w:color w:val="000000"/>
          <w:sz w:val="24"/>
          <w:szCs w:val="24"/>
        </w:rPr>
        <w:t>, more than double</w:t>
      </w:r>
      <w:r w:rsidR="00D7447F" w:rsidRPr="00843E00">
        <w:rPr>
          <w:rFonts w:ascii="Times New Roman" w:hAnsi="Times New Roman"/>
          <w:color w:val="000000"/>
          <w:sz w:val="24"/>
          <w:szCs w:val="24"/>
        </w:rPr>
        <w:t xml:space="preserve"> the established target of 30%</w:t>
      </w:r>
      <w:r w:rsidRPr="00843E00">
        <w:rPr>
          <w:rFonts w:ascii="Times New Roman" w:hAnsi="Times New Roman"/>
          <w:color w:val="000000"/>
          <w:sz w:val="24"/>
          <w:szCs w:val="24"/>
        </w:rPr>
        <w:t xml:space="preserve">.  </w:t>
      </w:r>
    </w:p>
    <w:p w:rsidR="00C65BF2" w:rsidRDefault="00EE1A41">
      <w:pPr>
        <w:numPr>
          <w:ilvl w:val="0"/>
          <w:numId w:val="11"/>
        </w:numPr>
        <w:spacing w:after="0" w:line="240" w:lineRule="auto"/>
        <w:rPr>
          <w:b/>
          <w:bCs/>
          <w:i/>
          <w:color w:val="000000"/>
          <w:sz w:val="24"/>
          <w:szCs w:val="24"/>
          <w:u w:val="single"/>
        </w:rPr>
      </w:pPr>
      <w:r w:rsidRPr="00843E00">
        <w:rPr>
          <w:rFonts w:ascii="Times New Roman" w:hAnsi="Times New Roman"/>
          <w:color w:val="000000"/>
          <w:sz w:val="24"/>
          <w:szCs w:val="24"/>
        </w:rPr>
        <w:t xml:space="preserve">BCC </w:t>
      </w:r>
      <w:r w:rsidR="00AC6CA2" w:rsidRPr="00843E00">
        <w:rPr>
          <w:rFonts w:ascii="Times New Roman" w:hAnsi="Times New Roman"/>
          <w:color w:val="000000"/>
          <w:sz w:val="24"/>
          <w:szCs w:val="24"/>
        </w:rPr>
        <w:t>participated in</w:t>
      </w:r>
      <w:r w:rsidRPr="00843E00">
        <w:rPr>
          <w:rFonts w:ascii="Times New Roman" w:hAnsi="Times New Roman"/>
          <w:color w:val="000000"/>
          <w:sz w:val="24"/>
          <w:szCs w:val="24"/>
        </w:rPr>
        <w:t xml:space="preserve"> community college fair</w:t>
      </w:r>
      <w:r w:rsidR="00EF44C7">
        <w:rPr>
          <w:rFonts w:ascii="Times New Roman" w:hAnsi="Times New Roman"/>
          <w:color w:val="000000"/>
          <w:sz w:val="24"/>
          <w:szCs w:val="24"/>
        </w:rPr>
        <w:t>,</w:t>
      </w:r>
      <w:r w:rsidRPr="00843E00">
        <w:rPr>
          <w:rFonts w:ascii="Times New Roman" w:hAnsi="Times New Roman"/>
          <w:color w:val="000000"/>
          <w:sz w:val="24"/>
          <w:szCs w:val="24"/>
        </w:rPr>
        <w:t xml:space="preserve"> Junior College Day</w:t>
      </w:r>
      <w:r w:rsidR="00EF44C7">
        <w:rPr>
          <w:rFonts w:ascii="Times New Roman" w:hAnsi="Times New Roman"/>
          <w:color w:val="000000"/>
          <w:sz w:val="24"/>
          <w:szCs w:val="24"/>
        </w:rPr>
        <w:t>, college night at all major feeder schools, e.g., Berkeley High, Albany High, Berkeley Adult School</w:t>
      </w:r>
      <w:r w:rsidRPr="00843E00">
        <w:rPr>
          <w:rFonts w:ascii="Times New Roman" w:hAnsi="Times New Roman"/>
          <w:color w:val="000000"/>
          <w:sz w:val="24"/>
          <w:szCs w:val="24"/>
        </w:rPr>
        <w:t xml:space="preserve">. </w:t>
      </w:r>
    </w:p>
    <w:p w:rsidR="00C65BF2" w:rsidRDefault="00E47586">
      <w:pPr>
        <w:numPr>
          <w:ilvl w:val="0"/>
          <w:numId w:val="11"/>
        </w:numPr>
        <w:spacing w:after="0" w:line="240" w:lineRule="auto"/>
        <w:rPr>
          <w:b/>
          <w:bCs/>
          <w:i/>
          <w:color w:val="000000"/>
          <w:sz w:val="24"/>
          <w:szCs w:val="24"/>
          <w:u w:val="single"/>
        </w:rPr>
      </w:pPr>
      <w:r w:rsidRPr="00843E00">
        <w:rPr>
          <w:rFonts w:ascii="Times New Roman" w:hAnsi="Times New Roman"/>
          <w:color w:val="000000"/>
          <w:sz w:val="24"/>
          <w:szCs w:val="24"/>
        </w:rPr>
        <w:t xml:space="preserve">Ten percent </w:t>
      </w:r>
      <w:r w:rsidR="00EE1A41" w:rsidRPr="00843E00">
        <w:rPr>
          <w:rFonts w:ascii="Times New Roman" w:hAnsi="Times New Roman"/>
          <w:color w:val="000000"/>
          <w:sz w:val="24"/>
          <w:szCs w:val="24"/>
        </w:rPr>
        <w:t xml:space="preserve">of the 700 freshmen invited to develop/update </w:t>
      </w:r>
      <w:r w:rsidR="00AC6CA2" w:rsidRPr="00843E00">
        <w:rPr>
          <w:rFonts w:ascii="Times New Roman" w:hAnsi="Times New Roman"/>
          <w:color w:val="000000"/>
          <w:sz w:val="24"/>
          <w:szCs w:val="24"/>
        </w:rPr>
        <w:t xml:space="preserve">their </w:t>
      </w:r>
      <w:r w:rsidR="00EE1A41" w:rsidRPr="00843E00">
        <w:rPr>
          <w:rFonts w:ascii="Times New Roman" w:hAnsi="Times New Roman"/>
          <w:color w:val="000000"/>
          <w:sz w:val="24"/>
          <w:szCs w:val="24"/>
        </w:rPr>
        <w:t xml:space="preserve">SEP in </w:t>
      </w:r>
      <w:r w:rsidRPr="00843E00">
        <w:rPr>
          <w:rFonts w:ascii="Times New Roman" w:hAnsi="Times New Roman"/>
          <w:color w:val="000000"/>
          <w:sz w:val="24"/>
          <w:szCs w:val="24"/>
        </w:rPr>
        <w:t>f</w:t>
      </w:r>
      <w:r w:rsidR="00EE1A41" w:rsidRPr="00843E00">
        <w:rPr>
          <w:rFonts w:ascii="Times New Roman" w:hAnsi="Times New Roman"/>
          <w:color w:val="000000"/>
          <w:sz w:val="24"/>
          <w:szCs w:val="24"/>
        </w:rPr>
        <w:t xml:space="preserve">all 2012 responded and </w:t>
      </w:r>
      <w:r w:rsidRPr="00843E00">
        <w:rPr>
          <w:rFonts w:ascii="Times New Roman" w:hAnsi="Times New Roman"/>
          <w:color w:val="000000"/>
          <w:sz w:val="24"/>
          <w:szCs w:val="24"/>
        </w:rPr>
        <w:t xml:space="preserve">their </w:t>
      </w:r>
      <w:r w:rsidR="00EE1A41" w:rsidRPr="00843E00">
        <w:rPr>
          <w:rFonts w:ascii="Times New Roman" w:hAnsi="Times New Roman"/>
          <w:color w:val="000000"/>
          <w:sz w:val="24"/>
          <w:szCs w:val="24"/>
        </w:rPr>
        <w:t xml:space="preserve">SEP </w:t>
      </w:r>
      <w:r w:rsidRPr="00843E00">
        <w:rPr>
          <w:rFonts w:ascii="Times New Roman" w:hAnsi="Times New Roman"/>
          <w:color w:val="000000"/>
          <w:sz w:val="24"/>
          <w:szCs w:val="24"/>
        </w:rPr>
        <w:t xml:space="preserve">was </w:t>
      </w:r>
      <w:r w:rsidR="00EE1A41" w:rsidRPr="00843E00">
        <w:rPr>
          <w:rFonts w:ascii="Times New Roman" w:hAnsi="Times New Roman"/>
          <w:color w:val="000000"/>
          <w:sz w:val="24"/>
          <w:szCs w:val="24"/>
        </w:rPr>
        <w:t>completed.</w:t>
      </w:r>
      <w:r w:rsidR="00C8159C" w:rsidRPr="00843E00">
        <w:rPr>
          <w:rFonts w:ascii="Times New Roman" w:hAnsi="Times New Roman"/>
          <w:color w:val="000000"/>
          <w:sz w:val="24"/>
          <w:szCs w:val="24"/>
        </w:rPr>
        <w:t xml:space="preserve">  </w:t>
      </w:r>
    </w:p>
    <w:p w:rsidR="00C65BF2" w:rsidRDefault="00C8159C">
      <w:pPr>
        <w:numPr>
          <w:ilvl w:val="0"/>
          <w:numId w:val="11"/>
        </w:numPr>
        <w:spacing w:after="0" w:line="240" w:lineRule="auto"/>
        <w:rPr>
          <w:b/>
          <w:bCs/>
          <w:i/>
          <w:color w:val="000000"/>
          <w:sz w:val="24"/>
          <w:szCs w:val="24"/>
          <w:u w:val="single"/>
        </w:rPr>
      </w:pPr>
      <w:r w:rsidRPr="00843E00">
        <w:rPr>
          <w:rFonts w:ascii="Times New Roman" w:hAnsi="Times New Roman"/>
          <w:color w:val="000000"/>
          <w:sz w:val="24"/>
          <w:szCs w:val="24"/>
        </w:rPr>
        <w:t>One hundred percent of</w:t>
      </w:r>
      <w:r w:rsidR="00EF44C7">
        <w:rPr>
          <w:rFonts w:ascii="Times New Roman" w:hAnsi="Times New Roman"/>
          <w:color w:val="000000"/>
          <w:sz w:val="24"/>
          <w:szCs w:val="24"/>
        </w:rPr>
        <w:t xml:space="preserve"> </w:t>
      </w:r>
      <w:r w:rsidRPr="00843E00">
        <w:rPr>
          <w:rFonts w:ascii="Times New Roman" w:hAnsi="Times New Roman"/>
          <w:color w:val="000000"/>
          <w:sz w:val="24"/>
          <w:szCs w:val="24"/>
        </w:rPr>
        <w:t>EOPS/CARE</w:t>
      </w:r>
      <w:r w:rsidR="00CB4A8B" w:rsidRPr="00843E00">
        <w:rPr>
          <w:rFonts w:ascii="Times New Roman" w:hAnsi="Times New Roman"/>
          <w:color w:val="000000"/>
          <w:sz w:val="24"/>
          <w:szCs w:val="24"/>
        </w:rPr>
        <w:t xml:space="preserve">, </w:t>
      </w:r>
      <w:r w:rsidRPr="00843E00">
        <w:rPr>
          <w:rFonts w:ascii="Times New Roman" w:hAnsi="Times New Roman"/>
          <w:color w:val="000000"/>
          <w:sz w:val="24"/>
          <w:szCs w:val="24"/>
        </w:rPr>
        <w:t xml:space="preserve">TRiO, </w:t>
      </w:r>
      <w:r w:rsidR="001B3EB1" w:rsidRPr="00843E00">
        <w:rPr>
          <w:rFonts w:ascii="Times New Roman" w:hAnsi="Times New Roman"/>
          <w:color w:val="000000"/>
          <w:sz w:val="24"/>
          <w:szCs w:val="24"/>
        </w:rPr>
        <w:t xml:space="preserve">Disabled Students Program &amp; Services </w:t>
      </w:r>
      <w:r w:rsidR="00CC3728" w:rsidRPr="00843E00">
        <w:rPr>
          <w:rFonts w:ascii="Times New Roman" w:hAnsi="Times New Roman"/>
          <w:color w:val="000000"/>
          <w:sz w:val="24"/>
          <w:szCs w:val="24"/>
        </w:rPr>
        <w:t>(</w:t>
      </w:r>
      <w:r w:rsidRPr="00843E00">
        <w:rPr>
          <w:rFonts w:ascii="Times New Roman" w:hAnsi="Times New Roman"/>
          <w:color w:val="000000"/>
          <w:sz w:val="24"/>
          <w:szCs w:val="24"/>
        </w:rPr>
        <w:t>DSPS</w:t>
      </w:r>
      <w:r w:rsidR="00CC3728" w:rsidRPr="00843E00">
        <w:rPr>
          <w:rFonts w:ascii="Times New Roman" w:hAnsi="Times New Roman"/>
          <w:color w:val="000000"/>
          <w:sz w:val="24"/>
          <w:szCs w:val="24"/>
        </w:rPr>
        <w:t>)</w:t>
      </w:r>
      <w:r w:rsidRPr="00843E00">
        <w:rPr>
          <w:rFonts w:ascii="Times New Roman" w:hAnsi="Times New Roman"/>
          <w:color w:val="000000"/>
          <w:sz w:val="24"/>
          <w:szCs w:val="24"/>
        </w:rPr>
        <w:t xml:space="preserve">, and PACE students met </w:t>
      </w:r>
      <w:r w:rsidR="00337157" w:rsidRPr="00843E00">
        <w:rPr>
          <w:rFonts w:ascii="Times New Roman" w:hAnsi="Times New Roman"/>
          <w:color w:val="000000"/>
          <w:sz w:val="24"/>
          <w:szCs w:val="24"/>
        </w:rPr>
        <w:t xml:space="preserve">with </w:t>
      </w:r>
      <w:r w:rsidRPr="00843E00">
        <w:rPr>
          <w:rFonts w:ascii="Times New Roman" w:hAnsi="Times New Roman"/>
          <w:color w:val="000000"/>
          <w:sz w:val="24"/>
          <w:szCs w:val="24"/>
        </w:rPr>
        <w:t>counselors and developed SEPs.</w:t>
      </w:r>
    </w:p>
    <w:p w:rsidR="006378AD" w:rsidRPr="00E11842" w:rsidRDefault="006378AD" w:rsidP="006378AD">
      <w:pPr>
        <w:spacing w:after="0" w:line="240" w:lineRule="auto"/>
        <w:ind w:left="900" w:hanging="900"/>
        <w:rPr>
          <w:rFonts w:ascii="Times New Roman" w:hAnsi="Times New Roman"/>
          <w:sz w:val="24"/>
          <w:szCs w:val="24"/>
        </w:rPr>
      </w:pPr>
    </w:p>
    <w:p w:rsidR="006378AD" w:rsidRPr="00E11842" w:rsidRDefault="006378AD" w:rsidP="006378AD">
      <w:pPr>
        <w:spacing w:after="0" w:line="240" w:lineRule="auto"/>
        <w:ind w:left="900" w:hanging="900"/>
        <w:rPr>
          <w:rFonts w:ascii="Times New Roman" w:hAnsi="Times New Roman"/>
          <w:sz w:val="24"/>
          <w:szCs w:val="24"/>
        </w:rPr>
      </w:pPr>
      <w:r w:rsidRPr="00E11842">
        <w:rPr>
          <w:rFonts w:ascii="Times New Roman" w:hAnsi="Times New Roman"/>
          <w:sz w:val="24"/>
          <w:szCs w:val="24"/>
        </w:rPr>
        <w:t>A.2.1</w:t>
      </w:r>
      <w:r w:rsidRPr="00E11842">
        <w:rPr>
          <w:rFonts w:ascii="Times New Roman" w:hAnsi="Times New Roman"/>
          <w:sz w:val="24"/>
          <w:szCs w:val="24"/>
        </w:rPr>
        <w:tab/>
        <w:t xml:space="preserve">Implement effective practices for improving foundational skills by increasing student persistence, retention and transfer through early entry into a program of study; supporting accelerated, contextualized or integrated instruction; and advocating for additional student support services, such as tutoring and extended library hours. </w:t>
      </w:r>
      <w:bookmarkStart w:id="0" w:name="_GoBack"/>
      <w:bookmarkEnd w:id="0"/>
    </w:p>
    <w:p w:rsidR="00AE13A6" w:rsidRPr="00E11842" w:rsidRDefault="00AE13A6" w:rsidP="004F636A">
      <w:pPr>
        <w:spacing w:after="0" w:line="240" w:lineRule="auto"/>
        <w:ind w:left="900"/>
        <w:rPr>
          <w:rFonts w:ascii="Times New Roman" w:hAnsi="Times New Roman"/>
          <w:b/>
          <w:i/>
          <w:color w:val="000000"/>
          <w:sz w:val="24"/>
          <w:szCs w:val="24"/>
        </w:rPr>
      </w:pPr>
    </w:p>
    <w:p w:rsidR="009F49A3" w:rsidRPr="00E11842" w:rsidRDefault="004F636A" w:rsidP="009F49A3">
      <w:pPr>
        <w:spacing w:after="0" w:line="240" w:lineRule="auto"/>
        <w:ind w:left="900"/>
        <w:rPr>
          <w:rFonts w:ascii="Times New Roman" w:hAnsi="Times New Roman"/>
          <w:b/>
          <w:i/>
          <w:color w:val="000000"/>
          <w:sz w:val="24"/>
          <w:szCs w:val="24"/>
        </w:rPr>
      </w:pPr>
      <w:r w:rsidRPr="00E11842">
        <w:rPr>
          <w:rFonts w:ascii="Times New Roman" w:hAnsi="Times New Roman"/>
          <w:b/>
          <w:i/>
          <w:color w:val="000000"/>
          <w:sz w:val="24"/>
          <w:szCs w:val="24"/>
        </w:rPr>
        <w:t>Activities</w:t>
      </w:r>
    </w:p>
    <w:p w:rsidR="00D14C0C" w:rsidRPr="00E11842" w:rsidRDefault="00C8159C" w:rsidP="0031298B">
      <w:pPr>
        <w:numPr>
          <w:ilvl w:val="0"/>
          <w:numId w:val="1"/>
        </w:numPr>
        <w:spacing w:after="0" w:line="240" w:lineRule="auto"/>
        <w:rPr>
          <w:rFonts w:ascii="Times New Roman" w:hAnsi="Times New Roman"/>
          <w:sz w:val="24"/>
          <w:szCs w:val="24"/>
        </w:rPr>
      </w:pPr>
      <w:r w:rsidRPr="00E11842">
        <w:rPr>
          <w:rFonts w:ascii="Times New Roman" w:hAnsi="Times New Roman"/>
          <w:sz w:val="24"/>
          <w:szCs w:val="24"/>
        </w:rPr>
        <w:t xml:space="preserve">Developed </w:t>
      </w:r>
      <w:r w:rsidR="00002C62" w:rsidRPr="00E11842">
        <w:rPr>
          <w:rFonts w:ascii="Times New Roman" w:hAnsi="Times New Roman"/>
          <w:sz w:val="24"/>
          <w:szCs w:val="24"/>
        </w:rPr>
        <w:t>cohort</w:t>
      </w:r>
      <w:r w:rsidR="00EF44C7">
        <w:rPr>
          <w:rFonts w:ascii="Times New Roman" w:hAnsi="Times New Roman"/>
          <w:sz w:val="24"/>
          <w:szCs w:val="24"/>
        </w:rPr>
        <w:t>s</w:t>
      </w:r>
      <w:r w:rsidR="00002C62" w:rsidRPr="00E11842">
        <w:rPr>
          <w:rFonts w:ascii="Times New Roman" w:hAnsi="Times New Roman"/>
          <w:sz w:val="24"/>
          <w:szCs w:val="24"/>
        </w:rPr>
        <w:t xml:space="preserve"> for First Year Experience</w:t>
      </w:r>
      <w:r w:rsidR="00337157" w:rsidRPr="00E11842">
        <w:rPr>
          <w:rFonts w:ascii="Times New Roman" w:hAnsi="Times New Roman"/>
          <w:sz w:val="24"/>
          <w:szCs w:val="24"/>
        </w:rPr>
        <w:t>.</w:t>
      </w:r>
    </w:p>
    <w:p w:rsidR="00002C62" w:rsidRPr="00E11842" w:rsidRDefault="00002C62" w:rsidP="00002C62">
      <w:pPr>
        <w:numPr>
          <w:ilvl w:val="0"/>
          <w:numId w:val="1"/>
        </w:numPr>
        <w:spacing w:after="0" w:line="240" w:lineRule="auto"/>
        <w:rPr>
          <w:rFonts w:ascii="Times New Roman" w:hAnsi="Times New Roman"/>
          <w:sz w:val="24"/>
          <w:szCs w:val="24"/>
        </w:rPr>
      </w:pPr>
      <w:r w:rsidRPr="00E11842">
        <w:rPr>
          <w:rFonts w:ascii="Times New Roman" w:hAnsi="Times New Roman"/>
          <w:sz w:val="24"/>
          <w:szCs w:val="24"/>
        </w:rPr>
        <w:t>Implement</w:t>
      </w:r>
      <w:r w:rsidR="003F38C7" w:rsidRPr="00E11842">
        <w:rPr>
          <w:rFonts w:ascii="Times New Roman" w:hAnsi="Times New Roman"/>
          <w:sz w:val="24"/>
          <w:szCs w:val="24"/>
        </w:rPr>
        <w:t>ed</w:t>
      </w:r>
      <w:r w:rsidRPr="00E11842">
        <w:rPr>
          <w:rFonts w:ascii="Times New Roman" w:hAnsi="Times New Roman"/>
          <w:sz w:val="24"/>
          <w:szCs w:val="24"/>
        </w:rPr>
        <w:t xml:space="preserve"> Eng</w:t>
      </w:r>
      <w:r w:rsidR="003F38C7" w:rsidRPr="00E11842">
        <w:rPr>
          <w:rFonts w:ascii="Times New Roman" w:hAnsi="Times New Roman"/>
          <w:sz w:val="24"/>
          <w:szCs w:val="24"/>
        </w:rPr>
        <w:t>lish</w:t>
      </w:r>
      <w:r w:rsidR="00220012" w:rsidRPr="00E11842">
        <w:rPr>
          <w:rFonts w:ascii="Times New Roman" w:hAnsi="Times New Roman"/>
          <w:sz w:val="24"/>
          <w:szCs w:val="24"/>
        </w:rPr>
        <w:t xml:space="preserve"> 204, an accelerated English course provid</w:t>
      </w:r>
      <w:r w:rsidR="00CB4A8B" w:rsidRPr="00E11842">
        <w:rPr>
          <w:rFonts w:ascii="Times New Roman" w:hAnsi="Times New Roman"/>
          <w:sz w:val="24"/>
          <w:szCs w:val="24"/>
        </w:rPr>
        <w:t>ing</w:t>
      </w:r>
      <w:r w:rsidR="00220012" w:rsidRPr="00E11842">
        <w:rPr>
          <w:rFonts w:ascii="Times New Roman" w:hAnsi="Times New Roman"/>
          <w:sz w:val="24"/>
          <w:szCs w:val="24"/>
        </w:rPr>
        <w:t xml:space="preserve"> students with Basic Skills level English to complete the same assignments a</w:t>
      </w:r>
      <w:r w:rsidR="000C75C8" w:rsidRPr="00E11842">
        <w:rPr>
          <w:rFonts w:ascii="Times New Roman" w:hAnsi="Times New Roman"/>
          <w:sz w:val="24"/>
          <w:szCs w:val="24"/>
        </w:rPr>
        <w:t>s college level</w:t>
      </w:r>
      <w:r w:rsidR="00220012" w:rsidRPr="00E11842">
        <w:rPr>
          <w:rFonts w:ascii="Times New Roman" w:hAnsi="Times New Roman"/>
          <w:sz w:val="24"/>
          <w:szCs w:val="24"/>
        </w:rPr>
        <w:t xml:space="preserve"> English</w:t>
      </w:r>
      <w:r w:rsidR="005D6E19">
        <w:rPr>
          <w:rFonts w:ascii="Times New Roman" w:hAnsi="Times New Roman"/>
          <w:sz w:val="24"/>
          <w:szCs w:val="24"/>
        </w:rPr>
        <w:t xml:space="preserve"> </w:t>
      </w:r>
      <w:r w:rsidR="00220012" w:rsidRPr="00E11842">
        <w:rPr>
          <w:rFonts w:ascii="Times New Roman" w:hAnsi="Times New Roman"/>
          <w:sz w:val="24"/>
          <w:szCs w:val="24"/>
        </w:rPr>
        <w:t>1A with built-in supplemental instruction via</w:t>
      </w:r>
      <w:r w:rsidR="005D6E19">
        <w:rPr>
          <w:rFonts w:ascii="Times New Roman" w:hAnsi="Times New Roman"/>
          <w:sz w:val="24"/>
          <w:szCs w:val="24"/>
        </w:rPr>
        <w:t xml:space="preserve"> the imbedded Writing Workshop and </w:t>
      </w:r>
      <w:r w:rsidR="00220012" w:rsidRPr="00E11842">
        <w:rPr>
          <w:rFonts w:ascii="Times New Roman" w:hAnsi="Times New Roman"/>
          <w:sz w:val="24"/>
          <w:szCs w:val="24"/>
        </w:rPr>
        <w:t>portfolio assessments</w:t>
      </w:r>
      <w:r w:rsidR="00D7447F" w:rsidRPr="00E11842">
        <w:rPr>
          <w:rFonts w:ascii="Times New Roman" w:hAnsi="Times New Roman"/>
          <w:sz w:val="24"/>
          <w:szCs w:val="24"/>
        </w:rPr>
        <w:t xml:space="preserve"> </w:t>
      </w:r>
    </w:p>
    <w:p w:rsidR="00CF7082" w:rsidRPr="00E11842" w:rsidRDefault="00CF7082" w:rsidP="00002C62">
      <w:pPr>
        <w:numPr>
          <w:ilvl w:val="0"/>
          <w:numId w:val="1"/>
        </w:numPr>
        <w:spacing w:after="0" w:line="240" w:lineRule="auto"/>
        <w:rPr>
          <w:rFonts w:ascii="Times New Roman" w:hAnsi="Times New Roman"/>
          <w:sz w:val="24"/>
          <w:szCs w:val="24"/>
        </w:rPr>
      </w:pPr>
      <w:r w:rsidRPr="00E11842">
        <w:rPr>
          <w:rFonts w:ascii="Times New Roman" w:hAnsi="Times New Roman"/>
          <w:sz w:val="24"/>
          <w:szCs w:val="24"/>
        </w:rPr>
        <w:t>Continued accelerated E</w:t>
      </w:r>
      <w:r w:rsidR="00746502" w:rsidRPr="00E11842">
        <w:rPr>
          <w:rFonts w:ascii="Times New Roman" w:hAnsi="Times New Roman"/>
          <w:sz w:val="24"/>
          <w:szCs w:val="24"/>
        </w:rPr>
        <w:t>nglish as a Second Language (E</w:t>
      </w:r>
      <w:r w:rsidRPr="00E11842">
        <w:rPr>
          <w:rFonts w:ascii="Times New Roman" w:hAnsi="Times New Roman"/>
          <w:sz w:val="24"/>
          <w:szCs w:val="24"/>
        </w:rPr>
        <w:t>SL</w:t>
      </w:r>
      <w:r w:rsidR="00746502" w:rsidRPr="00E11842">
        <w:rPr>
          <w:rFonts w:ascii="Times New Roman" w:hAnsi="Times New Roman"/>
          <w:sz w:val="24"/>
          <w:szCs w:val="24"/>
        </w:rPr>
        <w:t>)</w:t>
      </w:r>
      <w:r w:rsidRPr="00E11842">
        <w:rPr>
          <w:rFonts w:ascii="Times New Roman" w:hAnsi="Times New Roman"/>
          <w:sz w:val="24"/>
          <w:szCs w:val="24"/>
        </w:rPr>
        <w:t xml:space="preserve"> and English </w:t>
      </w:r>
      <w:r w:rsidR="00337157" w:rsidRPr="00E11842">
        <w:rPr>
          <w:rFonts w:ascii="Times New Roman" w:hAnsi="Times New Roman"/>
          <w:sz w:val="24"/>
          <w:szCs w:val="24"/>
        </w:rPr>
        <w:t xml:space="preserve">courses using </w:t>
      </w:r>
      <w:r w:rsidRPr="00E11842">
        <w:rPr>
          <w:rFonts w:ascii="Times New Roman" w:hAnsi="Times New Roman"/>
          <w:sz w:val="24"/>
          <w:szCs w:val="24"/>
        </w:rPr>
        <w:t xml:space="preserve">data to validate </w:t>
      </w:r>
      <w:r w:rsidR="00337157" w:rsidRPr="00E11842">
        <w:rPr>
          <w:rFonts w:ascii="Times New Roman" w:hAnsi="Times New Roman"/>
          <w:sz w:val="24"/>
          <w:szCs w:val="24"/>
        </w:rPr>
        <w:t xml:space="preserve">success. </w:t>
      </w:r>
    </w:p>
    <w:p w:rsidR="00337157" w:rsidRPr="00E11842" w:rsidRDefault="00607627" w:rsidP="00002C62">
      <w:pPr>
        <w:numPr>
          <w:ilvl w:val="0"/>
          <w:numId w:val="1"/>
        </w:numPr>
        <w:spacing w:after="0" w:line="240" w:lineRule="auto"/>
        <w:rPr>
          <w:rFonts w:ascii="Times New Roman" w:hAnsi="Times New Roman"/>
          <w:sz w:val="24"/>
          <w:szCs w:val="24"/>
        </w:rPr>
      </w:pPr>
      <w:r w:rsidRPr="00E11842">
        <w:rPr>
          <w:rFonts w:ascii="Times New Roman" w:hAnsi="Times New Roman"/>
          <w:sz w:val="24"/>
          <w:szCs w:val="24"/>
        </w:rPr>
        <w:t>Continue</w:t>
      </w:r>
      <w:r w:rsidR="003F38C7" w:rsidRPr="00E11842">
        <w:rPr>
          <w:rFonts w:ascii="Times New Roman" w:hAnsi="Times New Roman"/>
          <w:sz w:val="24"/>
          <w:szCs w:val="24"/>
        </w:rPr>
        <w:t>d</w:t>
      </w:r>
      <w:r w:rsidRPr="00E11842">
        <w:rPr>
          <w:rFonts w:ascii="Times New Roman" w:hAnsi="Times New Roman"/>
          <w:sz w:val="24"/>
          <w:szCs w:val="24"/>
        </w:rPr>
        <w:t xml:space="preserve"> </w:t>
      </w:r>
      <w:r w:rsidR="00337157" w:rsidRPr="00E11842">
        <w:rPr>
          <w:rFonts w:ascii="Times New Roman" w:hAnsi="Times New Roman"/>
          <w:sz w:val="24"/>
          <w:szCs w:val="24"/>
        </w:rPr>
        <w:t xml:space="preserve">English </w:t>
      </w:r>
      <w:r w:rsidR="00EF44C7">
        <w:rPr>
          <w:rFonts w:ascii="Times New Roman" w:hAnsi="Times New Roman"/>
          <w:sz w:val="24"/>
          <w:szCs w:val="24"/>
        </w:rPr>
        <w:t>portfolio assessment.</w:t>
      </w:r>
      <w:r w:rsidRPr="00E11842">
        <w:rPr>
          <w:rFonts w:ascii="Times New Roman" w:hAnsi="Times New Roman"/>
          <w:sz w:val="24"/>
          <w:szCs w:val="24"/>
        </w:rPr>
        <w:t xml:space="preserve"> </w:t>
      </w:r>
    </w:p>
    <w:p w:rsidR="00002C62" w:rsidRPr="00E11842" w:rsidRDefault="00337157" w:rsidP="00002C62">
      <w:pPr>
        <w:numPr>
          <w:ilvl w:val="0"/>
          <w:numId w:val="1"/>
        </w:numPr>
        <w:spacing w:after="0" w:line="240" w:lineRule="auto"/>
        <w:rPr>
          <w:rFonts w:ascii="Times New Roman" w:hAnsi="Times New Roman"/>
          <w:sz w:val="24"/>
          <w:szCs w:val="24"/>
        </w:rPr>
      </w:pPr>
      <w:r w:rsidRPr="00E11842">
        <w:rPr>
          <w:rFonts w:ascii="Times New Roman" w:hAnsi="Times New Roman"/>
          <w:sz w:val="24"/>
          <w:szCs w:val="24"/>
        </w:rPr>
        <w:lastRenderedPageBreak/>
        <w:t xml:space="preserve">Continued </w:t>
      </w:r>
      <w:r w:rsidR="00607627" w:rsidRPr="00E11842">
        <w:rPr>
          <w:rFonts w:ascii="Times New Roman" w:hAnsi="Times New Roman"/>
          <w:sz w:val="24"/>
          <w:szCs w:val="24"/>
        </w:rPr>
        <w:t>pilot of modularized math</w:t>
      </w:r>
      <w:r w:rsidR="00002C62" w:rsidRPr="00E11842">
        <w:rPr>
          <w:rFonts w:ascii="Times New Roman" w:hAnsi="Times New Roman"/>
          <w:sz w:val="24"/>
          <w:szCs w:val="24"/>
        </w:rPr>
        <w:t xml:space="preserve"> program</w:t>
      </w:r>
      <w:r w:rsidRPr="00E11842">
        <w:rPr>
          <w:rFonts w:ascii="Times New Roman" w:hAnsi="Times New Roman"/>
          <w:sz w:val="24"/>
          <w:szCs w:val="24"/>
        </w:rPr>
        <w:t>.</w:t>
      </w:r>
    </w:p>
    <w:p w:rsidR="002B5EF5" w:rsidRPr="00E11842" w:rsidRDefault="00EE1A41" w:rsidP="00EE1A41">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Reached out to students with undecided majors and invited them to attend career exploration workshops; offered career counseling courses.  Enhanced services designed and offered for targeted student populations:  EOPS/CARE, CalWORKs</w:t>
      </w:r>
      <w:r w:rsidR="002B5EF5" w:rsidRPr="00E11842">
        <w:rPr>
          <w:rFonts w:ascii="Times New Roman" w:hAnsi="Times New Roman"/>
          <w:color w:val="000000"/>
          <w:sz w:val="24"/>
          <w:szCs w:val="24"/>
        </w:rPr>
        <w:t>,</w:t>
      </w:r>
      <w:r w:rsidRPr="00E11842">
        <w:rPr>
          <w:rFonts w:ascii="Times New Roman" w:hAnsi="Times New Roman"/>
          <w:color w:val="000000"/>
          <w:sz w:val="24"/>
          <w:szCs w:val="24"/>
        </w:rPr>
        <w:t xml:space="preserve"> TRiO, </w:t>
      </w:r>
      <w:r w:rsidR="0093241C" w:rsidRPr="00E11842">
        <w:rPr>
          <w:rFonts w:ascii="Times New Roman" w:hAnsi="Times New Roman"/>
          <w:color w:val="000000"/>
          <w:sz w:val="24"/>
          <w:szCs w:val="24"/>
        </w:rPr>
        <w:t>and DSPS</w:t>
      </w:r>
      <w:r w:rsidRPr="00E11842">
        <w:rPr>
          <w:rFonts w:ascii="Times New Roman" w:hAnsi="Times New Roman"/>
          <w:color w:val="000000"/>
          <w:sz w:val="24"/>
          <w:szCs w:val="24"/>
        </w:rPr>
        <w:t>.</w:t>
      </w:r>
    </w:p>
    <w:p w:rsidR="002B5EF5" w:rsidRPr="00E11842" w:rsidRDefault="002B5EF5" w:rsidP="00EE1A41">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Gave a</w:t>
      </w:r>
      <w:r w:rsidR="00EE1A41" w:rsidRPr="00E11842">
        <w:rPr>
          <w:rFonts w:ascii="Times New Roman" w:hAnsi="Times New Roman"/>
          <w:color w:val="000000"/>
          <w:sz w:val="24"/>
          <w:szCs w:val="24"/>
        </w:rPr>
        <w:t xml:space="preserve"> comprehensive BCC Student Success Strategy presentation to </w:t>
      </w:r>
      <w:r w:rsidR="00EF44C7">
        <w:rPr>
          <w:rFonts w:ascii="Times New Roman" w:hAnsi="Times New Roman"/>
          <w:color w:val="000000"/>
          <w:sz w:val="24"/>
          <w:szCs w:val="24"/>
        </w:rPr>
        <w:t>Asian Pacific Americans in Higher Education (</w:t>
      </w:r>
      <w:r w:rsidR="00EE1A41" w:rsidRPr="00E11842">
        <w:rPr>
          <w:rFonts w:ascii="Times New Roman" w:hAnsi="Times New Roman"/>
          <w:color w:val="000000"/>
          <w:sz w:val="24"/>
          <w:szCs w:val="24"/>
        </w:rPr>
        <w:t>APAHE</w:t>
      </w:r>
      <w:r w:rsidR="00EF44C7">
        <w:rPr>
          <w:rFonts w:ascii="Times New Roman" w:hAnsi="Times New Roman"/>
          <w:color w:val="000000"/>
          <w:sz w:val="24"/>
          <w:szCs w:val="24"/>
        </w:rPr>
        <w:t>)</w:t>
      </w:r>
      <w:r w:rsidR="00337157" w:rsidRPr="00E11842">
        <w:rPr>
          <w:rFonts w:ascii="Times New Roman" w:hAnsi="Times New Roman"/>
          <w:color w:val="000000"/>
          <w:sz w:val="24"/>
          <w:szCs w:val="24"/>
        </w:rPr>
        <w:t xml:space="preserve"> </w:t>
      </w:r>
      <w:r w:rsidR="00EE1A41" w:rsidRPr="00E11842">
        <w:rPr>
          <w:rFonts w:ascii="Times New Roman" w:hAnsi="Times New Roman"/>
          <w:color w:val="000000"/>
          <w:sz w:val="24"/>
          <w:szCs w:val="24"/>
        </w:rPr>
        <w:t>in April 2013.</w:t>
      </w:r>
    </w:p>
    <w:p w:rsidR="00EE1A41" w:rsidRPr="00E11842" w:rsidRDefault="002B5EF5" w:rsidP="00EE1A41">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 xml:space="preserve">Conducted a </w:t>
      </w:r>
      <w:r w:rsidR="00EE1A41" w:rsidRPr="00E11842">
        <w:rPr>
          <w:rFonts w:ascii="Times New Roman" w:hAnsi="Times New Roman"/>
          <w:color w:val="000000"/>
          <w:sz w:val="24"/>
          <w:szCs w:val="24"/>
        </w:rPr>
        <w:t>BCC Student Success Retreat on Friday, May 1</w:t>
      </w:r>
      <w:r w:rsidR="00CA7686" w:rsidRPr="00E11842">
        <w:rPr>
          <w:rFonts w:ascii="Times New Roman" w:hAnsi="Times New Roman"/>
          <w:color w:val="000000"/>
          <w:sz w:val="24"/>
          <w:szCs w:val="24"/>
        </w:rPr>
        <w:t>0</w:t>
      </w:r>
      <w:r w:rsidR="00EE1A41" w:rsidRPr="00E11842">
        <w:rPr>
          <w:rFonts w:ascii="Times New Roman" w:hAnsi="Times New Roman"/>
          <w:color w:val="000000"/>
          <w:sz w:val="24"/>
          <w:szCs w:val="24"/>
        </w:rPr>
        <w:t>, 2013.</w:t>
      </w:r>
    </w:p>
    <w:p w:rsidR="005A30F1" w:rsidRPr="00E11842" w:rsidRDefault="00D7447F" w:rsidP="00EE1A41">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Offered t</w:t>
      </w:r>
      <w:r w:rsidR="005A30F1" w:rsidRPr="00E11842">
        <w:rPr>
          <w:rFonts w:ascii="Times New Roman" w:hAnsi="Times New Roman"/>
          <w:color w:val="000000"/>
          <w:sz w:val="24"/>
          <w:szCs w:val="24"/>
        </w:rPr>
        <w:t xml:space="preserve">hree </w:t>
      </w:r>
      <w:r w:rsidRPr="00E11842">
        <w:rPr>
          <w:rFonts w:ascii="Times New Roman" w:hAnsi="Times New Roman"/>
          <w:color w:val="000000"/>
          <w:sz w:val="24"/>
          <w:szCs w:val="24"/>
        </w:rPr>
        <w:t xml:space="preserve">4-year </w:t>
      </w:r>
      <w:r w:rsidR="00EF44C7">
        <w:rPr>
          <w:rFonts w:ascii="Times New Roman" w:hAnsi="Times New Roman"/>
          <w:color w:val="000000"/>
          <w:sz w:val="24"/>
          <w:szCs w:val="24"/>
        </w:rPr>
        <w:t>campus tours for TRi</w:t>
      </w:r>
      <w:r w:rsidR="005A30F1" w:rsidRPr="00E11842">
        <w:rPr>
          <w:rFonts w:ascii="Times New Roman" w:hAnsi="Times New Roman"/>
          <w:color w:val="000000"/>
          <w:sz w:val="24"/>
          <w:szCs w:val="24"/>
        </w:rPr>
        <w:t>O students</w:t>
      </w:r>
      <w:r w:rsidRPr="00E11842">
        <w:rPr>
          <w:rFonts w:ascii="Times New Roman" w:hAnsi="Times New Roman"/>
          <w:color w:val="000000"/>
          <w:sz w:val="24"/>
          <w:szCs w:val="24"/>
        </w:rPr>
        <w:t xml:space="preserve"> preparing for transfer</w:t>
      </w:r>
      <w:r w:rsidR="00AA5FB1" w:rsidRPr="00E11842">
        <w:rPr>
          <w:rFonts w:ascii="Times New Roman" w:hAnsi="Times New Roman"/>
          <w:color w:val="000000"/>
          <w:sz w:val="24"/>
          <w:szCs w:val="24"/>
        </w:rPr>
        <w:t>.</w:t>
      </w:r>
    </w:p>
    <w:p w:rsidR="005A30F1" w:rsidRPr="00E11842" w:rsidRDefault="00EB54E8" w:rsidP="00EE1A41">
      <w:pPr>
        <w:numPr>
          <w:ilvl w:val="0"/>
          <w:numId w:val="1"/>
        </w:numPr>
        <w:spacing w:after="0" w:line="240" w:lineRule="auto"/>
        <w:rPr>
          <w:rFonts w:ascii="Times New Roman" w:hAnsi="Times New Roman"/>
          <w:sz w:val="24"/>
          <w:szCs w:val="24"/>
        </w:rPr>
      </w:pPr>
      <w:r w:rsidRPr="00E11842">
        <w:rPr>
          <w:rFonts w:ascii="Times New Roman" w:hAnsi="Times New Roman"/>
          <w:sz w:val="24"/>
          <w:szCs w:val="24"/>
        </w:rPr>
        <w:t xml:space="preserve">Applied </w:t>
      </w:r>
      <w:r w:rsidR="00337157" w:rsidRPr="00E11842">
        <w:rPr>
          <w:rFonts w:ascii="Times New Roman" w:hAnsi="Times New Roman"/>
          <w:sz w:val="24"/>
          <w:szCs w:val="24"/>
        </w:rPr>
        <w:t xml:space="preserve">SLO </w:t>
      </w:r>
      <w:r w:rsidRPr="00E11842">
        <w:rPr>
          <w:rFonts w:ascii="Times New Roman" w:hAnsi="Times New Roman"/>
          <w:sz w:val="24"/>
          <w:szCs w:val="24"/>
        </w:rPr>
        <w:t xml:space="preserve">assessment </w:t>
      </w:r>
      <w:r w:rsidR="00337157" w:rsidRPr="00E11842">
        <w:rPr>
          <w:rFonts w:ascii="Times New Roman" w:hAnsi="Times New Roman"/>
          <w:sz w:val="24"/>
          <w:szCs w:val="24"/>
        </w:rPr>
        <w:t>results when</w:t>
      </w:r>
      <w:r w:rsidRPr="00E11842">
        <w:rPr>
          <w:rFonts w:ascii="Times New Roman" w:hAnsi="Times New Roman"/>
          <w:sz w:val="24"/>
          <w:szCs w:val="24"/>
        </w:rPr>
        <w:t xml:space="preserve"> review</w:t>
      </w:r>
      <w:r w:rsidR="00337157" w:rsidRPr="00E11842">
        <w:rPr>
          <w:rFonts w:ascii="Times New Roman" w:hAnsi="Times New Roman"/>
          <w:sz w:val="24"/>
          <w:szCs w:val="24"/>
        </w:rPr>
        <w:t>ing</w:t>
      </w:r>
      <w:r w:rsidRPr="00E11842">
        <w:rPr>
          <w:rFonts w:ascii="Times New Roman" w:hAnsi="Times New Roman"/>
          <w:sz w:val="24"/>
          <w:szCs w:val="24"/>
        </w:rPr>
        <w:t xml:space="preserve"> programs and certificates to increase student success.</w:t>
      </w:r>
    </w:p>
    <w:p w:rsidR="00FB6300" w:rsidRPr="00E11842" w:rsidRDefault="00EB54E8" w:rsidP="00EE1A41">
      <w:pPr>
        <w:numPr>
          <w:ilvl w:val="0"/>
          <w:numId w:val="1"/>
        </w:numPr>
        <w:spacing w:after="0" w:line="240" w:lineRule="auto"/>
        <w:rPr>
          <w:rFonts w:ascii="Times New Roman" w:hAnsi="Times New Roman"/>
          <w:sz w:val="24"/>
          <w:szCs w:val="24"/>
        </w:rPr>
      </w:pPr>
      <w:r w:rsidRPr="00E11842">
        <w:rPr>
          <w:rFonts w:ascii="Times New Roman" w:hAnsi="Times New Roman"/>
          <w:sz w:val="24"/>
          <w:szCs w:val="24"/>
        </w:rPr>
        <w:t xml:space="preserve">Enhanced financial aid services, including workshops, additional office hours, and by-appointment services informing students about up-to-date financial aid </w:t>
      </w:r>
      <w:r w:rsidR="00D7447F" w:rsidRPr="00E11842">
        <w:rPr>
          <w:rFonts w:ascii="Times New Roman" w:hAnsi="Times New Roman"/>
          <w:sz w:val="24"/>
          <w:szCs w:val="24"/>
        </w:rPr>
        <w:t>rules and regulations.  O</w:t>
      </w:r>
      <w:r w:rsidRPr="00E11842">
        <w:rPr>
          <w:rFonts w:ascii="Times New Roman" w:hAnsi="Times New Roman"/>
          <w:sz w:val="24"/>
          <w:szCs w:val="24"/>
        </w:rPr>
        <w:t xml:space="preserve">n average, </w:t>
      </w:r>
      <w:r w:rsidR="00D7447F" w:rsidRPr="00E11842">
        <w:rPr>
          <w:rFonts w:ascii="Times New Roman" w:hAnsi="Times New Roman"/>
          <w:sz w:val="24"/>
          <w:szCs w:val="24"/>
        </w:rPr>
        <w:t>over 2</w:t>
      </w:r>
      <w:r w:rsidRPr="00E11842">
        <w:rPr>
          <w:rFonts w:ascii="Times New Roman" w:hAnsi="Times New Roman"/>
          <w:sz w:val="24"/>
          <w:szCs w:val="24"/>
        </w:rPr>
        <w:t xml:space="preserve">0 financial aid workshops are conducted on- and off-campus, including </w:t>
      </w:r>
      <w:r w:rsidR="00337157" w:rsidRPr="00E11842">
        <w:rPr>
          <w:rFonts w:ascii="Times New Roman" w:hAnsi="Times New Roman"/>
          <w:sz w:val="24"/>
          <w:szCs w:val="24"/>
        </w:rPr>
        <w:t xml:space="preserve">at </w:t>
      </w:r>
      <w:r w:rsidRPr="00E11842">
        <w:rPr>
          <w:rFonts w:ascii="Times New Roman" w:hAnsi="Times New Roman"/>
          <w:sz w:val="24"/>
          <w:szCs w:val="24"/>
        </w:rPr>
        <w:t>Berkeley Adult School.</w:t>
      </w:r>
    </w:p>
    <w:p w:rsidR="00AE13A6" w:rsidRPr="00E11842" w:rsidRDefault="00CE0906" w:rsidP="004F636A">
      <w:pPr>
        <w:spacing w:after="0" w:line="240" w:lineRule="auto"/>
        <w:ind w:left="900"/>
        <w:rPr>
          <w:rFonts w:ascii="Times New Roman" w:hAnsi="Times New Roman"/>
          <w:b/>
          <w:i/>
          <w:color w:val="000000"/>
          <w:sz w:val="24"/>
          <w:szCs w:val="24"/>
        </w:rPr>
      </w:pPr>
      <w:r w:rsidRPr="00E11842">
        <w:rPr>
          <w:rFonts w:ascii="Times New Roman" w:hAnsi="Times New Roman"/>
          <w:b/>
          <w:i/>
          <w:color w:val="000000"/>
          <w:sz w:val="24"/>
          <w:szCs w:val="24"/>
        </w:rPr>
        <w:br/>
        <w:t>Accomplishments</w:t>
      </w:r>
    </w:p>
    <w:p w:rsidR="004F636A" w:rsidRPr="00E11842" w:rsidRDefault="00CE0906" w:rsidP="00653341">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 xml:space="preserve">Implemented new accelerated ESL curriculum, CTE </w:t>
      </w:r>
      <w:r w:rsidR="00746502" w:rsidRPr="00E11842">
        <w:rPr>
          <w:rFonts w:ascii="Times New Roman" w:hAnsi="Times New Roman"/>
          <w:color w:val="000000"/>
          <w:sz w:val="24"/>
          <w:szCs w:val="24"/>
        </w:rPr>
        <w:t xml:space="preserve">(career </w:t>
      </w:r>
      <w:r w:rsidR="00843E00">
        <w:rPr>
          <w:rFonts w:ascii="Times New Roman" w:hAnsi="Times New Roman"/>
          <w:color w:val="000000"/>
          <w:sz w:val="24"/>
          <w:szCs w:val="24"/>
        </w:rPr>
        <w:t>t</w:t>
      </w:r>
      <w:r w:rsidR="00746502" w:rsidRPr="00E11842">
        <w:rPr>
          <w:rFonts w:ascii="Times New Roman" w:hAnsi="Times New Roman"/>
          <w:color w:val="000000"/>
          <w:sz w:val="24"/>
          <w:szCs w:val="24"/>
        </w:rPr>
        <w:t>echn</w:t>
      </w:r>
      <w:r w:rsidR="00337157" w:rsidRPr="00E11842">
        <w:rPr>
          <w:rFonts w:ascii="Times New Roman" w:hAnsi="Times New Roman"/>
          <w:color w:val="000000"/>
          <w:sz w:val="24"/>
          <w:szCs w:val="24"/>
        </w:rPr>
        <w:t xml:space="preserve">ical education) </w:t>
      </w:r>
      <w:r w:rsidRPr="00E11842">
        <w:rPr>
          <w:rFonts w:ascii="Times New Roman" w:hAnsi="Times New Roman"/>
          <w:color w:val="000000"/>
          <w:sz w:val="24"/>
          <w:szCs w:val="24"/>
        </w:rPr>
        <w:t xml:space="preserve">support classes, and </w:t>
      </w:r>
      <w:r w:rsidR="008D3748" w:rsidRPr="00E11842">
        <w:rPr>
          <w:rFonts w:ascii="Times New Roman" w:hAnsi="Times New Roman"/>
          <w:color w:val="000000"/>
          <w:sz w:val="24"/>
          <w:szCs w:val="24"/>
        </w:rPr>
        <w:t xml:space="preserve">developed </w:t>
      </w:r>
      <w:r w:rsidRPr="00E11842">
        <w:rPr>
          <w:rFonts w:ascii="Times New Roman" w:hAnsi="Times New Roman"/>
          <w:color w:val="000000"/>
          <w:sz w:val="24"/>
          <w:szCs w:val="24"/>
        </w:rPr>
        <w:t>ESL certificates of proficiency.</w:t>
      </w:r>
    </w:p>
    <w:p w:rsidR="00653341" w:rsidRPr="00E11842" w:rsidRDefault="00CE0906" w:rsidP="00653341">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Created First Year Experience and scheduled 4 cohorts to begin Fall 2013; creation of and support for writing workshops; math tutors; study skills courses.</w:t>
      </w:r>
    </w:p>
    <w:p w:rsidR="00653341" w:rsidRPr="00E11842" w:rsidRDefault="00CE0906" w:rsidP="00653341">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Supported ac</w:t>
      </w:r>
      <w:r w:rsidR="00EB54E8" w:rsidRPr="00E11842">
        <w:rPr>
          <w:rFonts w:ascii="Times New Roman" w:hAnsi="Times New Roman"/>
          <w:sz w:val="24"/>
          <w:szCs w:val="24"/>
        </w:rPr>
        <w:t>c</w:t>
      </w:r>
      <w:r w:rsidR="00D14C0C" w:rsidRPr="00E11842">
        <w:rPr>
          <w:rFonts w:ascii="Times New Roman" w:hAnsi="Times New Roman"/>
          <w:color w:val="000000"/>
          <w:sz w:val="24"/>
          <w:szCs w:val="24"/>
        </w:rPr>
        <w:t>elerated, contextualized, and integrated instruction, as well as</w:t>
      </w:r>
      <w:r w:rsidR="005A30F1" w:rsidRPr="00E11842">
        <w:rPr>
          <w:rFonts w:ascii="Times New Roman" w:hAnsi="Times New Roman"/>
          <w:color w:val="000000"/>
          <w:sz w:val="24"/>
          <w:szCs w:val="24"/>
        </w:rPr>
        <w:t xml:space="preserve"> additional</w:t>
      </w:r>
      <w:r w:rsidR="00D14C0C" w:rsidRPr="00E11842">
        <w:rPr>
          <w:rFonts w:ascii="Times New Roman" w:hAnsi="Times New Roman"/>
          <w:color w:val="000000"/>
          <w:sz w:val="24"/>
          <w:szCs w:val="24"/>
        </w:rPr>
        <w:t xml:space="preserve"> tutoring </w:t>
      </w:r>
      <w:r w:rsidR="00165C4E" w:rsidRPr="00E11842">
        <w:rPr>
          <w:rFonts w:ascii="Times New Roman" w:hAnsi="Times New Roman"/>
          <w:color w:val="000000"/>
          <w:sz w:val="24"/>
          <w:szCs w:val="24"/>
        </w:rPr>
        <w:t xml:space="preserve">time </w:t>
      </w:r>
      <w:r w:rsidR="00D14C0C" w:rsidRPr="00E11842">
        <w:rPr>
          <w:rFonts w:ascii="Times New Roman" w:hAnsi="Times New Roman"/>
          <w:color w:val="000000"/>
          <w:sz w:val="24"/>
          <w:szCs w:val="24"/>
        </w:rPr>
        <w:t>for subjects including math, English, ESL</w:t>
      </w:r>
      <w:r w:rsidR="00EF44C7">
        <w:rPr>
          <w:rFonts w:ascii="Times New Roman" w:hAnsi="Times New Roman"/>
          <w:color w:val="000000"/>
          <w:sz w:val="24"/>
          <w:szCs w:val="24"/>
        </w:rPr>
        <w:t>, accounting, Chemistry, etc</w:t>
      </w:r>
      <w:r w:rsidR="005B2ED8" w:rsidRPr="00E11842">
        <w:rPr>
          <w:rFonts w:ascii="Times New Roman" w:hAnsi="Times New Roman"/>
          <w:color w:val="000000"/>
          <w:sz w:val="24"/>
          <w:szCs w:val="24"/>
        </w:rPr>
        <w:t>.</w:t>
      </w:r>
    </w:p>
    <w:p w:rsidR="00165C4E" w:rsidRPr="00E11842" w:rsidRDefault="00EE1A41" w:rsidP="00EE1A41">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 xml:space="preserve">Offered additional/extended student support services to both day and evening students through extended office hours during peak registration period, as well as regular semester terms. </w:t>
      </w:r>
      <w:r w:rsidR="00165C4E" w:rsidRPr="00E11842">
        <w:rPr>
          <w:rFonts w:ascii="Times New Roman" w:hAnsi="Times New Roman"/>
          <w:color w:val="000000"/>
          <w:sz w:val="24"/>
          <w:szCs w:val="24"/>
        </w:rPr>
        <w:t>I</w:t>
      </w:r>
      <w:r w:rsidRPr="00E11842">
        <w:rPr>
          <w:rFonts w:ascii="Times New Roman" w:hAnsi="Times New Roman"/>
          <w:color w:val="000000"/>
          <w:sz w:val="24"/>
          <w:szCs w:val="24"/>
        </w:rPr>
        <w:t xml:space="preserve">n 2012-13, Counseling Services </w:t>
      </w:r>
      <w:r w:rsidR="00165C4E" w:rsidRPr="00E11842">
        <w:rPr>
          <w:rFonts w:ascii="Times New Roman" w:hAnsi="Times New Roman"/>
          <w:color w:val="000000"/>
          <w:sz w:val="24"/>
          <w:szCs w:val="24"/>
        </w:rPr>
        <w:t>w</w:t>
      </w:r>
      <w:r w:rsidR="007C3953" w:rsidRPr="00E11842">
        <w:rPr>
          <w:rFonts w:ascii="Times New Roman" w:hAnsi="Times New Roman"/>
          <w:color w:val="000000"/>
          <w:sz w:val="24"/>
          <w:szCs w:val="24"/>
        </w:rPr>
        <w:t>ere</w:t>
      </w:r>
      <w:r w:rsidR="00165C4E" w:rsidRPr="00E11842">
        <w:rPr>
          <w:rFonts w:ascii="Times New Roman" w:hAnsi="Times New Roman"/>
          <w:color w:val="000000"/>
          <w:sz w:val="24"/>
          <w:szCs w:val="24"/>
        </w:rPr>
        <w:t xml:space="preserve"> </w:t>
      </w:r>
      <w:r w:rsidRPr="00E11842">
        <w:rPr>
          <w:rFonts w:ascii="Times New Roman" w:hAnsi="Times New Roman"/>
          <w:color w:val="000000"/>
          <w:sz w:val="24"/>
          <w:szCs w:val="24"/>
        </w:rPr>
        <w:t xml:space="preserve">open </w:t>
      </w:r>
      <w:r w:rsidR="00DD042A" w:rsidRPr="00E11842">
        <w:rPr>
          <w:rFonts w:ascii="Times New Roman" w:hAnsi="Times New Roman"/>
          <w:color w:val="000000"/>
          <w:sz w:val="24"/>
          <w:szCs w:val="24"/>
        </w:rPr>
        <w:t xml:space="preserve">until </w:t>
      </w:r>
      <w:r w:rsidRPr="00E11842">
        <w:rPr>
          <w:rFonts w:ascii="Times New Roman" w:hAnsi="Times New Roman"/>
          <w:color w:val="000000"/>
          <w:sz w:val="24"/>
          <w:szCs w:val="24"/>
        </w:rPr>
        <w:t>7 pm Monday through Thursday.</w:t>
      </w:r>
    </w:p>
    <w:p w:rsidR="00EE1A41" w:rsidRPr="00E11842" w:rsidRDefault="0072657A" w:rsidP="00EE1A41">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Student Success ScoreCard findings were reviewed during several meetings</w:t>
      </w:r>
      <w:r w:rsidR="008D3748" w:rsidRPr="00E11842">
        <w:rPr>
          <w:rFonts w:ascii="Times New Roman" w:hAnsi="Times New Roman"/>
          <w:color w:val="000000"/>
          <w:sz w:val="24"/>
          <w:szCs w:val="24"/>
        </w:rPr>
        <w:t>,</w:t>
      </w:r>
      <w:r w:rsidRPr="00E11842">
        <w:rPr>
          <w:rFonts w:ascii="Times New Roman" w:hAnsi="Times New Roman"/>
          <w:color w:val="000000"/>
          <w:sz w:val="24"/>
          <w:szCs w:val="24"/>
        </w:rPr>
        <w:t xml:space="preserve"> and BCC has begun to draft success strategies.</w:t>
      </w:r>
    </w:p>
    <w:p w:rsidR="005B2ED8" w:rsidRPr="00E11842" w:rsidRDefault="005B2ED8" w:rsidP="00EE1A41">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 xml:space="preserve">Increased financial aid awards by 7.7% from prior year’s 9,989 to 10,756.  Increased total amount of financial aid award </w:t>
      </w:r>
      <w:r w:rsidR="00F71A0D">
        <w:rPr>
          <w:rFonts w:ascii="Times New Roman" w:hAnsi="Times New Roman"/>
          <w:color w:val="000000"/>
          <w:sz w:val="24"/>
          <w:szCs w:val="24"/>
        </w:rPr>
        <w:t xml:space="preserve">by </w:t>
      </w:r>
      <w:r w:rsidRPr="00E11842">
        <w:rPr>
          <w:rFonts w:ascii="Times New Roman" w:hAnsi="Times New Roman"/>
          <w:color w:val="000000"/>
          <w:sz w:val="24"/>
          <w:szCs w:val="24"/>
        </w:rPr>
        <w:t>2</w:t>
      </w:r>
      <w:r w:rsidR="00E87607" w:rsidRPr="00E11842">
        <w:rPr>
          <w:rFonts w:ascii="Times New Roman" w:hAnsi="Times New Roman"/>
          <w:color w:val="000000"/>
          <w:sz w:val="24"/>
          <w:szCs w:val="24"/>
        </w:rPr>
        <w:t>8</w:t>
      </w:r>
      <w:r w:rsidRPr="00E11842">
        <w:rPr>
          <w:rFonts w:ascii="Times New Roman" w:hAnsi="Times New Roman"/>
          <w:color w:val="000000"/>
          <w:sz w:val="24"/>
          <w:szCs w:val="24"/>
        </w:rPr>
        <w:t>% from $6.</w:t>
      </w:r>
      <w:r w:rsidR="00E87607" w:rsidRPr="00E11842">
        <w:rPr>
          <w:rFonts w:ascii="Times New Roman" w:hAnsi="Times New Roman"/>
          <w:color w:val="000000"/>
          <w:sz w:val="24"/>
          <w:szCs w:val="24"/>
        </w:rPr>
        <w:t>9</w:t>
      </w:r>
      <w:r w:rsidRPr="00E11842">
        <w:rPr>
          <w:rFonts w:ascii="Times New Roman" w:hAnsi="Times New Roman"/>
          <w:color w:val="000000"/>
          <w:sz w:val="24"/>
          <w:szCs w:val="24"/>
        </w:rPr>
        <w:t xml:space="preserve"> million to $8.</w:t>
      </w:r>
      <w:r w:rsidR="00E87607" w:rsidRPr="00E11842">
        <w:rPr>
          <w:rFonts w:ascii="Times New Roman" w:hAnsi="Times New Roman"/>
          <w:color w:val="000000"/>
          <w:sz w:val="24"/>
          <w:szCs w:val="24"/>
        </w:rPr>
        <w:t>8</w:t>
      </w:r>
      <w:r w:rsidRPr="00E11842">
        <w:rPr>
          <w:rFonts w:ascii="Times New Roman" w:hAnsi="Times New Roman"/>
          <w:color w:val="000000"/>
          <w:sz w:val="24"/>
          <w:szCs w:val="24"/>
        </w:rPr>
        <w:t xml:space="preserve"> million.</w:t>
      </w:r>
    </w:p>
    <w:p w:rsidR="005A30F1" w:rsidRPr="00E11842" w:rsidRDefault="005A30F1" w:rsidP="00EE1A41">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Developed and piloted accelerated/</w:t>
      </w:r>
      <w:r w:rsidR="005433D2" w:rsidRPr="00E11842">
        <w:rPr>
          <w:rFonts w:ascii="Times New Roman" w:hAnsi="Times New Roman"/>
          <w:color w:val="000000"/>
          <w:sz w:val="24"/>
          <w:szCs w:val="24"/>
        </w:rPr>
        <w:t>self-paced</w:t>
      </w:r>
      <w:r w:rsidRPr="00E11842">
        <w:rPr>
          <w:rFonts w:ascii="Times New Roman" w:hAnsi="Times New Roman"/>
          <w:color w:val="000000"/>
          <w:sz w:val="24"/>
          <w:szCs w:val="24"/>
        </w:rPr>
        <w:t xml:space="preserve"> math modules to increase student success.</w:t>
      </w:r>
    </w:p>
    <w:p w:rsidR="00D14C0C" w:rsidRPr="00E11842" w:rsidRDefault="00D14C0C" w:rsidP="0031298B">
      <w:pPr>
        <w:spacing w:after="0" w:line="240" w:lineRule="auto"/>
        <w:ind w:left="1260"/>
        <w:rPr>
          <w:rFonts w:ascii="Times New Roman" w:hAnsi="Times New Roman"/>
          <w:color w:val="000000"/>
          <w:sz w:val="24"/>
          <w:szCs w:val="24"/>
        </w:rPr>
      </w:pPr>
    </w:p>
    <w:p w:rsidR="006378AD" w:rsidRPr="00E11842" w:rsidRDefault="00EE1A41" w:rsidP="006378AD">
      <w:pPr>
        <w:spacing w:after="0" w:line="240" w:lineRule="auto"/>
        <w:ind w:left="900" w:hanging="900"/>
        <w:rPr>
          <w:rFonts w:ascii="Times New Roman" w:hAnsi="Times New Roman"/>
          <w:sz w:val="24"/>
          <w:szCs w:val="24"/>
        </w:rPr>
      </w:pPr>
      <w:r w:rsidRPr="00E11842">
        <w:rPr>
          <w:rFonts w:ascii="Times New Roman" w:hAnsi="Times New Roman"/>
          <w:sz w:val="24"/>
          <w:szCs w:val="24"/>
        </w:rPr>
        <w:t>A.2.2</w:t>
      </w:r>
      <w:r w:rsidR="006378AD" w:rsidRPr="00E11842">
        <w:rPr>
          <w:rFonts w:ascii="Times New Roman" w:hAnsi="Times New Roman"/>
          <w:sz w:val="24"/>
          <w:szCs w:val="24"/>
        </w:rPr>
        <w:tab/>
        <w:t>Initiate a faculty advisor program.</w:t>
      </w:r>
    </w:p>
    <w:p w:rsidR="00827DF9" w:rsidRPr="00E11842" w:rsidRDefault="00827DF9" w:rsidP="004F636A">
      <w:pPr>
        <w:spacing w:after="0" w:line="240" w:lineRule="auto"/>
        <w:ind w:left="900"/>
        <w:rPr>
          <w:rFonts w:ascii="Times New Roman" w:hAnsi="Times New Roman"/>
          <w:b/>
          <w:i/>
          <w:color w:val="000000"/>
          <w:sz w:val="24"/>
          <w:szCs w:val="24"/>
        </w:rPr>
      </w:pPr>
    </w:p>
    <w:p w:rsidR="004F636A" w:rsidRPr="00E11842" w:rsidRDefault="004F636A" w:rsidP="004F636A">
      <w:pPr>
        <w:spacing w:after="0" w:line="240" w:lineRule="auto"/>
        <w:ind w:left="900"/>
        <w:rPr>
          <w:rFonts w:ascii="Times New Roman" w:hAnsi="Times New Roman"/>
          <w:b/>
          <w:i/>
          <w:color w:val="000000"/>
          <w:sz w:val="24"/>
          <w:szCs w:val="24"/>
        </w:rPr>
      </w:pPr>
      <w:r w:rsidRPr="00E11842">
        <w:rPr>
          <w:rFonts w:ascii="Times New Roman" w:hAnsi="Times New Roman"/>
          <w:b/>
          <w:i/>
          <w:color w:val="000000"/>
          <w:sz w:val="24"/>
          <w:szCs w:val="24"/>
        </w:rPr>
        <w:t>Activities</w:t>
      </w:r>
    </w:p>
    <w:p w:rsidR="00EE1A41" w:rsidRPr="00E11842" w:rsidRDefault="00BF08F6" w:rsidP="00EE1A41">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 xml:space="preserve">Teaching and Counseling faculty jointly developed the </w:t>
      </w:r>
      <w:r w:rsidR="00E87607" w:rsidRPr="00E11842">
        <w:rPr>
          <w:rFonts w:ascii="Times New Roman" w:hAnsi="Times New Roman"/>
          <w:color w:val="000000"/>
          <w:sz w:val="24"/>
          <w:szCs w:val="24"/>
        </w:rPr>
        <w:t>Academic advisement model</w:t>
      </w:r>
      <w:r w:rsidRPr="00E11842">
        <w:rPr>
          <w:rFonts w:ascii="Times New Roman" w:hAnsi="Times New Roman"/>
          <w:color w:val="000000"/>
          <w:sz w:val="24"/>
          <w:szCs w:val="24"/>
        </w:rPr>
        <w:t>.</w:t>
      </w:r>
    </w:p>
    <w:p w:rsidR="004F636A" w:rsidRPr="00E11842" w:rsidRDefault="004F636A" w:rsidP="004F636A">
      <w:pPr>
        <w:spacing w:after="0" w:line="240" w:lineRule="auto"/>
        <w:ind w:left="900" w:hanging="900"/>
        <w:rPr>
          <w:rFonts w:ascii="Times New Roman" w:hAnsi="Times New Roman"/>
          <w:b/>
          <w:i/>
          <w:color w:val="000000"/>
          <w:sz w:val="24"/>
          <w:szCs w:val="24"/>
        </w:rPr>
      </w:pPr>
    </w:p>
    <w:p w:rsidR="006378AD" w:rsidRPr="00E11842" w:rsidRDefault="004F636A" w:rsidP="004F636A">
      <w:pPr>
        <w:spacing w:after="0" w:line="240" w:lineRule="auto"/>
        <w:ind w:left="900" w:hanging="900"/>
        <w:rPr>
          <w:rFonts w:ascii="Times New Roman" w:hAnsi="Times New Roman"/>
          <w:b/>
          <w:i/>
          <w:color w:val="000000"/>
          <w:sz w:val="24"/>
          <w:szCs w:val="24"/>
        </w:rPr>
      </w:pPr>
      <w:r w:rsidRPr="00E11842">
        <w:rPr>
          <w:rFonts w:ascii="Times New Roman" w:hAnsi="Times New Roman"/>
          <w:b/>
          <w:i/>
          <w:color w:val="000000"/>
          <w:sz w:val="24"/>
          <w:szCs w:val="24"/>
        </w:rPr>
        <w:tab/>
        <w:t>Accomplishments</w:t>
      </w:r>
    </w:p>
    <w:p w:rsidR="004F636A" w:rsidRPr="00E11842" w:rsidRDefault="00E87607" w:rsidP="00827DF9">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 xml:space="preserve">Academic advisement model was </w:t>
      </w:r>
      <w:r w:rsidR="00BF08F6" w:rsidRPr="00E11842">
        <w:rPr>
          <w:rFonts w:ascii="Times New Roman" w:hAnsi="Times New Roman"/>
          <w:color w:val="000000"/>
          <w:sz w:val="24"/>
          <w:szCs w:val="24"/>
        </w:rPr>
        <w:t xml:space="preserve">adopted by Faculty Senate for </w:t>
      </w:r>
      <w:r w:rsidR="0029727D" w:rsidRPr="00E11842">
        <w:rPr>
          <w:rFonts w:ascii="Times New Roman" w:hAnsi="Times New Roman"/>
          <w:color w:val="000000"/>
          <w:sz w:val="24"/>
          <w:szCs w:val="24"/>
        </w:rPr>
        <w:t xml:space="preserve">implementation in Spring </w:t>
      </w:r>
      <w:r w:rsidR="00827DF9" w:rsidRPr="00E11842">
        <w:rPr>
          <w:rFonts w:ascii="Times New Roman" w:hAnsi="Times New Roman"/>
          <w:color w:val="000000"/>
          <w:sz w:val="24"/>
          <w:szCs w:val="24"/>
        </w:rPr>
        <w:t>2013</w:t>
      </w:r>
      <w:r w:rsidR="0029727D" w:rsidRPr="00E11842">
        <w:rPr>
          <w:rFonts w:ascii="Times New Roman" w:hAnsi="Times New Roman"/>
          <w:color w:val="000000"/>
          <w:sz w:val="24"/>
          <w:szCs w:val="24"/>
        </w:rPr>
        <w:t xml:space="preserve"> and will be implemented in phases starting Fall 2013</w:t>
      </w:r>
      <w:r w:rsidR="00827DF9" w:rsidRPr="00E11842">
        <w:rPr>
          <w:rFonts w:ascii="Times New Roman" w:hAnsi="Times New Roman"/>
          <w:color w:val="000000"/>
          <w:sz w:val="24"/>
          <w:szCs w:val="24"/>
        </w:rPr>
        <w:t>.</w:t>
      </w:r>
    </w:p>
    <w:p w:rsidR="00B85015" w:rsidRPr="00E11842" w:rsidRDefault="00B85015" w:rsidP="006378AD">
      <w:pPr>
        <w:spacing w:after="0" w:line="240" w:lineRule="auto"/>
        <w:ind w:left="900" w:hanging="900"/>
        <w:rPr>
          <w:rFonts w:ascii="Times New Roman" w:hAnsi="Times New Roman"/>
          <w:sz w:val="24"/>
          <w:szCs w:val="24"/>
        </w:rPr>
      </w:pPr>
    </w:p>
    <w:p w:rsidR="006378AD" w:rsidRPr="00E11842" w:rsidRDefault="006378AD" w:rsidP="006378AD">
      <w:pPr>
        <w:spacing w:after="0" w:line="240" w:lineRule="auto"/>
        <w:ind w:left="900" w:hanging="900"/>
        <w:rPr>
          <w:rFonts w:ascii="Times New Roman" w:hAnsi="Times New Roman"/>
          <w:sz w:val="24"/>
          <w:szCs w:val="24"/>
        </w:rPr>
      </w:pPr>
      <w:r w:rsidRPr="00E11842">
        <w:rPr>
          <w:rFonts w:ascii="Times New Roman" w:hAnsi="Times New Roman"/>
          <w:sz w:val="24"/>
          <w:szCs w:val="24"/>
        </w:rPr>
        <w:t>A.2.3</w:t>
      </w:r>
      <w:r w:rsidRPr="00E11842">
        <w:rPr>
          <w:rFonts w:ascii="Times New Roman" w:hAnsi="Times New Roman"/>
          <w:sz w:val="24"/>
          <w:szCs w:val="24"/>
        </w:rPr>
        <w:tab/>
        <w:t>Offer online student services for tutoring and counseling.</w:t>
      </w:r>
    </w:p>
    <w:p w:rsidR="004F636A" w:rsidRPr="00E11842" w:rsidRDefault="004F636A" w:rsidP="004F636A">
      <w:pPr>
        <w:spacing w:after="0" w:line="240" w:lineRule="auto"/>
        <w:ind w:left="900"/>
        <w:rPr>
          <w:rFonts w:ascii="Times New Roman" w:hAnsi="Times New Roman"/>
          <w:b/>
          <w:i/>
          <w:color w:val="000000"/>
          <w:sz w:val="24"/>
          <w:szCs w:val="24"/>
        </w:rPr>
      </w:pPr>
    </w:p>
    <w:p w:rsidR="00360F8E" w:rsidRDefault="00360F8E" w:rsidP="004F636A">
      <w:pPr>
        <w:spacing w:after="0" w:line="240" w:lineRule="auto"/>
        <w:ind w:left="900"/>
        <w:rPr>
          <w:rFonts w:ascii="Times New Roman" w:hAnsi="Times New Roman"/>
          <w:b/>
          <w:i/>
          <w:color w:val="000000"/>
          <w:sz w:val="24"/>
          <w:szCs w:val="24"/>
        </w:rPr>
      </w:pPr>
    </w:p>
    <w:p w:rsidR="004F636A" w:rsidRPr="00E11842" w:rsidRDefault="004F636A" w:rsidP="004F636A">
      <w:pPr>
        <w:spacing w:after="0" w:line="240" w:lineRule="auto"/>
        <w:ind w:left="900"/>
        <w:rPr>
          <w:rFonts w:ascii="Times New Roman" w:hAnsi="Times New Roman"/>
          <w:b/>
          <w:i/>
          <w:color w:val="000000"/>
          <w:sz w:val="24"/>
          <w:szCs w:val="24"/>
        </w:rPr>
      </w:pPr>
      <w:r w:rsidRPr="00E11842">
        <w:rPr>
          <w:rFonts w:ascii="Times New Roman" w:hAnsi="Times New Roman"/>
          <w:b/>
          <w:i/>
          <w:color w:val="000000"/>
          <w:sz w:val="24"/>
          <w:szCs w:val="24"/>
        </w:rPr>
        <w:lastRenderedPageBreak/>
        <w:t>Activities</w:t>
      </w:r>
    </w:p>
    <w:p w:rsidR="004A4242" w:rsidRPr="00E11842" w:rsidRDefault="00546FDC" w:rsidP="00827DF9">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Online tutoring endorsed by BCC Education Committee</w:t>
      </w:r>
      <w:r w:rsidR="008D3748" w:rsidRPr="00E11842">
        <w:rPr>
          <w:rFonts w:ascii="Times New Roman" w:hAnsi="Times New Roman"/>
          <w:color w:val="000000"/>
          <w:sz w:val="24"/>
          <w:szCs w:val="24"/>
        </w:rPr>
        <w:t>,</w:t>
      </w:r>
      <w:r w:rsidR="00F71A0D">
        <w:rPr>
          <w:rFonts w:ascii="Times New Roman" w:hAnsi="Times New Roman"/>
          <w:color w:val="000000"/>
          <w:sz w:val="24"/>
          <w:szCs w:val="24"/>
        </w:rPr>
        <w:t xml:space="preserve"> </w:t>
      </w:r>
      <w:r w:rsidR="008D3748" w:rsidRPr="00E11842">
        <w:rPr>
          <w:rFonts w:ascii="Times New Roman" w:hAnsi="Times New Roman"/>
          <w:color w:val="000000"/>
          <w:sz w:val="24"/>
          <w:szCs w:val="24"/>
        </w:rPr>
        <w:t>and scheduled</w:t>
      </w:r>
      <w:r w:rsidR="00F71A0D">
        <w:rPr>
          <w:rFonts w:ascii="Times New Roman" w:hAnsi="Times New Roman"/>
          <w:color w:val="000000"/>
          <w:sz w:val="24"/>
          <w:szCs w:val="24"/>
        </w:rPr>
        <w:t xml:space="preserve"> to be piloted in phases </w:t>
      </w:r>
      <w:r w:rsidRPr="00E11842">
        <w:rPr>
          <w:rFonts w:ascii="Times New Roman" w:hAnsi="Times New Roman"/>
          <w:color w:val="000000"/>
          <w:sz w:val="24"/>
          <w:szCs w:val="24"/>
        </w:rPr>
        <w:t xml:space="preserve">in the Learning Resource Center </w:t>
      </w:r>
      <w:r w:rsidR="00F71A0D">
        <w:rPr>
          <w:rFonts w:ascii="Times New Roman" w:hAnsi="Times New Roman"/>
          <w:color w:val="000000"/>
          <w:sz w:val="24"/>
          <w:szCs w:val="24"/>
        </w:rPr>
        <w:t>starting</w:t>
      </w:r>
      <w:r w:rsidRPr="00E11842">
        <w:rPr>
          <w:rFonts w:ascii="Times New Roman" w:hAnsi="Times New Roman"/>
          <w:color w:val="000000"/>
          <w:sz w:val="24"/>
          <w:szCs w:val="24"/>
        </w:rPr>
        <w:t xml:space="preserve"> Fall 2013.</w:t>
      </w:r>
    </w:p>
    <w:p w:rsidR="00EE1A41" w:rsidRPr="00E11842" w:rsidRDefault="00EE1A41" w:rsidP="00EE1A41">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eCounseling has been developed, enhanced, and conducted since 2012.</w:t>
      </w:r>
    </w:p>
    <w:p w:rsidR="00546FDC" w:rsidRPr="00E11842" w:rsidRDefault="0029727D" w:rsidP="00EE1A41">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S</w:t>
      </w:r>
      <w:r w:rsidR="00546FDC" w:rsidRPr="00E11842">
        <w:rPr>
          <w:rFonts w:ascii="Times New Roman" w:hAnsi="Times New Roman"/>
          <w:color w:val="000000"/>
          <w:sz w:val="24"/>
          <w:szCs w:val="24"/>
        </w:rPr>
        <w:t xml:space="preserve">tudent </w:t>
      </w:r>
      <w:r w:rsidR="008D3748" w:rsidRPr="00E11842">
        <w:rPr>
          <w:rFonts w:ascii="Times New Roman" w:hAnsi="Times New Roman"/>
          <w:color w:val="000000"/>
          <w:sz w:val="24"/>
          <w:szCs w:val="24"/>
        </w:rPr>
        <w:t xml:space="preserve">Services </w:t>
      </w:r>
      <w:r w:rsidR="00546FDC" w:rsidRPr="00E11842">
        <w:rPr>
          <w:rFonts w:ascii="Times New Roman" w:hAnsi="Times New Roman"/>
          <w:color w:val="000000"/>
          <w:sz w:val="24"/>
          <w:szCs w:val="24"/>
        </w:rPr>
        <w:t>increased online services, via phone</w:t>
      </w:r>
      <w:r w:rsidR="008D3748" w:rsidRPr="00E11842">
        <w:rPr>
          <w:rFonts w:ascii="Times New Roman" w:hAnsi="Times New Roman"/>
          <w:color w:val="000000"/>
          <w:sz w:val="24"/>
          <w:szCs w:val="24"/>
        </w:rPr>
        <w:t>,</w:t>
      </w:r>
      <w:r w:rsidR="00546FDC" w:rsidRPr="00E11842">
        <w:rPr>
          <w:rFonts w:ascii="Times New Roman" w:hAnsi="Times New Roman"/>
          <w:color w:val="000000"/>
          <w:sz w:val="24"/>
          <w:szCs w:val="24"/>
        </w:rPr>
        <w:t xml:space="preserve"> the web, and email.</w:t>
      </w:r>
    </w:p>
    <w:p w:rsidR="00827DF9" w:rsidRPr="00E11842" w:rsidRDefault="00827DF9" w:rsidP="00B85015">
      <w:pPr>
        <w:spacing w:after="0" w:line="240" w:lineRule="auto"/>
        <w:ind w:left="1260"/>
        <w:rPr>
          <w:rFonts w:ascii="Times New Roman" w:hAnsi="Times New Roman"/>
          <w:color w:val="000000"/>
          <w:sz w:val="24"/>
          <w:szCs w:val="24"/>
        </w:rPr>
      </w:pPr>
    </w:p>
    <w:p w:rsidR="004F636A" w:rsidRPr="00E11842" w:rsidRDefault="004F636A" w:rsidP="004F636A">
      <w:pPr>
        <w:spacing w:after="0" w:line="240" w:lineRule="auto"/>
        <w:ind w:left="900"/>
        <w:rPr>
          <w:rFonts w:ascii="Times New Roman" w:hAnsi="Times New Roman"/>
          <w:b/>
          <w:i/>
          <w:color w:val="000000"/>
          <w:sz w:val="24"/>
          <w:szCs w:val="24"/>
        </w:rPr>
      </w:pPr>
      <w:r w:rsidRPr="00E11842">
        <w:rPr>
          <w:rFonts w:ascii="Times New Roman" w:hAnsi="Times New Roman"/>
          <w:b/>
          <w:i/>
          <w:color w:val="000000"/>
          <w:sz w:val="24"/>
          <w:szCs w:val="24"/>
        </w:rPr>
        <w:t>Accomplishments</w:t>
      </w:r>
    </w:p>
    <w:p w:rsidR="00D65BD9" w:rsidRPr="00E11842" w:rsidRDefault="00546FDC" w:rsidP="00EE1A41">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O</w:t>
      </w:r>
      <w:r w:rsidR="00EE1A41" w:rsidRPr="00E11842">
        <w:rPr>
          <w:rFonts w:ascii="Times New Roman" w:hAnsi="Times New Roman"/>
          <w:color w:val="000000"/>
          <w:sz w:val="24"/>
          <w:szCs w:val="24"/>
        </w:rPr>
        <w:t xml:space="preserve">ver 120 </w:t>
      </w:r>
      <w:r w:rsidR="00FF4280" w:rsidRPr="00E11842">
        <w:rPr>
          <w:rFonts w:ascii="Times New Roman" w:hAnsi="Times New Roman"/>
          <w:color w:val="000000"/>
          <w:sz w:val="24"/>
          <w:szCs w:val="24"/>
        </w:rPr>
        <w:t xml:space="preserve">hours </w:t>
      </w:r>
      <w:r w:rsidR="00EE1A41" w:rsidRPr="00E11842">
        <w:rPr>
          <w:rFonts w:ascii="Times New Roman" w:hAnsi="Times New Roman"/>
          <w:color w:val="000000"/>
          <w:sz w:val="24"/>
          <w:szCs w:val="24"/>
        </w:rPr>
        <w:t>of e</w:t>
      </w:r>
      <w:r w:rsidR="00FF4280" w:rsidRPr="00E11842">
        <w:rPr>
          <w:rFonts w:ascii="Times New Roman" w:hAnsi="Times New Roman"/>
          <w:color w:val="000000"/>
          <w:sz w:val="24"/>
          <w:szCs w:val="24"/>
        </w:rPr>
        <w:t>-</w:t>
      </w:r>
      <w:r w:rsidR="00EE1A41" w:rsidRPr="00E11842">
        <w:rPr>
          <w:rFonts w:ascii="Times New Roman" w:hAnsi="Times New Roman"/>
          <w:color w:val="000000"/>
          <w:sz w:val="24"/>
          <w:szCs w:val="24"/>
        </w:rPr>
        <w:t>Counseling was provided online</w:t>
      </w:r>
      <w:r w:rsidR="0029727D" w:rsidRPr="00E11842">
        <w:rPr>
          <w:rFonts w:ascii="Times New Roman" w:hAnsi="Times New Roman"/>
          <w:color w:val="000000"/>
          <w:sz w:val="24"/>
          <w:szCs w:val="24"/>
        </w:rPr>
        <w:t xml:space="preserve"> in 2012-13</w:t>
      </w:r>
      <w:r w:rsidR="00EE1A41" w:rsidRPr="00E11842">
        <w:rPr>
          <w:rFonts w:ascii="Times New Roman" w:hAnsi="Times New Roman"/>
          <w:color w:val="000000"/>
          <w:sz w:val="24"/>
          <w:szCs w:val="24"/>
        </w:rPr>
        <w:t xml:space="preserve">. </w:t>
      </w:r>
    </w:p>
    <w:p w:rsidR="00546FDC" w:rsidRPr="00E11842" w:rsidRDefault="0029727D" w:rsidP="00EE1A41">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 xml:space="preserve">Over 100 </w:t>
      </w:r>
      <w:r w:rsidR="00546FDC" w:rsidRPr="00E11842">
        <w:rPr>
          <w:rFonts w:ascii="Times New Roman" w:hAnsi="Times New Roman"/>
          <w:color w:val="000000"/>
          <w:sz w:val="24"/>
          <w:szCs w:val="24"/>
        </w:rPr>
        <w:t xml:space="preserve">students </w:t>
      </w:r>
      <w:r w:rsidR="008D3748" w:rsidRPr="00E11842">
        <w:rPr>
          <w:rFonts w:ascii="Times New Roman" w:hAnsi="Times New Roman"/>
          <w:color w:val="000000"/>
          <w:sz w:val="24"/>
          <w:szCs w:val="24"/>
        </w:rPr>
        <w:t xml:space="preserve">accessed </w:t>
      </w:r>
      <w:r w:rsidR="00546FDC" w:rsidRPr="00E11842">
        <w:rPr>
          <w:rFonts w:ascii="Times New Roman" w:hAnsi="Times New Roman"/>
          <w:color w:val="000000"/>
          <w:sz w:val="24"/>
          <w:szCs w:val="24"/>
        </w:rPr>
        <w:t xml:space="preserve">online career exploration resources in </w:t>
      </w:r>
      <w:r w:rsidR="008D3748" w:rsidRPr="00E11842">
        <w:rPr>
          <w:rFonts w:ascii="Times New Roman" w:hAnsi="Times New Roman"/>
          <w:color w:val="000000"/>
          <w:sz w:val="24"/>
          <w:szCs w:val="24"/>
        </w:rPr>
        <w:t xml:space="preserve">the </w:t>
      </w:r>
      <w:r w:rsidR="00546FDC" w:rsidRPr="00E11842">
        <w:rPr>
          <w:rFonts w:ascii="Times New Roman" w:hAnsi="Times New Roman"/>
          <w:color w:val="000000"/>
          <w:sz w:val="24"/>
          <w:szCs w:val="24"/>
        </w:rPr>
        <w:t>Transfer and Career Information Center</w:t>
      </w:r>
      <w:r w:rsidRPr="00E11842">
        <w:rPr>
          <w:rFonts w:ascii="Times New Roman" w:hAnsi="Times New Roman"/>
          <w:color w:val="000000"/>
          <w:sz w:val="24"/>
          <w:szCs w:val="24"/>
        </w:rPr>
        <w:t xml:space="preserve"> in 2012-13</w:t>
      </w:r>
      <w:r w:rsidR="00546FDC" w:rsidRPr="00E11842">
        <w:rPr>
          <w:rFonts w:ascii="Times New Roman" w:hAnsi="Times New Roman"/>
          <w:color w:val="000000"/>
          <w:sz w:val="24"/>
          <w:szCs w:val="24"/>
        </w:rPr>
        <w:t>.</w:t>
      </w:r>
    </w:p>
    <w:p w:rsidR="006378AD" w:rsidRPr="00E11842" w:rsidRDefault="006378AD" w:rsidP="006378AD">
      <w:pPr>
        <w:spacing w:after="0" w:line="240" w:lineRule="auto"/>
        <w:ind w:left="900" w:hanging="900"/>
        <w:rPr>
          <w:rFonts w:ascii="Times New Roman" w:hAnsi="Times New Roman"/>
          <w:sz w:val="24"/>
          <w:szCs w:val="24"/>
        </w:rPr>
      </w:pPr>
    </w:p>
    <w:p w:rsidR="006378AD" w:rsidRPr="00E11842" w:rsidRDefault="006378AD" w:rsidP="006378AD">
      <w:pPr>
        <w:spacing w:after="0" w:line="240" w:lineRule="auto"/>
        <w:ind w:left="900" w:hanging="900"/>
        <w:rPr>
          <w:rFonts w:ascii="Times New Roman" w:hAnsi="Times New Roman"/>
          <w:sz w:val="24"/>
          <w:szCs w:val="24"/>
        </w:rPr>
      </w:pPr>
      <w:r w:rsidRPr="00E11842">
        <w:rPr>
          <w:rFonts w:ascii="Times New Roman" w:hAnsi="Times New Roman"/>
          <w:sz w:val="24"/>
          <w:szCs w:val="24"/>
        </w:rPr>
        <w:t>A.2.4</w:t>
      </w:r>
      <w:r w:rsidRPr="00E11842">
        <w:rPr>
          <w:rFonts w:ascii="Times New Roman" w:hAnsi="Times New Roman"/>
          <w:sz w:val="24"/>
          <w:szCs w:val="24"/>
        </w:rPr>
        <w:tab/>
        <w:t>Increase BCC’s non-resident student population through outreach and enhance their success through support programs.</w:t>
      </w:r>
    </w:p>
    <w:p w:rsidR="004F636A" w:rsidRPr="00E11842" w:rsidRDefault="004F636A" w:rsidP="004F636A">
      <w:pPr>
        <w:spacing w:after="0" w:line="240" w:lineRule="auto"/>
        <w:ind w:left="900"/>
        <w:rPr>
          <w:rFonts w:ascii="Times New Roman" w:hAnsi="Times New Roman"/>
          <w:b/>
          <w:i/>
          <w:color w:val="000000"/>
          <w:sz w:val="24"/>
          <w:szCs w:val="24"/>
        </w:rPr>
      </w:pPr>
    </w:p>
    <w:p w:rsidR="004F636A" w:rsidRPr="00E11842" w:rsidRDefault="004F636A" w:rsidP="004F636A">
      <w:pPr>
        <w:spacing w:after="0" w:line="240" w:lineRule="auto"/>
        <w:ind w:left="900"/>
        <w:rPr>
          <w:rFonts w:ascii="Times New Roman" w:hAnsi="Times New Roman"/>
          <w:b/>
          <w:i/>
          <w:color w:val="000000"/>
          <w:sz w:val="24"/>
          <w:szCs w:val="24"/>
        </w:rPr>
      </w:pPr>
      <w:r w:rsidRPr="00E11842">
        <w:rPr>
          <w:rFonts w:ascii="Times New Roman" w:hAnsi="Times New Roman"/>
          <w:b/>
          <w:i/>
          <w:color w:val="000000"/>
          <w:sz w:val="24"/>
          <w:szCs w:val="24"/>
        </w:rPr>
        <w:t>Activities</w:t>
      </w:r>
    </w:p>
    <w:p w:rsidR="004F636A" w:rsidRPr="00E11842" w:rsidRDefault="00827DF9" w:rsidP="00827DF9">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Develop</w:t>
      </w:r>
      <w:r w:rsidR="005A77B1" w:rsidRPr="00E11842">
        <w:rPr>
          <w:rFonts w:ascii="Times New Roman" w:hAnsi="Times New Roman"/>
          <w:color w:val="000000"/>
          <w:sz w:val="24"/>
          <w:szCs w:val="24"/>
        </w:rPr>
        <w:t>ed</w:t>
      </w:r>
      <w:r w:rsidRPr="00E11842">
        <w:rPr>
          <w:rFonts w:ascii="Times New Roman" w:hAnsi="Times New Roman"/>
          <w:color w:val="000000"/>
          <w:sz w:val="24"/>
          <w:szCs w:val="24"/>
        </w:rPr>
        <w:t xml:space="preserve"> accelerated ESL curriculum, certificates of proficiency and extracurricular support programs</w:t>
      </w:r>
      <w:r w:rsidR="005A77B1" w:rsidRPr="00E11842">
        <w:rPr>
          <w:rFonts w:ascii="Times New Roman" w:hAnsi="Times New Roman"/>
          <w:color w:val="000000"/>
          <w:sz w:val="24"/>
          <w:szCs w:val="24"/>
        </w:rPr>
        <w:t>.</w:t>
      </w:r>
    </w:p>
    <w:p w:rsidR="00D14C0C" w:rsidRPr="00E11842" w:rsidRDefault="005A77B1" w:rsidP="007E54DF">
      <w:pPr>
        <w:pStyle w:val="ListParagraph"/>
        <w:numPr>
          <w:ilvl w:val="0"/>
          <w:numId w:val="1"/>
        </w:numPr>
        <w:spacing w:after="0" w:line="240" w:lineRule="auto"/>
        <w:rPr>
          <w:rFonts w:ascii="Times New Roman" w:hAnsi="Times New Roman"/>
          <w:sz w:val="24"/>
          <w:szCs w:val="24"/>
        </w:rPr>
      </w:pPr>
      <w:r w:rsidRPr="00E11842">
        <w:rPr>
          <w:rFonts w:ascii="Times New Roman" w:hAnsi="Times New Roman"/>
          <w:sz w:val="24"/>
          <w:szCs w:val="24"/>
        </w:rPr>
        <w:t>H</w:t>
      </w:r>
      <w:r w:rsidR="00CF7082" w:rsidRPr="00E11842">
        <w:rPr>
          <w:rFonts w:ascii="Times New Roman" w:hAnsi="Times New Roman"/>
          <w:sz w:val="24"/>
          <w:szCs w:val="24"/>
        </w:rPr>
        <w:t>osted BCC international student</w:t>
      </w:r>
      <w:r w:rsidRPr="00E11842">
        <w:rPr>
          <w:rFonts w:ascii="Times New Roman" w:hAnsi="Times New Roman"/>
          <w:sz w:val="24"/>
          <w:szCs w:val="24"/>
        </w:rPr>
        <w:t xml:space="preserve"> luncheon</w:t>
      </w:r>
      <w:r w:rsidR="00CF7082" w:rsidRPr="00E11842">
        <w:rPr>
          <w:rFonts w:ascii="Times New Roman" w:hAnsi="Times New Roman"/>
          <w:sz w:val="24"/>
          <w:szCs w:val="24"/>
        </w:rPr>
        <w:t xml:space="preserve"> to understand needs and concerns</w:t>
      </w:r>
      <w:r w:rsidRPr="00E11842">
        <w:rPr>
          <w:rFonts w:ascii="Times New Roman" w:hAnsi="Times New Roman"/>
          <w:sz w:val="24"/>
          <w:szCs w:val="24"/>
        </w:rPr>
        <w:t>.</w:t>
      </w:r>
    </w:p>
    <w:p w:rsidR="00546FDC" w:rsidRPr="00E11842" w:rsidRDefault="00546FDC" w:rsidP="007E54DF">
      <w:pPr>
        <w:pStyle w:val="ListParagraph"/>
        <w:numPr>
          <w:ilvl w:val="0"/>
          <w:numId w:val="1"/>
        </w:numPr>
        <w:spacing w:after="0" w:line="240" w:lineRule="auto"/>
        <w:rPr>
          <w:rFonts w:ascii="Times New Roman" w:hAnsi="Times New Roman"/>
          <w:sz w:val="24"/>
          <w:szCs w:val="24"/>
        </w:rPr>
      </w:pPr>
      <w:r w:rsidRPr="00E11842">
        <w:rPr>
          <w:rFonts w:ascii="Times New Roman" w:hAnsi="Times New Roman"/>
          <w:sz w:val="24"/>
          <w:szCs w:val="24"/>
        </w:rPr>
        <w:t xml:space="preserve">Managed </w:t>
      </w:r>
      <w:r w:rsidR="00CF7082" w:rsidRPr="00E11842">
        <w:rPr>
          <w:rFonts w:ascii="Times New Roman" w:hAnsi="Times New Roman"/>
          <w:sz w:val="24"/>
          <w:szCs w:val="24"/>
        </w:rPr>
        <w:t>grant funding to provide innovation and instruction funding for ESL workshop series, development of new contextualized co</w:t>
      </w:r>
      <w:r w:rsidR="00316BCC" w:rsidRPr="00E11842">
        <w:rPr>
          <w:rFonts w:ascii="Times New Roman" w:hAnsi="Times New Roman"/>
          <w:sz w:val="24"/>
          <w:szCs w:val="24"/>
        </w:rPr>
        <w:t>u</w:t>
      </w:r>
      <w:r w:rsidR="00CF7082" w:rsidRPr="00E11842">
        <w:rPr>
          <w:rFonts w:ascii="Times New Roman" w:hAnsi="Times New Roman"/>
          <w:sz w:val="24"/>
          <w:szCs w:val="24"/>
        </w:rPr>
        <w:t>rsework, and support services for international students, including tutoring</w:t>
      </w:r>
      <w:r w:rsidRPr="00E11842">
        <w:rPr>
          <w:rFonts w:ascii="Times New Roman" w:hAnsi="Times New Roman"/>
          <w:sz w:val="24"/>
          <w:szCs w:val="24"/>
        </w:rPr>
        <w:t xml:space="preserve"> and student engagement events</w:t>
      </w:r>
      <w:r w:rsidR="00CF7082" w:rsidRPr="00E11842">
        <w:rPr>
          <w:rFonts w:ascii="Times New Roman" w:hAnsi="Times New Roman"/>
          <w:sz w:val="24"/>
          <w:szCs w:val="24"/>
        </w:rPr>
        <w:t>.</w:t>
      </w:r>
    </w:p>
    <w:p w:rsidR="00CF7082" w:rsidRPr="00E11842" w:rsidRDefault="00546FDC" w:rsidP="007E54DF">
      <w:pPr>
        <w:pStyle w:val="ListParagraph"/>
        <w:numPr>
          <w:ilvl w:val="0"/>
          <w:numId w:val="1"/>
        </w:numPr>
        <w:spacing w:after="0" w:line="240" w:lineRule="auto"/>
        <w:rPr>
          <w:rFonts w:ascii="Times New Roman" w:hAnsi="Times New Roman"/>
          <w:sz w:val="24"/>
          <w:szCs w:val="24"/>
        </w:rPr>
      </w:pPr>
      <w:r w:rsidRPr="00E11842">
        <w:rPr>
          <w:rFonts w:ascii="Times New Roman" w:hAnsi="Times New Roman"/>
          <w:sz w:val="24"/>
          <w:szCs w:val="24"/>
        </w:rPr>
        <w:t>Researched and presented information regarding California Dream Act and AB 540 at the national and college levels to enhance the understanding of non-resident students who may be eligible for in-state tuition and applying for and receiving state scholarships that would support access and success.</w:t>
      </w:r>
      <w:r w:rsidR="005A77B1" w:rsidRPr="00E11842">
        <w:rPr>
          <w:rFonts w:ascii="Times New Roman" w:hAnsi="Times New Roman"/>
          <w:sz w:val="24"/>
          <w:szCs w:val="24"/>
        </w:rPr>
        <w:br/>
      </w:r>
    </w:p>
    <w:p w:rsidR="004F636A" w:rsidRPr="00E11842" w:rsidRDefault="004F636A" w:rsidP="004F636A">
      <w:pPr>
        <w:spacing w:after="0" w:line="240" w:lineRule="auto"/>
        <w:ind w:left="900"/>
        <w:rPr>
          <w:rFonts w:ascii="Times New Roman" w:hAnsi="Times New Roman"/>
          <w:b/>
          <w:i/>
          <w:color w:val="000000"/>
          <w:sz w:val="24"/>
          <w:szCs w:val="24"/>
        </w:rPr>
      </w:pPr>
      <w:r w:rsidRPr="00E11842">
        <w:rPr>
          <w:rFonts w:ascii="Times New Roman" w:hAnsi="Times New Roman"/>
          <w:b/>
          <w:i/>
          <w:color w:val="000000"/>
          <w:sz w:val="24"/>
          <w:szCs w:val="24"/>
        </w:rPr>
        <w:t>Accomplishments</w:t>
      </w:r>
    </w:p>
    <w:p w:rsidR="0029727D" w:rsidRPr="00E11842" w:rsidRDefault="0029727D" w:rsidP="00827DF9">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 xml:space="preserve">Initiated and conducted </w:t>
      </w:r>
      <w:r w:rsidR="00827DF9" w:rsidRPr="00E11842">
        <w:rPr>
          <w:rFonts w:ascii="Times New Roman" w:hAnsi="Times New Roman"/>
          <w:color w:val="000000"/>
          <w:sz w:val="24"/>
          <w:szCs w:val="24"/>
        </w:rPr>
        <w:t>ESL Workshop Series</w:t>
      </w:r>
      <w:r w:rsidRPr="00E11842">
        <w:rPr>
          <w:rFonts w:ascii="Times New Roman" w:hAnsi="Times New Roman"/>
          <w:color w:val="000000"/>
          <w:sz w:val="24"/>
          <w:szCs w:val="24"/>
        </w:rPr>
        <w:t>,</w:t>
      </w:r>
      <w:r w:rsidR="00827DF9" w:rsidRPr="00E11842">
        <w:rPr>
          <w:rFonts w:ascii="Times New Roman" w:hAnsi="Times New Roman"/>
          <w:color w:val="000000"/>
          <w:sz w:val="24"/>
          <w:szCs w:val="24"/>
        </w:rPr>
        <w:t xml:space="preserve"> ESL/Global Studies Buddies Program</w:t>
      </w:r>
      <w:r w:rsidRPr="00E11842">
        <w:rPr>
          <w:rFonts w:ascii="Times New Roman" w:hAnsi="Times New Roman"/>
          <w:color w:val="000000"/>
          <w:sz w:val="24"/>
          <w:szCs w:val="24"/>
        </w:rPr>
        <w:t>,</w:t>
      </w:r>
      <w:r w:rsidR="00827DF9" w:rsidRPr="00E11842">
        <w:rPr>
          <w:rFonts w:ascii="Times New Roman" w:hAnsi="Times New Roman"/>
          <w:color w:val="000000"/>
          <w:sz w:val="24"/>
          <w:szCs w:val="24"/>
        </w:rPr>
        <w:t xml:space="preserve"> College-wide "global awareness" events in Atrium</w:t>
      </w:r>
      <w:r w:rsidRPr="00E11842">
        <w:rPr>
          <w:rFonts w:ascii="Times New Roman" w:hAnsi="Times New Roman"/>
          <w:color w:val="000000"/>
          <w:sz w:val="24"/>
          <w:szCs w:val="24"/>
        </w:rPr>
        <w:t>.</w:t>
      </w:r>
    </w:p>
    <w:p w:rsidR="004F636A" w:rsidRPr="00E11842" w:rsidRDefault="0029727D" w:rsidP="00827DF9">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Initiated and implemented</w:t>
      </w:r>
      <w:r w:rsidR="00827DF9" w:rsidRPr="00E11842">
        <w:rPr>
          <w:rFonts w:ascii="Times New Roman" w:hAnsi="Times New Roman"/>
          <w:color w:val="000000"/>
          <w:sz w:val="24"/>
          <w:szCs w:val="24"/>
        </w:rPr>
        <w:t xml:space="preserve"> new ESL certificate programs</w:t>
      </w:r>
      <w:r w:rsidR="005A77B1" w:rsidRPr="00E11842">
        <w:rPr>
          <w:rFonts w:ascii="Times New Roman" w:hAnsi="Times New Roman"/>
          <w:color w:val="000000"/>
          <w:sz w:val="24"/>
          <w:szCs w:val="24"/>
        </w:rPr>
        <w:t>.</w:t>
      </w:r>
    </w:p>
    <w:p w:rsidR="00D14C0C" w:rsidRPr="00E11842" w:rsidRDefault="00D14C0C" w:rsidP="00827DF9">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Funded ESL workshop series, development of new contextualized coursework, and support services for international student, including tutoring</w:t>
      </w:r>
      <w:r w:rsidR="005A77B1" w:rsidRPr="00E11842">
        <w:rPr>
          <w:rFonts w:ascii="Times New Roman" w:hAnsi="Times New Roman"/>
          <w:color w:val="000000"/>
          <w:sz w:val="24"/>
          <w:szCs w:val="24"/>
        </w:rPr>
        <w:t>.</w:t>
      </w:r>
    </w:p>
    <w:p w:rsidR="00B92EE7" w:rsidRPr="00E11842" w:rsidRDefault="00B92EE7" w:rsidP="00EE1A41">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 xml:space="preserve">ESL Department </w:t>
      </w:r>
      <w:r w:rsidR="005A77B1" w:rsidRPr="00E11842">
        <w:rPr>
          <w:rFonts w:ascii="Times New Roman" w:hAnsi="Times New Roman"/>
          <w:color w:val="000000"/>
          <w:sz w:val="24"/>
          <w:szCs w:val="24"/>
        </w:rPr>
        <w:t>c</w:t>
      </w:r>
      <w:r w:rsidRPr="00E11842">
        <w:rPr>
          <w:rFonts w:ascii="Times New Roman" w:hAnsi="Times New Roman"/>
          <w:color w:val="000000"/>
          <w:sz w:val="24"/>
          <w:szCs w:val="24"/>
        </w:rPr>
        <w:t>o</w:t>
      </w:r>
      <w:r w:rsidR="00E22F09" w:rsidRPr="00E11842">
        <w:rPr>
          <w:rFonts w:ascii="Times New Roman" w:hAnsi="Times New Roman"/>
          <w:color w:val="000000"/>
          <w:sz w:val="24"/>
          <w:szCs w:val="24"/>
        </w:rPr>
        <w:t>-</w:t>
      </w:r>
      <w:r w:rsidR="005A77B1" w:rsidRPr="00E11842">
        <w:rPr>
          <w:rFonts w:ascii="Times New Roman" w:hAnsi="Times New Roman"/>
          <w:color w:val="000000"/>
          <w:sz w:val="24"/>
          <w:szCs w:val="24"/>
        </w:rPr>
        <w:t>c</w:t>
      </w:r>
      <w:r w:rsidR="00E22F09" w:rsidRPr="00E11842">
        <w:rPr>
          <w:rFonts w:ascii="Times New Roman" w:hAnsi="Times New Roman"/>
          <w:color w:val="000000"/>
          <w:sz w:val="24"/>
          <w:szCs w:val="24"/>
        </w:rPr>
        <w:t>oordinators built relationship and linked class</w:t>
      </w:r>
      <w:r w:rsidR="00F14AAE" w:rsidRPr="00E11842">
        <w:rPr>
          <w:rFonts w:ascii="Times New Roman" w:hAnsi="Times New Roman"/>
          <w:color w:val="000000"/>
          <w:sz w:val="24"/>
          <w:szCs w:val="24"/>
        </w:rPr>
        <w:t>es</w:t>
      </w:r>
      <w:r w:rsidR="00E22F09" w:rsidRPr="00E11842">
        <w:rPr>
          <w:rFonts w:ascii="Times New Roman" w:hAnsi="Times New Roman"/>
          <w:color w:val="000000"/>
          <w:sz w:val="24"/>
          <w:szCs w:val="24"/>
        </w:rPr>
        <w:t xml:space="preserve"> with Berkeley Adult School</w:t>
      </w:r>
      <w:r w:rsidR="00F14AAE" w:rsidRPr="00E11842">
        <w:rPr>
          <w:rFonts w:ascii="Times New Roman" w:hAnsi="Times New Roman"/>
          <w:color w:val="000000"/>
          <w:sz w:val="24"/>
          <w:szCs w:val="24"/>
        </w:rPr>
        <w:t>.</w:t>
      </w:r>
    </w:p>
    <w:p w:rsidR="00EE1A41" w:rsidRPr="00E11842" w:rsidRDefault="00EE1A41" w:rsidP="00EE1A41">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 xml:space="preserve">BCC Non-resident FTES increased by 13% between 2011-12 and 2012-13.  </w:t>
      </w:r>
      <w:r w:rsidR="005A77B1" w:rsidRPr="00E11842">
        <w:rPr>
          <w:rFonts w:ascii="Times New Roman" w:hAnsi="Times New Roman"/>
          <w:color w:val="000000"/>
          <w:sz w:val="24"/>
          <w:szCs w:val="24"/>
        </w:rPr>
        <w:t>I</w:t>
      </w:r>
      <w:r w:rsidRPr="00E11842">
        <w:rPr>
          <w:rFonts w:ascii="Times New Roman" w:hAnsi="Times New Roman"/>
          <w:color w:val="000000"/>
          <w:sz w:val="24"/>
          <w:szCs w:val="24"/>
        </w:rPr>
        <w:t>n 2012-13, BCC generated 31% of international student FTES district-wide, in comparison with 20% of total FTES.</w:t>
      </w:r>
    </w:p>
    <w:p w:rsidR="006378AD" w:rsidRPr="00E11842" w:rsidRDefault="006378AD" w:rsidP="006378AD">
      <w:pPr>
        <w:spacing w:after="0" w:line="240" w:lineRule="auto"/>
        <w:ind w:left="900" w:hanging="900"/>
        <w:rPr>
          <w:rFonts w:ascii="Times New Roman" w:hAnsi="Times New Roman"/>
          <w:sz w:val="24"/>
          <w:szCs w:val="24"/>
        </w:rPr>
      </w:pPr>
    </w:p>
    <w:p w:rsidR="006378AD" w:rsidRPr="00E11842" w:rsidRDefault="006378AD" w:rsidP="006378AD">
      <w:pPr>
        <w:spacing w:after="0" w:line="240" w:lineRule="auto"/>
        <w:ind w:left="900" w:hanging="900"/>
        <w:rPr>
          <w:rFonts w:ascii="Times New Roman" w:hAnsi="Times New Roman"/>
          <w:sz w:val="24"/>
          <w:szCs w:val="24"/>
        </w:rPr>
      </w:pPr>
      <w:r w:rsidRPr="00E11842">
        <w:rPr>
          <w:rFonts w:ascii="Times New Roman" w:hAnsi="Times New Roman"/>
          <w:sz w:val="24"/>
          <w:szCs w:val="24"/>
        </w:rPr>
        <w:t>A.3.1</w:t>
      </w:r>
      <w:r w:rsidRPr="00E11842">
        <w:rPr>
          <w:rFonts w:ascii="Times New Roman" w:hAnsi="Times New Roman"/>
          <w:sz w:val="24"/>
          <w:szCs w:val="24"/>
        </w:rPr>
        <w:tab/>
        <w:t>Develop partnerships with local high schools to create a clear pathway from high school to BCC to 4-year institutions.  Gather data that identifies students from local high schools and increase by 20% the number of historically under-represented students by June 2014.</w:t>
      </w:r>
    </w:p>
    <w:p w:rsidR="004F636A" w:rsidRDefault="004F636A" w:rsidP="004F636A">
      <w:pPr>
        <w:spacing w:after="0" w:line="240" w:lineRule="auto"/>
        <w:ind w:left="900"/>
        <w:rPr>
          <w:rFonts w:ascii="Times New Roman" w:hAnsi="Times New Roman"/>
          <w:b/>
          <w:i/>
          <w:color w:val="000000"/>
          <w:sz w:val="24"/>
          <w:szCs w:val="24"/>
        </w:rPr>
      </w:pPr>
    </w:p>
    <w:p w:rsidR="00360F8E" w:rsidRDefault="00360F8E" w:rsidP="004F636A">
      <w:pPr>
        <w:spacing w:after="0" w:line="240" w:lineRule="auto"/>
        <w:ind w:left="900"/>
        <w:rPr>
          <w:rFonts w:ascii="Times New Roman" w:hAnsi="Times New Roman"/>
          <w:b/>
          <w:i/>
          <w:color w:val="000000"/>
          <w:sz w:val="24"/>
          <w:szCs w:val="24"/>
        </w:rPr>
      </w:pPr>
    </w:p>
    <w:p w:rsidR="00360F8E" w:rsidRPr="00E11842" w:rsidRDefault="00360F8E" w:rsidP="004F636A">
      <w:pPr>
        <w:spacing w:after="0" w:line="240" w:lineRule="auto"/>
        <w:ind w:left="900"/>
        <w:rPr>
          <w:rFonts w:ascii="Times New Roman" w:hAnsi="Times New Roman"/>
          <w:b/>
          <w:i/>
          <w:color w:val="000000"/>
          <w:sz w:val="24"/>
          <w:szCs w:val="24"/>
        </w:rPr>
      </w:pPr>
    </w:p>
    <w:p w:rsidR="004F636A" w:rsidRPr="00E11842" w:rsidRDefault="004F636A" w:rsidP="004F636A">
      <w:pPr>
        <w:spacing w:after="0" w:line="240" w:lineRule="auto"/>
        <w:ind w:left="900"/>
        <w:rPr>
          <w:rFonts w:ascii="Times New Roman" w:hAnsi="Times New Roman"/>
          <w:b/>
          <w:i/>
          <w:color w:val="000000"/>
          <w:sz w:val="24"/>
          <w:szCs w:val="24"/>
        </w:rPr>
      </w:pPr>
      <w:r w:rsidRPr="00E11842">
        <w:rPr>
          <w:rFonts w:ascii="Times New Roman" w:hAnsi="Times New Roman"/>
          <w:b/>
          <w:i/>
          <w:color w:val="000000"/>
          <w:sz w:val="24"/>
          <w:szCs w:val="24"/>
        </w:rPr>
        <w:lastRenderedPageBreak/>
        <w:t>Activities</w:t>
      </w:r>
    </w:p>
    <w:p w:rsidR="004F636A" w:rsidRPr="00E11842" w:rsidRDefault="00827DF9" w:rsidP="00827DF9">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BCC ESL program host</w:t>
      </w:r>
      <w:r w:rsidR="00546FDC" w:rsidRPr="00E11842">
        <w:rPr>
          <w:rFonts w:ascii="Times New Roman" w:hAnsi="Times New Roman"/>
          <w:color w:val="000000"/>
          <w:sz w:val="24"/>
          <w:szCs w:val="24"/>
        </w:rPr>
        <w:t>ed</w:t>
      </w:r>
      <w:r w:rsidRPr="00E11842">
        <w:rPr>
          <w:rFonts w:ascii="Times New Roman" w:hAnsi="Times New Roman"/>
          <w:color w:val="000000"/>
          <w:sz w:val="24"/>
          <w:szCs w:val="24"/>
        </w:rPr>
        <w:t xml:space="preserve"> annual orientation event for Berkeley High School ESL program</w:t>
      </w:r>
      <w:r w:rsidR="00823F74" w:rsidRPr="00E11842">
        <w:rPr>
          <w:rFonts w:ascii="Times New Roman" w:hAnsi="Times New Roman"/>
          <w:color w:val="000000"/>
          <w:sz w:val="24"/>
          <w:szCs w:val="24"/>
        </w:rPr>
        <w:t>.</w:t>
      </w:r>
    </w:p>
    <w:p w:rsidR="00D14C0C" w:rsidRPr="001C1B22" w:rsidRDefault="00256AE5" w:rsidP="00827DF9">
      <w:pPr>
        <w:numPr>
          <w:ilvl w:val="0"/>
          <w:numId w:val="1"/>
        </w:numPr>
        <w:spacing w:after="0" w:line="240" w:lineRule="auto"/>
        <w:rPr>
          <w:rFonts w:ascii="Times New Roman" w:hAnsi="Times New Roman"/>
          <w:color w:val="000000"/>
          <w:sz w:val="24"/>
          <w:szCs w:val="24"/>
        </w:rPr>
      </w:pPr>
      <w:r w:rsidRPr="00256AE5">
        <w:rPr>
          <w:rFonts w:ascii="Times New Roman" w:hAnsi="Times New Roman"/>
          <w:color w:val="000000"/>
          <w:sz w:val="24"/>
          <w:szCs w:val="24"/>
        </w:rPr>
        <w:t xml:space="preserve">Received Career Ladders Project </w:t>
      </w:r>
      <w:r w:rsidR="00F71A0D">
        <w:rPr>
          <w:rFonts w:ascii="Times New Roman" w:hAnsi="Times New Roman"/>
          <w:color w:val="000000"/>
          <w:sz w:val="24"/>
          <w:szCs w:val="24"/>
        </w:rPr>
        <w:t xml:space="preserve">(CLP) </w:t>
      </w:r>
      <w:r w:rsidRPr="00256AE5">
        <w:rPr>
          <w:rFonts w:ascii="Times New Roman" w:hAnsi="Times New Roman"/>
          <w:color w:val="000000"/>
          <w:sz w:val="24"/>
          <w:szCs w:val="24"/>
        </w:rPr>
        <w:t>Community College Linked Learning Initiative (CCLLI) grant to partner with O</w:t>
      </w:r>
      <w:r w:rsidR="001C1B22">
        <w:rPr>
          <w:rFonts w:ascii="Times New Roman" w:hAnsi="Times New Roman"/>
          <w:color w:val="000000"/>
          <w:sz w:val="24"/>
          <w:szCs w:val="24"/>
        </w:rPr>
        <w:t xml:space="preserve">akland </w:t>
      </w:r>
      <w:r w:rsidRPr="00256AE5">
        <w:rPr>
          <w:rFonts w:ascii="Times New Roman" w:hAnsi="Times New Roman"/>
          <w:color w:val="000000"/>
          <w:sz w:val="24"/>
          <w:szCs w:val="24"/>
        </w:rPr>
        <w:t>U</w:t>
      </w:r>
      <w:r w:rsidR="001C1B22">
        <w:rPr>
          <w:rFonts w:ascii="Times New Roman" w:hAnsi="Times New Roman"/>
          <w:color w:val="000000"/>
          <w:sz w:val="24"/>
          <w:szCs w:val="24"/>
        </w:rPr>
        <w:t xml:space="preserve">nified School </w:t>
      </w:r>
      <w:r w:rsidRPr="00256AE5">
        <w:rPr>
          <w:rFonts w:ascii="Times New Roman" w:hAnsi="Times New Roman"/>
          <w:color w:val="000000"/>
          <w:sz w:val="24"/>
          <w:szCs w:val="24"/>
        </w:rPr>
        <w:t>D</w:t>
      </w:r>
      <w:r w:rsidR="001C1B22">
        <w:rPr>
          <w:rFonts w:ascii="Times New Roman" w:hAnsi="Times New Roman"/>
          <w:color w:val="000000"/>
          <w:sz w:val="24"/>
          <w:szCs w:val="24"/>
        </w:rPr>
        <w:t>istrict (OUSD)</w:t>
      </w:r>
      <w:r w:rsidR="00F71A0D">
        <w:rPr>
          <w:rFonts w:ascii="Times New Roman" w:hAnsi="Times New Roman"/>
          <w:color w:val="000000"/>
          <w:sz w:val="24"/>
          <w:szCs w:val="24"/>
        </w:rPr>
        <w:t>’s</w:t>
      </w:r>
      <w:r w:rsidRPr="00256AE5">
        <w:rPr>
          <w:rFonts w:ascii="Times New Roman" w:hAnsi="Times New Roman"/>
          <w:color w:val="000000"/>
          <w:sz w:val="24"/>
          <w:szCs w:val="24"/>
        </w:rPr>
        <w:t xml:space="preserve"> Linked Learning Academies to nourish successful pathways from career-centered high school academies and BCC CTE programs, specifically Multimedia Arts. Joined OUSD Superintendent, Office of College and Career Readiness, and Skyline Computer and Technology at the CLP CCLLI Institute in Sacramento to develop relationship with mentor college</w:t>
      </w:r>
      <w:r w:rsidR="00F71A0D">
        <w:rPr>
          <w:rFonts w:ascii="Times New Roman" w:hAnsi="Times New Roman"/>
          <w:color w:val="000000"/>
          <w:sz w:val="24"/>
          <w:szCs w:val="24"/>
        </w:rPr>
        <w:t xml:space="preserve">: </w:t>
      </w:r>
      <w:r w:rsidRPr="00256AE5">
        <w:rPr>
          <w:rFonts w:ascii="Times New Roman" w:hAnsi="Times New Roman"/>
          <w:color w:val="000000"/>
          <w:sz w:val="24"/>
          <w:szCs w:val="24"/>
        </w:rPr>
        <w:t>Pasadena City College</w:t>
      </w:r>
      <w:r w:rsidR="00F71A0D">
        <w:rPr>
          <w:rFonts w:ascii="Times New Roman" w:hAnsi="Times New Roman"/>
          <w:color w:val="000000"/>
          <w:sz w:val="24"/>
          <w:szCs w:val="24"/>
        </w:rPr>
        <w:t xml:space="preserve"> to</w:t>
      </w:r>
      <w:r w:rsidRPr="00256AE5">
        <w:rPr>
          <w:rFonts w:ascii="Times New Roman" w:hAnsi="Times New Roman"/>
          <w:color w:val="000000"/>
          <w:sz w:val="24"/>
          <w:szCs w:val="24"/>
        </w:rPr>
        <w:t xml:space="preserve"> learn best practices. </w:t>
      </w:r>
    </w:p>
    <w:p w:rsidR="00A15C62" w:rsidRPr="00E11842" w:rsidRDefault="00A15C62" w:rsidP="00827DF9">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Multimedia Art instructors taught at community educational partner Youth Radio in Oakland</w:t>
      </w:r>
      <w:r w:rsidR="00823F74" w:rsidRPr="00E11842">
        <w:rPr>
          <w:rFonts w:ascii="Times New Roman" w:hAnsi="Times New Roman"/>
          <w:color w:val="000000"/>
          <w:sz w:val="24"/>
          <w:szCs w:val="24"/>
        </w:rPr>
        <w:t>.</w:t>
      </w:r>
    </w:p>
    <w:p w:rsidR="00002C62" w:rsidRPr="00E11842" w:rsidRDefault="00546FDC" w:rsidP="00827DF9">
      <w:pPr>
        <w:numPr>
          <w:ilvl w:val="0"/>
          <w:numId w:val="1"/>
        </w:numPr>
        <w:spacing w:after="0" w:line="240" w:lineRule="auto"/>
        <w:rPr>
          <w:rFonts w:ascii="Times New Roman" w:hAnsi="Times New Roman"/>
          <w:sz w:val="24"/>
          <w:szCs w:val="24"/>
        </w:rPr>
      </w:pPr>
      <w:r w:rsidRPr="00E11842">
        <w:rPr>
          <w:rFonts w:ascii="Times New Roman" w:hAnsi="Times New Roman"/>
          <w:sz w:val="24"/>
          <w:szCs w:val="24"/>
        </w:rPr>
        <w:t>Developed</w:t>
      </w:r>
      <w:r w:rsidR="00002C62" w:rsidRPr="00E11842">
        <w:rPr>
          <w:rFonts w:ascii="Times New Roman" w:hAnsi="Times New Roman"/>
          <w:sz w:val="24"/>
          <w:szCs w:val="24"/>
        </w:rPr>
        <w:t xml:space="preserve"> </w:t>
      </w:r>
      <w:r w:rsidR="00F14AAE" w:rsidRPr="00E11842">
        <w:rPr>
          <w:rFonts w:ascii="Times New Roman" w:hAnsi="Times New Roman"/>
          <w:sz w:val="24"/>
          <w:szCs w:val="24"/>
        </w:rPr>
        <w:t xml:space="preserve">relevant </w:t>
      </w:r>
      <w:r w:rsidR="00002C62" w:rsidRPr="00E11842">
        <w:rPr>
          <w:rFonts w:ascii="Times New Roman" w:hAnsi="Times New Roman"/>
          <w:sz w:val="24"/>
          <w:szCs w:val="24"/>
        </w:rPr>
        <w:t>data collection and analysis</w:t>
      </w:r>
      <w:r w:rsidRPr="00E11842">
        <w:rPr>
          <w:rFonts w:ascii="Times New Roman" w:hAnsi="Times New Roman"/>
          <w:sz w:val="24"/>
          <w:szCs w:val="24"/>
        </w:rPr>
        <w:t xml:space="preserve"> through </w:t>
      </w:r>
      <w:r w:rsidR="00F14AAE" w:rsidRPr="00E11842">
        <w:rPr>
          <w:rFonts w:ascii="Times New Roman" w:hAnsi="Times New Roman"/>
          <w:sz w:val="24"/>
          <w:szCs w:val="24"/>
        </w:rPr>
        <w:t>D</w:t>
      </w:r>
      <w:r w:rsidRPr="00E11842">
        <w:rPr>
          <w:rFonts w:ascii="Times New Roman" w:hAnsi="Times New Roman"/>
          <w:sz w:val="24"/>
          <w:szCs w:val="24"/>
        </w:rPr>
        <w:t>istrict Institutional Research office</w:t>
      </w:r>
      <w:r w:rsidR="00823F74" w:rsidRPr="00E11842">
        <w:rPr>
          <w:rFonts w:ascii="Times New Roman" w:hAnsi="Times New Roman"/>
          <w:sz w:val="24"/>
          <w:szCs w:val="24"/>
        </w:rPr>
        <w:t>.</w:t>
      </w:r>
    </w:p>
    <w:p w:rsidR="00002C62" w:rsidRPr="00E11842" w:rsidRDefault="00002C62" w:rsidP="00002C62">
      <w:pPr>
        <w:numPr>
          <w:ilvl w:val="0"/>
          <w:numId w:val="1"/>
        </w:numPr>
        <w:spacing w:after="0" w:line="240" w:lineRule="auto"/>
        <w:rPr>
          <w:rFonts w:ascii="Times New Roman" w:hAnsi="Times New Roman"/>
          <w:sz w:val="24"/>
          <w:szCs w:val="24"/>
        </w:rPr>
      </w:pPr>
      <w:r w:rsidRPr="00E11842">
        <w:rPr>
          <w:rFonts w:ascii="Times New Roman" w:hAnsi="Times New Roman"/>
          <w:sz w:val="24"/>
          <w:szCs w:val="24"/>
        </w:rPr>
        <w:t>Partner</w:t>
      </w:r>
      <w:r w:rsidR="00823F74" w:rsidRPr="00E11842">
        <w:rPr>
          <w:rFonts w:ascii="Times New Roman" w:hAnsi="Times New Roman"/>
          <w:sz w:val="24"/>
          <w:szCs w:val="24"/>
        </w:rPr>
        <w:t>ed</w:t>
      </w:r>
      <w:r w:rsidRPr="00E11842">
        <w:rPr>
          <w:rFonts w:ascii="Times New Roman" w:hAnsi="Times New Roman"/>
          <w:sz w:val="24"/>
          <w:szCs w:val="24"/>
        </w:rPr>
        <w:t xml:space="preserve"> with B</w:t>
      </w:r>
      <w:r w:rsidR="00032A0E" w:rsidRPr="00E11842">
        <w:rPr>
          <w:rFonts w:ascii="Times New Roman" w:hAnsi="Times New Roman"/>
          <w:sz w:val="24"/>
          <w:szCs w:val="24"/>
        </w:rPr>
        <w:t xml:space="preserve">erkeley </w:t>
      </w:r>
      <w:r w:rsidR="00BA500F" w:rsidRPr="00E11842">
        <w:rPr>
          <w:rFonts w:ascii="Times New Roman" w:hAnsi="Times New Roman"/>
          <w:sz w:val="24"/>
          <w:szCs w:val="24"/>
        </w:rPr>
        <w:t>T</w:t>
      </w:r>
      <w:r w:rsidR="00032A0E" w:rsidRPr="00E11842">
        <w:rPr>
          <w:rFonts w:ascii="Times New Roman" w:hAnsi="Times New Roman"/>
          <w:sz w:val="24"/>
          <w:szCs w:val="24"/>
        </w:rPr>
        <w:t>echnology Academy (BT</w:t>
      </w:r>
      <w:r w:rsidR="00BA500F" w:rsidRPr="00E11842">
        <w:rPr>
          <w:rFonts w:ascii="Times New Roman" w:hAnsi="Times New Roman"/>
          <w:sz w:val="24"/>
          <w:szCs w:val="24"/>
        </w:rPr>
        <w:t>EC</w:t>
      </w:r>
      <w:r w:rsidR="00032A0E" w:rsidRPr="00E11842">
        <w:rPr>
          <w:rFonts w:ascii="Times New Roman" w:hAnsi="Times New Roman"/>
          <w:sz w:val="24"/>
          <w:szCs w:val="24"/>
        </w:rPr>
        <w:t>)</w:t>
      </w:r>
      <w:r w:rsidRPr="00E11842">
        <w:rPr>
          <w:rFonts w:ascii="Times New Roman" w:hAnsi="Times New Roman"/>
          <w:sz w:val="24"/>
          <w:szCs w:val="24"/>
        </w:rPr>
        <w:t>, Berkeley</w:t>
      </w:r>
      <w:r w:rsidR="00EB45EF" w:rsidRPr="00E11842">
        <w:rPr>
          <w:rFonts w:ascii="Times New Roman" w:hAnsi="Times New Roman"/>
          <w:sz w:val="24"/>
          <w:szCs w:val="24"/>
        </w:rPr>
        <w:t xml:space="preserve"> High School</w:t>
      </w:r>
      <w:r w:rsidRPr="00E11842">
        <w:rPr>
          <w:rFonts w:ascii="Times New Roman" w:hAnsi="Times New Roman"/>
          <w:sz w:val="24"/>
          <w:szCs w:val="24"/>
        </w:rPr>
        <w:t xml:space="preserve">, Albany </w:t>
      </w:r>
      <w:r w:rsidR="00EB45EF" w:rsidRPr="00E11842">
        <w:rPr>
          <w:rFonts w:ascii="Times New Roman" w:hAnsi="Times New Roman"/>
          <w:sz w:val="24"/>
          <w:szCs w:val="24"/>
        </w:rPr>
        <w:t>High School</w:t>
      </w:r>
      <w:r w:rsidR="00C81043" w:rsidRPr="00E11842">
        <w:rPr>
          <w:rFonts w:ascii="Times New Roman" w:hAnsi="Times New Roman"/>
          <w:sz w:val="24"/>
          <w:szCs w:val="24"/>
        </w:rPr>
        <w:t>,</w:t>
      </w:r>
      <w:r w:rsidR="00EB45EF" w:rsidRPr="00E11842">
        <w:rPr>
          <w:rFonts w:ascii="Times New Roman" w:hAnsi="Times New Roman"/>
          <w:sz w:val="24"/>
          <w:szCs w:val="24"/>
        </w:rPr>
        <w:t xml:space="preserve"> </w:t>
      </w:r>
      <w:r w:rsidRPr="00E11842">
        <w:rPr>
          <w:rFonts w:ascii="Times New Roman" w:hAnsi="Times New Roman"/>
          <w:sz w:val="24"/>
          <w:szCs w:val="24"/>
        </w:rPr>
        <w:t>and Emery</w:t>
      </w:r>
      <w:r w:rsidR="00C81043" w:rsidRPr="00E11842">
        <w:rPr>
          <w:rFonts w:ascii="Times New Roman" w:hAnsi="Times New Roman"/>
          <w:sz w:val="24"/>
          <w:szCs w:val="24"/>
        </w:rPr>
        <w:t>ville</w:t>
      </w:r>
      <w:r w:rsidRPr="00E11842">
        <w:rPr>
          <w:rFonts w:ascii="Times New Roman" w:hAnsi="Times New Roman"/>
          <w:sz w:val="24"/>
          <w:szCs w:val="24"/>
        </w:rPr>
        <w:t xml:space="preserve"> High </w:t>
      </w:r>
      <w:r w:rsidR="00EB45EF" w:rsidRPr="00E11842">
        <w:rPr>
          <w:rFonts w:ascii="Times New Roman" w:hAnsi="Times New Roman"/>
          <w:sz w:val="24"/>
          <w:szCs w:val="24"/>
        </w:rPr>
        <w:t xml:space="preserve">School </w:t>
      </w:r>
      <w:r w:rsidRPr="00E11842">
        <w:rPr>
          <w:rFonts w:ascii="Times New Roman" w:hAnsi="Times New Roman"/>
          <w:sz w:val="24"/>
          <w:szCs w:val="24"/>
        </w:rPr>
        <w:t xml:space="preserve">to develop </w:t>
      </w:r>
      <w:r w:rsidR="00607627" w:rsidRPr="00E11842">
        <w:rPr>
          <w:rFonts w:ascii="Times New Roman" w:hAnsi="Times New Roman"/>
          <w:sz w:val="24"/>
          <w:szCs w:val="24"/>
        </w:rPr>
        <w:t xml:space="preserve">articulation </w:t>
      </w:r>
      <w:r w:rsidRPr="00E11842">
        <w:rPr>
          <w:rFonts w:ascii="Times New Roman" w:hAnsi="Times New Roman"/>
          <w:sz w:val="24"/>
          <w:szCs w:val="24"/>
        </w:rPr>
        <w:t>agreement</w:t>
      </w:r>
      <w:r w:rsidR="0022346F" w:rsidRPr="00E11842">
        <w:rPr>
          <w:rFonts w:ascii="Times New Roman" w:hAnsi="Times New Roman"/>
          <w:sz w:val="24"/>
          <w:szCs w:val="24"/>
        </w:rPr>
        <w:t>s</w:t>
      </w:r>
      <w:r w:rsidRPr="00E11842">
        <w:rPr>
          <w:rFonts w:ascii="Times New Roman" w:hAnsi="Times New Roman"/>
          <w:sz w:val="24"/>
          <w:szCs w:val="24"/>
        </w:rPr>
        <w:t>.</w:t>
      </w:r>
    </w:p>
    <w:p w:rsidR="00EE1A41" w:rsidRPr="00E11842" w:rsidRDefault="00EE1A41" w:rsidP="00EE1A41">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Enhanced collaboration with local feeder schools by offering counselor breakfast meeting, attending all local high school college fairs, including weekdays, evenings</w:t>
      </w:r>
      <w:r w:rsidR="00C81043" w:rsidRPr="00E11842">
        <w:rPr>
          <w:rFonts w:ascii="Times New Roman" w:hAnsi="Times New Roman"/>
          <w:color w:val="000000"/>
          <w:sz w:val="24"/>
          <w:szCs w:val="24"/>
        </w:rPr>
        <w:t>,</w:t>
      </w:r>
      <w:r w:rsidRPr="00E11842">
        <w:rPr>
          <w:rFonts w:ascii="Times New Roman" w:hAnsi="Times New Roman"/>
          <w:color w:val="000000"/>
          <w:sz w:val="24"/>
          <w:szCs w:val="24"/>
        </w:rPr>
        <w:t xml:space="preserve"> and weekends to Albany</w:t>
      </w:r>
      <w:r w:rsidR="00EB45EF" w:rsidRPr="00E11842">
        <w:rPr>
          <w:rFonts w:ascii="Times New Roman" w:hAnsi="Times New Roman"/>
          <w:color w:val="000000"/>
          <w:sz w:val="24"/>
          <w:szCs w:val="24"/>
        </w:rPr>
        <w:t xml:space="preserve"> High</w:t>
      </w:r>
      <w:r w:rsidRPr="00E11842">
        <w:rPr>
          <w:rFonts w:ascii="Times New Roman" w:hAnsi="Times New Roman"/>
          <w:color w:val="000000"/>
          <w:sz w:val="24"/>
          <w:szCs w:val="24"/>
        </w:rPr>
        <w:t>, Emeryville</w:t>
      </w:r>
      <w:r w:rsidR="00EB45EF" w:rsidRPr="00E11842">
        <w:rPr>
          <w:rFonts w:ascii="Times New Roman" w:hAnsi="Times New Roman"/>
          <w:color w:val="000000"/>
          <w:sz w:val="24"/>
          <w:szCs w:val="24"/>
        </w:rPr>
        <w:t xml:space="preserve"> High</w:t>
      </w:r>
      <w:r w:rsidRPr="00E11842">
        <w:rPr>
          <w:rFonts w:ascii="Times New Roman" w:hAnsi="Times New Roman"/>
          <w:color w:val="000000"/>
          <w:sz w:val="24"/>
          <w:szCs w:val="24"/>
        </w:rPr>
        <w:t>, McGregor</w:t>
      </w:r>
      <w:r w:rsidR="00EB45EF" w:rsidRPr="00E11842">
        <w:rPr>
          <w:rFonts w:ascii="Times New Roman" w:hAnsi="Times New Roman"/>
          <w:color w:val="000000"/>
          <w:sz w:val="24"/>
          <w:szCs w:val="24"/>
        </w:rPr>
        <w:t xml:space="preserve"> High School</w:t>
      </w:r>
      <w:r w:rsidRPr="00E11842">
        <w:rPr>
          <w:rFonts w:ascii="Times New Roman" w:hAnsi="Times New Roman"/>
          <w:color w:val="000000"/>
          <w:sz w:val="24"/>
          <w:szCs w:val="24"/>
        </w:rPr>
        <w:t>, San Leandro</w:t>
      </w:r>
      <w:r w:rsidR="00EB45EF" w:rsidRPr="00E11842">
        <w:rPr>
          <w:rFonts w:ascii="Times New Roman" w:hAnsi="Times New Roman"/>
          <w:color w:val="000000"/>
          <w:sz w:val="24"/>
          <w:szCs w:val="24"/>
        </w:rPr>
        <w:t xml:space="preserve"> High School</w:t>
      </w:r>
      <w:r w:rsidRPr="00E11842">
        <w:rPr>
          <w:rFonts w:ascii="Times New Roman" w:hAnsi="Times New Roman"/>
          <w:color w:val="000000"/>
          <w:sz w:val="24"/>
          <w:szCs w:val="24"/>
        </w:rPr>
        <w:t>, Berkeley Adult School, Berkeley High, etc.</w:t>
      </w:r>
    </w:p>
    <w:p w:rsidR="00DD042A" w:rsidRPr="00E11842" w:rsidRDefault="00DD042A" w:rsidP="00EE1A41">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 xml:space="preserve">Partnered with Berkeley High School </w:t>
      </w:r>
      <w:r w:rsidR="00EB45EF" w:rsidRPr="00E11842">
        <w:rPr>
          <w:rFonts w:ascii="Times New Roman" w:hAnsi="Times New Roman"/>
          <w:color w:val="000000"/>
          <w:sz w:val="24"/>
          <w:szCs w:val="24"/>
        </w:rPr>
        <w:t xml:space="preserve">(BHS) </w:t>
      </w:r>
      <w:r w:rsidRPr="00E11842">
        <w:rPr>
          <w:rFonts w:ascii="Times New Roman" w:hAnsi="Times New Roman"/>
          <w:color w:val="000000"/>
          <w:sz w:val="24"/>
          <w:szCs w:val="24"/>
        </w:rPr>
        <w:t>to pilot an English 201A class as part of the Navies Scholars Program to increase the number of African American BHS students</w:t>
      </w:r>
      <w:r w:rsidR="0065370A" w:rsidRPr="00E11842">
        <w:rPr>
          <w:rFonts w:ascii="Times New Roman" w:hAnsi="Times New Roman"/>
          <w:color w:val="000000"/>
          <w:sz w:val="24"/>
          <w:szCs w:val="24"/>
        </w:rPr>
        <w:t>’</w:t>
      </w:r>
      <w:r w:rsidRPr="00E11842">
        <w:rPr>
          <w:rFonts w:ascii="Times New Roman" w:hAnsi="Times New Roman"/>
          <w:color w:val="000000"/>
          <w:sz w:val="24"/>
          <w:szCs w:val="24"/>
        </w:rPr>
        <w:t xml:space="preserve"> transition to BCC</w:t>
      </w:r>
      <w:r w:rsidR="00823F74" w:rsidRPr="00E11842">
        <w:rPr>
          <w:rFonts w:ascii="Times New Roman" w:hAnsi="Times New Roman"/>
          <w:color w:val="000000"/>
          <w:sz w:val="24"/>
          <w:szCs w:val="24"/>
        </w:rPr>
        <w:t>.</w:t>
      </w:r>
    </w:p>
    <w:p w:rsidR="0022346F" w:rsidRPr="00E11842" w:rsidRDefault="0022346F" w:rsidP="00EE1A41">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 xml:space="preserve">Partnered with City of Berkeley </w:t>
      </w:r>
      <w:r w:rsidR="007F2CFC" w:rsidRPr="00E11842">
        <w:rPr>
          <w:rFonts w:ascii="Times New Roman" w:hAnsi="Times New Roman"/>
          <w:color w:val="000000"/>
          <w:sz w:val="24"/>
          <w:szCs w:val="24"/>
        </w:rPr>
        <w:t xml:space="preserve">Vision </w:t>
      </w:r>
      <w:r w:rsidRPr="00E11842">
        <w:rPr>
          <w:rFonts w:ascii="Times New Roman" w:hAnsi="Times New Roman"/>
          <w:color w:val="000000"/>
          <w:sz w:val="24"/>
          <w:szCs w:val="24"/>
        </w:rPr>
        <w:t>20/20 Initiative to increase matriculation of Berkeley High School students</w:t>
      </w:r>
      <w:r w:rsidR="00EB45EF" w:rsidRPr="00E11842">
        <w:rPr>
          <w:rFonts w:ascii="Times New Roman" w:hAnsi="Times New Roman"/>
          <w:color w:val="000000"/>
          <w:sz w:val="24"/>
          <w:szCs w:val="24"/>
        </w:rPr>
        <w:t xml:space="preserve"> to BCC</w:t>
      </w:r>
      <w:r w:rsidRPr="00E11842">
        <w:rPr>
          <w:rFonts w:ascii="Times New Roman" w:hAnsi="Times New Roman"/>
          <w:color w:val="000000"/>
          <w:sz w:val="24"/>
          <w:szCs w:val="24"/>
        </w:rPr>
        <w:t>.</w:t>
      </w:r>
    </w:p>
    <w:p w:rsidR="00827DF9" w:rsidRPr="00E11842" w:rsidRDefault="00827DF9" w:rsidP="00827DF9">
      <w:pPr>
        <w:spacing w:after="0" w:line="240" w:lineRule="auto"/>
        <w:ind w:left="900"/>
        <w:rPr>
          <w:rFonts w:ascii="Times New Roman" w:hAnsi="Times New Roman"/>
          <w:b/>
          <w:i/>
          <w:color w:val="000000"/>
          <w:sz w:val="24"/>
          <w:szCs w:val="24"/>
        </w:rPr>
      </w:pPr>
    </w:p>
    <w:p w:rsidR="004F636A" w:rsidRPr="00E11842" w:rsidRDefault="00827DF9" w:rsidP="00827DF9">
      <w:pPr>
        <w:spacing w:after="0" w:line="240" w:lineRule="auto"/>
        <w:ind w:left="900"/>
        <w:rPr>
          <w:rFonts w:ascii="Times New Roman" w:hAnsi="Times New Roman"/>
          <w:b/>
          <w:i/>
          <w:color w:val="000000"/>
          <w:sz w:val="24"/>
          <w:szCs w:val="24"/>
        </w:rPr>
      </w:pPr>
      <w:r w:rsidRPr="00E11842">
        <w:rPr>
          <w:rFonts w:ascii="Times New Roman" w:hAnsi="Times New Roman"/>
          <w:b/>
          <w:i/>
          <w:color w:val="000000"/>
          <w:sz w:val="24"/>
          <w:szCs w:val="24"/>
        </w:rPr>
        <w:t>Accomplishments</w:t>
      </w:r>
    </w:p>
    <w:p w:rsidR="00D14C0C" w:rsidRPr="00E11842" w:rsidRDefault="00D14C0C" w:rsidP="00827DF9">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 xml:space="preserve">Received </w:t>
      </w:r>
      <w:r w:rsidR="0022346F" w:rsidRPr="00E11842">
        <w:rPr>
          <w:rFonts w:ascii="Times New Roman" w:hAnsi="Times New Roman"/>
          <w:color w:val="000000"/>
          <w:sz w:val="24"/>
          <w:szCs w:val="24"/>
        </w:rPr>
        <w:t xml:space="preserve">Career Ladders Project </w:t>
      </w:r>
      <w:r w:rsidRPr="00E11842">
        <w:rPr>
          <w:rFonts w:ascii="Times New Roman" w:hAnsi="Times New Roman"/>
          <w:color w:val="000000"/>
          <w:sz w:val="24"/>
          <w:szCs w:val="24"/>
        </w:rPr>
        <w:t xml:space="preserve">funding to nourish pathway between </w:t>
      </w:r>
      <w:r w:rsidR="0022346F" w:rsidRPr="00E11842">
        <w:rPr>
          <w:rFonts w:ascii="Times New Roman" w:hAnsi="Times New Roman"/>
          <w:color w:val="000000"/>
          <w:sz w:val="24"/>
          <w:szCs w:val="24"/>
        </w:rPr>
        <w:t>linked learning a</w:t>
      </w:r>
      <w:r w:rsidRPr="00E11842">
        <w:rPr>
          <w:rFonts w:ascii="Times New Roman" w:hAnsi="Times New Roman"/>
          <w:color w:val="000000"/>
          <w:sz w:val="24"/>
          <w:szCs w:val="24"/>
        </w:rPr>
        <w:t xml:space="preserve">cademies, including </w:t>
      </w:r>
      <w:r w:rsidR="00823F74" w:rsidRPr="00E11842">
        <w:rPr>
          <w:rFonts w:ascii="Times New Roman" w:hAnsi="Times New Roman"/>
          <w:color w:val="000000"/>
          <w:sz w:val="24"/>
          <w:szCs w:val="24"/>
        </w:rPr>
        <w:t>Oakland Unified School District’s (</w:t>
      </w:r>
      <w:r w:rsidRPr="00E11842">
        <w:rPr>
          <w:rFonts w:ascii="Times New Roman" w:hAnsi="Times New Roman"/>
          <w:color w:val="000000"/>
          <w:sz w:val="24"/>
          <w:szCs w:val="24"/>
        </w:rPr>
        <w:t>OUSD</w:t>
      </w:r>
      <w:r w:rsidR="00823F74" w:rsidRPr="00E11842">
        <w:rPr>
          <w:rFonts w:ascii="Times New Roman" w:hAnsi="Times New Roman"/>
          <w:color w:val="000000"/>
          <w:sz w:val="24"/>
          <w:szCs w:val="24"/>
        </w:rPr>
        <w:t>)</w:t>
      </w:r>
      <w:r w:rsidRPr="00E11842">
        <w:rPr>
          <w:rFonts w:ascii="Times New Roman" w:hAnsi="Times New Roman"/>
          <w:color w:val="000000"/>
          <w:sz w:val="24"/>
          <w:szCs w:val="24"/>
        </w:rPr>
        <w:t xml:space="preserve"> Skyline High School and other OUSD </w:t>
      </w:r>
      <w:r w:rsidR="00EB45EF" w:rsidRPr="00E11842">
        <w:rPr>
          <w:rFonts w:ascii="Times New Roman" w:hAnsi="Times New Roman"/>
          <w:color w:val="000000"/>
          <w:sz w:val="24"/>
          <w:szCs w:val="24"/>
        </w:rPr>
        <w:t>Career Technology (</w:t>
      </w:r>
      <w:r w:rsidRPr="00E11842">
        <w:rPr>
          <w:rFonts w:ascii="Times New Roman" w:hAnsi="Times New Roman"/>
          <w:color w:val="000000"/>
          <w:sz w:val="24"/>
          <w:szCs w:val="24"/>
        </w:rPr>
        <w:t>CTE</w:t>
      </w:r>
      <w:r w:rsidR="00EB45EF" w:rsidRPr="00E11842">
        <w:rPr>
          <w:rFonts w:ascii="Times New Roman" w:hAnsi="Times New Roman"/>
          <w:color w:val="000000"/>
          <w:sz w:val="24"/>
          <w:szCs w:val="24"/>
        </w:rPr>
        <w:t>) A</w:t>
      </w:r>
      <w:r w:rsidRPr="00E11842">
        <w:rPr>
          <w:rFonts w:ascii="Times New Roman" w:hAnsi="Times New Roman"/>
          <w:color w:val="000000"/>
          <w:sz w:val="24"/>
          <w:szCs w:val="24"/>
        </w:rPr>
        <w:t xml:space="preserve">cademies, and </w:t>
      </w:r>
      <w:r w:rsidR="00256AE5" w:rsidRPr="00256AE5">
        <w:rPr>
          <w:rFonts w:ascii="Times New Roman" w:hAnsi="Times New Roman"/>
          <w:color w:val="000000"/>
          <w:sz w:val="24"/>
          <w:szCs w:val="24"/>
        </w:rPr>
        <w:t>BCC's Multimedia Art program</w:t>
      </w:r>
      <w:r w:rsidR="001C1B22">
        <w:rPr>
          <w:rFonts w:ascii="Times New Roman" w:hAnsi="Times New Roman"/>
          <w:color w:val="000000"/>
          <w:sz w:val="24"/>
          <w:szCs w:val="24"/>
        </w:rPr>
        <w:t>,</w:t>
      </w:r>
      <w:r w:rsidRPr="00E11842">
        <w:rPr>
          <w:rFonts w:ascii="Times New Roman" w:hAnsi="Times New Roman"/>
          <w:color w:val="000000"/>
          <w:sz w:val="24"/>
          <w:szCs w:val="24"/>
        </w:rPr>
        <w:t xml:space="preserve"> as well as connected with OUSD Office of Career and College Readiness</w:t>
      </w:r>
      <w:r w:rsidR="00FA54CC" w:rsidRPr="00E11842">
        <w:rPr>
          <w:rFonts w:ascii="Times New Roman" w:hAnsi="Times New Roman"/>
          <w:color w:val="000000"/>
          <w:sz w:val="24"/>
          <w:szCs w:val="24"/>
        </w:rPr>
        <w:t>.</w:t>
      </w:r>
    </w:p>
    <w:p w:rsidR="00EE1A41" w:rsidRPr="00E11842" w:rsidRDefault="00EE1A41" w:rsidP="00EE1A41">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Four or more major feeder schools organized 2013 graduates to attend placement assessment, orientation and S</w:t>
      </w:r>
      <w:r w:rsidR="00EB45EF" w:rsidRPr="00E11842">
        <w:rPr>
          <w:rFonts w:ascii="Times New Roman" w:hAnsi="Times New Roman"/>
          <w:color w:val="000000"/>
          <w:sz w:val="24"/>
          <w:szCs w:val="24"/>
        </w:rPr>
        <w:t xml:space="preserve">tudent </w:t>
      </w:r>
      <w:r w:rsidRPr="00E11842">
        <w:rPr>
          <w:rFonts w:ascii="Times New Roman" w:hAnsi="Times New Roman"/>
          <w:color w:val="000000"/>
          <w:sz w:val="24"/>
          <w:szCs w:val="24"/>
        </w:rPr>
        <w:t>E</w:t>
      </w:r>
      <w:r w:rsidR="00EB45EF" w:rsidRPr="00E11842">
        <w:rPr>
          <w:rFonts w:ascii="Times New Roman" w:hAnsi="Times New Roman"/>
          <w:color w:val="000000"/>
          <w:sz w:val="24"/>
          <w:szCs w:val="24"/>
        </w:rPr>
        <w:t xml:space="preserve">ducation </w:t>
      </w:r>
      <w:r w:rsidRPr="00E11842">
        <w:rPr>
          <w:rFonts w:ascii="Times New Roman" w:hAnsi="Times New Roman"/>
          <w:color w:val="000000"/>
          <w:sz w:val="24"/>
          <w:szCs w:val="24"/>
        </w:rPr>
        <w:t>P</w:t>
      </w:r>
      <w:r w:rsidR="00EB45EF" w:rsidRPr="00E11842">
        <w:rPr>
          <w:rFonts w:ascii="Times New Roman" w:hAnsi="Times New Roman"/>
          <w:color w:val="000000"/>
          <w:sz w:val="24"/>
          <w:szCs w:val="24"/>
        </w:rPr>
        <w:t>lan (SEP)</w:t>
      </w:r>
      <w:r w:rsidRPr="00E11842">
        <w:rPr>
          <w:rFonts w:ascii="Times New Roman" w:hAnsi="Times New Roman"/>
          <w:color w:val="000000"/>
          <w:sz w:val="24"/>
          <w:szCs w:val="24"/>
        </w:rPr>
        <w:t xml:space="preserve"> development.  Over </w:t>
      </w:r>
      <w:r w:rsidR="00EB45EF" w:rsidRPr="00E11842">
        <w:rPr>
          <w:rFonts w:ascii="Times New Roman" w:hAnsi="Times New Roman"/>
          <w:color w:val="000000"/>
          <w:sz w:val="24"/>
          <w:szCs w:val="24"/>
        </w:rPr>
        <w:t>400</w:t>
      </w:r>
      <w:r w:rsidRPr="00E11842">
        <w:rPr>
          <w:rFonts w:ascii="Times New Roman" w:hAnsi="Times New Roman"/>
          <w:color w:val="000000"/>
          <w:sz w:val="24"/>
          <w:szCs w:val="24"/>
        </w:rPr>
        <w:t xml:space="preserve"> incoming BCC freshmen attended BCCO </w:t>
      </w:r>
      <w:r w:rsidR="00C81043" w:rsidRPr="00E11842">
        <w:rPr>
          <w:rFonts w:ascii="Times New Roman" w:hAnsi="Times New Roman"/>
          <w:color w:val="000000"/>
          <w:sz w:val="24"/>
          <w:szCs w:val="24"/>
        </w:rPr>
        <w:t xml:space="preserve">(BCC Orientation) </w:t>
      </w:r>
      <w:r w:rsidRPr="00E11842">
        <w:rPr>
          <w:rFonts w:ascii="Times New Roman" w:hAnsi="Times New Roman"/>
          <w:color w:val="000000"/>
          <w:sz w:val="24"/>
          <w:szCs w:val="24"/>
        </w:rPr>
        <w:t xml:space="preserve">in </w:t>
      </w:r>
      <w:r w:rsidR="00EB45EF" w:rsidRPr="00E11842">
        <w:rPr>
          <w:rFonts w:ascii="Times New Roman" w:hAnsi="Times New Roman"/>
          <w:color w:val="000000"/>
          <w:sz w:val="24"/>
          <w:szCs w:val="24"/>
        </w:rPr>
        <w:t>2012-13</w:t>
      </w:r>
      <w:r w:rsidRPr="00E11842">
        <w:rPr>
          <w:rFonts w:ascii="Times New Roman" w:hAnsi="Times New Roman"/>
          <w:color w:val="000000"/>
          <w:sz w:val="24"/>
          <w:szCs w:val="24"/>
        </w:rPr>
        <w:t>.  Participants include</w:t>
      </w:r>
      <w:r w:rsidR="00FA54CC" w:rsidRPr="00E11842">
        <w:rPr>
          <w:rFonts w:ascii="Times New Roman" w:hAnsi="Times New Roman"/>
          <w:color w:val="000000"/>
          <w:sz w:val="24"/>
          <w:szCs w:val="24"/>
        </w:rPr>
        <w:t>d</w:t>
      </w:r>
      <w:r w:rsidRPr="00E11842">
        <w:rPr>
          <w:rFonts w:ascii="Times New Roman" w:hAnsi="Times New Roman"/>
          <w:color w:val="000000"/>
          <w:sz w:val="24"/>
          <w:szCs w:val="24"/>
        </w:rPr>
        <w:t xml:space="preserve"> a high percentage of historically under-represented students, e.g., first time college students, ethnic minorities, </w:t>
      </w:r>
      <w:r w:rsidR="00EB45EF" w:rsidRPr="00E11842">
        <w:rPr>
          <w:rFonts w:ascii="Times New Roman" w:hAnsi="Times New Roman"/>
          <w:color w:val="000000"/>
          <w:sz w:val="24"/>
          <w:szCs w:val="24"/>
        </w:rPr>
        <w:t xml:space="preserve">financially disadvantaged </w:t>
      </w:r>
      <w:r w:rsidRPr="00E11842">
        <w:rPr>
          <w:rFonts w:ascii="Times New Roman" w:hAnsi="Times New Roman"/>
          <w:color w:val="000000"/>
          <w:sz w:val="24"/>
          <w:szCs w:val="24"/>
        </w:rPr>
        <w:t xml:space="preserve">students.  </w:t>
      </w:r>
      <w:r w:rsidR="0022346F" w:rsidRPr="00E11842">
        <w:rPr>
          <w:rFonts w:ascii="Times New Roman" w:hAnsi="Times New Roman"/>
          <w:color w:val="000000"/>
          <w:sz w:val="24"/>
          <w:szCs w:val="24"/>
        </w:rPr>
        <w:t>Collected</w:t>
      </w:r>
      <w:r w:rsidRPr="00E11842">
        <w:rPr>
          <w:rFonts w:ascii="Times New Roman" w:hAnsi="Times New Roman"/>
          <w:color w:val="000000"/>
          <w:sz w:val="24"/>
          <w:szCs w:val="24"/>
        </w:rPr>
        <w:t xml:space="preserve"> student contact information in order to establish cohort data for follow</w:t>
      </w:r>
      <w:r w:rsidR="0065370A" w:rsidRPr="00E11842">
        <w:rPr>
          <w:rFonts w:ascii="Times New Roman" w:hAnsi="Times New Roman"/>
          <w:color w:val="000000"/>
          <w:sz w:val="24"/>
          <w:szCs w:val="24"/>
        </w:rPr>
        <w:t>-</w:t>
      </w:r>
      <w:r w:rsidRPr="00E11842">
        <w:rPr>
          <w:rFonts w:ascii="Times New Roman" w:hAnsi="Times New Roman"/>
          <w:color w:val="000000"/>
          <w:sz w:val="24"/>
          <w:szCs w:val="24"/>
        </w:rPr>
        <w:t xml:space="preserve">up. </w:t>
      </w:r>
    </w:p>
    <w:p w:rsidR="006378AD" w:rsidRPr="00E11842" w:rsidRDefault="006378AD" w:rsidP="006378AD">
      <w:pPr>
        <w:spacing w:after="0" w:line="240" w:lineRule="auto"/>
        <w:ind w:left="900" w:hanging="900"/>
        <w:rPr>
          <w:rFonts w:ascii="Times New Roman" w:hAnsi="Times New Roman"/>
          <w:sz w:val="24"/>
          <w:szCs w:val="24"/>
        </w:rPr>
      </w:pPr>
    </w:p>
    <w:p w:rsidR="006378AD" w:rsidRPr="00E11842" w:rsidRDefault="006378AD" w:rsidP="006378AD">
      <w:pPr>
        <w:spacing w:after="0" w:line="240" w:lineRule="auto"/>
        <w:ind w:left="900" w:hanging="900"/>
        <w:rPr>
          <w:rFonts w:ascii="Times New Roman" w:hAnsi="Times New Roman"/>
          <w:sz w:val="24"/>
          <w:szCs w:val="24"/>
        </w:rPr>
      </w:pPr>
      <w:r w:rsidRPr="00E11842">
        <w:rPr>
          <w:rFonts w:ascii="Times New Roman" w:hAnsi="Times New Roman"/>
          <w:sz w:val="24"/>
          <w:szCs w:val="24"/>
        </w:rPr>
        <w:t>A.3.2</w:t>
      </w:r>
      <w:r w:rsidRPr="00E11842">
        <w:rPr>
          <w:rFonts w:ascii="Times New Roman" w:hAnsi="Times New Roman"/>
          <w:sz w:val="24"/>
          <w:szCs w:val="24"/>
        </w:rPr>
        <w:tab/>
        <w:t>Pilot and assess innovative programs designed to increase student persistence among historically under-represented groups, and assess current learning communities’ fall-to-fall persistence rates.</w:t>
      </w:r>
    </w:p>
    <w:p w:rsidR="004F636A" w:rsidRPr="00E11842" w:rsidRDefault="004F636A" w:rsidP="004F636A">
      <w:pPr>
        <w:spacing w:after="0" w:line="240" w:lineRule="auto"/>
        <w:ind w:left="900"/>
        <w:rPr>
          <w:rFonts w:ascii="Times New Roman" w:hAnsi="Times New Roman"/>
          <w:b/>
          <w:i/>
          <w:color w:val="000000"/>
          <w:sz w:val="24"/>
          <w:szCs w:val="24"/>
        </w:rPr>
      </w:pPr>
    </w:p>
    <w:p w:rsidR="004F636A" w:rsidRPr="00E11842" w:rsidRDefault="004F636A" w:rsidP="004F636A">
      <w:pPr>
        <w:spacing w:after="0" w:line="240" w:lineRule="auto"/>
        <w:ind w:left="900"/>
        <w:rPr>
          <w:rFonts w:ascii="Times New Roman" w:hAnsi="Times New Roman"/>
          <w:b/>
          <w:i/>
          <w:color w:val="000000"/>
          <w:sz w:val="24"/>
          <w:szCs w:val="24"/>
        </w:rPr>
      </w:pPr>
      <w:r w:rsidRPr="00E11842">
        <w:rPr>
          <w:rFonts w:ascii="Times New Roman" w:hAnsi="Times New Roman"/>
          <w:b/>
          <w:i/>
          <w:color w:val="000000"/>
          <w:sz w:val="24"/>
          <w:szCs w:val="24"/>
        </w:rPr>
        <w:t>Activities</w:t>
      </w:r>
    </w:p>
    <w:p w:rsidR="004F636A" w:rsidRPr="00E11842" w:rsidRDefault="00827DF9" w:rsidP="00827DF9">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Develop</w:t>
      </w:r>
      <w:r w:rsidR="00FA54CC" w:rsidRPr="00E11842">
        <w:rPr>
          <w:rFonts w:ascii="Times New Roman" w:hAnsi="Times New Roman"/>
          <w:color w:val="000000"/>
          <w:sz w:val="24"/>
          <w:szCs w:val="24"/>
        </w:rPr>
        <w:t>ed</w:t>
      </w:r>
      <w:r w:rsidRPr="00E11842">
        <w:rPr>
          <w:rFonts w:ascii="Times New Roman" w:hAnsi="Times New Roman"/>
          <w:color w:val="000000"/>
          <w:sz w:val="24"/>
          <w:szCs w:val="24"/>
        </w:rPr>
        <w:t xml:space="preserve"> new ESL certificate programs and CTE support classes</w:t>
      </w:r>
      <w:r w:rsidR="004308C2" w:rsidRPr="00E11842">
        <w:rPr>
          <w:rFonts w:ascii="Times New Roman" w:hAnsi="Times New Roman"/>
          <w:color w:val="000000"/>
          <w:sz w:val="24"/>
          <w:szCs w:val="24"/>
        </w:rPr>
        <w:t>.</w:t>
      </w:r>
    </w:p>
    <w:p w:rsidR="00827DF9" w:rsidRPr="00E11842" w:rsidRDefault="00827DF9" w:rsidP="00827DF9">
      <w:pPr>
        <w:numPr>
          <w:ilvl w:val="0"/>
          <w:numId w:val="1"/>
        </w:numPr>
        <w:spacing w:after="0" w:line="240" w:lineRule="auto"/>
        <w:rPr>
          <w:rFonts w:ascii="Times New Roman" w:hAnsi="Times New Roman"/>
          <w:b/>
          <w:i/>
          <w:color w:val="000000"/>
          <w:sz w:val="24"/>
          <w:szCs w:val="24"/>
        </w:rPr>
      </w:pPr>
      <w:r w:rsidRPr="00E11842">
        <w:rPr>
          <w:rFonts w:ascii="Times New Roman" w:hAnsi="Times New Roman"/>
          <w:color w:val="000000"/>
          <w:sz w:val="24"/>
          <w:szCs w:val="24"/>
        </w:rPr>
        <w:lastRenderedPageBreak/>
        <w:t>Met with stakeholders from Berkeley High School and City of Berkeley to plan the Navies Scholar cohort pilot. Developed a partnership with Youth Radio to increase the number of their students who go on to attend college</w:t>
      </w:r>
      <w:r w:rsidRPr="00E11842">
        <w:rPr>
          <w:rFonts w:ascii="Times New Roman" w:hAnsi="Times New Roman"/>
          <w:b/>
          <w:i/>
          <w:color w:val="000000"/>
          <w:sz w:val="24"/>
          <w:szCs w:val="24"/>
        </w:rPr>
        <w:t>.</w:t>
      </w:r>
    </w:p>
    <w:p w:rsidR="00827DF9" w:rsidRPr="00E11842" w:rsidRDefault="00960812" w:rsidP="00827DF9">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Launched</w:t>
      </w:r>
      <w:r w:rsidR="00CA1FF1" w:rsidRPr="00E11842">
        <w:rPr>
          <w:rFonts w:ascii="Times New Roman" w:hAnsi="Times New Roman"/>
          <w:color w:val="000000"/>
          <w:sz w:val="24"/>
          <w:szCs w:val="24"/>
        </w:rPr>
        <w:t xml:space="preserve"> a Focused Inquiry Groups (FIG)</w:t>
      </w:r>
      <w:r w:rsidR="00827DF9" w:rsidRPr="00E11842">
        <w:rPr>
          <w:rFonts w:ascii="Times New Roman" w:hAnsi="Times New Roman"/>
          <w:color w:val="000000"/>
          <w:sz w:val="24"/>
          <w:szCs w:val="24"/>
        </w:rPr>
        <w:t xml:space="preserve"> using Flash and Math to build games and learn core math.</w:t>
      </w:r>
    </w:p>
    <w:p w:rsidR="00D14C0C" w:rsidRPr="00E11842" w:rsidRDefault="00960812" w:rsidP="00827DF9">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 xml:space="preserve">Leveraged </w:t>
      </w:r>
      <w:r w:rsidR="00746502" w:rsidRPr="00E11842">
        <w:rPr>
          <w:rFonts w:ascii="Times New Roman" w:hAnsi="Times New Roman"/>
          <w:color w:val="000000"/>
          <w:sz w:val="24"/>
          <w:szCs w:val="24"/>
        </w:rPr>
        <w:t>Basic Skills Initiative (</w:t>
      </w:r>
      <w:r w:rsidR="00D14C0C" w:rsidRPr="00E11842">
        <w:rPr>
          <w:rFonts w:ascii="Times New Roman" w:hAnsi="Times New Roman"/>
          <w:color w:val="000000"/>
          <w:sz w:val="24"/>
          <w:szCs w:val="24"/>
        </w:rPr>
        <w:t>BSI</w:t>
      </w:r>
      <w:r w:rsidR="00746502" w:rsidRPr="00E11842">
        <w:rPr>
          <w:rFonts w:ascii="Times New Roman" w:hAnsi="Times New Roman"/>
          <w:color w:val="000000"/>
          <w:sz w:val="24"/>
          <w:szCs w:val="24"/>
        </w:rPr>
        <w:t>)</w:t>
      </w:r>
      <w:r w:rsidR="00D14C0C" w:rsidRPr="00E11842">
        <w:rPr>
          <w:rFonts w:ascii="Times New Roman" w:hAnsi="Times New Roman"/>
          <w:color w:val="000000"/>
          <w:sz w:val="24"/>
          <w:szCs w:val="24"/>
        </w:rPr>
        <w:t xml:space="preserve"> and C</w:t>
      </w:r>
      <w:r w:rsidR="00220012" w:rsidRPr="00E11842">
        <w:rPr>
          <w:rFonts w:ascii="Times New Roman" w:hAnsi="Times New Roman"/>
          <w:color w:val="000000"/>
          <w:sz w:val="24"/>
          <w:szCs w:val="24"/>
        </w:rPr>
        <w:t xml:space="preserve">areer </w:t>
      </w:r>
      <w:r w:rsidR="00D14C0C" w:rsidRPr="00E11842">
        <w:rPr>
          <w:rFonts w:ascii="Times New Roman" w:hAnsi="Times New Roman"/>
          <w:color w:val="000000"/>
          <w:sz w:val="24"/>
          <w:szCs w:val="24"/>
        </w:rPr>
        <w:t>A</w:t>
      </w:r>
      <w:r w:rsidR="00220012" w:rsidRPr="00E11842">
        <w:rPr>
          <w:rFonts w:ascii="Times New Roman" w:hAnsi="Times New Roman"/>
          <w:color w:val="000000"/>
          <w:sz w:val="24"/>
          <w:szCs w:val="24"/>
        </w:rPr>
        <w:t xml:space="preserve">dvancement </w:t>
      </w:r>
      <w:r w:rsidR="00D14C0C" w:rsidRPr="00E11842">
        <w:rPr>
          <w:rFonts w:ascii="Times New Roman" w:hAnsi="Times New Roman"/>
          <w:color w:val="000000"/>
          <w:sz w:val="24"/>
          <w:szCs w:val="24"/>
        </w:rPr>
        <w:t>A</w:t>
      </w:r>
      <w:r w:rsidR="00220012" w:rsidRPr="00E11842">
        <w:rPr>
          <w:rFonts w:ascii="Times New Roman" w:hAnsi="Times New Roman"/>
          <w:color w:val="000000"/>
          <w:sz w:val="24"/>
          <w:szCs w:val="24"/>
        </w:rPr>
        <w:t>cademy</w:t>
      </w:r>
      <w:r w:rsidR="00D14C0C" w:rsidRPr="00E11842">
        <w:rPr>
          <w:rFonts w:ascii="Times New Roman" w:hAnsi="Times New Roman"/>
          <w:color w:val="000000"/>
          <w:sz w:val="24"/>
          <w:szCs w:val="24"/>
        </w:rPr>
        <w:t xml:space="preserve"> </w:t>
      </w:r>
      <w:r w:rsidR="001C1B22">
        <w:rPr>
          <w:rFonts w:ascii="Times New Roman" w:hAnsi="Times New Roman"/>
          <w:color w:val="000000"/>
          <w:sz w:val="24"/>
          <w:szCs w:val="24"/>
        </w:rPr>
        <w:t xml:space="preserve"> (CAA) </w:t>
      </w:r>
      <w:r w:rsidR="00D14C0C" w:rsidRPr="00E11842">
        <w:rPr>
          <w:rFonts w:ascii="Times New Roman" w:hAnsi="Times New Roman"/>
          <w:color w:val="000000"/>
          <w:sz w:val="24"/>
          <w:szCs w:val="24"/>
        </w:rPr>
        <w:t>funding to improve student and teacher communication and readiness skills</w:t>
      </w:r>
      <w:r w:rsidRPr="00E11842">
        <w:rPr>
          <w:rFonts w:ascii="Times New Roman" w:hAnsi="Times New Roman"/>
          <w:color w:val="000000"/>
          <w:sz w:val="24"/>
          <w:szCs w:val="24"/>
        </w:rPr>
        <w:t>.</w:t>
      </w:r>
    </w:p>
    <w:p w:rsidR="00960812" w:rsidRPr="00E11842" w:rsidRDefault="00746502" w:rsidP="00827DF9">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 xml:space="preserve">Increased </w:t>
      </w:r>
      <w:r w:rsidR="0072439C" w:rsidRPr="00E11842">
        <w:rPr>
          <w:rFonts w:ascii="Times New Roman" w:hAnsi="Times New Roman"/>
          <w:color w:val="000000"/>
          <w:sz w:val="24"/>
          <w:szCs w:val="24"/>
        </w:rPr>
        <w:t xml:space="preserve">college </w:t>
      </w:r>
      <w:r w:rsidRPr="00E11842">
        <w:rPr>
          <w:rFonts w:ascii="Times New Roman" w:hAnsi="Times New Roman"/>
          <w:color w:val="000000"/>
          <w:sz w:val="24"/>
          <w:szCs w:val="24"/>
        </w:rPr>
        <w:t xml:space="preserve">access </w:t>
      </w:r>
      <w:r w:rsidR="0072439C" w:rsidRPr="00E11842">
        <w:rPr>
          <w:rFonts w:ascii="Times New Roman" w:hAnsi="Times New Roman"/>
          <w:color w:val="000000"/>
          <w:sz w:val="24"/>
          <w:szCs w:val="24"/>
        </w:rPr>
        <w:t xml:space="preserve">for </w:t>
      </w:r>
      <w:r w:rsidR="006D786C" w:rsidRPr="00E11842">
        <w:rPr>
          <w:rFonts w:ascii="Times New Roman" w:hAnsi="Times New Roman"/>
          <w:color w:val="000000"/>
          <w:sz w:val="24"/>
          <w:szCs w:val="24"/>
        </w:rPr>
        <w:t xml:space="preserve">academically and economically disadvantaged students through BCC’s EOPS/CARE programs.  </w:t>
      </w:r>
      <w:r w:rsidR="00960812" w:rsidRPr="00E11842">
        <w:rPr>
          <w:rFonts w:ascii="Times New Roman" w:hAnsi="Times New Roman"/>
          <w:color w:val="000000"/>
          <w:sz w:val="24"/>
          <w:szCs w:val="24"/>
        </w:rPr>
        <w:t xml:space="preserve">EOPS served an average of 316 students over the last three years, while the State </w:t>
      </w:r>
      <w:r w:rsidR="006D786C" w:rsidRPr="00E11842">
        <w:rPr>
          <w:rFonts w:ascii="Times New Roman" w:hAnsi="Times New Roman"/>
          <w:color w:val="000000"/>
          <w:sz w:val="24"/>
          <w:szCs w:val="24"/>
        </w:rPr>
        <w:t xml:space="preserve">only </w:t>
      </w:r>
      <w:r w:rsidR="00960812" w:rsidRPr="00E11842">
        <w:rPr>
          <w:rFonts w:ascii="Times New Roman" w:hAnsi="Times New Roman"/>
          <w:color w:val="000000"/>
          <w:sz w:val="24"/>
          <w:szCs w:val="24"/>
        </w:rPr>
        <w:t>funded for 100.</w:t>
      </w:r>
    </w:p>
    <w:p w:rsidR="00002C62" w:rsidRPr="00E11842" w:rsidRDefault="00960812" w:rsidP="00827DF9">
      <w:pPr>
        <w:numPr>
          <w:ilvl w:val="0"/>
          <w:numId w:val="1"/>
        </w:numPr>
        <w:spacing w:after="0" w:line="240" w:lineRule="auto"/>
        <w:rPr>
          <w:rFonts w:ascii="Times New Roman" w:hAnsi="Times New Roman"/>
          <w:sz w:val="24"/>
          <w:szCs w:val="24"/>
        </w:rPr>
      </w:pPr>
      <w:r w:rsidRPr="00E11842">
        <w:rPr>
          <w:rFonts w:ascii="Times New Roman" w:hAnsi="Times New Roman"/>
          <w:sz w:val="24"/>
          <w:szCs w:val="24"/>
        </w:rPr>
        <w:t xml:space="preserve">Implemented new enrollment strategies to increase student enrollment </w:t>
      </w:r>
      <w:r w:rsidR="005C6508" w:rsidRPr="00E11842">
        <w:rPr>
          <w:rFonts w:ascii="Times New Roman" w:hAnsi="Times New Roman"/>
          <w:sz w:val="24"/>
          <w:szCs w:val="24"/>
        </w:rPr>
        <w:t>in First Year Experience</w:t>
      </w:r>
      <w:r w:rsidRPr="00E11842">
        <w:rPr>
          <w:rFonts w:ascii="Times New Roman" w:hAnsi="Times New Roman"/>
          <w:sz w:val="24"/>
          <w:szCs w:val="24"/>
        </w:rPr>
        <w:t>.</w:t>
      </w:r>
    </w:p>
    <w:p w:rsidR="00D14C0C" w:rsidRPr="00E11842" w:rsidRDefault="00D14C0C" w:rsidP="00B85015">
      <w:pPr>
        <w:spacing w:after="0" w:line="240" w:lineRule="auto"/>
        <w:ind w:left="1260"/>
        <w:rPr>
          <w:rFonts w:ascii="Times New Roman" w:hAnsi="Times New Roman"/>
          <w:color w:val="000000"/>
          <w:sz w:val="24"/>
          <w:szCs w:val="24"/>
        </w:rPr>
      </w:pPr>
    </w:p>
    <w:p w:rsidR="004F636A" w:rsidRPr="00E11842" w:rsidRDefault="004F636A" w:rsidP="004F636A">
      <w:pPr>
        <w:spacing w:after="0" w:line="240" w:lineRule="auto"/>
        <w:ind w:left="900"/>
        <w:rPr>
          <w:rFonts w:ascii="Times New Roman" w:hAnsi="Times New Roman"/>
          <w:b/>
          <w:i/>
          <w:color w:val="000000"/>
          <w:sz w:val="24"/>
          <w:szCs w:val="24"/>
        </w:rPr>
      </w:pPr>
      <w:r w:rsidRPr="00E11842">
        <w:rPr>
          <w:rFonts w:ascii="Times New Roman" w:hAnsi="Times New Roman"/>
          <w:b/>
          <w:i/>
          <w:color w:val="000000"/>
          <w:sz w:val="24"/>
          <w:szCs w:val="24"/>
        </w:rPr>
        <w:t>Accomplishments</w:t>
      </w:r>
    </w:p>
    <w:p w:rsidR="004F636A" w:rsidRPr="00E11842" w:rsidRDefault="00524482" w:rsidP="00827DF9">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 xml:space="preserve">Revamped </w:t>
      </w:r>
      <w:r w:rsidR="00827DF9" w:rsidRPr="00E11842">
        <w:rPr>
          <w:rFonts w:ascii="Times New Roman" w:hAnsi="Times New Roman"/>
          <w:color w:val="000000"/>
          <w:sz w:val="24"/>
          <w:szCs w:val="24"/>
        </w:rPr>
        <w:t>English basic skills curriculum to accelerate and improve instruction.</w:t>
      </w:r>
    </w:p>
    <w:p w:rsidR="00827DF9" w:rsidRPr="00E11842" w:rsidRDefault="00827DF9" w:rsidP="00827DF9">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Pilot</w:t>
      </w:r>
      <w:r w:rsidR="00C81043" w:rsidRPr="00E11842">
        <w:rPr>
          <w:rFonts w:ascii="Times New Roman" w:hAnsi="Times New Roman"/>
          <w:color w:val="000000"/>
          <w:sz w:val="24"/>
          <w:szCs w:val="24"/>
        </w:rPr>
        <w:t>ed</w:t>
      </w:r>
      <w:r w:rsidRPr="00E11842">
        <w:rPr>
          <w:rFonts w:ascii="Times New Roman" w:hAnsi="Times New Roman"/>
          <w:color w:val="000000"/>
          <w:sz w:val="24"/>
          <w:szCs w:val="24"/>
        </w:rPr>
        <w:t xml:space="preserve"> new accelerated ESL curriculum</w:t>
      </w:r>
      <w:r w:rsidR="00524482" w:rsidRPr="00E11842">
        <w:rPr>
          <w:rFonts w:ascii="Times New Roman" w:hAnsi="Times New Roman"/>
          <w:color w:val="000000"/>
          <w:sz w:val="24"/>
          <w:szCs w:val="24"/>
        </w:rPr>
        <w:t>.</w:t>
      </w:r>
    </w:p>
    <w:p w:rsidR="00DD042A" w:rsidRPr="00E11842" w:rsidRDefault="00827DF9" w:rsidP="00827DF9">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 xml:space="preserve">Piloted Navies Scholar Program Cohort in partnership with Berkeley High School. </w:t>
      </w:r>
    </w:p>
    <w:p w:rsidR="00827DF9" w:rsidRPr="00E11842" w:rsidRDefault="00220012" w:rsidP="00827DF9">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 xml:space="preserve">Piloted offering </w:t>
      </w:r>
      <w:r w:rsidR="00C81043" w:rsidRPr="00E11842">
        <w:rPr>
          <w:rFonts w:ascii="Times New Roman" w:hAnsi="Times New Roman"/>
          <w:color w:val="000000"/>
          <w:sz w:val="24"/>
          <w:szCs w:val="24"/>
        </w:rPr>
        <w:t xml:space="preserve">Survey of Digital Imaging, </w:t>
      </w:r>
      <w:r w:rsidRPr="00E11842">
        <w:rPr>
          <w:rFonts w:ascii="Times New Roman" w:hAnsi="Times New Roman"/>
          <w:color w:val="000000"/>
          <w:sz w:val="24"/>
          <w:szCs w:val="24"/>
        </w:rPr>
        <w:t>Multimedia Art</w:t>
      </w:r>
      <w:r w:rsidR="00827DF9" w:rsidRPr="00E11842">
        <w:rPr>
          <w:rFonts w:ascii="Times New Roman" w:hAnsi="Times New Roman"/>
          <w:color w:val="000000"/>
          <w:sz w:val="24"/>
          <w:szCs w:val="24"/>
        </w:rPr>
        <w:t xml:space="preserve"> 130</w:t>
      </w:r>
      <w:r w:rsidR="00C81043" w:rsidRPr="00E11842">
        <w:rPr>
          <w:rFonts w:ascii="Times New Roman" w:hAnsi="Times New Roman"/>
          <w:color w:val="000000"/>
          <w:sz w:val="24"/>
          <w:szCs w:val="24"/>
        </w:rPr>
        <w:t>,</w:t>
      </w:r>
      <w:r w:rsidR="00827DF9" w:rsidRPr="00E11842">
        <w:rPr>
          <w:rFonts w:ascii="Times New Roman" w:hAnsi="Times New Roman"/>
          <w:color w:val="000000"/>
          <w:sz w:val="24"/>
          <w:szCs w:val="24"/>
        </w:rPr>
        <w:t xml:space="preserve"> at Youth Radio.</w:t>
      </w:r>
      <w:r w:rsidR="00DD042A" w:rsidRPr="00E11842">
        <w:rPr>
          <w:rFonts w:ascii="Times New Roman" w:hAnsi="Times New Roman"/>
          <w:color w:val="000000"/>
          <w:sz w:val="24"/>
          <w:szCs w:val="24"/>
        </w:rPr>
        <w:t xml:space="preserve"> Ninety-two percent of these students were placed in internships as a result of the skills they learned in the class.</w:t>
      </w:r>
    </w:p>
    <w:p w:rsidR="00A15C62" w:rsidRPr="00E11842" w:rsidRDefault="00A15C62" w:rsidP="00827DF9">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 xml:space="preserve">Provided one-stop enrollment in First Year Experience at BCCO </w:t>
      </w:r>
      <w:r w:rsidR="00DA2D29" w:rsidRPr="00E11842">
        <w:rPr>
          <w:rFonts w:ascii="Times New Roman" w:hAnsi="Times New Roman"/>
          <w:color w:val="000000"/>
          <w:sz w:val="24"/>
          <w:szCs w:val="24"/>
        </w:rPr>
        <w:t xml:space="preserve">including </w:t>
      </w:r>
      <w:r w:rsidRPr="00E11842">
        <w:rPr>
          <w:rFonts w:ascii="Times New Roman" w:hAnsi="Times New Roman"/>
          <w:color w:val="000000"/>
          <w:sz w:val="24"/>
          <w:szCs w:val="24"/>
        </w:rPr>
        <w:t>Assessment and Orientation</w:t>
      </w:r>
      <w:r w:rsidR="00DA2D29" w:rsidRPr="00E11842">
        <w:rPr>
          <w:rFonts w:ascii="Times New Roman" w:hAnsi="Times New Roman"/>
          <w:color w:val="000000"/>
          <w:sz w:val="24"/>
          <w:szCs w:val="24"/>
        </w:rPr>
        <w:t>, counseling, SEP development, and registration</w:t>
      </w:r>
      <w:r w:rsidR="00524482" w:rsidRPr="00E11842">
        <w:rPr>
          <w:rFonts w:ascii="Times New Roman" w:hAnsi="Times New Roman"/>
          <w:color w:val="000000"/>
          <w:sz w:val="24"/>
          <w:szCs w:val="24"/>
        </w:rPr>
        <w:t>.</w:t>
      </w:r>
    </w:p>
    <w:p w:rsidR="00D14C0C" w:rsidRPr="00E11842" w:rsidRDefault="00D14C0C" w:rsidP="00827DF9">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Fund</w:t>
      </w:r>
      <w:r w:rsidR="008A688A" w:rsidRPr="00E11842">
        <w:rPr>
          <w:rFonts w:ascii="Times New Roman" w:hAnsi="Times New Roman"/>
          <w:color w:val="000000"/>
          <w:sz w:val="24"/>
          <w:szCs w:val="24"/>
        </w:rPr>
        <w:t>ed</w:t>
      </w:r>
      <w:r w:rsidRPr="00E11842">
        <w:rPr>
          <w:rFonts w:ascii="Times New Roman" w:hAnsi="Times New Roman"/>
          <w:color w:val="000000"/>
          <w:sz w:val="24"/>
          <w:szCs w:val="24"/>
        </w:rPr>
        <w:t xml:space="preserve"> June 2013 </w:t>
      </w:r>
      <w:r w:rsidR="00220012" w:rsidRPr="00E11842">
        <w:rPr>
          <w:rFonts w:ascii="Times New Roman" w:hAnsi="Times New Roman"/>
          <w:color w:val="000000"/>
          <w:sz w:val="24"/>
          <w:szCs w:val="24"/>
        </w:rPr>
        <w:t>Faculty Experiential Leadership Institute (</w:t>
      </w:r>
      <w:r w:rsidRPr="00E11842">
        <w:rPr>
          <w:rFonts w:ascii="Times New Roman" w:hAnsi="Times New Roman"/>
          <w:color w:val="000000"/>
          <w:sz w:val="24"/>
          <w:szCs w:val="24"/>
        </w:rPr>
        <w:t>FELI</w:t>
      </w:r>
      <w:r w:rsidR="00C81043" w:rsidRPr="00E11842">
        <w:rPr>
          <w:rFonts w:ascii="Times New Roman" w:hAnsi="Times New Roman"/>
          <w:color w:val="000000"/>
          <w:sz w:val="24"/>
          <w:szCs w:val="24"/>
        </w:rPr>
        <w:t>)</w:t>
      </w:r>
      <w:r w:rsidRPr="00E11842">
        <w:rPr>
          <w:rFonts w:ascii="Times New Roman" w:hAnsi="Times New Roman"/>
          <w:color w:val="000000"/>
          <w:sz w:val="24"/>
          <w:szCs w:val="24"/>
        </w:rPr>
        <w:t xml:space="preserve"> </w:t>
      </w:r>
      <w:r w:rsidR="001C1B22">
        <w:rPr>
          <w:rFonts w:ascii="Times New Roman" w:hAnsi="Times New Roman"/>
          <w:color w:val="000000"/>
          <w:sz w:val="24"/>
          <w:szCs w:val="24"/>
        </w:rPr>
        <w:t xml:space="preserve">– training offered by </w:t>
      </w:r>
      <w:r w:rsidR="00256AE5" w:rsidRPr="00256AE5">
        <w:rPr>
          <w:rFonts w:ascii="Times New Roman" w:hAnsi="Times New Roman"/>
          <w:color w:val="000000"/>
          <w:sz w:val="24"/>
          <w:szCs w:val="24"/>
        </w:rPr>
        <w:t>Academy for College Excellence (ACE)</w:t>
      </w:r>
      <w:r w:rsidR="00DA2D29" w:rsidRPr="00E11842">
        <w:rPr>
          <w:rFonts w:ascii="Times New Roman" w:hAnsi="Times New Roman"/>
          <w:color w:val="000000"/>
          <w:sz w:val="24"/>
          <w:szCs w:val="24"/>
        </w:rPr>
        <w:t xml:space="preserve"> </w:t>
      </w:r>
      <w:r w:rsidR="001C1B22">
        <w:rPr>
          <w:rFonts w:ascii="Times New Roman" w:hAnsi="Times New Roman"/>
          <w:color w:val="000000"/>
          <w:sz w:val="24"/>
          <w:szCs w:val="24"/>
        </w:rPr>
        <w:t xml:space="preserve">- </w:t>
      </w:r>
      <w:r w:rsidRPr="00E11842">
        <w:rPr>
          <w:rFonts w:ascii="Times New Roman" w:hAnsi="Times New Roman"/>
          <w:color w:val="000000"/>
          <w:sz w:val="24"/>
          <w:szCs w:val="24"/>
        </w:rPr>
        <w:t>for FYE instructional and counseling faculty</w:t>
      </w:r>
      <w:r w:rsidR="00C81043" w:rsidRPr="00E11842">
        <w:rPr>
          <w:rFonts w:ascii="Times New Roman" w:hAnsi="Times New Roman"/>
          <w:color w:val="000000"/>
          <w:sz w:val="24"/>
          <w:szCs w:val="24"/>
        </w:rPr>
        <w:t>.</w:t>
      </w:r>
    </w:p>
    <w:p w:rsidR="004A1B47" w:rsidRPr="00E11842" w:rsidRDefault="004A1B47" w:rsidP="00827DF9">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 xml:space="preserve">Trained instructors and student workers in </w:t>
      </w:r>
      <w:r w:rsidR="00DA2D29" w:rsidRPr="00E11842">
        <w:rPr>
          <w:rFonts w:ascii="Times New Roman" w:hAnsi="Times New Roman"/>
          <w:color w:val="000000"/>
          <w:sz w:val="24"/>
          <w:szCs w:val="24"/>
        </w:rPr>
        <w:t>Academy for College Excellence (</w:t>
      </w:r>
      <w:r w:rsidRPr="00E11842">
        <w:rPr>
          <w:rFonts w:ascii="Times New Roman" w:hAnsi="Times New Roman"/>
          <w:color w:val="000000"/>
          <w:sz w:val="24"/>
          <w:szCs w:val="24"/>
        </w:rPr>
        <w:t>ACE</w:t>
      </w:r>
      <w:r w:rsidR="00DA2D29" w:rsidRPr="00E11842">
        <w:rPr>
          <w:rFonts w:ascii="Times New Roman" w:hAnsi="Times New Roman"/>
          <w:color w:val="000000"/>
          <w:sz w:val="24"/>
          <w:szCs w:val="24"/>
        </w:rPr>
        <w:t>)</w:t>
      </w:r>
      <w:r w:rsidRPr="00E11842">
        <w:rPr>
          <w:rFonts w:ascii="Times New Roman" w:hAnsi="Times New Roman"/>
          <w:color w:val="000000"/>
          <w:sz w:val="24"/>
          <w:szCs w:val="24"/>
        </w:rPr>
        <w:t xml:space="preserve"> curriculum focused on working styles, stress management, and communication</w:t>
      </w:r>
      <w:r w:rsidR="00A15C62" w:rsidRPr="00E11842">
        <w:rPr>
          <w:rFonts w:ascii="Times New Roman" w:hAnsi="Times New Roman"/>
          <w:color w:val="000000"/>
          <w:sz w:val="24"/>
          <w:szCs w:val="24"/>
        </w:rPr>
        <w:t>.</w:t>
      </w:r>
    </w:p>
    <w:p w:rsidR="008A688A" w:rsidRPr="00E11842" w:rsidRDefault="008A688A" w:rsidP="00827DF9">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 xml:space="preserve">Measured </w:t>
      </w:r>
      <w:r w:rsidR="00EB54E8" w:rsidRPr="00E11842">
        <w:rPr>
          <w:rFonts w:ascii="Times New Roman" w:hAnsi="Times New Roman"/>
          <w:i/>
          <w:color w:val="000000"/>
          <w:sz w:val="24"/>
          <w:szCs w:val="24"/>
        </w:rPr>
        <w:t>Persistence</w:t>
      </w:r>
      <w:r w:rsidRPr="00E11842">
        <w:rPr>
          <w:rFonts w:ascii="Times New Roman" w:hAnsi="Times New Roman"/>
          <w:color w:val="000000"/>
          <w:sz w:val="24"/>
          <w:szCs w:val="24"/>
        </w:rPr>
        <w:t xml:space="preserve">, </w:t>
      </w:r>
      <w:r w:rsidR="00EB54E8" w:rsidRPr="00E11842">
        <w:rPr>
          <w:rFonts w:ascii="Times New Roman" w:hAnsi="Times New Roman"/>
          <w:i/>
          <w:color w:val="000000"/>
          <w:sz w:val="24"/>
          <w:szCs w:val="24"/>
        </w:rPr>
        <w:t>Retention</w:t>
      </w:r>
      <w:r w:rsidRPr="00E11842">
        <w:rPr>
          <w:rFonts w:ascii="Times New Roman" w:hAnsi="Times New Roman"/>
          <w:color w:val="000000"/>
          <w:sz w:val="24"/>
          <w:szCs w:val="24"/>
        </w:rPr>
        <w:t xml:space="preserve">, and </w:t>
      </w:r>
      <w:r w:rsidR="00EB54E8" w:rsidRPr="00E11842">
        <w:rPr>
          <w:rFonts w:ascii="Times New Roman" w:hAnsi="Times New Roman"/>
          <w:i/>
          <w:color w:val="000000"/>
          <w:sz w:val="24"/>
          <w:szCs w:val="24"/>
        </w:rPr>
        <w:t>Success Rate</w:t>
      </w:r>
      <w:r w:rsidR="00652FAF">
        <w:rPr>
          <w:rFonts w:ascii="Times New Roman" w:hAnsi="Times New Roman"/>
          <w:i/>
          <w:color w:val="000000"/>
          <w:sz w:val="24"/>
          <w:szCs w:val="24"/>
        </w:rPr>
        <w:t>s</w:t>
      </w:r>
      <w:r w:rsidRPr="00E11842">
        <w:rPr>
          <w:rFonts w:ascii="Times New Roman" w:hAnsi="Times New Roman"/>
          <w:color w:val="000000"/>
          <w:sz w:val="24"/>
          <w:szCs w:val="24"/>
        </w:rPr>
        <w:t xml:space="preserve"> of students who received orientation at BCC in</w:t>
      </w:r>
      <w:r w:rsidR="000D6AB6" w:rsidRPr="00E11842">
        <w:rPr>
          <w:rFonts w:ascii="Times New Roman" w:hAnsi="Times New Roman"/>
          <w:color w:val="000000"/>
          <w:sz w:val="24"/>
          <w:szCs w:val="24"/>
        </w:rPr>
        <w:t xml:space="preserve"> the </w:t>
      </w:r>
      <w:r w:rsidRPr="00E11842">
        <w:rPr>
          <w:rFonts w:ascii="Times New Roman" w:hAnsi="Times New Roman"/>
          <w:color w:val="000000"/>
          <w:sz w:val="24"/>
          <w:szCs w:val="24"/>
        </w:rPr>
        <w:t>Fall 2011</w:t>
      </w:r>
      <w:r w:rsidR="000D6AB6" w:rsidRPr="00E11842">
        <w:rPr>
          <w:rFonts w:ascii="Times New Roman" w:hAnsi="Times New Roman"/>
          <w:color w:val="000000"/>
          <w:sz w:val="24"/>
          <w:szCs w:val="24"/>
        </w:rPr>
        <w:t xml:space="preserve"> semester</w:t>
      </w:r>
      <w:r w:rsidRPr="00E11842">
        <w:rPr>
          <w:rFonts w:ascii="Times New Roman" w:hAnsi="Times New Roman"/>
          <w:color w:val="000000"/>
          <w:sz w:val="24"/>
          <w:szCs w:val="24"/>
        </w:rPr>
        <w:t xml:space="preserve">.  Both retention and success rates of students who received orientation at BCC in </w:t>
      </w:r>
      <w:r w:rsidR="000D6AB6" w:rsidRPr="00E11842">
        <w:rPr>
          <w:rFonts w:ascii="Times New Roman" w:hAnsi="Times New Roman"/>
          <w:color w:val="000000"/>
          <w:sz w:val="24"/>
          <w:szCs w:val="24"/>
        </w:rPr>
        <w:t xml:space="preserve">the </w:t>
      </w:r>
      <w:r w:rsidRPr="00E11842">
        <w:rPr>
          <w:rFonts w:ascii="Times New Roman" w:hAnsi="Times New Roman"/>
          <w:color w:val="000000"/>
          <w:sz w:val="24"/>
          <w:szCs w:val="24"/>
        </w:rPr>
        <w:t xml:space="preserve">Fall </w:t>
      </w:r>
      <w:r w:rsidR="000D6AB6" w:rsidRPr="00E11842">
        <w:rPr>
          <w:rFonts w:ascii="Times New Roman" w:hAnsi="Times New Roman"/>
          <w:color w:val="000000"/>
          <w:sz w:val="24"/>
          <w:szCs w:val="24"/>
        </w:rPr>
        <w:t xml:space="preserve">of </w:t>
      </w:r>
      <w:r w:rsidRPr="00E11842">
        <w:rPr>
          <w:rFonts w:ascii="Times New Roman" w:hAnsi="Times New Roman"/>
          <w:color w:val="000000"/>
          <w:sz w:val="24"/>
          <w:szCs w:val="24"/>
        </w:rPr>
        <w:t>2011 are the highest among the rates of the four PCCD colleges.</w:t>
      </w:r>
    </w:p>
    <w:p w:rsidR="008A688A" w:rsidRPr="00E11842" w:rsidRDefault="008A688A" w:rsidP="00827DF9">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Fall</w:t>
      </w:r>
      <w:r w:rsidR="004308C2" w:rsidRPr="00E11842">
        <w:rPr>
          <w:rFonts w:ascii="Times New Roman" w:hAnsi="Times New Roman"/>
          <w:color w:val="000000"/>
          <w:sz w:val="24"/>
          <w:szCs w:val="24"/>
        </w:rPr>
        <w:t>-</w:t>
      </w:r>
      <w:r w:rsidRPr="00E11842">
        <w:rPr>
          <w:rFonts w:ascii="Times New Roman" w:hAnsi="Times New Roman"/>
          <w:color w:val="000000"/>
          <w:sz w:val="24"/>
          <w:szCs w:val="24"/>
        </w:rPr>
        <w:t>to</w:t>
      </w:r>
      <w:r w:rsidR="004308C2" w:rsidRPr="00E11842">
        <w:rPr>
          <w:rFonts w:ascii="Times New Roman" w:hAnsi="Times New Roman"/>
          <w:color w:val="000000"/>
          <w:sz w:val="24"/>
          <w:szCs w:val="24"/>
        </w:rPr>
        <w:t>-</w:t>
      </w:r>
      <w:r w:rsidRPr="00E11842">
        <w:rPr>
          <w:rFonts w:ascii="Times New Roman" w:hAnsi="Times New Roman"/>
          <w:color w:val="000000"/>
          <w:sz w:val="24"/>
          <w:szCs w:val="24"/>
        </w:rPr>
        <w:t>Fall persistence rates for students who received counseling services at BCC averaged 8.5 percentage points higher than the overall college rates over the last three years; while success rates of students who received counseling services averaged 3.5 percentage points higher than the overall college rates.</w:t>
      </w:r>
    </w:p>
    <w:p w:rsidR="006378AD" w:rsidRPr="00E11842" w:rsidRDefault="006378AD" w:rsidP="00B85015">
      <w:pPr>
        <w:spacing w:after="0" w:line="240" w:lineRule="auto"/>
        <w:ind w:left="900"/>
        <w:rPr>
          <w:rFonts w:ascii="Times New Roman" w:hAnsi="Times New Roman"/>
          <w:color w:val="000000"/>
          <w:sz w:val="24"/>
          <w:szCs w:val="24"/>
        </w:rPr>
      </w:pPr>
    </w:p>
    <w:p w:rsidR="006378AD" w:rsidRPr="00E11842" w:rsidRDefault="006378AD" w:rsidP="006378AD">
      <w:pPr>
        <w:spacing w:after="0" w:line="240" w:lineRule="auto"/>
        <w:ind w:left="900" w:hanging="900"/>
        <w:rPr>
          <w:rFonts w:ascii="Times New Roman" w:hAnsi="Times New Roman"/>
          <w:strike/>
          <w:color w:val="FF0000"/>
          <w:sz w:val="24"/>
          <w:szCs w:val="24"/>
        </w:rPr>
      </w:pPr>
      <w:r w:rsidRPr="00E11842">
        <w:rPr>
          <w:rFonts w:ascii="Times New Roman" w:hAnsi="Times New Roman"/>
          <w:sz w:val="24"/>
          <w:szCs w:val="24"/>
        </w:rPr>
        <w:t>A.4.1</w:t>
      </w:r>
      <w:r w:rsidRPr="00E11842">
        <w:rPr>
          <w:rFonts w:ascii="Times New Roman" w:hAnsi="Times New Roman"/>
          <w:sz w:val="24"/>
          <w:szCs w:val="24"/>
        </w:rPr>
        <w:tab/>
        <w:t>Provide faculty development opportunities on effective teaching techniques, updated instructional information (learned and shared), and shared vision regarding instructional goals and outcomes, in conjunction with the assessment of instruction</w:t>
      </w:r>
      <w:r w:rsidR="00623452" w:rsidRPr="00E11842">
        <w:rPr>
          <w:rFonts w:ascii="Times New Roman" w:hAnsi="Times New Roman"/>
          <w:sz w:val="24"/>
          <w:szCs w:val="24"/>
        </w:rPr>
        <w:t>.</w:t>
      </w:r>
    </w:p>
    <w:p w:rsidR="004F636A" w:rsidRPr="00E11842" w:rsidRDefault="004F636A" w:rsidP="004F636A">
      <w:pPr>
        <w:spacing w:after="0" w:line="240" w:lineRule="auto"/>
        <w:ind w:left="900"/>
        <w:rPr>
          <w:rFonts w:ascii="Times New Roman" w:hAnsi="Times New Roman"/>
          <w:b/>
          <w:i/>
          <w:color w:val="000000"/>
          <w:sz w:val="24"/>
          <w:szCs w:val="24"/>
        </w:rPr>
      </w:pPr>
    </w:p>
    <w:p w:rsidR="004F636A" w:rsidRPr="00E11842" w:rsidRDefault="004F636A" w:rsidP="004F636A">
      <w:pPr>
        <w:spacing w:after="0" w:line="240" w:lineRule="auto"/>
        <w:ind w:left="900"/>
        <w:rPr>
          <w:rFonts w:ascii="Times New Roman" w:hAnsi="Times New Roman"/>
          <w:b/>
          <w:i/>
          <w:color w:val="000000"/>
          <w:sz w:val="24"/>
          <w:szCs w:val="24"/>
        </w:rPr>
      </w:pPr>
      <w:r w:rsidRPr="00E11842">
        <w:rPr>
          <w:rFonts w:ascii="Times New Roman" w:hAnsi="Times New Roman"/>
          <w:b/>
          <w:i/>
          <w:color w:val="000000"/>
          <w:sz w:val="24"/>
          <w:szCs w:val="24"/>
        </w:rPr>
        <w:t>Activities</w:t>
      </w:r>
    </w:p>
    <w:p w:rsidR="004F636A" w:rsidRPr="00E11842" w:rsidRDefault="008A688A" w:rsidP="00827DF9">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 xml:space="preserve">Improved pedagogy through assessment of </w:t>
      </w:r>
      <w:r w:rsidR="00827DF9" w:rsidRPr="00E11842">
        <w:rPr>
          <w:rFonts w:ascii="Times New Roman" w:hAnsi="Times New Roman"/>
          <w:color w:val="000000"/>
          <w:sz w:val="24"/>
          <w:szCs w:val="24"/>
        </w:rPr>
        <w:t xml:space="preserve">Communication </w:t>
      </w:r>
      <w:r w:rsidRPr="00E11842">
        <w:rPr>
          <w:rFonts w:ascii="Times New Roman" w:hAnsi="Times New Roman"/>
          <w:color w:val="000000"/>
          <w:sz w:val="24"/>
          <w:szCs w:val="24"/>
        </w:rPr>
        <w:t>Institutional Learning Outcome</w:t>
      </w:r>
      <w:r w:rsidR="00827DF9" w:rsidRPr="00E11842">
        <w:rPr>
          <w:rFonts w:ascii="Times New Roman" w:hAnsi="Times New Roman"/>
          <w:color w:val="000000"/>
          <w:sz w:val="24"/>
          <w:szCs w:val="24"/>
        </w:rPr>
        <w:t>.</w:t>
      </w:r>
    </w:p>
    <w:p w:rsidR="00827DF9" w:rsidRPr="00E11842" w:rsidRDefault="00D14C0C" w:rsidP="00827DF9">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Manage</w:t>
      </w:r>
      <w:r w:rsidR="008A688A" w:rsidRPr="00E11842">
        <w:rPr>
          <w:rFonts w:ascii="Times New Roman" w:hAnsi="Times New Roman"/>
          <w:color w:val="000000"/>
          <w:sz w:val="24"/>
          <w:szCs w:val="24"/>
        </w:rPr>
        <w:t>d</w:t>
      </w:r>
      <w:r w:rsidRPr="00E11842">
        <w:rPr>
          <w:rFonts w:ascii="Times New Roman" w:hAnsi="Times New Roman"/>
          <w:color w:val="000000"/>
          <w:sz w:val="24"/>
          <w:szCs w:val="24"/>
        </w:rPr>
        <w:t xml:space="preserve"> Title III funding to support faculty development</w:t>
      </w:r>
      <w:r w:rsidR="000D6AB6" w:rsidRPr="00E11842">
        <w:rPr>
          <w:rFonts w:ascii="Times New Roman" w:hAnsi="Times New Roman"/>
          <w:color w:val="000000"/>
          <w:sz w:val="24"/>
          <w:szCs w:val="24"/>
        </w:rPr>
        <w:t>.</w:t>
      </w:r>
    </w:p>
    <w:p w:rsidR="00D14C0C" w:rsidRPr="00E11842" w:rsidRDefault="00D14C0C" w:rsidP="00B85015">
      <w:pPr>
        <w:spacing w:after="0" w:line="240" w:lineRule="auto"/>
        <w:ind w:left="1260"/>
        <w:rPr>
          <w:rFonts w:ascii="Times New Roman" w:hAnsi="Times New Roman"/>
          <w:color w:val="000000"/>
          <w:sz w:val="24"/>
          <w:szCs w:val="24"/>
        </w:rPr>
      </w:pPr>
    </w:p>
    <w:p w:rsidR="004F636A" w:rsidRPr="00E11842" w:rsidRDefault="004F636A" w:rsidP="004F636A">
      <w:pPr>
        <w:spacing w:after="0" w:line="240" w:lineRule="auto"/>
        <w:ind w:left="900"/>
        <w:rPr>
          <w:rFonts w:ascii="Times New Roman" w:hAnsi="Times New Roman"/>
          <w:b/>
          <w:i/>
          <w:color w:val="000000"/>
          <w:sz w:val="24"/>
          <w:szCs w:val="24"/>
        </w:rPr>
      </w:pPr>
      <w:r w:rsidRPr="00E11842">
        <w:rPr>
          <w:rFonts w:ascii="Times New Roman" w:hAnsi="Times New Roman"/>
          <w:b/>
          <w:i/>
          <w:color w:val="000000"/>
          <w:sz w:val="24"/>
          <w:szCs w:val="24"/>
        </w:rPr>
        <w:lastRenderedPageBreak/>
        <w:t>Accomplishments</w:t>
      </w:r>
    </w:p>
    <w:p w:rsidR="00EB54E8" w:rsidRPr="00E11842" w:rsidRDefault="008A688A">
      <w:pPr>
        <w:numPr>
          <w:ilvl w:val="0"/>
          <w:numId w:val="1"/>
        </w:numPr>
        <w:spacing w:after="0" w:line="240" w:lineRule="auto"/>
        <w:rPr>
          <w:rFonts w:ascii="Times New Roman" w:hAnsi="Times New Roman"/>
          <w:color w:val="000000"/>
          <w:sz w:val="24"/>
          <w:szCs w:val="24"/>
          <w:lang w:val="fr-FR"/>
        </w:rPr>
      </w:pPr>
      <w:r w:rsidRPr="00E11842">
        <w:rPr>
          <w:rFonts w:ascii="Times New Roman" w:hAnsi="Times New Roman"/>
          <w:color w:val="000000"/>
          <w:sz w:val="24"/>
          <w:szCs w:val="24"/>
        </w:rPr>
        <w:t xml:space="preserve">Increased faculty and staff development through Teaching and Learning Center </w:t>
      </w:r>
      <w:r w:rsidR="005D6E19" w:rsidRPr="00E11842">
        <w:rPr>
          <w:rFonts w:ascii="Times New Roman" w:hAnsi="Times New Roman"/>
          <w:color w:val="000000"/>
          <w:sz w:val="24"/>
          <w:szCs w:val="24"/>
          <w:lang w:val="fr-FR"/>
        </w:rPr>
        <w:t>activités</w:t>
      </w:r>
      <w:r w:rsidR="007B6459" w:rsidRPr="00E11842">
        <w:rPr>
          <w:rFonts w:ascii="Times New Roman" w:hAnsi="Times New Roman"/>
          <w:color w:val="000000"/>
          <w:sz w:val="24"/>
          <w:szCs w:val="24"/>
          <w:lang w:val="fr-FR"/>
        </w:rPr>
        <w:t>,</w:t>
      </w:r>
      <w:r w:rsidR="00CE0906" w:rsidRPr="00E11842">
        <w:rPr>
          <w:rFonts w:ascii="Times New Roman" w:hAnsi="Times New Roman"/>
          <w:color w:val="000000"/>
          <w:sz w:val="24"/>
          <w:szCs w:val="24"/>
          <w:lang w:val="fr-FR"/>
        </w:rPr>
        <w:t xml:space="preserve"> </w:t>
      </w:r>
      <w:r w:rsidR="004308C2" w:rsidRPr="00E11842">
        <w:rPr>
          <w:rFonts w:ascii="Times New Roman" w:hAnsi="Times New Roman"/>
          <w:color w:val="000000"/>
          <w:sz w:val="24"/>
          <w:szCs w:val="24"/>
          <w:lang w:val="fr-FR"/>
        </w:rPr>
        <w:t>(</w:t>
      </w:r>
      <w:r w:rsidR="00CE0906" w:rsidRPr="00E11842">
        <w:rPr>
          <w:rFonts w:ascii="Times New Roman" w:hAnsi="Times New Roman"/>
          <w:color w:val="000000"/>
          <w:sz w:val="24"/>
          <w:szCs w:val="24"/>
          <w:lang w:val="fr-FR"/>
        </w:rPr>
        <w:t>APPLEs, FIGs, DARTs, etc.</w:t>
      </w:r>
      <w:r w:rsidR="004308C2" w:rsidRPr="00E11842">
        <w:rPr>
          <w:rFonts w:ascii="Times New Roman" w:hAnsi="Times New Roman"/>
          <w:color w:val="000000"/>
          <w:sz w:val="24"/>
          <w:szCs w:val="24"/>
          <w:lang w:val="fr-FR"/>
        </w:rPr>
        <w:t>)</w:t>
      </w:r>
    </w:p>
    <w:p w:rsidR="00D14C0C" w:rsidRPr="00E11842" w:rsidRDefault="00CE0906" w:rsidP="00B016DB">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Fund</w:t>
      </w:r>
      <w:r w:rsidR="008A688A" w:rsidRPr="00E11842">
        <w:rPr>
          <w:rFonts w:ascii="Times New Roman" w:hAnsi="Times New Roman"/>
          <w:color w:val="000000"/>
          <w:sz w:val="24"/>
          <w:szCs w:val="24"/>
        </w:rPr>
        <w:t>ed</w:t>
      </w:r>
      <w:r w:rsidRPr="00E11842">
        <w:rPr>
          <w:rFonts w:ascii="Times New Roman" w:hAnsi="Times New Roman"/>
          <w:color w:val="000000"/>
          <w:sz w:val="24"/>
          <w:szCs w:val="24"/>
        </w:rPr>
        <w:t xml:space="preserve"> Fall 2012 to Spring 2013 faculty and sta</w:t>
      </w:r>
      <w:r w:rsidR="00CC3728" w:rsidRPr="00E11842">
        <w:rPr>
          <w:rFonts w:ascii="Times New Roman" w:hAnsi="Times New Roman"/>
          <w:color w:val="000000"/>
          <w:sz w:val="24"/>
          <w:szCs w:val="24"/>
          <w:lang w:val="fr-FR"/>
        </w:rPr>
        <w:t xml:space="preserve">ff development projects via </w:t>
      </w:r>
      <w:r w:rsidR="000D6AB6" w:rsidRPr="00E11842">
        <w:rPr>
          <w:rFonts w:ascii="Times New Roman" w:hAnsi="Times New Roman"/>
          <w:color w:val="000000"/>
          <w:sz w:val="24"/>
          <w:szCs w:val="24"/>
          <w:lang w:val="fr-FR"/>
        </w:rPr>
        <w:t xml:space="preserve">the </w:t>
      </w:r>
      <w:r w:rsidR="00EB54E8" w:rsidRPr="00E11842">
        <w:rPr>
          <w:rFonts w:ascii="Times New Roman" w:hAnsi="Times New Roman"/>
          <w:color w:val="000000"/>
          <w:sz w:val="24"/>
          <w:szCs w:val="24"/>
          <w:lang w:val="fr-FR"/>
        </w:rPr>
        <w:t>Teaching an</w:t>
      </w:r>
      <w:r w:rsidR="00D14C0C" w:rsidRPr="00E11842">
        <w:rPr>
          <w:rFonts w:ascii="Times New Roman" w:hAnsi="Times New Roman"/>
          <w:color w:val="000000"/>
          <w:sz w:val="24"/>
          <w:szCs w:val="24"/>
        </w:rPr>
        <w:t>d Learning Center</w:t>
      </w:r>
      <w:r w:rsidR="008A688A" w:rsidRPr="00E11842">
        <w:rPr>
          <w:rFonts w:ascii="Times New Roman" w:hAnsi="Times New Roman"/>
          <w:color w:val="000000"/>
          <w:sz w:val="24"/>
          <w:szCs w:val="24"/>
        </w:rPr>
        <w:t>.</w:t>
      </w:r>
    </w:p>
    <w:p w:rsidR="00CA1FF1" w:rsidRPr="00E11842" w:rsidRDefault="00CA1FF1" w:rsidP="00B016DB">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Received Lumina Foundation Grant for DQP (Design Quality Programs) through partnership with ACCJC</w:t>
      </w:r>
      <w:r w:rsidR="00114768" w:rsidRPr="00E11842">
        <w:rPr>
          <w:rFonts w:ascii="Times New Roman" w:hAnsi="Times New Roman"/>
          <w:color w:val="000000"/>
          <w:sz w:val="24"/>
          <w:szCs w:val="24"/>
        </w:rPr>
        <w:t>.</w:t>
      </w:r>
    </w:p>
    <w:p w:rsidR="00D14C0C" w:rsidRPr="00E11842" w:rsidRDefault="00D14C0C" w:rsidP="00B85015">
      <w:pPr>
        <w:spacing w:after="0" w:line="240" w:lineRule="auto"/>
        <w:ind w:left="1260"/>
        <w:rPr>
          <w:rFonts w:ascii="Times New Roman" w:hAnsi="Times New Roman"/>
          <w:color w:val="000000"/>
          <w:sz w:val="24"/>
          <w:szCs w:val="24"/>
        </w:rPr>
      </w:pPr>
    </w:p>
    <w:p w:rsidR="006378AD" w:rsidRPr="00E11842" w:rsidRDefault="006378AD" w:rsidP="006378AD">
      <w:pPr>
        <w:spacing w:after="0" w:line="240" w:lineRule="auto"/>
        <w:ind w:left="900" w:hanging="900"/>
        <w:rPr>
          <w:rFonts w:ascii="Times New Roman" w:hAnsi="Times New Roman"/>
          <w:sz w:val="24"/>
          <w:szCs w:val="24"/>
        </w:rPr>
      </w:pPr>
      <w:r w:rsidRPr="00E11842">
        <w:rPr>
          <w:rFonts w:ascii="Times New Roman" w:hAnsi="Times New Roman"/>
          <w:sz w:val="24"/>
          <w:szCs w:val="24"/>
        </w:rPr>
        <w:t>A.4.2</w:t>
      </w:r>
      <w:r w:rsidRPr="00E11842">
        <w:rPr>
          <w:rFonts w:ascii="Times New Roman" w:hAnsi="Times New Roman"/>
          <w:sz w:val="24"/>
          <w:szCs w:val="24"/>
        </w:rPr>
        <w:tab/>
        <w:t>Institute a student peer education and mentorship program to assist fellow students.  Institute a mentorship program with BCC faculty, staff</w:t>
      </w:r>
      <w:r w:rsidR="000D6AB6" w:rsidRPr="00E11842">
        <w:rPr>
          <w:rFonts w:ascii="Times New Roman" w:hAnsi="Times New Roman"/>
          <w:sz w:val="24"/>
          <w:szCs w:val="24"/>
        </w:rPr>
        <w:t>,</w:t>
      </w:r>
      <w:r w:rsidRPr="00E11842">
        <w:rPr>
          <w:rFonts w:ascii="Times New Roman" w:hAnsi="Times New Roman"/>
          <w:sz w:val="24"/>
          <w:szCs w:val="24"/>
        </w:rPr>
        <w:t xml:space="preserve"> and administrators each adopting 5-10 students as mentees.</w:t>
      </w:r>
    </w:p>
    <w:p w:rsidR="004F636A" w:rsidRPr="00E11842" w:rsidRDefault="004F636A" w:rsidP="004F636A">
      <w:pPr>
        <w:spacing w:after="0" w:line="240" w:lineRule="auto"/>
        <w:ind w:left="900"/>
        <w:rPr>
          <w:rFonts w:ascii="Times New Roman" w:hAnsi="Times New Roman"/>
          <w:b/>
          <w:i/>
          <w:color w:val="000000"/>
          <w:sz w:val="24"/>
          <w:szCs w:val="24"/>
        </w:rPr>
      </w:pPr>
    </w:p>
    <w:p w:rsidR="004F636A" w:rsidRPr="00E11842" w:rsidRDefault="004F636A" w:rsidP="004F636A">
      <w:pPr>
        <w:spacing w:after="0" w:line="240" w:lineRule="auto"/>
        <w:ind w:left="900"/>
        <w:rPr>
          <w:rFonts w:ascii="Times New Roman" w:hAnsi="Times New Roman"/>
          <w:b/>
          <w:i/>
          <w:color w:val="000000"/>
          <w:sz w:val="24"/>
          <w:szCs w:val="24"/>
        </w:rPr>
      </w:pPr>
      <w:r w:rsidRPr="00E11842">
        <w:rPr>
          <w:rFonts w:ascii="Times New Roman" w:hAnsi="Times New Roman"/>
          <w:b/>
          <w:i/>
          <w:color w:val="000000"/>
          <w:sz w:val="24"/>
          <w:szCs w:val="24"/>
        </w:rPr>
        <w:t>Activities</w:t>
      </w:r>
    </w:p>
    <w:p w:rsidR="004F636A" w:rsidRPr="00E11842" w:rsidRDefault="007B6459" w:rsidP="00945F76">
      <w:pPr>
        <w:numPr>
          <w:ilvl w:val="0"/>
          <w:numId w:val="1"/>
        </w:numPr>
        <w:spacing w:after="0" w:line="240" w:lineRule="auto"/>
        <w:rPr>
          <w:rFonts w:ascii="Times New Roman" w:hAnsi="Times New Roman"/>
          <w:sz w:val="24"/>
          <w:szCs w:val="24"/>
        </w:rPr>
      </w:pPr>
      <w:r w:rsidRPr="00E11842">
        <w:rPr>
          <w:rFonts w:ascii="Times New Roman" w:hAnsi="Times New Roman"/>
          <w:sz w:val="24"/>
          <w:szCs w:val="24"/>
        </w:rPr>
        <w:t>Increased f</w:t>
      </w:r>
      <w:r w:rsidR="00607627" w:rsidRPr="00E11842">
        <w:rPr>
          <w:rFonts w:ascii="Times New Roman" w:hAnsi="Times New Roman"/>
          <w:sz w:val="24"/>
          <w:szCs w:val="24"/>
        </w:rPr>
        <w:t xml:space="preserve">aculty mentoring </w:t>
      </w:r>
      <w:r w:rsidRPr="00E11842">
        <w:rPr>
          <w:rFonts w:ascii="Times New Roman" w:hAnsi="Times New Roman"/>
          <w:sz w:val="24"/>
          <w:szCs w:val="24"/>
        </w:rPr>
        <w:t xml:space="preserve">of </w:t>
      </w:r>
      <w:r w:rsidR="00607627" w:rsidRPr="00E11842">
        <w:rPr>
          <w:rFonts w:ascii="Times New Roman" w:hAnsi="Times New Roman"/>
          <w:sz w:val="24"/>
          <w:szCs w:val="24"/>
        </w:rPr>
        <w:t>students</w:t>
      </w:r>
      <w:r w:rsidR="000D6AB6" w:rsidRPr="00E11842">
        <w:rPr>
          <w:rFonts w:ascii="Times New Roman" w:hAnsi="Times New Roman"/>
          <w:sz w:val="24"/>
          <w:szCs w:val="24"/>
        </w:rPr>
        <w:t>.</w:t>
      </w:r>
    </w:p>
    <w:p w:rsidR="00EE1A41" w:rsidRPr="00E11842" w:rsidRDefault="00EE1A41" w:rsidP="00EE1A41">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BCC Service Community (BCCSC) initiated transfer peer advis</w:t>
      </w:r>
      <w:r w:rsidR="000D6AB6" w:rsidRPr="00E11842">
        <w:rPr>
          <w:rFonts w:ascii="Times New Roman" w:hAnsi="Times New Roman"/>
          <w:color w:val="000000"/>
          <w:sz w:val="24"/>
          <w:szCs w:val="24"/>
        </w:rPr>
        <w:t>o</w:t>
      </w:r>
      <w:r w:rsidRPr="00E11842">
        <w:rPr>
          <w:rFonts w:ascii="Times New Roman" w:hAnsi="Times New Roman"/>
          <w:color w:val="000000"/>
          <w:sz w:val="24"/>
          <w:szCs w:val="24"/>
        </w:rPr>
        <w:t>r model on campus, and provided transfer advisement by sharing personal strategies with BCC students who are interested in transfer.</w:t>
      </w:r>
    </w:p>
    <w:p w:rsidR="00B85015" w:rsidRPr="00E11842" w:rsidRDefault="00B85015" w:rsidP="004F636A">
      <w:pPr>
        <w:spacing w:after="0" w:line="240" w:lineRule="auto"/>
        <w:ind w:left="900"/>
        <w:rPr>
          <w:rFonts w:ascii="Times New Roman" w:hAnsi="Times New Roman"/>
          <w:b/>
          <w:i/>
          <w:color w:val="000000"/>
          <w:sz w:val="24"/>
          <w:szCs w:val="24"/>
        </w:rPr>
      </w:pPr>
    </w:p>
    <w:p w:rsidR="004F636A" w:rsidRPr="00E11842" w:rsidRDefault="004F636A" w:rsidP="004F636A">
      <w:pPr>
        <w:spacing w:after="0" w:line="240" w:lineRule="auto"/>
        <w:ind w:left="900"/>
        <w:rPr>
          <w:rFonts w:ascii="Times New Roman" w:hAnsi="Times New Roman"/>
          <w:b/>
          <w:i/>
          <w:color w:val="000000"/>
          <w:sz w:val="24"/>
          <w:szCs w:val="24"/>
        </w:rPr>
      </w:pPr>
      <w:r w:rsidRPr="00E11842">
        <w:rPr>
          <w:rFonts w:ascii="Times New Roman" w:hAnsi="Times New Roman"/>
          <w:b/>
          <w:i/>
          <w:color w:val="000000"/>
          <w:sz w:val="24"/>
          <w:szCs w:val="24"/>
        </w:rPr>
        <w:t>Accomplishments</w:t>
      </w:r>
    </w:p>
    <w:p w:rsidR="00EE1A41" w:rsidRPr="00E11842" w:rsidRDefault="00CA1FF1" w:rsidP="00EE1A41">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100</w:t>
      </w:r>
      <w:r w:rsidR="00EE1A41" w:rsidRPr="00E11842">
        <w:rPr>
          <w:rFonts w:ascii="Times New Roman" w:hAnsi="Times New Roman"/>
          <w:color w:val="000000"/>
          <w:sz w:val="24"/>
          <w:szCs w:val="24"/>
        </w:rPr>
        <w:t xml:space="preserve"> BCC students offered admiss</w:t>
      </w:r>
      <w:r w:rsidRPr="00E11842">
        <w:rPr>
          <w:rFonts w:ascii="Times New Roman" w:hAnsi="Times New Roman"/>
          <w:color w:val="000000"/>
          <w:sz w:val="24"/>
          <w:szCs w:val="24"/>
        </w:rPr>
        <w:t xml:space="preserve">ions to transfer to UC Berkeley for 2013-14 </w:t>
      </w:r>
      <w:r w:rsidR="005D6E19" w:rsidRPr="00E11842">
        <w:rPr>
          <w:rFonts w:ascii="Times New Roman" w:hAnsi="Times New Roman"/>
          <w:color w:val="000000"/>
          <w:sz w:val="24"/>
          <w:szCs w:val="24"/>
        </w:rPr>
        <w:t>terms</w:t>
      </w:r>
      <w:r w:rsidR="007B6459" w:rsidRPr="00E11842">
        <w:rPr>
          <w:rFonts w:ascii="Times New Roman" w:hAnsi="Times New Roman"/>
          <w:color w:val="000000"/>
          <w:sz w:val="24"/>
          <w:szCs w:val="24"/>
        </w:rPr>
        <w:t>.</w:t>
      </w:r>
    </w:p>
    <w:p w:rsidR="00CA1FF1" w:rsidRPr="00E11842" w:rsidRDefault="00CA1FF1" w:rsidP="00CA1FF1">
      <w:pPr>
        <w:spacing w:after="0" w:line="240" w:lineRule="auto"/>
        <w:ind w:left="1260"/>
        <w:rPr>
          <w:rFonts w:ascii="Times New Roman" w:hAnsi="Times New Roman"/>
          <w:color w:val="000000"/>
          <w:sz w:val="24"/>
          <w:szCs w:val="24"/>
        </w:rPr>
      </w:pPr>
    </w:p>
    <w:p w:rsidR="006378AD" w:rsidRPr="00E11842" w:rsidRDefault="006378AD" w:rsidP="006378AD">
      <w:pPr>
        <w:spacing w:after="0" w:line="240" w:lineRule="auto"/>
        <w:ind w:left="900" w:hanging="900"/>
        <w:rPr>
          <w:rFonts w:ascii="Times New Roman" w:hAnsi="Times New Roman"/>
          <w:b/>
          <w:i/>
          <w:sz w:val="24"/>
          <w:szCs w:val="24"/>
        </w:rPr>
      </w:pPr>
      <w:r w:rsidRPr="00E11842">
        <w:rPr>
          <w:rFonts w:ascii="Times New Roman" w:hAnsi="Times New Roman"/>
          <w:b/>
          <w:i/>
          <w:sz w:val="24"/>
          <w:szCs w:val="24"/>
        </w:rPr>
        <w:t>B.</w:t>
      </w:r>
      <w:r w:rsidRPr="00E11842">
        <w:rPr>
          <w:rFonts w:ascii="Times New Roman" w:hAnsi="Times New Roman"/>
          <w:b/>
          <w:i/>
          <w:sz w:val="24"/>
          <w:szCs w:val="24"/>
        </w:rPr>
        <w:tab/>
      </w:r>
      <w:r w:rsidRPr="00E11842">
        <w:rPr>
          <w:rFonts w:ascii="Times New Roman" w:hAnsi="Times New Roman"/>
          <w:b/>
          <w:i/>
          <w:sz w:val="24"/>
          <w:szCs w:val="24"/>
          <w:u w:val="single"/>
        </w:rPr>
        <w:t>ENGAGE AND LEVERAGE PARTNERS</w:t>
      </w:r>
    </w:p>
    <w:p w:rsidR="006378AD" w:rsidRPr="00E11842" w:rsidRDefault="006378AD" w:rsidP="006378AD">
      <w:pPr>
        <w:spacing w:after="0" w:line="240" w:lineRule="auto"/>
        <w:rPr>
          <w:rFonts w:ascii="Times New Roman" w:hAnsi="Times New Roman"/>
          <w:b/>
          <w:sz w:val="24"/>
          <w:szCs w:val="24"/>
        </w:rPr>
      </w:pPr>
    </w:p>
    <w:p w:rsidR="006378AD" w:rsidRPr="00E11842" w:rsidRDefault="00B85015" w:rsidP="00600AA7">
      <w:pPr>
        <w:spacing w:after="0" w:line="240" w:lineRule="auto"/>
        <w:ind w:left="900" w:hanging="900"/>
        <w:rPr>
          <w:rFonts w:ascii="Times New Roman" w:hAnsi="Times New Roman"/>
          <w:sz w:val="24"/>
          <w:szCs w:val="24"/>
        </w:rPr>
      </w:pPr>
      <w:r w:rsidRPr="00E11842">
        <w:rPr>
          <w:rFonts w:ascii="Times New Roman" w:hAnsi="Times New Roman"/>
          <w:sz w:val="24"/>
          <w:szCs w:val="24"/>
        </w:rPr>
        <w:t>B.1.1</w:t>
      </w:r>
      <w:r w:rsidR="00600AA7" w:rsidRPr="00E11842">
        <w:rPr>
          <w:rFonts w:ascii="Times New Roman" w:hAnsi="Times New Roman"/>
          <w:sz w:val="24"/>
          <w:szCs w:val="24"/>
        </w:rPr>
        <w:tab/>
      </w:r>
      <w:r w:rsidR="006378AD" w:rsidRPr="00E11842">
        <w:rPr>
          <w:rFonts w:ascii="Times New Roman" w:hAnsi="Times New Roman"/>
          <w:sz w:val="24"/>
          <w:szCs w:val="24"/>
        </w:rPr>
        <w:t>Strengthen community partnerships to enhance career pathways.</w:t>
      </w:r>
    </w:p>
    <w:p w:rsidR="004F636A" w:rsidRPr="00E11842" w:rsidRDefault="004F636A" w:rsidP="004F636A">
      <w:pPr>
        <w:spacing w:after="0" w:line="240" w:lineRule="auto"/>
        <w:ind w:left="900"/>
        <w:rPr>
          <w:rFonts w:ascii="Times New Roman" w:hAnsi="Times New Roman"/>
          <w:b/>
          <w:i/>
          <w:color w:val="000000"/>
          <w:sz w:val="24"/>
          <w:szCs w:val="24"/>
        </w:rPr>
      </w:pPr>
    </w:p>
    <w:p w:rsidR="004F636A" w:rsidRPr="00E11842" w:rsidRDefault="004F636A" w:rsidP="004F636A">
      <w:pPr>
        <w:spacing w:after="0" w:line="240" w:lineRule="auto"/>
        <w:ind w:left="900"/>
        <w:rPr>
          <w:rFonts w:ascii="Times New Roman" w:hAnsi="Times New Roman"/>
          <w:b/>
          <w:i/>
          <w:color w:val="000000"/>
          <w:sz w:val="24"/>
          <w:szCs w:val="24"/>
        </w:rPr>
      </w:pPr>
      <w:r w:rsidRPr="00E11842">
        <w:rPr>
          <w:rFonts w:ascii="Times New Roman" w:hAnsi="Times New Roman"/>
          <w:b/>
          <w:i/>
          <w:color w:val="000000"/>
          <w:sz w:val="24"/>
          <w:szCs w:val="24"/>
        </w:rPr>
        <w:t>Activities</w:t>
      </w:r>
    </w:p>
    <w:p w:rsidR="004F636A" w:rsidRPr="00E11842" w:rsidRDefault="00B016DB" w:rsidP="00B016DB">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BCC ESL program host</w:t>
      </w:r>
      <w:r w:rsidR="007B6459" w:rsidRPr="00E11842">
        <w:rPr>
          <w:rFonts w:ascii="Times New Roman" w:hAnsi="Times New Roman"/>
          <w:color w:val="000000"/>
          <w:sz w:val="24"/>
          <w:szCs w:val="24"/>
        </w:rPr>
        <w:t>ed</w:t>
      </w:r>
      <w:r w:rsidRPr="00E11842">
        <w:rPr>
          <w:rFonts w:ascii="Times New Roman" w:hAnsi="Times New Roman"/>
          <w:color w:val="000000"/>
          <w:sz w:val="24"/>
          <w:szCs w:val="24"/>
        </w:rPr>
        <w:t xml:space="preserve"> annual orientation event for Berkeley Adult School ESL students.</w:t>
      </w:r>
    </w:p>
    <w:p w:rsidR="00B016DB" w:rsidRPr="00E11842" w:rsidRDefault="00D14C0C" w:rsidP="00B016DB">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Work</w:t>
      </w:r>
      <w:r w:rsidR="007B6459" w:rsidRPr="00E11842">
        <w:rPr>
          <w:rFonts w:ascii="Times New Roman" w:hAnsi="Times New Roman"/>
          <w:color w:val="000000"/>
          <w:sz w:val="24"/>
          <w:szCs w:val="24"/>
        </w:rPr>
        <w:t>ed</w:t>
      </w:r>
      <w:r w:rsidRPr="00E11842">
        <w:rPr>
          <w:rFonts w:ascii="Times New Roman" w:hAnsi="Times New Roman"/>
          <w:color w:val="000000"/>
          <w:sz w:val="24"/>
          <w:szCs w:val="24"/>
        </w:rPr>
        <w:t xml:space="preserve"> directly with community partners, from industry, municipal, institutional, and non-profit organizations, to create CTE pathways for BCC students and alumni</w:t>
      </w:r>
      <w:r w:rsidR="000D6AB6" w:rsidRPr="00E11842">
        <w:rPr>
          <w:rFonts w:ascii="Times New Roman" w:hAnsi="Times New Roman"/>
          <w:color w:val="000000"/>
          <w:sz w:val="24"/>
          <w:szCs w:val="24"/>
        </w:rPr>
        <w:t>.</w:t>
      </w:r>
    </w:p>
    <w:p w:rsidR="00CA1FF1" w:rsidRPr="00E11842" w:rsidRDefault="00CA1FF1" w:rsidP="00B016DB">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 xml:space="preserve">Received </w:t>
      </w:r>
      <w:r w:rsidR="00F31A43" w:rsidRPr="00E11842">
        <w:rPr>
          <w:rFonts w:ascii="Times New Roman" w:hAnsi="Times New Roman"/>
          <w:color w:val="000000"/>
          <w:sz w:val="24"/>
          <w:szCs w:val="24"/>
        </w:rPr>
        <w:t>Trade Adjustment Assistance (</w:t>
      </w:r>
      <w:r w:rsidRPr="00E11842">
        <w:rPr>
          <w:rFonts w:ascii="Times New Roman" w:hAnsi="Times New Roman"/>
          <w:color w:val="000000"/>
          <w:sz w:val="24"/>
          <w:szCs w:val="24"/>
        </w:rPr>
        <w:t>TAA</w:t>
      </w:r>
      <w:r w:rsidR="00F31A43" w:rsidRPr="00E11842">
        <w:rPr>
          <w:rFonts w:ascii="Times New Roman" w:hAnsi="Times New Roman"/>
          <w:color w:val="000000"/>
          <w:sz w:val="24"/>
          <w:szCs w:val="24"/>
        </w:rPr>
        <w:t>)</w:t>
      </w:r>
      <w:r w:rsidRPr="00E11842">
        <w:rPr>
          <w:rFonts w:ascii="Times New Roman" w:hAnsi="Times New Roman"/>
          <w:color w:val="000000"/>
          <w:sz w:val="24"/>
          <w:szCs w:val="24"/>
        </w:rPr>
        <w:t xml:space="preserve"> grant as part of a $15 million 10</w:t>
      </w:r>
      <w:r w:rsidR="00652FAF">
        <w:rPr>
          <w:rFonts w:ascii="Times New Roman" w:hAnsi="Times New Roman"/>
          <w:color w:val="000000"/>
          <w:sz w:val="24"/>
          <w:szCs w:val="24"/>
        </w:rPr>
        <w:t>-</w:t>
      </w:r>
      <w:r w:rsidRPr="00E11842">
        <w:rPr>
          <w:rFonts w:ascii="Times New Roman" w:hAnsi="Times New Roman"/>
          <w:color w:val="000000"/>
          <w:sz w:val="24"/>
          <w:szCs w:val="24"/>
        </w:rPr>
        <w:t xml:space="preserve">college consortium to increase Biotechnology and </w:t>
      </w:r>
      <w:r w:rsidR="008D3748" w:rsidRPr="00E11842">
        <w:rPr>
          <w:rFonts w:ascii="Times New Roman" w:hAnsi="Times New Roman"/>
          <w:color w:val="000000"/>
          <w:sz w:val="24"/>
          <w:szCs w:val="24"/>
        </w:rPr>
        <w:t>Stepping S</w:t>
      </w:r>
      <w:r w:rsidRPr="00E11842">
        <w:rPr>
          <w:rFonts w:ascii="Times New Roman" w:hAnsi="Times New Roman"/>
          <w:color w:val="000000"/>
          <w:sz w:val="24"/>
          <w:szCs w:val="24"/>
        </w:rPr>
        <w:t xml:space="preserve">tones to </w:t>
      </w:r>
      <w:r w:rsidR="008D3748" w:rsidRPr="00E11842">
        <w:rPr>
          <w:rFonts w:ascii="Times New Roman" w:hAnsi="Times New Roman"/>
          <w:color w:val="000000"/>
          <w:sz w:val="24"/>
          <w:szCs w:val="24"/>
        </w:rPr>
        <w:t>S</w:t>
      </w:r>
      <w:r w:rsidRPr="00E11842">
        <w:rPr>
          <w:rFonts w:ascii="Times New Roman" w:hAnsi="Times New Roman"/>
          <w:color w:val="000000"/>
          <w:sz w:val="24"/>
          <w:szCs w:val="24"/>
        </w:rPr>
        <w:t xml:space="preserve">cience </w:t>
      </w:r>
      <w:r w:rsidR="008D3748" w:rsidRPr="00E11842">
        <w:rPr>
          <w:rFonts w:ascii="Times New Roman" w:hAnsi="Times New Roman"/>
          <w:color w:val="000000"/>
          <w:sz w:val="24"/>
          <w:szCs w:val="24"/>
        </w:rPr>
        <w:t>P</w:t>
      </w:r>
      <w:r w:rsidRPr="00E11842">
        <w:rPr>
          <w:rFonts w:ascii="Times New Roman" w:hAnsi="Times New Roman"/>
          <w:color w:val="000000"/>
          <w:sz w:val="24"/>
          <w:szCs w:val="24"/>
        </w:rPr>
        <w:t>rogram</w:t>
      </w:r>
      <w:r w:rsidR="00652FAF">
        <w:rPr>
          <w:rFonts w:ascii="Times New Roman" w:hAnsi="Times New Roman"/>
          <w:color w:val="000000"/>
          <w:sz w:val="24"/>
          <w:szCs w:val="24"/>
        </w:rPr>
        <w:t xml:space="preserve"> and to develop </w:t>
      </w:r>
      <w:r w:rsidR="006E3EBD" w:rsidRPr="00E11842">
        <w:rPr>
          <w:rFonts w:ascii="Times New Roman" w:hAnsi="Times New Roman"/>
          <w:color w:val="000000"/>
          <w:sz w:val="24"/>
          <w:szCs w:val="24"/>
        </w:rPr>
        <w:t>analytical chemistry and CIS programs</w:t>
      </w:r>
      <w:r w:rsidR="008D3748" w:rsidRPr="00E11842">
        <w:rPr>
          <w:rFonts w:ascii="Times New Roman" w:hAnsi="Times New Roman"/>
          <w:color w:val="000000"/>
          <w:sz w:val="24"/>
          <w:szCs w:val="24"/>
        </w:rPr>
        <w:t>.</w:t>
      </w:r>
    </w:p>
    <w:p w:rsidR="00A15C62" w:rsidRPr="00E11842" w:rsidRDefault="00A15C62" w:rsidP="00B016DB">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 xml:space="preserve">Multimedia Art instructors </w:t>
      </w:r>
      <w:r w:rsidR="007E54DF" w:rsidRPr="00E11842">
        <w:rPr>
          <w:rFonts w:ascii="Times New Roman" w:hAnsi="Times New Roman"/>
          <w:color w:val="000000"/>
          <w:sz w:val="24"/>
          <w:szCs w:val="24"/>
        </w:rPr>
        <w:t>taught</w:t>
      </w:r>
      <w:r w:rsidRPr="00E11842">
        <w:rPr>
          <w:rFonts w:ascii="Times New Roman" w:hAnsi="Times New Roman"/>
          <w:color w:val="000000"/>
          <w:sz w:val="24"/>
          <w:szCs w:val="24"/>
        </w:rPr>
        <w:t xml:space="preserve"> at community educational partner Youth Radio in Oakland</w:t>
      </w:r>
      <w:r w:rsidR="008D3748" w:rsidRPr="00E11842">
        <w:rPr>
          <w:rFonts w:ascii="Times New Roman" w:hAnsi="Times New Roman"/>
          <w:color w:val="000000"/>
          <w:sz w:val="24"/>
          <w:szCs w:val="24"/>
        </w:rPr>
        <w:t>,</w:t>
      </w:r>
      <w:r w:rsidRPr="00E11842">
        <w:rPr>
          <w:rFonts w:ascii="Times New Roman" w:hAnsi="Times New Roman"/>
          <w:color w:val="000000"/>
          <w:sz w:val="24"/>
          <w:szCs w:val="24"/>
        </w:rPr>
        <w:t xml:space="preserve"> and ESL teachers </w:t>
      </w:r>
      <w:r w:rsidR="00F31A43" w:rsidRPr="00E11842">
        <w:rPr>
          <w:rFonts w:ascii="Times New Roman" w:hAnsi="Times New Roman"/>
          <w:color w:val="000000"/>
          <w:sz w:val="24"/>
          <w:szCs w:val="24"/>
        </w:rPr>
        <w:t xml:space="preserve">taught </w:t>
      </w:r>
      <w:r w:rsidRPr="00E11842">
        <w:rPr>
          <w:rFonts w:ascii="Times New Roman" w:hAnsi="Times New Roman"/>
          <w:color w:val="000000"/>
          <w:sz w:val="24"/>
          <w:szCs w:val="24"/>
        </w:rPr>
        <w:t>at Berkeley Adult School.</w:t>
      </w:r>
    </w:p>
    <w:p w:rsidR="00D14C0C" w:rsidRPr="00E11842" w:rsidRDefault="00D14C0C" w:rsidP="00D14C0C">
      <w:pPr>
        <w:spacing w:after="0" w:line="240" w:lineRule="auto"/>
        <w:rPr>
          <w:rFonts w:ascii="Times New Roman" w:hAnsi="Times New Roman"/>
          <w:color w:val="000000"/>
          <w:sz w:val="24"/>
          <w:szCs w:val="24"/>
        </w:rPr>
      </w:pPr>
    </w:p>
    <w:p w:rsidR="004F636A" w:rsidRPr="00E11842" w:rsidRDefault="004F636A" w:rsidP="004F636A">
      <w:pPr>
        <w:spacing w:after="0" w:line="240" w:lineRule="auto"/>
        <w:ind w:left="900"/>
        <w:rPr>
          <w:rFonts w:ascii="Times New Roman" w:hAnsi="Times New Roman"/>
          <w:b/>
          <w:i/>
          <w:color w:val="000000"/>
          <w:sz w:val="24"/>
          <w:szCs w:val="24"/>
        </w:rPr>
      </w:pPr>
      <w:r w:rsidRPr="00E11842">
        <w:rPr>
          <w:rFonts w:ascii="Times New Roman" w:hAnsi="Times New Roman"/>
          <w:b/>
          <w:i/>
          <w:color w:val="000000"/>
          <w:sz w:val="24"/>
          <w:szCs w:val="24"/>
        </w:rPr>
        <w:t>Accomplishments</w:t>
      </w:r>
    </w:p>
    <w:p w:rsidR="005C6508" w:rsidRPr="00E11842" w:rsidRDefault="007B6459" w:rsidP="00D14C0C">
      <w:pPr>
        <w:numPr>
          <w:ilvl w:val="0"/>
          <w:numId w:val="1"/>
        </w:numPr>
        <w:spacing w:after="0" w:line="240" w:lineRule="auto"/>
        <w:rPr>
          <w:rFonts w:ascii="Times New Roman" w:hAnsi="Times New Roman"/>
          <w:sz w:val="24"/>
          <w:szCs w:val="24"/>
        </w:rPr>
      </w:pPr>
      <w:r w:rsidRPr="00E11842">
        <w:rPr>
          <w:rFonts w:ascii="Times New Roman" w:hAnsi="Times New Roman"/>
          <w:sz w:val="24"/>
          <w:szCs w:val="24"/>
        </w:rPr>
        <w:t xml:space="preserve">Hosted </w:t>
      </w:r>
      <w:r w:rsidR="005C6508" w:rsidRPr="00E11842">
        <w:rPr>
          <w:rFonts w:ascii="Times New Roman" w:hAnsi="Times New Roman"/>
          <w:sz w:val="24"/>
          <w:szCs w:val="24"/>
        </w:rPr>
        <w:t xml:space="preserve">East Bay </w:t>
      </w:r>
      <w:r w:rsidR="00607627" w:rsidRPr="00E11842">
        <w:rPr>
          <w:rFonts w:ascii="Times New Roman" w:hAnsi="Times New Roman"/>
          <w:sz w:val="24"/>
          <w:szCs w:val="24"/>
        </w:rPr>
        <w:t>Green Jobs</w:t>
      </w:r>
      <w:r w:rsidR="005C6508" w:rsidRPr="00E11842">
        <w:rPr>
          <w:rFonts w:ascii="Times New Roman" w:hAnsi="Times New Roman"/>
          <w:sz w:val="24"/>
          <w:szCs w:val="24"/>
        </w:rPr>
        <w:t xml:space="preserve"> DOL </w:t>
      </w:r>
      <w:r w:rsidR="00CF7082" w:rsidRPr="00E11842">
        <w:rPr>
          <w:rFonts w:ascii="Times New Roman" w:hAnsi="Times New Roman"/>
          <w:sz w:val="24"/>
          <w:szCs w:val="24"/>
        </w:rPr>
        <w:t>Conference</w:t>
      </w:r>
      <w:r w:rsidR="008D3748" w:rsidRPr="00E11842">
        <w:rPr>
          <w:rFonts w:ascii="Times New Roman" w:hAnsi="Times New Roman"/>
          <w:sz w:val="24"/>
          <w:szCs w:val="24"/>
        </w:rPr>
        <w:t xml:space="preserve"> with</w:t>
      </w:r>
      <w:r w:rsidR="00CF7082" w:rsidRPr="00E11842">
        <w:rPr>
          <w:rFonts w:ascii="Times New Roman" w:hAnsi="Times New Roman"/>
          <w:sz w:val="24"/>
          <w:szCs w:val="24"/>
        </w:rPr>
        <w:t xml:space="preserve"> </w:t>
      </w:r>
      <w:r w:rsidR="000D6AB6" w:rsidRPr="00E11842">
        <w:rPr>
          <w:rFonts w:ascii="Times New Roman" w:hAnsi="Times New Roman"/>
          <w:sz w:val="24"/>
          <w:szCs w:val="24"/>
        </w:rPr>
        <w:t>k</w:t>
      </w:r>
      <w:r w:rsidR="00CF7082" w:rsidRPr="00E11842">
        <w:rPr>
          <w:rFonts w:ascii="Times New Roman" w:hAnsi="Times New Roman"/>
          <w:sz w:val="24"/>
          <w:szCs w:val="24"/>
        </w:rPr>
        <w:t>eynote from Hilda Solis</w:t>
      </w:r>
      <w:r w:rsidR="008D3748" w:rsidRPr="00E11842">
        <w:rPr>
          <w:rFonts w:ascii="Times New Roman" w:hAnsi="Times New Roman"/>
          <w:sz w:val="24"/>
          <w:szCs w:val="24"/>
        </w:rPr>
        <w:t>, U.S. Secretary of Labor</w:t>
      </w:r>
      <w:r w:rsidR="000D6AB6" w:rsidRPr="00E11842">
        <w:rPr>
          <w:rFonts w:ascii="Times New Roman" w:hAnsi="Times New Roman"/>
          <w:sz w:val="24"/>
          <w:szCs w:val="24"/>
        </w:rPr>
        <w:t>.</w:t>
      </w:r>
      <w:r w:rsidR="006E3EBD" w:rsidRPr="00E11842">
        <w:rPr>
          <w:rFonts w:ascii="Times New Roman" w:hAnsi="Times New Roman"/>
          <w:sz w:val="24"/>
          <w:szCs w:val="24"/>
        </w:rPr>
        <w:t xml:space="preserve"> </w:t>
      </w:r>
    </w:p>
    <w:p w:rsidR="004F636A" w:rsidRPr="00E11842" w:rsidRDefault="00D14C0C" w:rsidP="00D14C0C">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 xml:space="preserve">Co-hosted </w:t>
      </w:r>
      <w:r w:rsidR="00F31A43" w:rsidRPr="00E11842">
        <w:rPr>
          <w:rFonts w:ascii="Times New Roman" w:hAnsi="Times New Roman"/>
          <w:color w:val="000000"/>
          <w:sz w:val="24"/>
          <w:szCs w:val="24"/>
        </w:rPr>
        <w:t>Science</w:t>
      </w:r>
      <w:r w:rsidR="008D3748" w:rsidRPr="00E11842">
        <w:rPr>
          <w:rFonts w:ascii="Times New Roman" w:hAnsi="Times New Roman"/>
          <w:color w:val="000000"/>
          <w:sz w:val="24"/>
          <w:szCs w:val="24"/>
        </w:rPr>
        <w:t>,</w:t>
      </w:r>
      <w:r w:rsidR="00F31A43" w:rsidRPr="00E11842">
        <w:rPr>
          <w:rFonts w:ascii="Times New Roman" w:hAnsi="Times New Roman"/>
          <w:color w:val="000000"/>
          <w:sz w:val="24"/>
          <w:szCs w:val="24"/>
        </w:rPr>
        <w:t xml:space="preserve"> Technology</w:t>
      </w:r>
      <w:r w:rsidR="008D3748" w:rsidRPr="00E11842">
        <w:rPr>
          <w:rFonts w:ascii="Times New Roman" w:hAnsi="Times New Roman"/>
          <w:color w:val="000000"/>
          <w:sz w:val="24"/>
          <w:szCs w:val="24"/>
        </w:rPr>
        <w:t>,</w:t>
      </w:r>
      <w:r w:rsidR="00F31A43" w:rsidRPr="00E11842">
        <w:rPr>
          <w:rFonts w:ascii="Times New Roman" w:hAnsi="Times New Roman"/>
          <w:color w:val="000000"/>
          <w:sz w:val="24"/>
          <w:szCs w:val="24"/>
        </w:rPr>
        <w:t xml:space="preserve"> Engineering</w:t>
      </w:r>
      <w:r w:rsidR="008D3748" w:rsidRPr="00E11842">
        <w:rPr>
          <w:rFonts w:ascii="Times New Roman" w:hAnsi="Times New Roman"/>
          <w:color w:val="000000"/>
          <w:sz w:val="24"/>
          <w:szCs w:val="24"/>
        </w:rPr>
        <w:t>,</w:t>
      </w:r>
      <w:r w:rsidR="00652FAF">
        <w:rPr>
          <w:rFonts w:ascii="Times New Roman" w:hAnsi="Times New Roman"/>
          <w:color w:val="000000"/>
          <w:sz w:val="24"/>
          <w:szCs w:val="24"/>
        </w:rPr>
        <w:t xml:space="preserve"> </w:t>
      </w:r>
      <w:r w:rsidR="00F31A43" w:rsidRPr="00E11842">
        <w:rPr>
          <w:rFonts w:ascii="Times New Roman" w:hAnsi="Times New Roman"/>
          <w:color w:val="000000"/>
          <w:sz w:val="24"/>
          <w:szCs w:val="24"/>
        </w:rPr>
        <w:t>and Math (</w:t>
      </w:r>
      <w:r w:rsidRPr="00E11842">
        <w:rPr>
          <w:rFonts w:ascii="Times New Roman" w:hAnsi="Times New Roman"/>
          <w:color w:val="000000"/>
          <w:sz w:val="24"/>
          <w:szCs w:val="24"/>
        </w:rPr>
        <w:t>STEM</w:t>
      </w:r>
      <w:r w:rsidR="00F31A43" w:rsidRPr="00E11842">
        <w:rPr>
          <w:rFonts w:ascii="Times New Roman" w:hAnsi="Times New Roman"/>
          <w:color w:val="000000"/>
          <w:sz w:val="24"/>
          <w:szCs w:val="24"/>
        </w:rPr>
        <w:t>)</w:t>
      </w:r>
      <w:r w:rsidRPr="00E11842">
        <w:rPr>
          <w:rFonts w:ascii="Times New Roman" w:hAnsi="Times New Roman"/>
          <w:color w:val="000000"/>
          <w:sz w:val="24"/>
          <w:szCs w:val="24"/>
        </w:rPr>
        <w:t xml:space="preserve"> Career Day with Biotech Partners, CSUEB, UC Berkeley, Bayer, and LBNL. Joined </w:t>
      </w:r>
      <w:r w:rsidR="00652FAF">
        <w:rPr>
          <w:rFonts w:ascii="Times New Roman" w:hAnsi="Times New Roman"/>
          <w:color w:val="000000"/>
          <w:sz w:val="24"/>
          <w:szCs w:val="24"/>
        </w:rPr>
        <w:t>Bay Area Community College Consortium (</w:t>
      </w:r>
      <w:r w:rsidRPr="00E11842">
        <w:rPr>
          <w:rFonts w:ascii="Times New Roman" w:hAnsi="Times New Roman"/>
          <w:color w:val="000000"/>
          <w:sz w:val="24"/>
          <w:szCs w:val="24"/>
        </w:rPr>
        <w:t>BACCC</w:t>
      </w:r>
      <w:r w:rsidR="00652FAF">
        <w:rPr>
          <w:rFonts w:ascii="Times New Roman" w:hAnsi="Times New Roman"/>
          <w:color w:val="000000"/>
          <w:sz w:val="24"/>
          <w:szCs w:val="24"/>
        </w:rPr>
        <w:t xml:space="preserve">) </w:t>
      </w:r>
      <w:r w:rsidRPr="00E11842">
        <w:rPr>
          <w:rFonts w:ascii="Times New Roman" w:hAnsi="Times New Roman"/>
          <w:color w:val="000000"/>
          <w:sz w:val="24"/>
          <w:szCs w:val="24"/>
        </w:rPr>
        <w:t xml:space="preserve">regional consortium and supported regional industry advisory council. </w:t>
      </w:r>
      <w:r w:rsidR="00652FAF">
        <w:rPr>
          <w:rFonts w:ascii="Times New Roman" w:hAnsi="Times New Roman"/>
          <w:color w:val="000000"/>
          <w:sz w:val="24"/>
          <w:szCs w:val="24"/>
        </w:rPr>
        <w:t xml:space="preserve"> </w:t>
      </w:r>
      <w:r w:rsidRPr="00E11842">
        <w:rPr>
          <w:rFonts w:ascii="Times New Roman" w:hAnsi="Times New Roman"/>
          <w:color w:val="000000"/>
          <w:sz w:val="24"/>
          <w:szCs w:val="24"/>
        </w:rPr>
        <w:t>Sponsored creation of M</w:t>
      </w:r>
      <w:r w:rsidR="00360F8E">
        <w:rPr>
          <w:rFonts w:ascii="Times New Roman" w:hAnsi="Times New Roman"/>
          <w:color w:val="000000"/>
          <w:sz w:val="24"/>
          <w:szCs w:val="24"/>
        </w:rPr>
        <w:t xml:space="preserve">ulti </w:t>
      </w:r>
      <w:r w:rsidRPr="00E11842">
        <w:rPr>
          <w:rFonts w:ascii="Times New Roman" w:hAnsi="Times New Roman"/>
          <w:color w:val="000000"/>
          <w:sz w:val="24"/>
          <w:szCs w:val="24"/>
        </w:rPr>
        <w:t>M</w:t>
      </w:r>
      <w:r w:rsidR="00360F8E">
        <w:rPr>
          <w:rFonts w:ascii="Times New Roman" w:hAnsi="Times New Roman"/>
          <w:color w:val="000000"/>
          <w:sz w:val="24"/>
          <w:szCs w:val="24"/>
        </w:rPr>
        <w:t>edia Art (MMA)</w:t>
      </w:r>
      <w:r w:rsidR="00652FAF">
        <w:rPr>
          <w:rFonts w:ascii="Times New Roman" w:hAnsi="Times New Roman"/>
          <w:color w:val="000000"/>
          <w:sz w:val="24"/>
          <w:szCs w:val="24"/>
        </w:rPr>
        <w:t xml:space="preserve"> </w:t>
      </w:r>
      <w:r w:rsidRPr="00E11842">
        <w:rPr>
          <w:rFonts w:ascii="Times New Roman" w:hAnsi="Times New Roman"/>
          <w:color w:val="000000"/>
          <w:sz w:val="24"/>
          <w:szCs w:val="24"/>
        </w:rPr>
        <w:t>Industry Demand Survey</w:t>
      </w:r>
      <w:r w:rsidR="008D3748" w:rsidRPr="00E11842">
        <w:rPr>
          <w:rFonts w:ascii="Times New Roman" w:hAnsi="Times New Roman"/>
          <w:color w:val="000000"/>
          <w:sz w:val="24"/>
          <w:szCs w:val="24"/>
        </w:rPr>
        <w:t>.</w:t>
      </w:r>
    </w:p>
    <w:p w:rsidR="00A15C62" w:rsidRPr="00E11842" w:rsidRDefault="00A15C62" w:rsidP="00D14C0C">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lastRenderedPageBreak/>
        <w:t>Hosted East Bay Economic Development Association’s Annual Report Event</w:t>
      </w:r>
      <w:r w:rsidR="008D3748" w:rsidRPr="00E11842">
        <w:rPr>
          <w:rFonts w:ascii="Times New Roman" w:hAnsi="Times New Roman"/>
          <w:color w:val="000000"/>
          <w:sz w:val="24"/>
          <w:szCs w:val="24"/>
        </w:rPr>
        <w:t>.</w:t>
      </w:r>
    </w:p>
    <w:p w:rsidR="001C1B22" w:rsidRDefault="00A15C62" w:rsidP="00D14C0C">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 xml:space="preserve">Hosted Department of Labor TAA Bay Area Convening with Virginia </w:t>
      </w:r>
      <w:r w:rsidR="007E54DF" w:rsidRPr="00E11842">
        <w:rPr>
          <w:rFonts w:ascii="Times New Roman" w:hAnsi="Times New Roman"/>
          <w:color w:val="000000"/>
          <w:sz w:val="24"/>
          <w:szCs w:val="24"/>
        </w:rPr>
        <w:t>Hamilton</w:t>
      </w:r>
    </w:p>
    <w:p w:rsidR="00A15C62" w:rsidRPr="001C1B22" w:rsidRDefault="00A15C62" w:rsidP="00D14C0C">
      <w:pPr>
        <w:numPr>
          <w:ilvl w:val="0"/>
          <w:numId w:val="1"/>
        </w:numPr>
        <w:spacing w:after="0" w:line="240" w:lineRule="auto"/>
        <w:rPr>
          <w:rFonts w:ascii="Times New Roman" w:hAnsi="Times New Roman"/>
          <w:color w:val="000000"/>
          <w:sz w:val="24"/>
          <w:szCs w:val="24"/>
        </w:rPr>
      </w:pPr>
      <w:r w:rsidRPr="001C1B22">
        <w:rPr>
          <w:rFonts w:ascii="Times New Roman" w:hAnsi="Times New Roman"/>
          <w:color w:val="000000"/>
          <w:sz w:val="24"/>
          <w:szCs w:val="24"/>
        </w:rPr>
        <w:t xml:space="preserve">Hosted Career Advancement Academy and TAA </w:t>
      </w:r>
      <w:r w:rsidR="007E54DF" w:rsidRPr="001C1B22">
        <w:rPr>
          <w:rFonts w:ascii="Times New Roman" w:hAnsi="Times New Roman"/>
          <w:color w:val="000000"/>
          <w:sz w:val="24"/>
          <w:szCs w:val="24"/>
        </w:rPr>
        <w:t>Conven</w:t>
      </w:r>
      <w:r w:rsidR="001C1B22">
        <w:rPr>
          <w:rFonts w:ascii="Times New Roman" w:hAnsi="Times New Roman"/>
          <w:color w:val="000000"/>
          <w:sz w:val="24"/>
          <w:szCs w:val="24"/>
        </w:rPr>
        <w:t>tions</w:t>
      </w:r>
      <w:r w:rsidRPr="001C1B22">
        <w:rPr>
          <w:rFonts w:ascii="Times New Roman" w:hAnsi="Times New Roman"/>
          <w:color w:val="000000"/>
          <w:sz w:val="24"/>
          <w:szCs w:val="24"/>
        </w:rPr>
        <w:t>.</w:t>
      </w:r>
    </w:p>
    <w:p w:rsidR="006378AD" w:rsidRPr="001C1B22" w:rsidRDefault="006378AD" w:rsidP="006378AD">
      <w:pPr>
        <w:spacing w:after="0" w:line="240" w:lineRule="auto"/>
        <w:ind w:left="900" w:hanging="900"/>
        <w:rPr>
          <w:rFonts w:ascii="Times New Roman" w:hAnsi="Times New Roman"/>
          <w:color w:val="000000"/>
          <w:sz w:val="24"/>
          <w:szCs w:val="24"/>
        </w:rPr>
      </w:pPr>
    </w:p>
    <w:p w:rsidR="006378AD" w:rsidRPr="00E11842" w:rsidRDefault="00256AE5" w:rsidP="006378AD">
      <w:pPr>
        <w:spacing w:after="0" w:line="240" w:lineRule="auto"/>
        <w:ind w:left="900" w:hanging="900"/>
        <w:rPr>
          <w:rFonts w:ascii="Times New Roman" w:hAnsi="Times New Roman"/>
          <w:sz w:val="24"/>
          <w:szCs w:val="24"/>
        </w:rPr>
      </w:pPr>
      <w:r w:rsidRPr="00256AE5">
        <w:rPr>
          <w:rFonts w:ascii="Times New Roman" w:hAnsi="Times New Roman"/>
          <w:color w:val="000000"/>
          <w:sz w:val="24"/>
          <w:szCs w:val="24"/>
        </w:rPr>
        <w:t>B.1.2</w:t>
      </w:r>
      <w:r w:rsidRPr="00256AE5">
        <w:rPr>
          <w:rFonts w:ascii="Times New Roman" w:hAnsi="Times New Roman"/>
          <w:color w:val="000000"/>
          <w:sz w:val="24"/>
          <w:szCs w:val="24"/>
        </w:rPr>
        <w:tab/>
        <w:t>Ensure currency and viability of CTE programs. Create a master list of co</w:t>
      </w:r>
      <w:r w:rsidR="006378AD" w:rsidRPr="00E11842">
        <w:rPr>
          <w:rFonts w:ascii="Times New Roman" w:hAnsi="Times New Roman"/>
          <w:sz w:val="24"/>
          <w:szCs w:val="24"/>
        </w:rPr>
        <w:t>mmunity partners, assess strength of partnerships, and network to expand partnerships.</w:t>
      </w:r>
    </w:p>
    <w:p w:rsidR="004F636A" w:rsidRPr="00E11842" w:rsidRDefault="004F636A" w:rsidP="004F636A">
      <w:pPr>
        <w:spacing w:after="0" w:line="240" w:lineRule="auto"/>
        <w:ind w:left="900"/>
        <w:rPr>
          <w:rFonts w:ascii="Times New Roman" w:hAnsi="Times New Roman"/>
          <w:b/>
          <w:i/>
          <w:color w:val="000000"/>
          <w:sz w:val="24"/>
          <w:szCs w:val="24"/>
        </w:rPr>
      </w:pPr>
    </w:p>
    <w:p w:rsidR="004F636A" w:rsidRPr="00E11842" w:rsidRDefault="004F636A" w:rsidP="004F636A">
      <w:pPr>
        <w:spacing w:after="0" w:line="240" w:lineRule="auto"/>
        <w:ind w:left="900"/>
        <w:rPr>
          <w:rFonts w:ascii="Times New Roman" w:hAnsi="Times New Roman"/>
          <w:b/>
          <w:i/>
          <w:color w:val="000000"/>
          <w:sz w:val="24"/>
          <w:szCs w:val="24"/>
        </w:rPr>
      </w:pPr>
      <w:r w:rsidRPr="00E11842">
        <w:rPr>
          <w:rFonts w:ascii="Times New Roman" w:hAnsi="Times New Roman"/>
          <w:b/>
          <w:i/>
          <w:color w:val="000000"/>
          <w:sz w:val="24"/>
          <w:szCs w:val="24"/>
        </w:rPr>
        <w:t>Activities</w:t>
      </w:r>
    </w:p>
    <w:p w:rsidR="004F636A" w:rsidRPr="00E11842" w:rsidRDefault="00D14C0C" w:rsidP="00D14C0C">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Work</w:t>
      </w:r>
      <w:r w:rsidR="007B6459" w:rsidRPr="00E11842">
        <w:rPr>
          <w:rFonts w:ascii="Times New Roman" w:hAnsi="Times New Roman"/>
          <w:color w:val="000000"/>
          <w:sz w:val="24"/>
          <w:szCs w:val="24"/>
        </w:rPr>
        <w:t>ed</w:t>
      </w:r>
      <w:r w:rsidRPr="00E11842">
        <w:rPr>
          <w:rFonts w:ascii="Times New Roman" w:hAnsi="Times New Roman"/>
          <w:color w:val="000000"/>
          <w:sz w:val="24"/>
          <w:szCs w:val="24"/>
        </w:rPr>
        <w:t xml:space="preserve"> d</w:t>
      </w:r>
      <w:r w:rsidR="00652FAF">
        <w:rPr>
          <w:rFonts w:ascii="Times New Roman" w:hAnsi="Times New Roman"/>
          <w:color w:val="000000"/>
          <w:sz w:val="24"/>
          <w:szCs w:val="24"/>
        </w:rPr>
        <w:t>irectly with community partners</w:t>
      </w:r>
      <w:r w:rsidRPr="00E11842">
        <w:rPr>
          <w:rFonts w:ascii="Times New Roman" w:hAnsi="Times New Roman"/>
          <w:color w:val="000000"/>
          <w:sz w:val="24"/>
          <w:szCs w:val="24"/>
        </w:rPr>
        <w:t xml:space="preserve"> from industry, municipal, institutional, and non-profit organizations, to build BCC's community partners. Work with existing CTE programs to support their industry advisory</w:t>
      </w:r>
      <w:r w:rsidR="000D6AB6" w:rsidRPr="00E11842">
        <w:rPr>
          <w:rFonts w:ascii="Times New Roman" w:hAnsi="Times New Roman"/>
          <w:color w:val="000000"/>
          <w:sz w:val="24"/>
          <w:szCs w:val="24"/>
        </w:rPr>
        <w:t xml:space="preserve"> partnerships</w:t>
      </w:r>
      <w:r w:rsidR="007B6459" w:rsidRPr="00E11842">
        <w:rPr>
          <w:rFonts w:ascii="Times New Roman" w:hAnsi="Times New Roman"/>
          <w:color w:val="000000"/>
          <w:sz w:val="24"/>
          <w:szCs w:val="24"/>
        </w:rPr>
        <w:t>.</w:t>
      </w:r>
    </w:p>
    <w:p w:rsidR="00D14C0C" w:rsidRPr="00E11842" w:rsidRDefault="00D14C0C" w:rsidP="00B85015">
      <w:pPr>
        <w:spacing w:after="0" w:line="240" w:lineRule="auto"/>
        <w:ind w:left="1260"/>
        <w:rPr>
          <w:rFonts w:ascii="Times New Roman" w:hAnsi="Times New Roman"/>
          <w:color w:val="000000"/>
          <w:sz w:val="24"/>
          <w:szCs w:val="24"/>
        </w:rPr>
      </w:pPr>
    </w:p>
    <w:p w:rsidR="004F636A" w:rsidRPr="00E11842" w:rsidRDefault="004F636A" w:rsidP="004F636A">
      <w:pPr>
        <w:spacing w:after="0" w:line="240" w:lineRule="auto"/>
        <w:ind w:left="900"/>
        <w:rPr>
          <w:rFonts w:ascii="Times New Roman" w:hAnsi="Times New Roman"/>
          <w:b/>
          <w:i/>
          <w:color w:val="000000"/>
          <w:sz w:val="24"/>
          <w:szCs w:val="24"/>
        </w:rPr>
      </w:pPr>
      <w:r w:rsidRPr="00E11842">
        <w:rPr>
          <w:rFonts w:ascii="Times New Roman" w:hAnsi="Times New Roman"/>
          <w:b/>
          <w:i/>
          <w:color w:val="000000"/>
          <w:sz w:val="24"/>
          <w:szCs w:val="24"/>
        </w:rPr>
        <w:t>Accomplishments</w:t>
      </w:r>
    </w:p>
    <w:p w:rsidR="00A15C62" w:rsidRPr="00E11842" w:rsidRDefault="007B6459" w:rsidP="00D14C0C">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Completed m</w:t>
      </w:r>
      <w:r w:rsidR="00A15C62" w:rsidRPr="00E11842">
        <w:rPr>
          <w:rFonts w:ascii="Times New Roman" w:hAnsi="Times New Roman"/>
          <w:color w:val="000000"/>
          <w:sz w:val="24"/>
          <w:szCs w:val="24"/>
        </w:rPr>
        <w:t xml:space="preserve">aster list of </w:t>
      </w:r>
      <w:r w:rsidR="00652FAF">
        <w:rPr>
          <w:rFonts w:ascii="Times New Roman" w:hAnsi="Times New Roman"/>
          <w:color w:val="000000"/>
          <w:sz w:val="24"/>
          <w:szCs w:val="24"/>
        </w:rPr>
        <w:t>Human Services (</w:t>
      </w:r>
      <w:r w:rsidR="00A15C62" w:rsidRPr="00E11842">
        <w:rPr>
          <w:rFonts w:ascii="Times New Roman" w:hAnsi="Times New Roman"/>
          <w:color w:val="000000"/>
          <w:sz w:val="24"/>
          <w:szCs w:val="24"/>
        </w:rPr>
        <w:t>HUSV</w:t>
      </w:r>
      <w:r w:rsidR="00652FAF">
        <w:rPr>
          <w:rFonts w:ascii="Times New Roman" w:hAnsi="Times New Roman"/>
          <w:color w:val="000000"/>
          <w:sz w:val="24"/>
          <w:szCs w:val="24"/>
        </w:rPr>
        <w:t>)</w:t>
      </w:r>
      <w:r w:rsidR="00A15C62" w:rsidRPr="00E11842">
        <w:rPr>
          <w:rFonts w:ascii="Times New Roman" w:hAnsi="Times New Roman"/>
          <w:color w:val="000000"/>
          <w:sz w:val="24"/>
          <w:szCs w:val="24"/>
        </w:rPr>
        <w:t xml:space="preserve"> partners</w:t>
      </w:r>
      <w:r w:rsidRPr="00E11842">
        <w:rPr>
          <w:rFonts w:ascii="Times New Roman" w:hAnsi="Times New Roman"/>
          <w:color w:val="000000"/>
          <w:sz w:val="24"/>
          <w:szCs w:val="24"/>
        </w:rPr>
        <w:t>.</w:t>
      </w:r>
    </w:p>
    <w:p w:rsidR="004F636A" w:rsidRDefault="00D14C0C" w:rsidP="00D14C0C">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Supported CTE program development of Industry Advisory Councils (M</w:t>
      </w:r>
      <w:r w:rsidR="00220012" w:rsidRPr="00E11842">
        <w:rPr>
          <w:rFonts w:ascii="Times New Roman" w:hAnsi="Times New Roman"/>
          <w:color w:val="000000"/>
          <w:sz w:val="24"/>
          <w:szCs w:val="24"/>
        </w:rPr>
        <w:t>ultimedia Art</w:t>
      </w:r>
      <w:r w:rsidRPr="00E11842">
        <w:rPr>
          <w:rFonts w:ascii="Times New Roman" w:hAnsi="Times New Roman"/>
          <w:color w:val="000000"/>
          <w:sz w:val="24"/>
          <w:szCs w:val="24"/>
        </w:rPr>
        <w:t>, etc.), as well as funded CTE program partnership building (H</w:t>
      </w:r>
      <w:r w:rsidR="00220012" w:rsidRPr="00E11842">
        <w:rPr>
          <w:rFonts w:ascii="Times New Roman" w:hAnsi="Times New Roman"/>
          <w:color w:val="000000"/>
          <w:sz w:val="24"/>
          <w:szCs w:val="24"/>
        </w:rPr>
        <w:t>ealth and Human Services, Spanish Medical Interpreting</w:t>
      </w:r>
      <w:r w:rsidRPr="00E11842">
        <w:rPr>
          <w:rFonts w:ascii="Times New Roman" w:hAnsi="Times New Roman"/>
          <w:color w:val="000000"/>
          <w:sz w:val="24"/>
          <w:szCs w:val="24"/>
        </w:rPr>
        <w:t>, etc.)</w:t>
      </w:r>
    </w:p>
    <w:p w:rsidR="00C65BF2" w:rsidRDefault="00C65BF2">
      <w:pPr>
        <w:spacing w:after="0" w:line="240" w:lineRule="auto"/>
        <w:ind w:left="1260"/>
        <w:rPr>
          <w:rFonts w:ascii="Times New Roman" w:hAnsi="Times New Roman"/>
          <w:color w:val="000000"/>
          <w:sz w:val="24"/>
          <w:szCs w:val="24"/>
        </w:rPr>
      </w:pPr>
    </w:p>
    <w:p w:rsidR="006378AD" w:rsidRDefault="006378AD" w:rsidP="006378AD">
      <w:pPr>
        <w:spacing w:after="0" w:line="240" w:lineRule="auto"/>
        <w:ind w:left="900" w:hanging="900"/>
        <w:rPr>
          <w:rFonts w:ascii="Times New Roman" w:hAnsi="Times New Roman"/>
          <w:sz w:val="24"/>
          <w:szCs w:val="24"/>
        </w:rPr>
      </w:pPr>
      <w:r w:rsidRPr="00E11842">
        <w:rPr>
          <w:rFonts w:ascii="Times New Roman" w:hAnsi="Times New Roman"/>
          <w:sz w:val="24"/>
          <w:szCs w:val="24"/>
        </w:rPr>
        <w:t>B.1.3</w:t>
      </w:r>
      <w:r w:rsidRPr="00E11842">
        <w:rPr>
          <w:rFonts w:ascii="Times New Roman" w:hAnsi="Times New Roman"/>
          <w:sz w:val="24"/>
          <w:szCs w:val="24"/>
        </w:rPr>
        <w:tab/>
        <w:t>Develop and communicate a shared vision for grants, career technical education, foundational skills, and lea</w:t>
      </w:r>
      <w:r w:rsidRPr="00E11842">
        <w:rPr>
          <w:rFonts w:ascii="Times New Roman" w:hAnsi="Times New Roman"/>
          <w:color w:val="000000"/>
          <w:sz w:val="24"/>
          <w:szCs w:val="24"/>
        </w:rPr>
        <w:t>r</w:t>
      </w:r>
      <w:r w:rsidRPr="00E11842">
        <w:rPr>
          <w:rFonts w:ascii="Times New Roman" w:hAnsi="Times New Roman"/>
          <w:sz w:val="24"/>
          <w:szCs w:val="24"/>
        </w:rPr>
        <w:t xml:space="preserve">ning communities that helps to achieve the college mission.  </w:t>
      </w:r>
    </w:p>
    <w:p w:rsidR="00AC5079" w:rsidRDefault="00AC5079" w:rsidP="006378AD">
      <w:pPr>
        <w:spacing w:after="0" w:line="240" w:lineRule="auto"/>
        <w:ind w:left="900" w:hanging="900"/>
        <w:rPr>
          <w:rFonts w:ascii="Times New Roman" w:hAnsi="Times New Roman"/>
          <w:sz w:val="24"/>
          <w:szCs w:val="24"/>
        </w:rPr>
      </w:pPr>
    </w:p>
    <w:p w:rsidR="004F636A" w:rsidRPr="00E11842" w:rsidRDefault="00AC5079" w:rsidP="00360F8E">
      <w:pPr>
        <w:spacing w:after="0" w:line="240" w:lineRule="auto"/>
        <w:ind w:left="900" w:hanging="900"/>
        <w:rPr>
          <w:rFonts w:ascii="Times New Roman" w:hAnsi="Times New Roman"/>
          <w:b/>
          <w:i/>
          <w:color w:val="000000"/>
          <w:sz w:val="24"/>
          <w:szCs w:val="24"/>
        </w:rPr>
      </w:pPr>
      <w:r>
        <w:rPr>
          <w:rFonts w:ascii="Times New Roman" w:hAnsi="Times New Roman"/>
          <w:sz w:val="24"/>
          <w:szCs w:val="24"/>
        </w:rPr>
        <w:tab/>
      </w:r>
      <w:r w:rsidR="004F636A" w:rsidRPr="00E11842">
        <w:rPr>
          <w:rFonts w:ascii="Times New Roman" w:hAnsi="Times New Roman"/>
          <w:b/>
          <w:i/>
          <w:color w:val="000000"/>
          <w:sz w:val="24"/>
          <w:szCs w:val="24"/>
        </w:rPr>
        <w:t>Activities</w:t>
      </w:r>
    </w:p>
    <w:p w:rsidR="00D14C0C" w:rsidRPr="00E11842" w:rsidRDefault="00D14C0C" w:rsidP="00D14C0C">
      <w:pPr>
        <w:numPr>
          <w:ilvl w:val="0"/>
          <w:numId w:val="1"/>
        </w:numPr>
        <w:spacing w:after="0" w:line="240" w:lineRule="auto"/>
        <w:rPr>
          <w:rFonts w:ascii="Times New Roman" w:hAnsi="Times New Roman"/>
          <w:b/>
          <w:i/>
          <w:color w:val="000000"/>
          <w:sz w:val="24"/>
          <w:szCs w:val="24"/>
        </w:rPr>
      </w:pPr>
      <w:r w:rsidRPr="00E11842">
        <w:rPr>
          <w:rFonts w:ascii="Times New Roman" w:hAnsi="Times New Roman"/>
          <w:color w:val="000000"/>
          <w:sz w:val="24"/>
          <w:szCs w:val="24"/>
        </w:rPr>
        <w:t>Special Projects Committee worked to map flow and purpose of grant resources at BCC.</w:t>
      </w:r>
    </w:p>
    <w:p w:rsidR="004F636A" w:rsidRPr="00360F8E" w:rsidRDefault="00433A9B" w:rsidP="00D14C0C">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Revised</w:t>
      </w:r>
      <w:r w:rsidR="00D14C0C" w:rsidRPr="00E11842">
        <w:rPr>
          <w:rFonts w:ascii="Times New Roman" w:hAnsi="Times New Roman"/>
          <w:color w:val="000000"/>
          <w:sz w:val="24"/>
          <w:szCs w:val="24"/>
        </w:rPr>
        <w:t xml:space="preserve"> </w:t>
      </w:r>
      <w:r w:rsidR="008F7AB1" w:rsidRPr="00E11842">
        <w:rPr>
          <w:rFonts w:ascii="Times New Roman" w:hAnsi="Times New Roman"/>
          <w:color w:val="000000"/>
          <w:sz w:val="24"/>
          <w:szCs w:val="24"/>
        </w:rPr>
        <w:t xml:space="preserve">Perkins </w:t>
      </w:r>
      <w:r w:rsidR="008F7AB1" w:rsidRPr="00360F8E">
        <w:rPr>
          <w:rFonts w:ascii="Times New Roman" w:hAnsi="Times New Roman"/>
          <w:color w:val="000000"/>
          <w:sz w:val="24"/>
          <w:szCs w:val="24"/>
        </w:rPr>
        <w:t>13-14 proposal process to increase understanding and access to CTE funding as well as CTE programs and projects</w:t>
      </w:r>
      <w:r w:rsidRPr="00360F8E">
        <w:rPr>
          <w:rFonts w:ascii="Times New Roman" w:hAnsi="Times New Roman"/>
          <w:color w:val="000000"/>
          <w:sz w:val="24"/>
          <w:szCs w:val="24"/>
        </w:rPr>
        <w:t>.</w:t>
      </w:r>
    </w:p>
    <w:p w:rsidR="005C6508" w:rsidRPr="00360F8E" w:rsidRDefault="00CA1FF1" w:rsidP="00D14C0C">
      <w:pPr>
        <w:numPr>
          <w:ilvl w:val="0"/>
          <w:numId w:val="1"/>
        </w:numPr>
        <w:spacing w:after="0" w:line="240" w:lineRule="auto"/>
        <w:rPr>
          <w:rFonts w:ascii="Times New Roman" w:hAnsi="Times New Roman"/>
          <w:sz w:val="24"/>
          <w:szCs w:val="24"/>
        </w:rPr>
      </w:pPr>
      <w:r w:rsidRPr="00360F8E">
        <w:rPr>
          <w:rFonts w:ascii="Times New Roman" w:hAnsi="Times New Roman"/>
          <w:sz w:val="24"/>
          <w:szCs w:val="24"/>
        </w:rPr>
        <w:t>Created Logic Model</w:t>
      </w:r>
      <w:r w:rsidR="00433A9B" w:rsidRPr="00360F8E">
        <w:rPr>
          <w:rFonts w:ascii="Times New Roman" w:hAnsi="Times New Roman"/>
          <w:sz w:val="24"/>
          <w:szCs w:val="24"/>
        </w:rPr>
        <w:t>.</w:t>
      </w:r>
    </w:p>
    <w:p w:rsidR="00A15C62" w:rsidRPr="00360F8E" w:rsidRDefault="00433A9B" w:rsidP="00D14C0C">
      <w:pPr>
        <w:numPr>
          <w:ilvl w:val="0"/>
          <w:numId w:val="1"/>
        </w:numPr>
        <w:spacing w:after="0" w:line="240" w:lineRule="auto"/>
        <w:rPr>
          <w:rFonts w:ascii="Times New Roman" w:hAnsi="Times New Roman"/>
          <w:sz w:val="24"/>
          <w:szCs w:val="24"/>
        </w:rPr>
      </w:pPr>
      <w:r w:rsidRPr="00360F8E">
        <w:rPr>
          <w:rFonts w:ascii="Times New Roman" w:hAnsi="Times New Roman"/>
          <w:sz w:val="24"/>
          <w:szCs w:val="24"/>
        </w:rPr>
        <w:t xml:space="preserve">Revised </w:t>
      </w:r>
      <w:r w:rsidR="00A15C62" w:rsidRPr="00360F8E">
        <w:rPr>
          <w:rFonts w:ascii="Times New Roman" w:hAnsi="Times New Roman"/>
          <w:sz w:val="24"/>
          <w:szCs w:val="24"/>
        </w:rPr>
        <w:t>Title III 13-14 proposal process to increase understanding and access to C</w:t>
      </w:r>
      <w:r w:rsidR="00652FAF" w:rsidRPr="00360F8E">
        <w:rPr>
          <w:rFonts w:ascii="Times New Roman" w:hAnsi="Times New Roman"/>
          <w:sz w:val="24"/>
          <w:szCs w:val="24"/>
        </w:rPr>
        <w:t>T</w:t>
      </w:r>
      <w:r w:rsidR="00A15C62" w:rsidRPr="00360F8E">
        <w:rPr>
          <w:rFonts w:ascii="Times New Roman" w:hAnsi="Times New Roman"/>
          <w:sz w:val="24"/>
          <w:szCs w:val="24"/>
        </w:rPr>
        <w:t>E</w:t>
      </w:r>
      <w:r w:rsidR="002F4DD6" w:rsidRPr="00360F8E">
        <w:rPr>
          <w:rFonts w:ascii="Times New Roman" w:hAnsi="Times New Roman"/>
          <w:sz w:val="24"/>
          <w:szCs w:val="24"/>
        </w:rPr>
        <w:t xml:space="preserve"> </w:t>
      </w:r>
      <w:r w:rsidR="00A15C62" w:rsidRPr="00360F8E">
        <w:rPr>
          <w:rFonts w:ascii="Times New Roman" w:hAnsi="Times New Roman"/>
          <w:sz w:val="24"/>
          <w:szCs w:val="24"/>
        </w:rPr>
        <w:t>funding for relevant programs and activities as well as increase reach of funding to student services and basic skills</w:t>
      </w:r>
      <w:r w:rsidR="004308C2" w:rsidRPr="00360F8E">
        <w:rPr>
          <w:rFonts w:ascii="Times New Roman" w:hAnsi="Times New Roman"/>
          <w:sz w:val="24"/>
          <w:szCs w:val="24"/>
        </w:rPr>
        <w:t>.</w:t>
      </w:r>
    </w:p>
    <w:p w:rsidR="00EE1A41" w:rsidRPr="00360F8E" w:rsidRDefault="00433A9B" w:rsidP="00EE1A41">
      <w:pPr>
        <w:numPr>
          <w:ilvl w:val="0"/>
          <w:numId w:val="1"/>
        </w:numPr>
        <w:spacing w:after="0" w:line="240" w:lineRule="auto"/>
        <w:rPr>
          <w:rFonts w:ascii="Times New Roman" w:hAnsi="Times New Roman"/>
          <w:color w:val="000000"/>
          <w:sz w:val="24"/>
          <w:szCs w:val="24"/>
        </w:rPr>
      </w:pPr>
      <w:r w:rsidRPr="00360F8E">
        <w:rPr>
          <w:rFonts w:ascii="Times New Roman" w:hAnsi="Times New Roman"/>
          <w:color w:val="000000"/>
          <w:sz w:val="24"/>
          <w:szCs w:val="24"/>
        </w:rPr>
        <w:t>C</w:t>
      </w:r>
      <w:r w:rsidR="00EE1A41" w:rsidRPr="00360F8E">
        <w:rPr>
          <w:rFonts w:ascii="Times New Roman" w:hAnsi="Times New Roman"/>
          <w:color w:val="000000"/>
          <w:sz w:val="24"/>
          <w:szCs w:val="24"/>
        </w:rPr>
        <w:t xml:space="preserve">ompleted grant application for Perkins, Alameda County Mental Health </w:t>
      </w:r>
      <w:r w:rsidR="001C1B22" w:rsidRPr="00360F8E">
        <w:rPr>
          <w:rFonts w:ascii="Times New Roman" w:hAnsi="Times New Roman"/>
          <w:color w:val="000000"/>
          <w:sz w:val="24"/>
          <w:szCs w:val="24"/>
        </w:rPr>
        <w:t>grant,</w:t>
      </w:r>
      <w:r w:rsidR="002F4DD6" w:rsidRPr="00360F8E">
        <w:rPr>
          <w:rFonts w:ascii="Times New Roman" w:hAnsi="Times New Roman"/>
          <w:color w:val="000000"/>
          <w:sz w:val="24"/>
          <w:szCs w:val="24"/>
        </w:rPr>
        <w:t xml:space="preserve"> </w:t>
      </w:r>
      <w:r w:rsidR="00EE1A41" w:rsidRPr="00360F8E">
        <w:rPr>
          <w:rFonts w:ascii="Times New Roman" w:hAnsi="Times New Roman"/>
          <w:color w:val="000000"/>
          <w:sz w:val="24"/>
          <w:szCs w:val="24"/>
        </w:rPr>
        <w:t>and H</w:t>
      </w:r>
      <w:r w:rsidR="00F31A43" w:rsidRPr="00360F8E">
        <w:rPr>
          <w:rFonts w:ascii="Times New Roman" w:hAnsi="Times New Roman"/>
          <w:color w:val="000000"/>
          <w:sz w:val="24"/>
          <w:szCs w:val="24"/>
        </w:rPr>
        <w:t>ealth Screening</w:t>
      </w:r>
      <w:r w:rsidR="00EE1A41" w:rsidRPr="00360F8E">
        <w:rPr>
          <w:rFonts w:ascii="Times New Roman" w:hAnsi="Times New Roman"/>
          <w:color w:val="000000"/>
          <w:sz w:val="24"/>
          <w:szCs w:val="24"/>
        </w:rPr>
        <w:t xml:space="preserve"> testing contract with Berkeley Free Clinic. </w:t>
      </w:r>
    </w:p>
    <w:p w:rsidR="00D14C0C" w:rsidRPr="00360F8E" w:rsidRDefault="00D14C0C" w:rsidP="00B85015">
      <w:pPr>
        <w:spacing w:after="0" w:line="240" w:lineRule="auto"/>
        <w:ind w:left="1260"/>
        <w:rPr>
          <w:rFonts w:ascii="Times New Roman" w:hAnsi="Times New Roman"/>
          <w:color w:val="000000"/>
          <w:sz w:val="24"/>
          <w:szCs w:val="24"/>
        </w:rPr>
      </w:pPr>
    </w:p>
    <w:p w:rsidR="004F636A" w:rsidRPr="00360F8E" w:rsidRDefault="004F636A" w:rsidP="004F636A">
      <w:pPr>
        <w:spacing w:after="0" w:line="240" w:lineRule="auto"/>
        <w:ind w:left="900"/>
        <w:rPr>
          <w:rFonts w:ascii="Times New Roman" w:hAnsi="Times New Roman"/>
          <w:b/>
          <w:i/>
          <w:color w:val="000000"/>
          <w:sz w:val="24"/>
          <w:szCs w:val="24"/>
        </w:rPr>
      </w:pPr>
      <w:r w:rsidRPr="00360F8E">
        <w:rPr>
          <w:rFonts w:ascii="Times New Roman" w:hAnsi="Times New Roman"/>
          <w:b/>
          <w:i/>
          <w:color w:val="000000"/>
          <w:sz w:val="24"/>
          <w:szCs w:val="24"/>
        </w:rPr>
        <w:t>Accomplishments</w:t>
      </w:r>
    </w:p>
    <w:p w:rsidR="004F636A" w:rsidRPr="00360F8E" w:rsidRDefault="002F4DD6" w:rsidP="00D14C0C">
      <w:pPr>
        <w:numPr>
          <w:ilvl w:val="0"/>
          <w:numId w:val="1"/>
        </w:numPr>
        <w:spacing w:after="0" w:line="240" w:lineRule="auto"/>
        <w:rPr>
          <w:rFonts w:ascii="Times New Roman" w:hAnsi="Times New Roman"/>
          <w:color w:val="000000"/>
          <w:sz w:val="24"/>
          <w:szCs w:val="24"/>
        </w:rPr>
      </w:pPr>
      <w:r w:rsidRPr="00360F8E">
        <w:rPr>
          <w:rFonts w:ascii="Times New Roman" w:hAnsi="Times New Roman"/>
          <w:color w:val="000000"/>
          <w:sz w:val="24"/>
          <w:szCs w:val="24"/>
        </w:rPr>
        <w:t xml:space="preserve">Created map </w:t>
      </w:r>
      <w:r w:rsidR="00D14C0C" w:rsidRPr="00360F8E">
        <w:rPr>
          <w:rFonts w:ascii="Times New Roman" w:hAnsi="Times New Roman"/>
          <w:color w:val="000000"/>
          <w:sz w:val="24"/>
          <w:szCs w:val="24"/>
        </w:rPr>
        <w:t>of the flow, connections, and purpose of Special Projects</w:t>
      </w:r>
      <w:r w:rsidR="004308C2" w:rsidRPr="00360F8E">
        <w:rPr>
          <w:rFonts w:ascii="Times New Roman" w:hAnsi="Times New Roman"/>
          <w:color w:val="000000"/>
          <w:sz w:val="24"/>
          <w:szCs w:val="24"/>
        </w:rPr>
        <w:t>’</w:t>
      </w:r>
      <w:r w:rsidR="00D14C0C" w:rsidRPr="00360F8E">
        <w:rPr>
          <w:rFonts w:ascii="Times New Roman" w:hAnsi="Times New Roman"/>
          <w:color w:val="000000"/>
          <w:sz w:val="24"/>
          <w:szCs w:val="24"/>
        </w:rPr>
        <w:t xml:space="preserve"> funded innovation and CTE projects.</w:t>
      </w:r>
    </w:p>
    <w:p w:rsidR="00D14C0C" w:rsidRPr="00360F8E" w:rsidRDefault="004308C2" w:rsidP="00D14C0C">
      <w:pPr>
        <w:numPr>
          <w:ilvl w:val="0"/>
          <w:numId w:val="1"/>
        </w:numPr>
        <w:spacing w:after="0" w:line="240" w:lineRule="auto"/>
        <w:rPr>
          <w:rFonts w:ascii="Times New Roman" w:hAnsi="Times New Roman"/>
          <w:color w:val="000000"/>
          <w:sz w:val="24"/>
          <w:szCs w:val="24"/>
        </w:rPr>
      </w:pPr>
      <w:r w:rsidRPr="00360F8E">
        <w:rPr>
          <w:rFonts w:ascii="Times New Roman" w:hAnsi="Times New Roman"/>
          <w:color w:val="000000"/>
          <w:sz w:val="24"/>
          <w:szCs w:val="24"/>
        </w:rPr>
        <w:t>20</w:t>
      </w:r>
      <w:r w:rsidR="00D14C0C" w:rsidRPr="00360F8E">
        <w:rPr>
          <w:rFonts w:ascii="Times New Roman" w:hAnsi="Times New Roman"/>
          <w:color w:val="000000"/>
          <w:sz w:val="24"/>
          <w:szCs w:val="24"/>
        </w:rPr>
        <w:t>13-14 Perkins process resulted in innovative and collaborative proposals, including initiation of two new CTE programs, Teacher's Aide and Bilingual Teacher's Aide, as well as Public Art, and a new contextualized Business Math course</w:t>
      </w:r>
      <w:r w:rsidR="00FB6300" w:rsidRPr="00360F8E">
        <w:rPr>
          <w:rFonts w:ascii="Times New Roman" w:hAnsi="Times New Roman"/>
          <w:color w:val="000000"/>
          <w:sz w:val="24"/>
          <w:szCs w:val="24"/>
        </w:rPr>
        <w:t>.</w:t>
      </w:r>
    </w:p>
    <w:p w:rsidR="00A15C62" w:rsidRPr="00E11842" w:rsidRDefault="00A15C62" w:rsidP="00D14C0C">
      <w:pPr>
        <w:numPr>
          <w:ilvl w:val="0"/>
          <w:numId w:val="1"/>
        </w:numPr>
        <w:spacing w:after="0" w:line="240" w:lineRule="auto"/>
        <w:rPr>
          <w:rFonts w:ascii="Times New Roman" w:hAnsi="Times New Roman"/>
          <w:color w:val="000000"/>
          <w:sz w:val="24"/>
          <w:szCs w:val="24"/>
        </w:rPr>
      </w:pPr>
      <w:r w:rsidRPr="00360F8E">
        <w:rPr>
          <w:rFonts w:ascii="Times New Roman" w:hAnsi="Times New Roman"/>
          <w:color w:val="000000"/>
          <w:sz w:val="24"/>
          <w:szCs w:val="24"/>
        </w:rPr>
        <w:t xml:space="preserve">Title III 13-14 process resulted in 22 innovative applications cutting across disciplines and student </w:t>
      </w:r>
      <w:r w:rsidR="007E54DF" w:rsidRPr="00360F8E">
        <w:rPr>
          <w:rFonts w:ascii="Times New Roman" w:hAnsi="Times New Roman"/>
          <w:color w:val="000000"/>
          <w:sz w:val="24"/>
          <w:szCs w:val="24"/>
        </w:rPr>
        <w:t>services</w:t>
      </w:r>
      <w:r w:rsidR="00FB6300" w:rsidRPr="00E11842">
        <w:rPr>
          <w:rFonts w:ascii="Times New Roman" w:hAnsi="Times New Roman"/>
          <w:color w:val="000000"/>
          <w:sz w:val="24"/>
          <w:szCs w:val="24"/>
        </w:rPr>
        <w:t>.</w:t>
      </w:r>
    </w:p>
    <w:p w:rsidR="004A1B47" w:rsidRPr="00E11842" w:rsidRDefault="004A1B47" w:rsidP="00D14C0C">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Created a flexible framework that would help integr</w:t>
      </w:r>
      <w:r w:rsidR="00AC5079">
        <w:rPr>
          <w:rFonts w:ascii="Times New Roman" w:hAnsi="Times New Roman"/>
          <w:color w:val="000000"/>
          <w:sz w:val="24"/>
          <w:szCs w:val="24"/>
        </w:rPr>
        <w:t>ate efforts in CTE programs, TRi</w:t>
      </w:r>
      <w:r w:rsidRPr="00E11842">
        <w:rPr>
          <w:rFonts w:ascii="Times New Roman" w:hAnsi="Times New Roman"/>
          <w:color w:val="000000"/>
          <w:sz w:val="24"/>
          <w:szCs w:val="24"/>
        </w:rPr>
        <w:t>O, and Special Projects; the tool also serves as a way to evaluate the projects together.</w:t>
      </w:r>
    </w:p>
    <w:p w:rsidR="00EB54E8" w:rsidRPr="00E11842" w:rsidRDefault="00CE0906" w:rsidP="00EB54E8">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 xml:space="preserve">Offered on-site mental health individual counseling since 2011-2012 and peer counseling since 2012-13.  One </w:t>
      </w:r>
      <w:r w:rsidR="002F4DD6" w:rsidRPr="00E11842">
        <w:rPr>
          <w:rFonts w:ascii="Times New Roman" w:hAnsi="Times New Roman"/>
          <w:color w:val="000000"/>
          <w:sz w:val="24"/>
          <w:szCs w:val="24"/>
        </w:rPr>
        <w:t xml:space="preserve">Counseling member </w:t>
      </w:r>
      <w:r w:rsidRPr="00E11842">
        <w:rPr>
          <w:rFonts w:ascii="Times New Roman" w:hAnsi="Times New Roman"/>
          <w:color w:val="000000"/>
          <w:sz w:val="24"/>
          <w:szCs w:val="24"/>
        </w:rPr>
        <w:t xml:space="preserve">is certified to serve as mental health peer </w:t>
      </w:r>
      <w:r w:rsidRPr="00E11842">
        <w:rPr>
          <w:rFonts w:ascii="Times New Roman" w:hAnsi="Times New Roman"/>
          <w:color w:val="000000"/>
          <w:sz w:val="24"/>
          <w:szCs w:val="24"/>
        </w:rPr>
        <w:lastRenderedPageBreak/>
        <w:t>advisor supervisor, while four public health students are certified to serve as peer advisors.  In Spring 2013, mental health peer advisors began to offer support to BCC students who are under stress.</w:t>
      </w:r>
    </w:p>
    <w:p w:rsidR="00FB6300" w:rsidRPr="00E11842" w:rsidRDefault="00FB6300" w:rsidP="006378AD">
      <w:pPr>
        <w:spacing w:after="0" w:line="240" w:lineRule="auto"/>
        <w:ind w:left="720" w:hanging="720"/>
        <w:rPr>
          <w:rFonts w:ascii="Times New Roman" w:hAnsi="Times New Roman"/>
          <w:color w:val="000000"/>
          <w:sz w:val="24"/>
          <w:szCs w:val="24"/>
        </w:rPr>
      </w:pPr>
    </w:p>
    <w:p w:rsidR="006378AD" w:rsidRPr="00E11842" w:rsidRDefault="00EB54E8" w:rsidP="006378AD">
      <w:pPr>
        <w:spacing w:after="0" w:line="240" w:lineRule="auto"/>
        <w:ind w:left="900" w:hanging="900"/>
        <w:rPr>
          <w:rFonts w:ascii="Times New Roman" w:hAnsi="Times New Roman"/>
          <w:b/>
          <w:i/>
          <w:color w:val="000000"/>
          <w:sz w:val="24"/>
          <w:szCs w:val="24"/>
        </w:rPr>
      </w:pPr>
      <w:r w:rsidRPr="00E11842">
        <w:rPr>
          <w:rFonts w:ascii="Times New Roman" w:hAnsi="Times New Roman"/>
          <w:b/>
          <w:i/>
          <w:color w:val="000000"/>
          <w:sz w:val="24"/>
          <w:szCs w:val="24"/>
        </w:rPr>
        <w:t xml:space="preserve">C. </w:t>
      </w:r>
      <w:r w:rsidRPr="00E11842">
        <w:rPr>
          <w:rFonts w:ascii="Times New Roman" w:hAnsi="Times New Roman"/>
          <w:b/>
          <w:i/>
          <w:color w:val="000000"/>
          <w:sz w:val="24"/>
          <w:szCs w:val="24"/>
        </w:rPr>
        <w:tab/>
      </w:r>
      <w:r w:rsidRPr="00E11842">
        <w:rPr>
          <w:rFonts w:ascii="Times New Roman" w:hAnsi="Times New Roman"/>
          <w:b/>
          <w:i/>
          <w:color w:val="000000"/>
          <w:sz w:val="24"/>
          <w:szCs w:val="24"/>
          <w:u w:val="single"/>
        </w:rPr>
        <w:t>BUILD PROGRAMS OF DISTINCTION</w:t>
      </w:r>
    </w:p>
    <w:p w:rsidR="006378AD" w:rsidRPr="00E11842" w:rsidRDefault="006378AD" w:rsidP="006378AD">
      <w:pPr>
        <w:spacing w:after="0" w:line="240" w:lineRule="auto"/>
        <w:rPr>
          <w:rFonts w:ascii="Times New Roman" w:hAnsi="Times New Roman"/>
          <w:color w:val="000000"/>
          <w:sz w:val="24"/>
          <w:szCs w:val="24"/>
        </w:rPr>
      </w:pPr>
    </w:p>
    <w:p w:rsidR="006378AD" w:rsidRPr="00E11842" w:rsidRDefault="00EB54E8" w:rsidP="00B85015">
      <w:pPr>
        <w:spacing w:after="0" w:line="240" w:lineRule="auto"/>
        <w:ind w:left="900" w:hanging="900"/>
        <w:rPr>
          <w:rFonts w:ascii="Times New Roman" w:hAnsi="Times New Roman"/>
          <w:color w:val="000000"/>
          <w:sz w:val="24"/>
          <w:szCs w:val="24"/>
        </w:rPr>
      </w:pPr>
      <w:r w:rsidRPr="00E11842">
        <w:rPr>
          <w:rFonts w:ascii="Times New Roman" w:hAnsi="Times New Roman"/>
          <w:color w:val="000000"/>
          <w:sz w:val="24"/>
          <w:szCs w:val="24"/>
        </w:rPr>
        <w:t>C.1.1</w:t>
      </w:r>
      <w:r w:rsidRPr="00E11842">
        <w:rPr>
          <w:rFonts w:ascii="Times New Roman" w:hAnsi="Times New Roman"/>
          <w:color w:val="000000"/>
          <w:sz w:val="24"/>
          <w:szCs w:val="24"/>
        </w:rPr>
        <w:tab/>
        <w:t>Maintain three-year cycle of assessing institutional learning outcomes by completing assessment -- including “closing the loop”--of two ILOs</w:t>
      </w:r>
      <w:r w:rsidR="002F4DD6" w:rsidRPr="00E11842">
        <w:rPr>
          <w:rFonts w:ascii="Times New Roman" w:hAnsi="Times New Roman"/>
          <w:color w:val="000000"/>
          <w:sz w:val="24"/>
          <w:szCs w:val="24"/>
        </w:rPr>
        <w:t xml:space="preserve"> (Institutional Learning Outcomes)</w:t>
      </w:r>
      <w:r w:rsidRPr="00E11842">
        <w:rPr>
          <w:rFonts w:ascii="Times New Roman" w:hAnsi="Times New Roman"/>
          <w:color w:val="000000"/>
          <w:sz w:val="24"/>
          <w:szCs w:val="24"/>
        </w:rPr>
        <w:t>, as well as related courses and programs, by June, 2013.</w:t>
      </w:r>
    </w:p>
    <w:p w:rsidR="004F636A" w:rsidRPr="00E11842" w:rsidRDefault="004F636A" w:rsidP="004F636A">
      <w:pPr>
        <w:spacing w:after="0" w:line="240" w:lineRule="auto"/>
        <w:ind w:left="900"/>
        <w:rPr>
          <w:rFonts w:ascii="Times New Roman" w:hAnsi="Times New Roman"/>
          <w:b/>
          <w:i/>
          <w:color w:val="000000"/>
          <w:sz w:val="24"/>
          <w:szCs w:val="24"/>
        </w:rPr>
      </w:pPr>
    </w:p>
    <w:p w:rsidR="004F636A" w:rsidRPr="00E11842" w:rsidRDefault="00CE0906" w:rsidP="004F636A">
      <w:pPr>
        <w:spacing w:after="0" w:line="240" w:lineRule="auto"/>
        <w:ind w:left="900"/>
        <w:rPr>
          <w:rFonts w:ascii="Times New Roman" w:hAnsi="Times New Roman"/>
          <w:b/>
          <w:i/>
          <w:color w:val="000000"/>
          <w:sz w:val="24"/>
          <w:szCs w:val="24"/>
        </w:rPr>
      </w:pPr>
      <w:r w:rsidRPr="00E11842">
        <w:rPr>
          <w:rFonts w:ascii="Times New Roman" w:hAnsi="Times New Roman"/>
          <w:b/>
          <w:i/>
          <w:color w:val="000000"/>
          <w:sz w:val="24"/>
          <w:szCs w:val="24"/>
        </w:rPr>
        <w:t>Activities</w:t>
      </w:r>
    </w:p>
    <w:p w:rsidR="004F636A" w:rsidRPr="00E11842" w:rsidRDefault="004A4242" w:rsidP="00B016DB">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Initiated c</w:t>
      </w:r>
      <w:r w:rsidR="00CE0906" w:rsidRPr="00E11842">
        <w:rPr>
          <w:rFonts w:ascii="Times New Roman" w:hAnsi="Times New Roman"/>
          <w:color w:val="000000"/>
          <w:sz w:val="24"/>
          <w:szCs w:val="24"/>
        </w:rPr>
        <w:t>ritical thinking ILO assessment.</w:t>
      </w:r>
    </w:p>
    <w:p w:rsidR="00A15C62" w:rsidRPr="00E11842" w:rsidRDefault="00EB54E8" w:rsidP="00A15C62">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Submit</w:t>
      </w:r>
      <w:r w:rsidR="004A4242" w:rsidRPr="00E11842">
        <w:rPr>
          <w:rFonts w:ascii="Times New Roman" w:hAnsi="Times New Roman"/>
          <w:color w:val="000000"/>
          <w:sz w:val="24"/>
          <w:szCs w:val="24"/>
        </w:rPr>
        <w:t>ted</w:t>
      </w:r>
      <w:r w:rsidRPr="00E11842">
        <w:rPr>
          <w:rFonts w:ascii="Times New Roman" w:hAnsi="Times New Roman"/>
          <w:color w:val="000000"/>
          <w:sz w:val="24"/>
          <w:szCs w:val="24"/>
        </w:rPr>
        <w:t xml:space="preserve"> Annual Report</w:t>
      </w:r>
      <w:r w:rsidR="004A4242" w:rsidRPr="00E11842">
        <w:rPr>
          <w:rFonts w:ascii="Times New Roman" w:hAnsi="Times New Roman"/>
          <w:color w:val="000000"/>
          <w:sz w:val="24"/>
          <w:szCs w:val="24"/>
        </w:rPr>
        <w:t xml:space="preserve"> to ACCJC.</w:t>
      </w:r>
    </w:p>
    <w:p w:rsidR="00EE1A41" w:rsidRPr="00E11842" w:rsidRDefault="00CE0906" w:rsidP="00EE1A41">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Developed S</w:t>
      </w:r>
      <w:r w:rsidR="004A3AC0" w:rsidRPr="00E11842">
        <w:rPr>
          <w:rFonts w:ascii="Times New Roman" w:hAnsi="Times New Roman"/>
          <w:color w:val="000000"/>
          <w:sz w:val="24"/>
          <w:szCs w:val="24"/>
        </w:rPr>
        <w:t xml:space="preserve">tudent </w:t>
      </w:r>
      <w:r w:rsidRPr="00E11842">
        <w:rPr>
          <w:rFonts w:ascii="Times New Roman" w:hAnsi="Times New Roman"/>
          <w:color w:val="000000"/>
          <w:sz w:val="24"/>
          <w:szCs w:val="24"/>
        </w:rPr>
        <w:t>L</w:t>
      </w:r>
      <w:r w:rsidR="004A3AC0" w:rsidRPr="00E11842">
        <w:rPr>
          <w:rFonts w:ascii="Times New Roman" w:hAnsi="Times New Roman"/>
          <w:color w:val="000000"/>
          <w:sz w:val="24"/>
          <w:szCs w:val="24"/>
        </w:rPr>
        <w:t xml:space="preserve">earning </w:t>
      </w:r>
      <w:r w:rsidRPr="00E11842">
        <w:rPr>
          <w:rFonts w:ascii="Times New Roman" w:hAnsi="Times New Roman"/>
          <w:color w:val="000000"/>
          <w:sz w:val="24"/>
          <w:szCs w:val="24"/>
        </w:rPr>
        <w:t>O</w:t>
      </w:r>
      <w:r w:rsidR="004A3AC0" w:rsidRPr="00E11842">
        <w:rPr>
          <w:rFonts w:ascii="Times New Roman" w:hAnsi="Times New Roman"/>
          <w:color w:val="000000"/>
          <w:sz w:val="24"/>
          <w:szCs w:val="24"/>
        </w:rPr>
        <w:t>utcome</w:t>
      </w:r>
      <w:r w:rsidRPr="00E11842">
        <w:rPr>
          <w:rFonts w:ascii="Times New Roman" w:hAnsi="Times New Roman"/>
          <w:color w:val="000000"/>
          <w:sz w:val="24"/>
          <w:szCs w:val="24"/>
        </w:rPr>
        <w:t>s</w:t>
      </w:r>
      <w:r w:rsidR="004A3AC0" w:rsidRPr="00E11842">
        <w:rPr>
          <w:rFonts w:ascii="Times New Roman" w:hAnsi="Times New Roman"/>
          <w:color w:val="000000"/>
          <w:sz w:val="24"/>
          <w:szCs w:val="24"/>
        </w:rPr>
        <w:t xml:space="preserve"> (SLO)</w:t>
      </w:r>
      <w:r w:rsidRPr="00E11842">
        <w:rPr>
          <w:rFonts w:ascii="Times New Roman" w:hAnsi="Times New Roman"/>
          <w:color w:val="000000"/>
          <w:sz w:val="24"/>
          <w:szCs w:val="24"/>
        </w:rPr>
        <w:t xml:space="preserve"> for all student services </w:t>
      </w:r>
      <w:r w:rsidR="00EE1A41" w:rsidRPr="00E11842">
        <w:rPr>
          <w:rFonts w:ascii="Times New Roman" w:hAnsi="Times New Roman"/>
          <w:color w:val="000000"/>
          <w:sz w:val="24"/>
          <w:szCs w:val="24"/>
        </w:rPr>
        <w:t xml:space="preserve">programs, conducted SLOs assessments, and included findings in </w:t>
      </w:r>
      <w:r w:rsidR="007E54DF" w:rsidRPr="00E11842">
        <w:rPr>
          <w:rFonts w:ascii="Times New Roman" w:hAnsi="Times New Roman"/>
          <w:color w:val="000000"/>
          <w:sz w:val="24"/>
          <w:szCs w:val="24"/>
        </w:rPr>
        <w:t>fall</w:t>
      </w:r>
      <w:r w:rsidR="00EE1A41" w:rsidRPr="00E11842">
        <w:rPr>
          <w:rFonts w:ascii="Times New Roman" w:hAnsi="Times New Roman"/>
          <w:color w:val="000000"/>
          <w:sz w:val="24"/>
          <w:szCs w:val="24"/>
        </w:rPr>
        <w:t xml:space="preserve"> 2012 Program Review for future program improvement plan.</w:t>
      </w:r>
    </w:p>
    <w:p w:rsidR="00B016DB" w:rsidRPr="00E11842" w:rsidRDefault="00B016DB" w:rsidP="004F636A">
      <w:pPr>
        <w:spacing w:after="0" w:line="240" w:lineRule="auto"/>
        <w:ind w:left="900"/>
        <w:rPr>
          <w:rFonts w:ascii="Times New Roman" w:hAnsi="Times New Roman"/>
          <w:b/>
          <w:i/>
          <w:color w:val="000000"/>
          <w:sz w:val="24"/>
          <w:szCs w:val="24"/>
        </w:rPr>
      </w:pPr>
    </w:p>
    <w:p w:rsidR="004F636A" w:rsidRPr="00E11842" w:rsidRDefault="004F636A" w:rsidP="004F636A">
      <w:pPr>
        <w:spacing w:after="0" w:line="240" w:lineRule="auto"/>
        <w:ind w:left="900"/>
        <w:rPr>
          <w:rFonts w:ascii="Times New Roman" w:hAnsi="Times New Roman"/>
          <w:b/>
          <w:i/>
          <w:color w:val="000000"/>
          <w:sz w:val="24"/>
          <w:szCs w:val="24"/>
        </w:rPr>
      </w:pPr>
      <w:r w:rsidRPr="00E11842">
        <w:rPr>
          <w:rFonts w:ascii="Times New Roman" w:hAnsi="Times New Roman"/>
          <w:b/>
          <w:i/>
          <w:color w:val="000000"/>
          <w:sz w:val="24"/>
          <w:szCs w:val="24"/>
        </w:rPr>
        <w:t>Accomplishments</w:t>
      </w:r>
    </w:p>
    <w:p w:rsidR="004F636A" w:rsidRPr="00E11842" w:rsidRDefault="00D227C4" w:rsidP="00B016DB">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 xml:space="preserve">Completed </w:t>
      </w:r>
      <w:r w:rsidR="00B016DB" w:rsidRPr="00E11842">
        <w:rPr>
          <w:rFonts w:ascii="Times New Roman" w:hAnsi="Times New Roman"/>
          <w:color w:val="000000"/>
          <w:sz w:val="24"/>
          <w:szCs w:val="24"/>
        </w:rPr>
        <w:t xml:space="preserve">Communication </w:t>
      </w:r>
      <w:r w:rsidR="004A3AC0" w:rsidRPr="00E11842">
        <w:rPr>
          <w:rFonts w:ascii="Times New Roman" w:hAnsi="Times New Roman"/>
          <w:color w:val="000000"/>
          <w:sz w:val="24"/>
          <w:szCs w:val="24"/>
        </w:rPr>
        <w:t>Institutional Learning Outcomes (</w:t>
      </w:r>
      <w:r w:rsidR="00B016DB" w:rsidRPr="00E11842">
        <w:rPr>
          <w:rFonts w:ascii="Times New Roman" w:hAnsi="Times New Roman"/>
          <w:color w:val="000000"/>
          <w:sz w:val="24"/>
          <w:szCs w:val="24"/>
        </w:rPr>
        <w:t>ILO</w:t>
      </w:r>
      <w:r w:rsidR="004A3AC0" w:rsidRPr="00E11842">
        <w:rPr>
          <w:rFonts w:ascii="Times New Roman" w:hAnsi="Times New Roman"/>
          <w:color w:val="000000"/>
          <w:sz w:val="24"/>
          <w:szCs w:val="24"/>
        </w:rPr>
        <w:t>)</w:t>
      </w:r>
      <w:r w:rsidR="00B016DB" w:rsidRPr="00E11842">
        <w:rPr>
          <w:rFonts w:ascii="Times New Roman" w:hAnsi="Times New Roman"/>
          <w:color w:val="000000"/>
          <w:sz w:val="24"/>
          <w:szCs w:val="24"/>
        </w:rPr>
        <w:t xml:space="preserve"> assessment</w:t>
      </w:r>
      <w:r w:rsidRPr="00E11842">
        <w:rPr>
          <w:rFonts w:ascii="Times New Roman" w:hAnsi="Times New Roman"/>
          <w:color w:val="000000"/>
          <w:sz w:val="24"/>
          <w:szCs w:val="24"/>
        </w:rPr>
        <w:t>.</w:t>
      </w:r>
    </w:p>
    <w:p w:rsidR="00EE1A41" w:rsidRPr="00E11842" w:rsidRDefault="00EE1A41" w:rsidP="00EE1A41">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Incorporated SLO findings into program reviews, completed Accreditation follow-up report</w:t>
      </w:r>
      <w:r w:rsidR="00D227C4" w:rsidRPr="00E11842">
        <w:rPr>
          <w:rFonts w:ascii="Times New Roman" w:hAnsi="Times New Roman"/>
          <w:color w:val="000000"/>
          <w:sz w:val="24"/>
          <w:szCs w:val="24"/>
        </w:rPr>
        <w:t xml:space="preserve">; </w:t>
      </w:r>
      <w:r w:rsidR="001C1B22" w:rsidRPr="00E11842">
        <w:rPr>
          <w:rFonts w:ascii="Times New Roman" w:hAnsi="Times New Roman"/>
          <w:color w:val="000000"/>
          <w:sz w:val="24"/>
          <w:szCs w:val="24"/>
        </w:rPr>
        <w:t>BCC</w:t>
      </w:r>
      <w:r w:rsidR="001C1B22">
        <w:rPr>
          <w:rFonts w:ascii="Times New Roman" w:hAnsi="Times New Roman"/>
          <w:color w:val="000000"/>
          <w:sz w:val="24"/>
          <w:szCs w:val="24"/>
        </w:rPr>
        <w:t xml:space="preserve"> </w:t>
      </w:r>
      <w:r w:rsidR="001C1B22" w:rsidRPr="00E11842">
        <w:rPr>
          <w:rFonts w:ascii="Times New Roman" w:hAnsi="Times New Roman"/>
          <w:color w:val="000000"/>
          <w:sz w:val="24"/>
          <w:szCs w:val="24"/>
        </w:rPr>
        <w:t>removed</w:t>
      </w:r>
      <w:r w:rsidR="008E7DEF" w:rsidRPr="00E11842">
        <w:rPr>
          <w:rFonts w:ascii="Times New Roman" w:hAnsi="Times New Roman"/>
          <w:color w:val="000000"/>
          <w:sz w:val="24"/>
          <w:szCs w:val="24"/>
        </w:rPr>
        <w:t xml:space="preserve"> from warning, </w:t>
      </w:r>
      <w:r w:rsidR="004A3AC0" w:rsidRPr="00E11842">
        <w:rPr>
          <w:rFonts w:ascii="Times New Roman" w:hAnsi="Times New Roman"/>
          <w:color w:val="000000"/>
          <w:sz w:val="24"/>
          <w:szCs w:val="24"/>
        </w:rPr>
        <w:t xml:space="preserve">and received </w:t>
      </w:r>
      <w:r w:rsidRPr="00E11842">
        <w:rPr>
          <w:rFonts w:ascii="Times New Roman" w:hAnsi="Times New Roman"/>
          <w:color w:val="000000"/>
          <w:sz w:val="24"/>
          <w:szCs w:val="24"/>
        </w:rPr>
        <w:t>full accreditation.</w:t>
      </w:r>
    </w:p>
    <w:p w:rsidR="006378AD" w:rsidRPr="00E11842" w:rsidRDefault="006378AD" w:rsidP="006378AD">
      <w:pPr>
        <w:spacing w:after="0" w:line="240" w:lineRule="auto"/>
        <w:ind w:left="900" w:hanging="900"/>
        <w:rPr>
          <w:rFonts w:ascii="Times New Roman" w:hAnsi="Times New Roman"/>
          <w:sz w:val="24"/>
          <w:szCs w:val="24"/>
        </w:rPr>
      </w:pPr>
    </w:p>
    <w:p w:rsidR="006378AD" w:rsidRPr="00E11842" w:rsidRDefault="006378AD" w:rsidP="006378AD">
      <w:pPr>
        <w:spacing w:after="0" w:line="240" w:lineRule="auto"/>
        <w:ind w:left="900" w:hanging="900"/>
        <w:rPr>
          <w:rFonts w:ascii="Times New Roman" w:hAnsi="Times New Roman"/>
          <w:sz w:val="24"/>
          <w:szCs w:val="24"/>
        </w:rPr>
      </w:pPr>
      <w:r w:rsidRPr="00E11842">
        <w:rPr>
          <w:rFonts w:ascii="Times New Roman" w:hAnsi="Times New Roman"/>
          <w:sz w:val="24"/>
          <w:szCs w:val="24"/>
        </w:rPr>
        <w:t>C.1.2</w:t>
      </w:r>
      <w:r w:rsidRPr="00E11842">
        <w:rPr>
          <w:rFonts w:ascii="Times New Roman" w:hAnsi="Times New Roman"/>
          <w:sz w:val="24"/>
          <w:szCs w:val="24"/>
        </w:rPr>
        <w:tab/>
        <w:t>Through program review and annual program updates, incorporate learning outcomes assessment into budget allocation processes and plans.</w:t>
      </w:r>
    </w:p>
    <w:p w:rsidR="004F636A" w:rsidRPr="00E11842" w:rsidRDefault="004F636A" w:rsidP="004F636A">
      <w:pPr>
        <w:spacing w:after="0" w:line="240" w:lineRule="auto"/>
        <w:ind w:left="900"/>
        <w:rPr>
          <w:rFonts w:ascii="Times New Roman" w:hAnsi="Times New Roman"/>
          <w:b/>
          <w:i/>
          <w:color w:val="000000"/>
          <w:sz w:val="24"/>
          <w:szCs w:val="24"/>
        </w:rPr>
      </w:pPr>
    </w:p>
    <w:p w:rsidR="004F636A" w:rsidRPr="00E11842" w:rsidRDefault="004F636A" w:rsidP="004F636A">
      <w:pPr>
        <w:spacing w:after="0" w:line="240" w:lineRule="auto"/>
        <w:ind w:left="900"/>
        <w:rPr>
          <w:rFonts w:ascii="Times New Roman" w:hAnsi="Times New Roman"/>
          <w:b/>
          <w:i/>
          <w:color w:val="000000"/>
          <w:sz w:val="24"/>
          <w:szCs w:val="24"/>
        </w:rPr>
      </w:pPr>
      <w:r w:rsidRPr="00E11842">
        <w:rPr>
          <w:rFonts w:ascii="Times New Roman" w:hAnsi="Times New Roman"/>
          <w:b/>
          <w:i/>
          <w:color w:val="000000"/>
          <w:sz w:val="24"/>
          <w:szCs w:val="24"/>
        </w:rPr>
        <w:t>Activities</w:t>
      </w:r>
    </w:p>
    <w:p w:rsidR="004F636A" w:rsidRPr="00E11842" w:rsidRDefault="00D227C4" w:rsidP="00B016DB">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 xml:space="preserve">Incorporated </w:t>
      </w:r>
      <w:r w:rsidR="004A3AC0" w:rsidRPr="00E11842">
        <w:rPr>
          <w:rFonts w:ascii="Times New Roman" w:hAnsi="Times New Roman"/>
          <w:color w:val="000000"/>
          <w:sz w:val="24"/>
          <w:szCs w:val="24"/>
        </w:rPr>
        <w:t>S</w:t>
      </w:r>
      <w:r w:rsidR="00B016DB" w:rsidRPr="00E11842">
        <w:rPr>
          <w:rFonts w:ascii="Times New Roman" w:hAnsi="Times New Roman"/>
          <w:color w:val="000000"/>
          <w:sz w:val="24"/>
          <w:szCs w:val="24"/>
        </w:rPr>
        <w:t xml:space="preserve">LO Assessment </w:t>
      </w:r>
      <w:r w:rsidR="00EE1A41" w:rsidRPr="00E11842">
        <w:rPr>
          <w:rFonts w:ascii="Times New Roman" w:hAnsi="Times New Roman"/>
          <w:color w:val="000000"/>
          <w:sz w:val="24"/>
          <w:szCs w:val="24"/>
        </w:rPr>
        <w:t>in the program review process.</w:t>
      </w:r>
    </w:p>
    <w:p w:rsidR="00EE1A41" w:rsidRPr="00E11842" w:rsidRDefault="00EE1A41" w:rsidP="00EE1A41">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Completed SLO and program reviews; organized and prioritized program needs, and submitted program needs to BCC and PCCD for funding.</w:t>
      </w:r>
    </w:p>
    <w:p w:rsidR="00B016DB" w:rsidRPr="00E11842" w:rsidRDefault="00B016DB" w:rsidP="00B85015">
      <w:pPr>
        <w:spacing w:after="0" w:line="240" w:lineRule="auto"/>
        <w:ind w:left="1260"/>
        <w:rPr>
          <w:rFonts w:ascii="Times New Roman" w:hAnsi="Times New Roman"/>
          <w:color w:val="000000"/>
          <w:sz w:val="24"/>
          <w:szCs w:val="24"/>
        </w:rPr>
      </w:pPr>
    </w:p>
    <w:p w:rsidR="004F636A" w:rsidRPr="00E11842" w:rsidRDefault="004F636A" w:rsidP="004F636A">
      <w:pPr>
        <w:spacing w:after="0" w:line="240" w:lineRule="auto"/>
        <w:ind w:left="900"/>
        <w:rPr>
          <w:rFonts w:ascii="Times New Roman" w:hAnsi="Times New Roman"/>
          <w:b/>
          <w:i/>
          <w:color w:val="000000"/>
          <w:sz w:val="24"/>
          <w:szCs w:val="24"/>
        </w:rPr>
      </w:pPr>
      <w:r w:rsidRPr="00E11842">
        <w:rPr>
          <w:rFonts w:ascii="Times New Roman" w:hAnsi="Times New Roman"/>
          <w:b/>
          <w:i/>
          <w:color w:val="000000"/>
          <w:sz w:val="24"/>
          <w:szCs w:val="24"/>
        </w:rPr>
        <w:t>Accomplishments</w:t>
      </w:r>
    </w:p>
    <w:p w:rsidR="004F636A" w:rsidRPr="00E11842" w:rsidRDefault="00293532" w:rsidP="00D65BD9">
      <w:pPr>
        <w:numPr>
          <w:ilvl w:val="0"/>
          <w:numId w:val="1"/>
        </w:numPr>
        <w:spacing w:after="0" w:line="240" w:lineRule="auto"/>
        <w:rPr>
          <w:rFonts w:ascii="Times New Roman" w:hAnsi="Times New Roman"/>
          <w:sz w:val="24"/>
          <w:szCs w:val="24"/>
        </w:rPr>
      </w:pPr>
      <w:r w:rsidRPr="00E11842">
        <w:rPr>
          <w:rFonts w:ascii="Times New Roman" w:hAnsi="Times New Roman"/>
          <w:sz w:val="24"/>
          <w:szCs w:val="24"/>
        </w:rPr>
        <w:t>All disciplines completed program reviews in Fall 2012</w:t>
      </w:r>
      <w:r w:rsidR="00D227C4" w:rsidRPr="00E11842">
        <w:rPr>
          <w:rFonts w:ascii="Times New Roman" w:hAnsi="Times New Roman"/>
          <w:sz w:val="24"/>
          <w:szCs w:val="24"/>
        </w:rPr>
        <w:t>.</w:t>
      </w:r>
    </w:p>
    <w:p w:rsidR="00293532" w:rsidRPr="00E11842" w:rsidRDefault="00293532" w:rsidP="00D65BD9">
      <w:pPr>
        <w:numPr>
          <w:ilvl w:val="0"/>
          <w:numId w:val="1"/>
        </w:numPr>
        <w:spacing w:after="0" w:line="240" w:lineRule="auto"/>
        <w:rPr>
          <w:rFonts w:ascii="Times New Roman" w:hAnsi="Times New Roman"/>
          <w:sz w:val="24"/>
          <w:szCs w:val="24"/>
        </w:rPr>
      </w:pPr>
      <w:r w:rsidRPr="00E11842">
        <w:rPr>
          <w:rFonts w:ascii="Times New Roman" w:hAnsi="Times New Roman"/>
          <w:sz w:val="24"/>
          <w:szCs w:val="24"/>
        </w:rPr>
        <w:t xml:space="preserve">15 new positions in the process of being posted for </w:t>
      </w:r>
      <w:r w:rsidR="00607627" w:rsidRPr="00E11842">
        <w:rPr>
          <w:rFonts w:ascii="Times New Roman" w:hAnsi="Times New Roman"/>
          <w:sz w:val="24"/>
          <w:szCs w:val="24"/>
        </w:rPr>
        <w:t>hire prior to Fall 2013</w:t>
      </w:r>
      <w:r w:rsidR="00670EDD" w:rsidRPr="00E11842">
        <w:rPr>
          <w:rFonts w:ascii="Times New Roman" w:hAnsi="Times New Roman"/>
          <w:sz w:val="24"/>
          <w:szCs w:val="24"/>
        </w:rPr>
        <w:t xml:space="preserve">, and 8 positions to be posted in Fall </w:t>
      </w:r>
      <w:r w:rsidR="00D227C4" w:rsidRPr="00E11842">
        <w:rPr>
          <w:rFonts w:ascii="Times New Roman" w:hAnsi="Times New Roman"/>
          <w:sz w:val="24"/>
          <w:szCs w:val="24"/>
        </w:rPr>
        <w:t xml:space="preserve">semester, </w:t>
      </w:r>
      <w:r w:rsidR="00670EDD" w:rsidRPr="00E11842">
        <w:rPr>
          <w:rFonts w:ascii="Times New Roman" w:hAnsi="Times New Roman"/>
          <w:sz w:val="24"/>
          <w:szCs w:val="24"/>
        </w:rPr>
        <w:t xml:space="preserve">2013. </w:t>
      </w:r>
    </w:p>
    <w:p w:rsidR="00EE1A41" w:rsidRPr="00E11842" w:rsidRDefault="008E7DEF" w:rsidP="00EE1A41">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 xml:space="preserve">Based upon recommendation generated from 2012 </w:t>
      </w:r>
      <w:r w:rsidR="00A15C62" w:rsidRPr="00E11842">
        <w:rPr>
          <w:rFonts w:ascii="Times New Roman" w:hAnsi="Times New Roman"/>
          <w:color w:val="000000"/>
          <w:sz w:val="24"/>
          <w:szCs w:val="24"/>
        </w:rPr>
        <w:t>program reviews, c</w:t>
      </w:r>
      <w:r w:rsidR="00EE1A41" w:rsidRPr="00E11842">
        <w:rPr>
          <w:rFonts w:ascii="Times New Roman" w:hAnsi="Times New Roman"/>
          <w:color w:val="000000"/>
          <w:sz w:val="24"/>
          <w:szCs w:val="24"/>
        </w:rPr>
        <w:t>ompleted purchasing requests for supplies, equipment, and other needs.  BCC received funding for both faculty and staff positions for 2012-13 and 2013-14.</w:t>
      </w:r>
    </w:p>
    <w:p w:rsidR="00087EA8" w:rsidRPr="00E11842" w:rsidRDefault="00087EA8" w:rsidP="00EE1A41">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By the end of 2012-13, BCC secured a total of 9 administrative positions, an increase</w:t>
      </w:r>
      <w:r w:rsidR="00AC5079">
        <w:rPr>
          <w:rFonts w:ascii="Times New Roman" w:hAnsi="Times New Roman"/>
          <w:color w:val="000000"/>
          <w:sz w:val="24"/>
          <w:szCs w:val="24"/>
        </w:rPr>
        <w:t xml:space="preserve"> from 7 positions previously.  </w:t>
      </w:r>
      <w:r w:rsidRPr="00E11842">
        <w:rPr>
          <w:rFonts w:ascii="Times New Roman" w:hAnsi="Times New Roman"/>
          <w:color w:val="000000"/>
          <w:sz w:val="24"/>
          <w:szCs w:val="24"/>
        </w:rPr>
        <w:t xml:space="preserve">The nine positions include president, vice president of instruction, vice president of student services, </w:t>
      </w:r>
      <w:r w:rsidR="0047677F" w:rsidRPr="00E11842">
        <w:rPr>
          <w:rFonts w:ascii="Times New Roman" w:hAnsi="Times New Roman"/>
          <w:color w:val="000000"/>
          <w:sz w:val="24"/>
          <w:szCs w:val="24"/>
        </w:rPr>
        <w:t xml:space="preserve">business manager, </w:t>
      </w:r>
      <w:r w:rsidRPr="00E11842">
        <w:rPr>
          <w:rFonts w:ascii="Times New Roman" w:hAnsi="Times New Roman"/>
          <w:color w:val="000000"/>
          <w:sz w:val="24"/>
          <w:szCs w:val="24"/>
        </w:rPr>
        <w:t xml:space="preserve">1 dean of student support services, 2 deans of instruction, 1 director of </w:t>
      </w:r>
      <w:r w:rsidR="0047677F" w:rsidRPr="00E11842">
        <w:rPr>
          <w:rFonts w:ascii="Times New Roman" w:hAnsi="Times New Roman"/>
          <w:color w:val="000000"/>
          <w:sz w:val="24"/>
          <w:szCs w:val="24"/>
        </w:rPr>
        <w:t>special programs, and 1 director of student activities and campus life.</w:t>
      </w:r>
      <w:r w:rsidR="00333A56" w:rsidRPr="00E11842">
        <w:rPr>
          <w:rFonts w:ascii="Times New Roman" w:hAnsi="Times New Roman"/>
          <w:color w:val="000000"/>
          <w:sz w:val="24"/>
          <w:szCs w:val="24"/>
        </w:rPr>
        <w:t xml:space="preserve">  In addition, BCC also received</w:t>
      </w:r>
      <w:r w:rsidR="00CC3728" w:rsidRPr="00E11842">
        <w:rPr>
          <w:rFonts w:ascii="Times New Roman" w:hAnsi="Times New Roman"/>
          <w:color w:val="000000"/>
          <w:sz w:val="24"/>
          <w:szCs w:val="24"/>
        </w:rPr>
        <w:t xml:space="preserve"> 7</w:t>
      </w:r>
      <w:r w:rsidR="00333A56" w:rsidRPr="00E11842">
        <w:rPr>
          <w:rFonts w:ascii="Times New Roman" w:hAnsi="Times New Roman"/>
          <w:color w:val="000000"/>
          <w:sz w:val="24"/>
          <w:szCs w:val="24"/>
        </w:rPr>
        <w:t xml:space="preserve"> additional faculty </w:t>
      </w:r>
      <w:r w:rsidR="00CC3728" w:rsidRPr="00E11842">
        <w:rPr>
          <w:rFonts w:ascii="Times New Roman" w:hAnsi="Times New Roman"/>
          <w:color w:val="000000"/>
          <w:sz w:val="24"/>
          <w:szCs w:val="24"/>
        </w:rPr>
        <w:t>and 3</w:t>
      </w:r>
      <w:r w:rsidR="003F3E7A" w:rsidRPr="00E11842">
        <w:rPr>
          <w:rFonts w:ascii="Times New Roman" w:hAnsi="Times New Roman"/>
          <w:color w:val="000000"/>
          <w:sz w:val="24"/>
          <w:szCs w:val="24"/>
        </w:rPr>
        <w:t xml:space="preserve"> </w:t>
      </w:r>
      <w:r w:rsidR="00333A56" w:rsidRPr="00E11842">
        <w:rPr>
          <w:rFonts w:ascii="Times New Roman" w:hAnsi="Times New Roman"/>
          <w:color w:val="000000"/>
          <w:sz w:val="24"/>
          <w:szCs w:val="24"/>
        </w:rPr>
        <w:t>classified positions</w:t>
      </w:r>
      <w:r w:rsidR="00670EDD" w:rsidRPr="00E11842">
        <w:rPr>
          <w:rFonts w:ascii="Times New Roman" w:hAnsi="Times New Roman"/>
          <w:color w:val="000000"/>
          <w:sz w:val="24"/>
          <w:szCs w:val="24"/>
        </w:rPr>
        <w:t xml:space="preserve"> for 2013-14</w:t>
      </w:r>
      <w:r w:rsidR="00D227C4" w:rsidRPr="00E11842">
        <w:rPr>
          <w:rFonts w:ascii="Times New Roman" w:hAnsi="Times New Roman"/>
          <w:color w:val="000000"/>
          <w:sz w:val="24"/>
          <w:szCs w:val="24"/>
        </w:rPr>
        <w:t>;</w:t>
      </w:r>
      <w:r w:rsidR="00333A56" w:rsidRPr="00E11842">
        <w:rPr>
          <w:rFonts w:ascii="Times New Roman" w:hAnsi="Times New Roman"/>
          <w:color w:val="000000"/>
          <w:sz w:val="24"/>
          <w:szCs w:val="24"/>
        </w:rPr>
        <w:t xml:space="preserve"> recruitment has begun.</w:t>
      </w:r>
    </w:p>
    <w:p w:rsidR="0047677F" w:rsidRPr="00E11842" w:rsidRDefault="0047677F" w:rsidP="00670EDD">
      <w:pPr>
        <w:spacing w:after="0" w:line="240" w:lineRule="auto"/>
        <w:ind w:left="1260"/>
        <w:rPr>
          <w:rFonts w:ascii="Times New Roman" w:hAnsi="Times New Roman"/>
          <w:color w:val="000000"/>
          <w:sz w:val="24"/>
          <w:szCs w:val="24"/>
        </w:rPr>
      </w:pPr>
    </w:p>
    <w:p w:rsidR="006378AD" w:rsidRPr="00E11842" w:rsidRDefault="006378AD" w:rsidP="006378AD">
      <w:pPr>
        <w:spacing w:after="0" w:line="240" w:lineRule="auto"/>
        <w:ind w:left="900" w:hanging="900"/>
        <w:rPr>
          <w:rFonts w:ascii="Times New Roman" w:hAnsi="Times New Roman"/>
          <w:sz w:val="24"/>
          <w:szCs w:val="24"/>
        </w:rPr>
      </w:pPr>
    </w:p>
    <w:p w:rsidR="004F636A" w:rsidRPr="00E11842" w:rsidRDefault="006378AD" w:rsidP="00D65BD9">
      <w:pPr>
        <w:spacing w:after="0" w:line="240" w:lineRule="auto"/>
        <w:ind w:left="900" w:hanging="900"/>
        <w:rPr>
          <w:rFonts w:ascii="Times New Roman" w:hAnsi="Times New Roman"/>
          <w:sz w:val="24"/>
          <w:szCs w:val="24"/>
        </w:rPr>
      </w:pPr>
      <w:r w:rsidRPr="00E11842">
        <w:rPr>
          <w:rFonts w:ascii="Times New Roman" w:hAnsi="Times New Roman"/>
          <w:sz w:val="24"/>
          <w:szCs w:val="24"/>
        </w:rPr>
        <w:t>C.2</w:t>
      </w:r>
      <w:r w:rsidRPr="00E11842">
        <w:rPr>
          <w:rFonts w:ascii="Times New Roman" w:hAnsi="Times New Roman"/>
          <w:sz w:val="24"/>
          <w:szCs w:val="24"/>
        </w:rPr>
        <w:tab/>
        <w:t>Submit the March 15, 2013 ACCJC College Status Reports on Student Learning Outcomes implementation, documenting that BCC has successfully achieved “proficiency” level.</w:t>
      </w:r>
      <w:r w:rsidRPr="00E11842">
        <w:rPr>
          <w:rFonts w:ascii="Times New Roman" w:hAnsi="Times New Roman"/>
          <w:sz w:val="24"/>
          <w:szCs w:val="24"/>
        </w:rPr>
        <w:br/>
      </w:r>
    </w:p>
    <w:p w:rsidR="004F636A" w:rsidRPr="00E11842" w:rsidRDefault="004F636A" w:rsidP="004F636A">
      <w:pPr>
        <w:spacing w:after="0" w:line="240" w:lineRule="auto"/>
        <w:ind w:left="900"/>
        <w:rPr>
          <w:rFonts w:ascii="Times New Roman" w:hAnsi="Times New Roman"/>
          <w:b/>
          <w:i/>
          <w:color w:val="000000"/>
          <w:sz w:val="24"/>
          <w:szCs w:val="24"/>
        </w:rPr>
      </w:pPr>
      <w:r w:rsidRPr="00E11842">
        <w:rPr>
          <w:rFonts w:ascii="Times New Roman" w:hAnsi="Times New Roman"/>
          <w:b/>
          <w:i/>
          <w:color w:val="000000"/>
          <w:sz w:val="24"/>
          <w:szCs w:val="24"/>
        </w:rPr>
        <w:t>Activities</w:t>
      </w:r>
    </w:p>
    <w:p w:rsidR="004F636A" w:rsidRPr="00E11842" w:rsidRDefault="00B016DB" w:rsidP="00B016DB">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 xml:space="preserve">Submitted </w:t>
      </w:r>
      <w:r w:rsidR="00AC5079" w:rsidRPr="00E11842">
        <w:rPr>
          <w:rFonts w:ascii="Times New Roman" w:hAnsi="Times New Roman"/>
          <w:sz w:val="24"/>
          <w:szCs w:val="24"/>
        </w:rPr>
        <w:t xml:space="preserve">ACCJC College Status Reports on Student Learning Outcomes </w:t>
      </w:r>
      <w:r w:rsidRPr="00E11842">
        <w:rPr>
          <w:rFonts w:ascii="Times New Roman" w:hAnsi="Times New Roman"/>
          <w:color w:val="000000"/>
          <w:sz w:val="24"/>
          <w:szCs w:val="24"/>
        </w:rPr>
        <w:t>on March 15, 2013</w:t>
      </w:r>
      <w:r w:rsidR="004A4242" w:rsidRPr="00E11842">
        <w:rPr>
          <w:rFonts w:ascii="Times New Roman" w:hAnsi="Times New Roman"/>
          <w:color w:val="000000"/>
          <w:sz w:val="24"/>
          <w:szCs w:val="24"/>
        </w:rPr>
        <w:t>.</w:t>
      </w:r>
    </w:p>
    <w:p w:rsidR="00293532" w:rsidRPr="00E11842" w:rsidRDefault="00293532" w:rsidP="00B016DB">
      <w:pPr>
        <w:numPr>
          <w:ilvl w:val="0"/>
          <w:numId w:val="1"/>
        </w:numPr>
        <w:spacing w:after="0" w:line="240" w:lineRule="auto"/>
        <w:rPr>
          <w:rFonts w:ascii="Times New Roman" w:hAnsi="Times New Roman"/>
          <w:sz w:val="24"/>
          <w:szCs w:val="24"/>
        </w:rPr>
      </w:pPr>
      <w:r w:rsidRPr="00E11842">
        <w:rPr>
          <w:rFonts w:ascii="Times New Roman" w:hAnsi="Times New Roman"/>
          <w:sz w:val="24"/>
          <w:szCs w:val="24"/>
        </w:rPr>
        <w:t>Received Lumina Grant</w:t>
      </w:r>
      <w:r w:rsidR="004A4242" w:rsidRPr="00E11842">
        <w:rPr>
          <w:rFonts w:ascii="Times New Roman" w:hAnsi="Times New Roman"/>
          <w:sz w:val="24"/>
          <w:szCs w:val="24"/>
        </w:rPr>
        <w:t>.</w:t>
      </w:r>
    </w:p>
    <w:p w:rsidR="00EE1A41" w:rsidRPr="00E11842" w:rsidRDefault="00EE1A41" w:rsidP="00EE1A41">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BCC submitted its Annual Assessment Report, 2013 annual Report, and BCC/PCCD follow-up report to AACJC.</w:t>
      </w:r>
    </w:p>
    <w:p w:rsidR="00B016DB" w:rsidRPr="00E11842" w:rsidRDefault="00B016DB" w:rsidP="00B85015">
      <w:pPr>
        <w:spacing w:after="0" w:line="240" w:lineRule="auto"/>
        <w:ind w:left="1260"/>
        <w:rPr>
          <w:rFonts w:ascii="Times New Roman" w:hAnsi="Times New Roman"/>
          <w:color w:val="000000"/>
          <w:sz w:val="24"/>
          <w:szCs w:val="24"/>
        </w:rPr>
      </w:pPr>
    </w:p>
    <w:p w:rsidR="004F636A" w:rsidRPr="00E11842" w:rsidRDefault="004F636A" w:rsidP="004F636A">
      <w:pPr>
        <w:spacing w:after="0" w:line="240" w:lineRule="auto"/>
        <w:ind w:left="900"/>
        <w:rPr>
          <w:rFonts w:ascii="Times New Roman" w:hAnsi="Times New Roman"/>
          <w:b/>
          <w:i/>
          <w:color w:val="000000"/>
          <w:sz w:val="24"/>
          <w:szCs w:val="24"/>
        </w:rPr>
      </w:pPr>
      <w:r w:rsidRPr="00E11842">
        <w:rPr>
          <w:rFonts w:ascii="Times New Roman" w:hAnsi="Times New Roman"/>
          <w:b/>
          <w:i/>
          <w:color w:val="000000"/>
          <w:sz w:val="24"/>
          <w:szCs w:val="24"/>
        </w:rPr>
        <w:t>Accomplishments</w:t>
      </w:r>
    </w:p>
    <w:p w:rsidR="00EE1A41" w:rsidRPr="00E11842" w:rsidRDefault="004A4242" w:rsidP="00EE1A41">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R</w:t>
      </w:r>
      <w:r w:rsidR="00EE1A41" w:rsidRPr="00E11842">
        <w:rPr>
          <w:rFonts w:ascii="Times New Roman" w:hAnsi="Times New Roman"/>
          <w:color w:val="000000"/>
          <w:sz w:val="24"/>
          <w:szCs w:val="24"/>
        </w:rPr>
        <w:t xml:space="preserve">eceived </w:t>
      </w:r>
      <w:r w:rsidR="00670EDD" w:rsidRPr="00E11842">
        <w:rPr>
          <w:rFonts w:ascii="Times New Roman" w:hAnsi="Times New Roman"/>
          <w:color w:val="000000"/>
          <w:sz w:val="24"/>
          <w:szCs w:val="24"/>
        </w:rPr>
        <w:t xml:space="preserve">full accreditation </w:t>
      </w:r>
      <w:r w:rsidR="00EE1A41" w:rsidRPr="00E11842">
        <w:rPr>
          <w:rFonts w:ascii="Times New Roman" w:hAnsi="Times New Roman"/>
          <w:color w:val="000000"/>
          <w:sz w:val="24"/>
          <w:szCs w:val="24"/>
        </w:rPr>
        <w:t>from AACJC</w:t>
      </w:r>
      <w:r w:rsidRPr="00E11842">
        <w:rPr>
          <w:rFonts w:ascii="Times New Roman" w:hAnsi="Times New Roman"/>
          <w:color w:val="000000"/>
          <w:sz w:val="24"/>
          <w:szCs w:val="24"/>
        </w:rPr>
        <w:t>.</w:t>
      </w:r>
    </w:p>
    <w:p w:rsidR="006378AD" w:rsidRPr="00E11842" w:rsidRDefault="006378AD" w:rsidP="006378AD">
      <w:pPr>
        <w:spacing w:after="0" w:line="240" w:lineRule="auto"/>
        <w:ind w:left="900" w:hanging="900"/>
        <w:rPr>
          <w:rFonts w:ascii="Times New Roman" w:hAnsi="Times New Roman"/>
          <w:sz w:val="24"/>
          <w:szCs w:val="24"/>
        </w:rPr>
      </w:pPr>
    </w:p>
    <w:p w:rsidR="006378AD" w:rsidRPr="00E11842" w:rsidRDefault="006378AD" w:rsidP="006378AD">
      <w:pPr>
        <w:spacing w:after="0" w:line="240" w:lineRule="auto"/>
        <w:ind w:left="900" w:hanging="900"/>
        <w:rPr>
          <w:rFonts w:ascii="Times New Roman" w:hAnsi="Times New Roman"/>
          <w:sz w:val="24"/>
          <w:szCs w:val="24"/>
        </w:rPr>
      </w:pPr>
      <w:r w:rsidRPr="00E11842">
        <w:rPr>
          <w:rFonts w:ascii="Times New Roman" w:hAnsi="Times New Roman"/>
          <w:sz w:val="24"/>
          <w:szCs w:val="24"/>
        </w:rPr>
        <w:t>C.3.1</w:t>
      </w:r>
      <w:r w:rsidRPr="00E11842">
        <w:rPr>
          <w:rFonts w:ascii="Times New Roman" w:hAnsi="Times New Roman"/>
          <w:sz w:val="24"/>
          <w:szCs w:val="24"/>
        </w:rPr>
        <w:tab/>
        <w:t>Position BCC as one of the top STEAM (Science, Technology, Engineering, Applied Arts, and Math) community colleges in California</w:t>
      </w:r>
      <w:r w:rsidR="00D227C4" w:rsidRPr="00E11842">
        <w:rPr>
          <w:rFonts w:ascii="Times New Roman" w:hAnsi="Times New Roman"/>
          <w:sz w:val="24"/>
          <w:szCs w:val="24"/>
        </w:rPr>
        <w:t>.</w:t>
      </w:r>
    </w:p>
    <w:p w:rsidR="004F636A" w:rsidRPr="00E11842" w:rsidRDefault="004F636A" w:rsidP="004F636A">
      <w:pPr>
        <w:spacing w:after="0" w:line="240" w:lineRule="auto"/>
        <w:ind w:left="900"/>
        <w:rPr>
          <w:rFonts w:ascii="Times New Roman" w:hAnsi="Times New Roman"/>
          <w:b/>
          <w:i/>
          <w:color w:val="000000"/>
          <w:sz w:val="24"/>
          <w:szCs w:val="24"/>
        </w:rPr>
      </w:pPr>
    </w:p>
    <w:p w:rsidR="004F636A" w:rsidRPr="00E11842" w:rsidRDefault="004F636A" w:rsidP="004F636A">
      <w:pPr>
        <w:spacing w:after="0" w:line="240" w:lineRule="auto"/>
        <w:ind w:left="900"/>
        <w:rPr>
          <w:rFonts w:ascii="Times New Roman" w:hAnsi="Times New Roman"/>
          <w:b/>
          <w:i/>
          <w:color w:val="000000"/>
          <w:sz w:val="24"/>
          <w:szCs w:val="24"/>
        </w:rPr>
      </w:pPr>
      <w:r w:rsidRPr="00E11842">
        <w:rPr>
          <w:rFonts w:ascii="Times New Roman" w:hAnsi="Times New Roman"/>
          <w:b/>
          <w:i/>
          <w:color w:val="000000"/>
          <w:sz w:val="24"/>
          <w:szCs w:val="24"/>
        </w:rPr>
        <w:t>Activities</w:t>
      </w:r>
    </w:p>
    <w:p w:rsidR="008F7AB1" w:rsidRPr="00E11842" w:rsidRDefault="004A4242" w:rsidP="00D227C4">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Leveraged f</w:t>
      </w:r>
      <w:r w:rsidR="008F7AB1" w:rsidRPr="00E11842">
        <w:rPr>
          <w:rFonts w:ascii="Times New Roman" w:hAnsi="Times New Roman"/>
          <w:color w:val="000000"/>
          <w:sz w:val="24"/>
          <w:szCs w:val="24"/>
        </w:rPr>
        <w:t>unding for Biotech, MMA, Public Arts, CIS, etc</w:t>
      </w:r>
      <w:r w:rsidR="00D227C4" w:rsidRPr="00E11842">
        <w:rPr>
          <w:rFonts w:ascii="Times New Roman" w:hAnsi="Times New Roman"/>
          <w:color w:val="000000"/>
          <w:sz w:val="24"/>
          <w:szCs w:val="24"/>
        </w:rPr>
        <w:t>.</w:t>
      </w:r>
      <w:r w:rsidR="008F7AB1" w:rsidRPr="00E11842">
        <w:rPr>
          <w:rFonts w:ascii="Times New Roman" w:hAnsi="Times New Roman"/>
          <w:color w:val="000000"/>
          <w:sz w:val="24"/>
          <w:szCs w:val="24"/>
        </w:rPr>
        <w:t>, to ensure resources for instruction and student services, including tutoring</w:t>
      </w:r>
      <w:r w:rsidR="001C1B22">
        <w:rPr>
          <w:rFonts w:ascii="Times New Roman" w:hAnsi="Times New Roman"/>
          <w:color w:val="000000"/>
          <w:sz w:val="24"/>
          <w:szCs w:val="24"/>
        </w:rPr>
        <w:t xml:space="preserve"> </w:t>
      </w:r>
      <w:r w:rsidR="00D227C4" w:rsidRPr="00E11842">
        <w:rPr>
          <w:rFonts w:ascii="Times New Roman" w:hAnsi="Times New Roman"/>
          <w:color w:val="000000"/>
          <w:sz w:val="24"/>
          <w:szCs w:val="24"/>
        </w:rPr>
        <w:t xml:space="preserve">and </w:t>
      </w:r>
      <w:r w:rsidR="008F7AB1" w:rsidRPr="00E11842">
        <w:rPr>
          <w:rFonts w:ascii="Times New Roman" w:hAnsi="Times New Roman"/>
          <w:color w:val="000000"/>
          <w:sz w:val="24"/>
          <w:szCs w:val="24"/>
        </w:rPr>
        <w:t>Biotech Lecture Series</w:t>
      </w:r>
      <w:r w:rsidR="00D227C4" w:rsidRPr="00E11842">
        <w:rPr>
          <w:rFonts w:ascii="Times New Roman" w:hAnsi="Times New Roman"/>
          <w:color w:val="000000"/>
          <w:sz w:val="24"/>
          <w:szCs w:val="24"/>
        </w:rPr>
        <w:t>.</w:t>
      </w:r>
    </w:p>
    <w:p w:rsidR="00293532" w:rsidRPr="00E11842" w:rsidRDefault="00607627" w:rsidP="00607627">
      <w:pPr>
        <w:numPr>
          <w:ilvl w:val="0"/>
          <w:numId w:val="1"/>
        </w:numPr>
        <w:spacing w:after="0" w:line="240" w:lineRule="auto"/>
        <w:rPr>
          <w:rFonts w:ascii="Times New Roman" w:hAnsi="Times New Roman"/>
          <w:sz w:val="24"/>
          <w:szCs w:val="24"/>
        </w:rPr>
      </w:pPr>
      <w:r w:rsidRPr="00E11842">
        <w:rPr>
          <w:rFonts w:ascii="Times New Roman" w:hAnsi="Times New Roman"/>
          <w:sz w:val="24"/>
          <w:szCs w:val="24"/>
        </w:rPr>
        <w:t xml:space="preserve">Developing partnerships </w:t>
      </w:r>
      <w:r w:rsidR="00CA1FF1" w:rsidRPr="00E11842">
        <w:rPr>
          <w:rFonts w:ascii="Times New Roman" w:hAnsi="Times New Roman"/>
          <w:sz w:val="24"/>
          <w:szCs w:val="24"/>
        </w:rPr>
        <w:t xml:space="preserve">to increase STEAM </w:t>
      </w:r>
      <w:r w:rsidRPr="00E11842">
        <w:rPr>
          <w:rFonts w:ascii="Times New Roman" w:hAnsi="Times New Roman"/>
          <w:sz w:val="24"/>
          <w:szCs w:val="24"/>
        </w:rPr>
        <w:t xml:space="preserve">with </w:t>
      </w:r>
      <w:r w:rsidR="00293532" w:rsidRPr="00E11842">
        <w:rPr>
          <w:rFonts w:ascii="Times New Roman" w:hAnsi="Times New Roman"/>
          <w:sz w:val="24"/>
          <w:szCs w:val="24"/>
        </w:rPr>
        <w:t xml:space="preserve">Cal </w:t>
      </w:r>
      <w:r w:rsidR="00D227C4" w:rsidRPr="00E11842">
        <w:rPr>
          <w:rFonts w:ascii="Times New Roman" w:hAnsi="Times New Roman"/>
          <w:sz w:val="24"/>
          <w:szCs w:val="24"/>
        </w:rPr>
        <w:t>P</w:t>
      </w:r>
      <w:r w:rsidR="00293532" w:rsidRPr="00E11842">
        <w:rPr>
          <w:rFonts w:ascii="Times New Roman" w:hAnsi="Times New Roman"/>
          <w:sz w:val="24"/>
          <w:szCs w:val="24"/>
        </w:rPr>
        <w:t>erformance</w:t>
      </w:r>
      <w:r w:rsidR="00D227C4" w:rsidRPr="00E11842">
        <w:rPr>
          <w:rFonts w:ascii="Times New Roman" w:hAnsi="Times New Roman"/>
          <w:sz w:val="24"/>
          <w:szCs w:val="24"/>
        </w:rPr>
        <w:t>s</w:t>
      </w:r>
      <w:r w:rsidRPr="00E11842">
        <w:rPr>
          <w:rFonts w:ascii="Times New Roman" w:hAnsi="Times New Roman"/>
          <w:sz w:val="24"/>
          <w:szCs w:val="24"/>
        </w:rPr>
        <w:t xml:space="preserve"> and </w:t>
      </w:r>
      <w:r w:rsidR="00293532" w:rsidRPr="00E11842">
        <w:rPr>
          <w:rFonts w:ascii="Times New Roman" w:hAnsi="Times New Roman"/>
          <w:sz w:val="24"/>
          <w:szCs w:val="24"/>
        </w:rPr>
        <w:t>Berkeley Symphony</w:t>
      </w:r>
      <w:r w:rsidR="00D227C4" w:rsidRPr="00E11842">
        <w:rPr>
          <w:rFonts w:ascii="Times New Roman" w:hAnsi="Times New Roman"/>
          <w:sz w:val="24"/>
          <w:szCs w:val="24"/>
        </w:rPr>
        <w:t>.</w:t>
      </w:r>
    </w:p>
    <w:p w:rsidR="008F7AB1" w:rsidRPr="00E11842" w:rsidRDefault="008F7AB1" w:rsidP="00B85015">
      <w:pPr>
        <w:spacing w:after="0" w:line="240" w:lineRule="auto"/>
        <w:ind w:left="1260"/>
        <w:rPr>
          <w:rFonts w:ascii="Times New Roman" w:hAnsi="Times New Roman"/>
          <w:color w:val="000000"/>
          <w:sz w:val="24"/>
          <w:szCs w:val="24"/>
        </w:rPr>
      </w:pPr>
    </w:p>
    <w:p w:rsidR="004F636A" w:rsidRPr="00E11842" w:rsidRDefault="004F636A" w:rsidP="004F636A">
      <w:pPr>
        <w:spacing w:after="0" w:line="240" w:lineRule="auto"/>
        <w:ind w:left="900"/>
        <w:rPr>
          <w:rFonts w:ascii="Times New Roman" w:hAnsi="Times New Roman"/>
          <w:b/>
          <w:i/>
          <w:color w:val="000000"/>
          <w:sz w:val="24"/>
          <w:szCs w:val="24"/>
        </w:rPr>
      </w:pPr>
      <w:r w:rsidRPr="00E11842">
        <w:rPr>
          <w:rFonts w:ascii="Times New Roman" w:hAnsi="Times New Roman"/>
          <w:b/>
          <w:i/>
          <w:color w:val="000000"/>
          <w:sz w:val="24"/>
          <w:szCs w:val="24"/>
        </w:rPr>
        <w:t>Accomplishments</w:t>
      </w:r>
    </w:p>
    <w:p w:rsidR="004F636A" w:rsidRPr="00E11842" w:rsidRDefault="008F7AB1" w:rsidP="008F7AB1">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Funded critical student services for Biotech, MMA, Public Arts, CIS, etc</w:t>
      </w:r>
      <w:r w:rsidR="00E11842" w:rsidRPr="00E11842">
        <w:rPr>
          <w:rFonts w:ascii="Times New Roman" w:hAnsi="Times New Roman"/>
          <w:color w:val="000000"/>
          <w:sz w:val="24"/>
          <w:szCs w:val="24"/>
        </w:rPr>
        <w:t>.</w:t>
      </w:r>
      <w:r w:rsidRPr="00E11842">
        <w:rPr>
          <w:rFonts w:ascii="Times New Roman" w:hAnsi="Times New Roman"/>
          <w:color w:val="000000"/>
          <w:sz w:val="24"/>
          <w:szCs w:val="24"/>
        </w:rPr>
        <w:t>, students, including tutoring</w:t>
      </w:r>
      <w:r w:rsidR="00E11842" w:rsidRPr="00E11842">
        <w:rPr>
          <w:rFonts w:ascii="Times New Roman" w:hAnsi="Times New Roman"/>
          <w:color w:val="000000"/>
          <w:sz w:val="24"/>
          <w:szCs w:val="24"/>
        </w:rPr>
        <w:t>.</w:t>
      </w:r>
      <w:r w:rsidRPr="00E11842">
        <w:rPr>
          <w:rFonts w:ascii="Times New Roman" w:hAnsi="Times New Roman"/>
          <w:color w:val="000000"/>
          <w:sz w:val="24"/>
          <w:szCs w:val="24"/>
        </w:rPr>
        <w:t xml:space="preserve">  </w:t>
      </w:r>
    </w:p>
    <w:p w:rsidR="008F7AB1" w:rsidRPr="00E11842" w:rsidRDefault="00607627" w:rsidP="008F7AB1">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Host</w:t>
      </w:r>
      <w:r w:rsidR="004A4242" w:rsidRPr="00E11842">
        <w:rPr>
          <w:rFonts w:ascii="Times New Roman" w:hAnsi="Times New Roman"/>
          <w:color w:val="000000"/>
          <w:sz w:val="24"/>
          <w:szCs w:val="24"/>
        </w:rPr>
        <w:t>ed</w:t>
      </w:r>
      <w:r w:rsidRPr="00E11842">
        <w:rPr>
          <w:rFonts w:ascii="Times New Roman" w:hAnsi="Times New Roman"/>
          <w:color w:val="000000"/>
          <w:sz w:val="24"/>
          <w:szCs w:val="24"/>
        </w:rPr>
        <w:t xml:space="preserve"> and fund</w:t>
      </w:r>
      <w:r w:rsidR="00E11842" w:rsidRPr="00E11842">
        <w:rPr>
          <w:rFonts w:ascii="Times New Roman" w:hAnsi="Times New Roman"/>
          <w:color w:val="000000"/>
          <w:sz w:val="24"/>
          <w:szCs w:val="24"/>
        </w:rPr>
        <w:t>ed</w:t>
      </w:r>
      <w:r w:rsidRPr="00E11842">
        <w:rPr>
          <w:rFonts w:ascii="Times New Roman" w:hAnsi="Times New Roman"/>
          <w:color w:val="000000"/>
          <w:sz w:val="24"/>
          <w:szCs w:val="24"/>
        </w:rPr>
        <w:t xml:space="preserve"> STE</w:t>
      </w:r>
      <w:r w:rsidR="008F7AB1" w:rsidRPr="00E11842">
        <w:rPr>
          <w:rFonts w:ascii="Times New Roman" w:hAnsi="Times New Roman"/>
          <w:color w:val="000000"/>
          <w:sz w:val="24"/>
          <w:szCs w:val="24"/>
        </w:rPr>
        <w:t xml:space="preserve">M events, including STEM Career Day, </w:t>
      </w:r>
      <w:r w:rsidR="00E11842" w:rsidRPr="00E11842">
        <w:rPr>
          <w:rFonts w:ascii="Times New Roman" w:hAnsi="Times New Roman"/>
          <w:color w:val="000000"/>
          <w:sz w:val="24"/>
          <w:szCs w:val="24"/>
        </w:rPr>
        <w:t xml:space="preserve">and </w:t>
      </w:r>
      <w:r w:rsidR="008F7AB1" w:rsidRPr="00E11842">
        <w:rPr>
          <w:rFonts w:ascii="Times New Roman" w:hAnsi="Times New Roman"/>
          <w:color w:val="000000"/>
          <w:sz w:val="24"/>
          <w:szCs w:val="24"/>
        </w:rPr>
        <w:t>Biotech Lecture Series (</w:t>
      </w:r>
      <w:r w:rsidR="00E11842" w:rsidRPr="00E11842">
        <w:rPr>
          <w:rFonts w:ascii="Times New Roman" w:hAnsi="Times New Roman"/>
          <w:color w:val="000000"/>
          <w:sz w:val="24"/>
          <w:szCs w:val="24"/>
        </w:rPr>
        <w:t>20</w:t>
      </w:r>
      <w:r w:rsidR="008F7AB1" w:rsidRPr="00E11842">
        <w:rPr>
          <w:rFonts w:ascii="Times New Roman" w:hAnsi="Times New Roman"/>
          <w:color w:val="000000"/>
          <w:sz w:val="24"/>
          <w:szCs w:val="24"/>
        </w:rPr>
        <w:t>13-14)</w:t>
      </w:r>
      <w:r w:rsidR="00E11842" w:rsidRPr="00E11842">
        <w:rPr>
          <w:rFonts w:ascii="Times New Roman" w:hAnsi="Times New Roman"/>
          <w:color w:val="000000"/>
          <w:sz w:val="24"/>
          <w:szCs w:val="24"/>
        </w:rPr>
        <w:t>.</w:t>
      </w:r>
    </w:p>
    <w:p w:rsidR="006378AD" w:rsidRPr="00E11842" w:rsidRDefault="006378AD" w:rsidP="006378AD">
      <w:pPr>
        <w:spacing w:after="0" w:line="240" w:lineRule="auto"/>
        <w:ind w:left="900" w:hanging="900"/>
        <w:rPr>
          <w:rFonts w:ascii="Times New Roman" w:hAnsi="Times New Roman"/>
          <w:sz w:val="24"/>
          <w:szCs w:val="24"/>
        </w:rPr>
      </w:pPr>
    </w:p>
    <w:p w:rsidR="006378AD" w:rsidRPr="00E11842" w:rsidRDefault="006378AD" w:rsidP="006378AD">
      <w:pPr>
        <w:spacing w:after="0" w:line="240" w:lineRule="auto"/>
        <w:ind w:left="900" w:hanging="900"/>
        <w:rPr>
          <w:rFonts w:ascii="Times New Roman" w:hAnsi="Times New Roman"/>
          <w:sz w:val="24"/>
          <w:szCs w:val="24"/>
        </w:rPr>
      </w:pPr>
      <w:r w:rsidRPr="00E11842">
        <w:rPr>
          <w:rFonts w:ascii="Times New Roman" w:hAnsi="Times New Roman"/>
          <w:sz w:val="24"/>
          <w:szCs w:val="24"/>
        </w:rPr>
        <w:t>C.3.2</w:t>
      </w:r>
      <w:r w:rsidRPr="00E11842">
        <w:rPr>
          <w:rFonts w:ascii="Times New Roman" w:hAnsi="Times New Roman"/>
          <w:sz w:val="24"/>
          <w:szCs w:val="24"/>
        </w:rPr>
        <w:tab/>
        <w:t xml:space="preserve">Increase BCC’s transfer rate to UC, particularly of </w:t>
      </w:r>
      <w:r w:rsidR="00063A53" w:rsidRPr="00E11842">
        <w:rPr>
          <w:rFonts w:ascii="Times New Roman" w:hAnsi="Times New Roman"/>
          <w:sz w:val="24"/>
          <w:szCs w:val="24"/>
        </w:rPr>
        <w:t>under-represented, under-served, and</w:t>
      </w:r>
      <w:r w:rsidRPr="00E11842">
        <w:rPr>
          <w:rFonts w:ascii="Times New Roman" w:hAnsi="Times New Roman"/>
          <w:sz w:val="24"/>
          <w:szCs w:val="24"/>
        </w:rPr>
        <w:t xml:space="preserve"> non-traditional populations. </w:t>
      </w:r>
    </w:p>
    <w:p w:rsidR="004F636A" w:rsidRPr="00E11842" w:rsidRDefault="004F636A" w:rsidP="004F636A">
      <w:pPr>
        <w:spacing w:after="0" w:line="240" w:lineRule="auto"/>
        <w:ind w:left="900"/>
        <w:rPr>
          <w:rFonts w:ascii="Times New Roman" w:hAnsi="Times New Roman"/>
          <w:b/>
          <w:i/>
          <w:color w:val="000000"/>
          <w:sz w:val="24"/>
          <w:szCs w:val="24"/>
        </w:rPr>
      </w:pPr>
    </w:p>
    <w:p w:rsidR="004F636A" w:rsidRPr="00E11842" w:rsidRDefault="004F636A" w:rsidP="004F636A">
      <w:pPr>
        <w:spacing w:after="0" w:line="240" w:lineRule="auto"/>
        <w:ind w:left="900"/>
        <w:rPr>
          <w:rFonts w:ascii="Times New Roman" w:hAnsi="Times New Roman"/>
          <w:b/>
          <w:i/>
          <w:color w:val="000000"/>
          <w:sz w:val="24"/>
          <w:szCs w:val="24"/>
        </w:rPr>
      </w:pPr>
      <w:r w:rsidRPr="00E11842">
        <w:rPr>
          <w:rFonts w:ascii="Times New Roman" w:hAnsi="Times New Roman"/>
          <w:b/>
          <w:i/>
          <w:color w:val="000000"/>
          <w:sz w:val="24"/>
          <w:szCs w:val="24"/>
        </w:rPr>
        <w:t>Activities</w:t>
      </w:r>
    </w:p>
    <w:p w:rsidR="008F7AB1" w:rsidRPr="00E11842" w:rsidRDefault="00670EDD" w:rsidP="00B016DB">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Invited a g</w:t>
      </w:r>
      <w:r w:rsidR="00B016DB" w:rsidRPr="00E11842">
        <w:rPr>
          <w:rFonts w:ascii="Times New Roman" w:hAnsi="Times New Roman"/>
          <w:color w:val="000000"/>
          <w:sz w:val="24"/>
          <w:szCs w:val="24"/>
        </w:rPr>
        <w:t>uest speaker from C</w:t>
      </w:r>
      <w:r w:rsidRPr="00E11842">
        <w:rPr>
          <w:rFonts w:ascii="Times New Roman" w:hAnsi="Times New Roman"/>
          <w:color w:val="000000"/>
          <w:sz w:val="24"/>
          <w:szCs w:val="24"/>
        </w:rPr>
        <w:t>alifornia College of the Arts (C</w:t>
      </w:r>
      <w:r w:rsidR="00B016DB" w:rsidRPr="00E11842">
        <w:rPr>
          <w:rFonts w:ascii="Times New Roman" w:hAnsi="Times New Roman"/>
          <w:color w:val="000000"/>
          <w:sz w:val="24"/>
          <w:szCs w:val="24"/>
        </w:rPr>
        <w:t>CA</w:t>
      </w:r>
      <w:r w:rsidRPr="00E11842">
        <w:rPr>
          <w:rFonts w:ascii="Times New Roman" w:hAnsi="Times New Roman"/>
          <w:color w:val="000000"/>
          <w:sz w:val="24"/>
          <w:szCs w:val="24"/>
        </w:rPr>
        <w:t>)</w:t>
      </w:r>
      <w:r w:rsidR="004A4242" w:rsidRPr="00E11842">
        <w:rPr>
          <w:rFonts w:ascii="Times New Roman" w:hAnsi="Times New Roman"/>
          <w:color w:val="000000"/>
          <w:sz w:val="24"/>
          <w:szCs w:val="24"/>
        </w:rPr>
        <w:t xml:space="preserve"> </w:t>
      </w:r>
      <w:r w:rsidRPr="00E11842">
        <w:rPr>
          <w:rFonts w:ascii="Times New Roman" w:hAnsi="Times New Roman"/>
          <w:color w:val="000000"/>
          <w:sz w:val="24"/>
          <w:szCs w:val="24"/>
        </w:rPr>
        <w:t>–</w:t>
      </w:r>
      <w:r w:rsidR="00B016DB" w:rsidRPr="00E11842">
        <w:rPr>
          <w:rFonts w:ascii="Times New Roman" w:hAnsi="Times New Roman"/>
          <w:color w:val="000000"/>
          <w:sz w:val="24"/>
          <w:szCs w:val="24"/>
        </w:rPr>
        <w:t xml:space="preserve"> </w:t>
      </w:r>
      <w:r w:rsidRPr="00E11842">
        <w:rPr>
          <w:rFonts w:ascii="Times New Roman" w:hAnsi="Times New Roman"/>
          <w:color w:val="000000"/>
          <w:sz w:val="24"/>
          <w:szCs w:val="24"/>
        </w:rPr>
        <w:t xml:space="preserve">a </w:t>
      </w:r>
      <w:r w:rsidR="00B016DB" w:rsidRPr="00E11842">
        <w:rPr>
          <w:rFonts w:ascii="Times New Roman" w:hAnsi="Times New Roman"/>
          <w:color w:val="000000"/>
          <w:sz w:val="24"/>
          <w:szCs w:val="24"/>
        </w:rPr>
        <w:t xml:space="preserve">former BCC student </w:t>
      </w:r>
      <w:r w:rsidRPr="00E11842">
        <w:rPr>
          <w:rFonts w:ascii="Times New Roman" w:hAnsi="Times New Roman"/>
          <w:color w:val="000000"/>
          <w:sz w:val="24"/>
          <w:szCs w:val="24"/>
        </w:rPr>
        <w:t xml:space="preserve">to give a </w:t>
      </w:r>
      <w:r w:rsidR="00B016DB" w:rsidRPr="00E11842">
        <w:rPr>
          <w:rFonts w:ascii="Times New Roman" w:hAnsi="Times New Roman"/>
          <w:color w:val="000000"/>
          <w:sz w:val="24"/>
          <w:szCs w:val="24"/>
        </w:rPr>
        <w:t>talk</w:t>
      </w:r>
      <w:r w:rsidRPr="00E11842">
        <w:rPr>
          <w:rFonts w:ascii="Times New Roman" w:hAnsi="Times New Roman"/>
          <w:color w:val="000000"/>
          <w:sz w:val="24"/>
          <w:szCs w:val="24"/>
        </w:rPr>
        <w:t xml:space="preserve"> </w:t>
      </w:r>
      <w:r w:rsidR="00AC5079">
        <w:rPr>
          <w:rFonts w:ascii="Times New Roman" w:hAnsi="Times New Roman"/>
          <w:color w:val="000000"/>
          <w:sz w:val="24"/>
          <w:szCs w:val="24"/>
        </w:rPr>
        <w:t xml:space="preserve">to the </w:t>
      </w:r>
      <w:r w:rsidRPr="00E11842">
        <w:rPr>
          <w:rFonts w:ascii="Times New Roman" w:hAnsi="Times New Roman"/>
          <w:color w:val="000000"/>
          <w:sz w:val="24"/>
          <w:szCs w:val="24"/>
        </w:rPr>
        <w:t>BCC community</w:t>
      </w:r>
      <w:r w:rsidR="004A4242" w:rsidRPr="00E11842">
        <w:rPr>
          <w:rFonts w:ascii="Times New Roman" w:hAnsi="Times New Roman"/>
          <w:color w:val="000000"/>
          <w:sz w:val="24"/>
          <w:szCs w:val="24"/>
        </w:rPr>
        <w:t>.</w:t>
      </w:r>
    </w:p>
    <w:p w:rsidR="00293532" w:rsidRPr="00E11842" w:rsidRDefault="008F7AB1" w:rsidP="00B016DB">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Secure</w:t>
      </w:r>
      <w:r w:rsidR="004A4242" w:rsidRPr="00E11842">
        <w:rPr>
          <w:rFonts w:ascii="Times New Roman" w:hAnsi="Times New Roman"/>
          <w:color w:val="000000"/>
          <w:sz w:val="24"/>
          <w:szCs w:val="24"/>
        </w:rPr>
        <w:t>d</w:t>
      </w:r>
      <w:r w:rsidRPr="00E11842">
        <w:rPr>
          <w:rFonts w:ascii="Times New Roman" w:hAnsi="Times New Roman"/>
          <w:color w:val="000000"/>
          <w:sz w:val="24"/>
          <w:szCs w:val="24"/>
        </w:rPr>
        <w:t xml:space="preserve"> and manage</w:t>
      </w:r>
      <w:r w:rsidR="004A4242" w:rsidRPr="00E11842">
        <w:rPr>
          <w:rFonts w:ascii="Times New Roman" w:hAnsi="Times New Roman"/>
          <w:color w:val="000000"/>
          <w:sz w:val="24"/>
          <w:szCs w:val="24"/>
        </w:rPr>
        <w:t>d</w:t>
      </w:r>
      <w:r w:rsidRPr="00E11842">
        <w:rPr>
          <w:rFonts w:ascii="Times New Roman" w:hAnsi="Times New Roman"/>
          <w:color w:val="000000"/>
          <w:sz w:val="24"/>
          <w:szCs w:val="24"/>
        </w:rPr>
        <w:t xml:space="preserve"> grant funding from federal, state, and local sources to provide basic skill, general education, and CTE supplemental instruction</w:t>
      </w:r>
      <w:r w:rsidR="004A4242" w:rsidRPr="00E11842">
        <w:rPr>
          <w:rFonts w:ascii="Times New Roman" w:hAnsi="Times New Roman"/>
          <w:color w:val="000000"/>
          <w:sz w:val="24"/>
          <w:szCs w:val="24"/>
        </w:rPr>
        <w:t>.</w:t>
      </w:r>
    </w:p>
    <w:p w:rsidR="00293532" w:rsidRPr="00E11842" w:rsidRDefault="00A15C62" w:rsidP="00B016DB">
      <w:pPr>
        <w:numPr>
          <w:ilvl w:val="0"/>
          <w:numId w:val="1"/>
        </w:numPr>
        <w:spacing w:after="0" w:line="240" w:lineRule="auto"/>
        <w:rPr>
          <w:rFonts w:ascii="Times New Roman" w:hAnsi="Times New Roman"/>
          <w:sz w:val="24"/>
          <w:szCs w:val="24"/>
        </w:rPr>
      </w:pPr>
      <w:r w:rsidRPr="00E11842">
        <w:rPr>
          <w:rFonts w:ascii="Times New Roman" w:hAnsi="Times New Roman"/>
          <w:sz w:val="24"/>
          <w:szCs w:val="24"/>
        </w:rPr>
        <w:t xml:space="preserve">Partnerships with UC Berkeley strengthened including those with Berkeley City College Service Community </w:t>
      </w:r>
      <w:r w:rsidR="004A4242" w:rsidRPr="00E11842">
        <w:rPr>
          <w:rFonts w:ascii="Times New Roman" w:hAnsi="Times New Roman"/>
          <w:sz w:val="24"/>
          <w:szCs w:val="24"/>
        </w:rPr>
        <w:t>(BCCSC)</w:t>
      </w:r>
      <w:r w:rsidRPr="00E11842">
        <w:rPr>
          <w:rFonts w:ascii="Times New Roman" w:hAnsi="Times New Roman"/>
          <w:sz w:val="24"/>
          <w:szCs w:val="24"/>
        </w:rPr>
        <w:t>, Student Achievement Guided by Experience (SAGE) Scholars Program, Stiles Hall and representation at CAL Day.</w:t>
      </w:r>
    </w:p>
    <w:p w:rsidR="00EE1A41" w:rsidRPr="00E11842" w:rsidRDefault="00EE1A41" w:rsidP="00EE1A41">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BCC T</w:t>
      </w:r>
      <w:r w:rsidR="00670EDD" w:rsidRPr="00E11842">
        <w:rPr>
          <w:rFonts w:ascii="Times New Roman" w:hAnsi="Times New Roman"/>
          <w:color w:val="000000"/>
          <w:sz w:val="24"/>
          <w:szCs w:val="24"/>
        </w:rPr>
        <w:t>ransfer and Career Information Center (T</w:t>
      </w:r>
      <w:r w:rsidRPr="00E11842">
        <w:rPr>
          <w:rFonts w:ascii="Times New Roman" w:hAnsi="Times New Roman"/>
          <w:color w:val="000000"/>
          <w:sz w:val="24"/>
          <w:szCs w:val="24"/>
        </w:rPr>
        <w:t>CIC</w:t>
      </w:r>
      <w:r w:rsidR="00670EDD" w:rsidRPr="00E11842">
        <w:rPr>
          <w:rFonts w:ascii="Times New Roman" w:hAnsi="Times New Roman"/>
          <w:color w:val="000000"/>
          <w:sz w:val="24"/>
          <w:szCs w:val="24"/>
        </w:rPr>
        <w:t>)</w:t>
      </w:r>
      <w:r w:rsidRPr="00E11842">
        <w:rPr>
          <w:rFonts w:ascii="Times New Roman" w:hAnsi="Times New Roman"/>
          <w:color w:val="000000"/>
          <w:sz w:val="24"/>
          <w:szCs w:val="24"/>
        </w:rPr>
        <w:t xml:space="preserve"> partners with four-year colleges and universities with an average of 10 colleges or universities come monthly to BCC either to meet individually with students or to work with larger groups through tabling. The TCIC </w:t>
      </w:r>
      <w:r w:rsidRPr="00E11842">
        <w:rPr>
          <w:rFonts w:ascii="Times New Roman" w:hAnsi="Times New Roman"/>
          <w:color w:val="000000"/>
          <w:sz w:val="24"/>
          <w:szCs w:val="24"/>
        </w:rPr>
        <w:lastRenderedPageBreak/>
        <w:t xml:space="preserve">also sponsors an annual Transfer Day attended by 50+ campus representatives from California and out-of-state colleges/universities. </w:t>
      </w:r>
    </w:p>
    <w:p w:rsidR="004A4242" w:rsidRPr="00E11842" w:rsidRDefault="004A4242" w:rsidP="00EE1A41">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Participated in C</w:t>
      </w:r>
      <w:r w:rsidR="00E11842">
        <w:rPr>
          <w:rFonts w:ascii="Times New Roman" w:hAnsi="Times New Roman"/>
          <w:color w:val="000000"/>
          <w:sz w:val="24"/>
          <w:szCs w:val="24"/>
        </w:rPr>
        <w:t>AL</w:t>
      </w:r>
      <w:r w:rsidR="00E11842" w:rsidRPr="00E11842">
        <w:rPr>
          <w:rFonts w:ascii="Times New Roman" w:hAnsi="Times New Roman"/>
          <w:color w:val="000000"/>
          <w:sz w:val="24"/>
          <w:szCs w:val="24"/>
        </w:rPr>
        <w:t xml:space="preserve"> </w:t>
      </w:r>
      <w:r w:rsidRPr="00E11842">
        <w:rPr>
          <w:rFonts w:ascii="Times New Roman" w:hAnsi="Times New Roman"/>
          <w:color w:val="000000"/>
          <w:sz w:val="24"/>
          <w:szCs w:val="24"/>
        </w:rPr>
        <w:t>Day.</w:t>
      </w:r>
    </w:p>
    <w:p w:rsidR="00134579" w:rsidRPr="00843E00" w:rsidRDefault="00134579" w:rsidP="00134579">
      <w:pPr>
        <w:numPr>
          <w:ilvl w:val="0"/>
          <w:numId w:val="1"/>
        </w:numPr>
        <w:spacing w:after="0" w:line="240" w:lineRule="auto"/>
        <w:rPr>
          <w:rFonts w:ascii="Times New Roman" w:hAnsi="Times New Roman"/>
          <w:color w:val="000000"/>
          <w:sz w:val="24"/>
          <w:szCs w:val="24"/>
        </w:rPr>
      </w:pPr>
      <w:r w:rsidRPr="00843E00">
        <w:rPr>
          <w:rFonts w:ascii="Times New Roman" w:hAnsi="Times New Roman"/>
          <w:color w:val="000000"/>
          <w:sz w:val="24"/>
          <w:szCs w:val="24"/>
        </w:rPr>
        <w:t>Hosted closing event and reading for the Vona Writing Workshops for Writers of Color</w:t>
      </w:r>
      <w:r w:rsidR="00AC5079">
        <w:rPr>
          <w:rFonts w:ascii="Times New Roman" w:hAnsi="Times New Roman"/>
          <w:color w:val="000000"/>
          <w:sz w:val="24"/>
          <w:szCs w:val="24"/>
        </w:rPr>
        <w:t>.</w:t>
      </w:r>
      <w:r w:rsidRPr="00843E00">
        <w:rPr>
          <w:rFonts w:ascii="Times New Roman" w:hAnsi="Times New Roman"/>
          <w:color w:val="000000"/>
          <w:sz w:val="24"/>
          <w:szCs w:val="24"/>
        </w:rPr>
        <w:t xml:space="preserve"> </w:t>
      </w:r>
    </w:p>
    <w:p w:rsidR="004F636A" w:rsidRPr="00E11842" w:rsidRDefault="004F636A" w:rsidP="004F636A">
      <w:pPr>
        <w:spacing w:after="0" w:line="240" w:lineRule="auto"/>
        <w:ind w:left="900"/>
        <w:rPr>
          <w:rFonts w:ascii="Times New Roman" w:hAnsi="Times New Roman"/>
          <w:b/>
          <w:i/>
          <w:color w:val="000000"/>
          <w:sz w:val="24"/>
          <w:szCs w:val="24"/>
        </w:rPr>
      </w:pPr>
    </w:p>
    <w:p w:rsidR="004F636A" w:rsidRPr="00E11842" w:rsidRDefault="004F636A" w:rsidP="004F636A">
      <w:pPr>
        <w:spacing w:after="0" w:line="240" w:lineRule="auto"/>
        <w:ind w:left="900"/>
        <w:rPr>
          <w:rFonts w:ascii="Times New Roman" w:hAnsi="Times New Roman"/>
          <w:b/>
          <w:i/>
          <w:color w:val="000000"/>
          <w:sz w:val="24"/>
          <w:szCs w:val="24"/>
        </w:rPr>
      </w:pPr>
      <w:r w:rsidRPr="00E11842">
        <w:rPr>
          <w:rFonts w:ascii="Times New Roman" w:hAnsi="Times New Roman"/>
          <w:b/>
          <w:i/>
          <w:color w:val="000000"/>
          <w:sz w:val="24"/>
          <w:szCs w:val="24"/>
        </w:rPr>
        <w:t>Accomplishments</w:t>
      </w:r>
    </w:p>
    <w:p w:rsidR="00B016DB" w:rsidRPr="00E11842" w:rsidRDefault="00607627" w:rsidP="00B016DB">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 xml:space="preserve">100 students </w:t>
      </w:r>
      <w:r w:rsidR="00670EDD" w:rsidRPr="00E11842">
        <w:rPr>
          <w:rFonts w:ascii="Times New Roman" w:hAnsi="Times New Roman"/>
          <w:color w:val="000000"/>
          <w:sz w:val="24"/>
          <w:szCs w:val="24"/>
        </w:rPr>
        <w:t xml:space="preserve">from diverse backgrounds have been accepted to </w:t>
      </w:r>
      <w:r w:rsidRPr="00E11842">
        <w:rPr>
          <w:rFonts w:ascii="Times New Roman" w:hAnsi="Times New Roman"/>
          <w:color w:val="000000"/>
          <w:sz w:val="24"/>
          <w:szCs w:val="24"/>
        </w:rPr>
        <w:t xml:space="preserve">transfer </w:t>
      </w:r>
      <w:r w:rsidR="00670EDD" w:rsidRPr="00E11842">
        <w:rPr>
          <w:rFonts w:ascii="Times New Roman" w:hAnsi="Times New Roman"/>
          <w:color w:val="000000"/>
          <w:sz w:val="24"/>
          <w:szCs w:val="24"/>
        </w:rPr>
        <w:t>to UC Berkeley for 2013-14 year.</w:t>
      </w:r>
    </w:p>
    <w:p w:rsidR="00EB54E8" w:rsidRPr="00E11842" w:rsidRDefault="008F7AB1">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Funded basic skills, general ed</w:t>
      </w:r>
      <w:r w:rsidR="00E11842">
        <w:rPr>
          <w:rFonts w:ascii="Times New Roman" w:hAnsi="Times New Roman"/>
          <w:color w:val="000000"/>
          <w:sz w:val="24"/>
          <w:szCs w:val="24"/>
        </w:rPr>
        <w:t>ucation</w:t>
      </w:r>
      <w:r w:rsidRPr="00E11842">
        <w:rPr>
          <w:rFonts w:ascii="Times New Roman" w:hAnsi="Times New Roman"/>
          <w:color w:val="000000"/>
          <w:sz w:val="24"/>
          <w:szCs w:val="24"/>
        </w:rPr>
        <w:t>, and CTE supplemental instruction, including math, English, ESL, Spanish Medical Interpreter, etc. tutoring</w:t>
      </w:r>
      <w:r w:rsidR="004A4242" w:rsidRPr="00E11842">
        <w:rPr>
          <w:rFonts w:ascii="Times New Roman" w:hAnsi="Times New Roman"/>
          <w:color w:val="000000"/>
          <w:sz w:val="24"/>
          <w:szCs w:val="24"/>
        </w:rPr>
        <w:t>.</w:t>
      </w:r>
    </w:p>
    <w:p w:rsidR="006378AD" w:rsidRPr="00E11842" w:rsidRDefault="006378AD" w:rsidP="006378AD">
      <w:pPr>
        <w:spacing w:after="0" w:line="240" w:lineRule="auto"/>
        <w:ind w:left="900" w:hanging="900"/>
        <w:rPr>
          <w:rFonts w:ascii="Times New Roman" w:hAnsi="Times New Roman"/>
          <w:color w:val="000000"/>
          <w:sz w:val="24"/>
          <w:szCs w:val="24"/>
        </w:rPr>
      </w:pPr>
    </w:p>
    <w:p w:rsidR="006378AD" w:rsidRPr="00E11842" w:rsidRDefault="00EB54E8" w:rsidP="006378AD">
      <w:pPr>
        <w:spacing w:after="0" w:line="240" w:lineRule="auto"/>
        <w:ind w:left="900" w:hanging="900"/>
        <w:rPr>
          <w:rFonts w:ascii="Times New Roman" w:hAnsi="Times New Roman"/>
          <w:sz w:val="24"/>
          <w:szCs w:val="24"/>
        </w:rPr>
      </w:pPr>
      <w:r w:rsidRPr="00E11842">
        <w:rPr>
          <w:rFonts w:ascii="Times New Roman" w:hAnsi="Times New Roman"/>
          <w:color w:val="000000"/>
          <w:sz w:val="24"/>
          <w:szCs w:val="24"/>
        </w:rPr>
        <w:t>C.3.3</w:t>
      </w:r>
      <w:r w:rsidRPr="00E11842">
        <w:rPr>
          <w:rFonts w:ascii="Times New Roman" w:hAnsi="Times New Roman"/>
          <w:color w:val="000000"/>
          <w:sz w:val="24"/>
          <w:szCs w:val="24"/>
        </w:rPr>
        <w:tab/>
        <w:t xml:space="preserve">Increase the number of Associate Degrees for Transfer (AA-T and AS-T) per SB 1440, and work to increase student completion of these </w:t>
      </w:r>
      <w:r w:rsidR="006378AD" w:rsidRPr="00E11842">
        <w:rPr>
          <w:rFonts w:ascii="Times New Roman" w:hAnsi="Times New Roman"/>
          <w:sz w:val="24"/>
          <w:szCs w:val="24"/>
        </w:rPr>
        <w:t>degrees.</w:t>
      </w:r>
    </w:p>
    <w:p w:rsidR="004F636A" w:rsidRPr="00E11842" w:rsidRDefault="004F636A" w:rsidP="004F636A">
      <w:pPr>
        <w:spacing w:after="0" w:line="240" w:lineRule="auto"/>
        <w:ind w:left="900"/>
        <w:rPr>
          <w:rFonts w:ascii="Times New Roman" w:hAnsi="Times New Roman"/>
          <w:b/>
          <w:i/>
          <w:color w:val="000000"/>
          <w:sz w:val="24"/>
          <w:szCs w:val="24"/>
        </w:rPr>
      </w:pPr>
    </w:p>
    <w:p w:rsidR="004F636A" w:rsidRPr="00E11842" w:rsidRDefault="004F636A" w:rsidP="004F636A">
      <w:pPr>
        <w:spacing w:after="0" w:line="240" w:lineRule="auto"/>
        <w:ind w:left="900"/>
        <w:rPr>
          <w:rFonts w:ascii="Times New Roman" w:hAnsi="Times New Roman"/>
          <w:b/>
          <w:i/>
          <w:color w:val="000000"/>
          <w:sz w:val="24"/>
          <w:szCs w:val="24"/>
        </w:rPr>
      </w:pPr>
      <w:r w:rsidRPr="00E11842">
        <w:rPr>
          <w:rFonts w:ascii="Times New Roman" w:hAnsi="Times New Roman"/>
          <w:b/>
          <w:i/>
          <w:color w:val="000000"/>
          <w:sz w:val="24"/>
          <w:szCs w:val="24"/>
        </w:rPr>
        <w:t>Activities</w:t>
      </w:r>
    </w:p>
    <w:p w:rsidR="006E3EBD" w:rsidRPr="00E11842" w:rsidRDefault="0073346C" w:rsidP="00B016DB">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Advertised</w:t>
      </w:r>
      <w:r w:rsidR="00B016DB" w:rsidRPr="00E11842">
        <w:rPr>
          <w:rFonts w:ascii="Times New Roman" w:hAnsi="Times New Roman"/>
          <w:color w:val="000000"/>
          <w:sz w:val="24"/>
          <w:szCs w:val="24"/>
        </w:rPr>
        <w:t xml:space="preserve"> cert</w:t>
      </w:r>
      <w:r w:rsidR="006E3EBD" w:rsidRPr="00E11842">
        <w:rPr>
          <w:rFonts w:ascii="Times New Roman" w:hAnsi="Times New Roman"/>
          <w:color w:val="000000"/>
          <w:sz w:val="24"/>
          <w:szCs w:val="24"/>
        </w:rPr>
        <w:t>ificates</w:t>
      </w:r>
      <w:r w:rsidR="00CF7082" w:rsidRPr="00E11842">
        <w:rPr>
          <w:rFonts w:ascii="Times New Roman" w:hAnsi="Times New Roman"/>
          <w:color w:val="000000"/>
          <w:sz w:val="24"/>
          <w:szCs w:val="24"/>
        </w:rPr>
        <w:t xml:space="preserve"> available</w:t>
      </w:r>
      <w:r w:rsidRPr="00E11842">
        <w:rPr>
          <w:rFonts w:ascii="Times New Roman" w:hAnsi="Times New Roman"/>
          <w:color w:val="000000"/>
          <w:sz w:val="24"/>
          <w:szCs w:val="24"/>
        </w:rPr>
        <w:t>.</w:t>
      </w:r>
    </w:p>
    <w:p w:rsidR="00293532" w:rsidRPr="00E11842" w:rsidRDefault="00607627" w:rsidP="00A15C62">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Brochure developed on BCC’s</w:t>
      </w:r>
      <w:r w:rsidR="00293532" w:rsidRPr="00E11842">
        <w:rPr>
          <w:rFonts w:ascii="Times New Roman" w:hAnsi="Times New Roman"/>
          <w:color w:val="000000"/>
          <w:sz w:val="24"/>
          <w:szCs w:val="24"/>
        </w:rPr>
        <w:t xml:space="preserve"> degree transfers</w:t>
      </w:r>
      <w:r w:rsidR="0073346C" w:rsidRPr="00E11842">
        <w:rPr>
          <w:rFonts w:ascii="Times New Roman" w:hAnsi="Times New Roman"/>
          <w:color w:val="000000"/>
          <w:sz w:val="24"/>
          <w:szCs w:val="24"/>
        </w:rPr>
        <w:t>.</w:t>
      </w:r>
    </w:p>
    <w:p w:rsidR="00293532" w:rsidRPr="00E11842" w:rsidRDefault="0073346C" w:rsidP="00B016DB">
      <w:pPr>
        <w:numPr>
          <w:ilvl w:val="0"/>
          <w:numId w:val="1"/>
        </w:numPr>
        <w:spacing w:after="0" w:line="240" w:lineRule="auto"/>
        <w:rPr>
          <w:rFonts w:ascii="Times New Roman" w:hAnsi="Times New Roman"/>
          <w:sz w:val="24"/>
          <w:szCs w:val="24"/>
        </w:rPr>
      </w:pPr>
      <w:r w:rsidRPr="00E11842">
        <w:rPr>
          <w:rFonts w:ascii="Times New Roman" w:hAnsi="Times New Roman"/>
          <w:color w:val="000000"/>
          <w:sz w:val="24"/>
          <w:szCs w:val="24"/>
        </w:rPr>
        <w:t>Increased number of</w:t>
      </w:r>
      <w:r w:rsidR="00607627" w:rsidRPr="00E11842">
        <w:rPr>
          <w:rFonts w:ascii="Times New Roman" w:hAnsi="Times New Roman"/>
          <w:color w:val="000000"/>
          <w:sz w:val="24"/>
          <w:szCs w:val="24"/>
        </w:rPr>
        <w:t xml:space="preserve"> </w:t>
      </w:r>
      <w:r w:rsidR="00607627" w:rsidRPr="00E11842">
        <w:rPr>
          <w:rFonts w:ascii="Times New Roman" w:hAnsi="Times New Roman"/>
          <w:sz w:val="24"/>
          <w:szCs w:val="24"/>
        </w:rPr>
        <w:t>AA</w:t>
      </w:r>
      <w:r w:rsidR="006E3EBD" w:rsidRPr="00E11842">
        <w:rPr>
          <w:rFonts w:ascii="Times New Roman" w:hAnsi="Times New Roman"/>
          <w:sz w:val="24"/>
          <w:szCs w:val="24"/>
        </w:rPr>
        <w:t>-</w:t>
      </w:r>
      <w:r w:rsidR="00607627" w:rsidRPr="00E11842">
        <w:rPr>
          <w:rFonts w:ascii="Times New Roman" w:hAnsi="Times New Roman"/>
          <w:sz w:val="24"/>
          <w:szCs w:val="24"/>
        </w:rPr>
        <w:t>Ts</w:t>
      </w:r>
      <w:r w:rsidR="00E11842">
        <w:rPr>
          <w:rFonts w:ascii="Times New Roman" w:hAnsi="Times New Roman"/>
          <w:sz w:val="24"/>
          <w:szCs w:val="24"/>
        </w:rPr>
        <w:t>,</w:t>
      </w:r>
      <w:r w:rsidR="00607627" w:rsidRPr="00E11842">
        <w:rPr>
          <w:rFonts w:ascii="Times New Roman" w:hAnsi="Times New Roman"/>
          <w:sz w:val="24"/>
          <w:szCs w:val="24"/>
        </w:rPr>
        <w:t xml:space="preserve"> AS</w:t>
      </w:r>
      <w:r w:rsidR="006E3EBD" w:rsidRPr="00E11842">
        <w:rPr>
          <w:rFonts w:ascii="Times New Roman" w:hAnsi="Times New Roman"/>
          <w:sz w:val="24"/>
          <w:szCs w:val="24"/>
        </w:rPr>
        <w:t>-</w:t>
      </w:r>
      <w:r w:rsidR="00607627" w:rsidRPr="00E11842">
        <w:rPr>
          <w:rFonts w:ascii="Times New Roman" w:hAnsi="Times New Roman"/>
          <w:sz w:val="24"/>
          <w:szCs w:val="24"/>
        </w:rPr>
        <w:t>Ts</w:t>
      </w:r>
      <w:r w:rsidR="00E11842">
        <w:rPr>
          <w:rFonts w:ascii="Times New Roman" w:hAnsi="Times New Roman"/>
          <w:sz w:val="24"/>
          <w:szCs w:val="24"/>
        </w:rPr>
        <w:t>.</w:t>
      </w:r>
    </w:p>
    <w:p w:rsidR="00B016DB" w:rsidRPr="00E11842" w:rsidRDefault="00B016DB" w:rsidP="00B85015">
      <w:pPr>
        <w:spacing w:after="0" w:line="240" w:lineRule="auto"/>
        <w:ind w:left="1260"/>
        <w:rPr>
          <w:rFonts w:ascii="Times New Roman" w:hAnsi="Times New Roman"/>
          <w:color w:val="000000"/>
          <w:sz w:val="24"/>
          <w:szCs w:val="24"/>
        </w:rPr>
      </w:pPr>
    </w:p>
    <w:p w:rsidR="004F636A" w:rsidRPr="00E11842" w:rsidRDefault="004F636A" w:rsidP="004F636A">
      <w:pPr>
        <w:spacing w:after="0" w:line="240" w:lineRule="auto"/>
        <w:ind w:left="900"/>
        <w:rPr>
          <w:rFonts w:ascii="Times New Roman" w:hAnsi="Times New Roman"/>
          <w:b/>
          <w:i/>
          <w:color w:val="000000"/>
          <w:sz w:val="24"/>
          <w:szCs w:val="24"/>
        </w:rPr>
      </w:pPr>
      <w:r w:rsidRPr="00E11842">
        <w:rPr>
          <w:rFonts w:ascii="Times New Roman" w:hAnsi="Times New Roman"/>
          <w:b/>
          <w:i/>
          <w:color w:val="000000"/>
          <w:sz w:val="24"/>
          <w:szCs w:val="24"/>
        </w:rPr>
        <w:t>Accomplishments</w:t>
      </w:r>
    </w:p>
    <w:p w:rsidR="001B3EB1" w:rsidRPr="00E11842" w:rsidRDefault="00EE1A41" w:rsidP="00EE1A41">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 xml:space="preserve">AA-Ts or AS-Ts now exist at BCC in the following areas:  Business Administration, English, Mathematics, Psychology, and Sociology.  AA-Ts and AS-Ts are currently under development at the College in the following areas: Anthropology, Art History, Studio Arts, Communication, Computer Science, Elementary Teacher Education, History, Philosophy, Political Science, and Spanish.  </w:t>
      </w:r>
    </w:p>
    <w:p w:rsidR="00EE1A41" w:rsidRPr="00E11842" w:rsidRDefault="001B3EB1" w:rsidP="00EE1A41">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 xml:space="preserve">Close to 400 students </w:t>
      </w:r>
      <w:r w:rsidR="00480A93">
        <w:rPr>
          <w:rFonts w:ascii="Times New Roman" w:hAnsi="Times New Roman"/>
          <w:color w:val="000000"/>
          <w:sz w:val="24"/>
          <w:szCs w:val="24"/>
        </w:rPr>
        <w:t xml:space="preserve">earned </w:t>
      </w:r>
      <w:r w:rsidRPr="00E11842">
        <w:rPr>
          <w:rFonts w:ascii="Times New Roman" w:hAnsi="Times New Roman"/>
          <w:color w:val="000000"/>
          <w:sz w:val="24"/>
          <w:szCs w:val="24"/>
        </w:rPr>
        <w:t>d</w:t>
      </w:r>
      <w:r w:rsidR="00EE1A41" w:rsidRPr="00E11842">
        <w:rPr>
          <w:rFonts w:ascii="Times New Roman" w:hAnsi="Times New Roman"/>
          <w:color w:val="000000"/>
          <w:sz w:val="24"/>
          <w:szCs w:val="24"/>
        </w:rPr>
        <w:t>egree</w:t>
      </w:r>
      <w:r w:rsidR="00480A93">
        <w:rPr>
          <w:rFonts w:ascii="Times New Roman" w:hAnsi="Times New Roman"/>
          <w:color w:val="000000"/>
          <w:sz w:val="24"/>
          <w:szCs w:val="24"/>
        </w:rPr>
        <w:t>s and</w:t>
      </w:r>
      <w:r w:rsidR="00EE1A41" w:rsidRPr="00E11842">
        <w:rPr>
          <w:rFonts w:ascii="Times New Roman" w:hAnsi="Times New Roman"/>
          <w:color w:val="000000"/>
          <w:sz w:val="24"/>
          <w:szCs w:val="24"/>
        </w:rPr>
        <w:t>/</w:t>
      </w:r>
      <w:r w:rsidR="00480A93">
        <w:rPr>
          <w:rFonts w:ascii="Times New Roman" w:hAnsi="Times New Roman"/>
          <w:color w:val="000000"/>
          <w:sz w:val="24"/>
          <w:szCs w:val="24"/>
        </w:rPr>
        <w:t xml:space="preserve">or </w:t>
      </w:r>
      <w:r w:rsidR="00EE1A41" w:rsidRPr="00E11842">
        <w:rPr>
          <w:rFonts w:ascii="Times New Roman" w:hAnsi="Times New Roman"/>
          <w:color w:val="000000"/>
          <w:sz w:val="24"/>
          <w:szCs w:val="24"/>
        </w:rPr>
        <w:t>certificate</w:t>
      </w:r>
      <w:r w:rsidR="00480A93">
        <w:rPr>
          <w:rFonts w:ascii="Times New Roman" w:hAnsi="Times New Roman"/>
          <w:color w:val="000000"/>
          <w:sz w:val="24"/>
          <w:szCs w:val="24"/>
        </w:rPr>
        <w:t>s</w:t>
      </w:r>
      <w:r w:rsidR="00EE1A41" w:rsidRPr="00E11842">
        <w:rPr>
          <w:rFonts w:ascii="Times New Roman" w:hAnsi="Times New Roman"/>
          <w:color w:val="000000"/>
          <w:sz w:val="24"/>
          <w:szCs w:val="24"/>
        </w:rPr>
        <w:t xml:space="preserve"> </w:t>
      </w:r>
      <w:r w:rsidRPr="00E11842">
        <w:rPr>
          <w:rFonts w:ascii="Times New Roman" w:hAnsi="Times New Roman"/>
          <w:color w:val="000000"/>
          <w:sz w:val="24"/>
          <w:szCs w:val="24"/>
        </w:rPr>
        <w:t xml:space="preserve">from BCC </w:t>
      </w:r>
      <w:r w:rsidR="00480A93">
        <w:rPr>
          <w:rFonts w:ascii="Times New Roman" w:hAnsi="Times New Roman"/>
          <w:color w:val="000000"/>
          <w:sz w:val="24"/>
          <w:szCs w:val="24"/>
        </w:rPr>
        <w:t xml:space="preserve">in 2012-13 </w:t>
      </w:r>
      <w:r w:rsidR="00EE1A41" w:rsidRPr="00E11842">
        <w:rPr>
          <w:rFonts w:ascii="Times New Roman" w:hAnsi="Times New Roman"/>
          <w:color w:val="000000"/>
          <w:sz w:val="24"/>
          <w:szCs w:val="24"/>
        </w:rPr>
        <w:t>- doubling the highest number of awards, 201 in 2011-12.</w:t>
      </w:r>
    </w:p>
    <w:p w:rsidR="006378AD" w:rsidRPr="00E11842" w:rsidRDefault="006378AD" w:rsidP="006378AD">
      <w:pPr>
        <w:spacing w:after="0" w:line="240" w:lineRule="auto"/>
        <w:rPr>
          <w:rFonts w:ascii="Times New Roman" w:hAnsi="Times New Roman"/>
          <w:b/>
          <w:sz w:val="24"/>
          <w:szCs w:val="24"/>
        </w:rPr>
      </w:pPr>
    </w:p>
    <w:p w:rsidR="006378AD" w:rsidRPr="00E11842" w:rsidRDefault="006378AD" w:rsidP="006378AD">
      <w:pPr>
        <w:spacing w:after="0" w:line="240" w:lineRule="auto"/>
        <w:ind w:left="900" w:hanging="900"/>
        <w:rPr>
          <w:rFonts w:ascii="Times New Roman" w:hAnsi="Times New Roman"/>
          <w:b/>
          <w:i/>
          <w:sz w:val="24"/>
          <w:szCs w:val="24"/>
        </w:rPr>
      </w:pPr>
      <w:r w:rsidRPr="00E11842">
        <w:rPr>
          <w:rFonts w:ascii="Times New Roman" w:hAnsi="Times New Roman"/>
          <w:b/>
          <w:i/>
          <w:sz w:val="24"/>
          <w:szCs w:val="24"/>
        </w:rPr>
        <w:t xml:space="preserve">D. </w:t>
      </w:r>
      <w:r w:rsidRPr="00E11842">
        <w:rPr>
          <w:rFonts w:ascii="Times New Roman" w:hAnsi="Times New Roman"/>
          <w:b/>
          <w:i/>
          <w:sz w:val="24"/>
          <w:szCs w:val="24"/>
        </w:rPr>
        <w:tab/>
      </w:r>
      <w:r w:rsidRPr="00E11842">
        <w:rPr>
          <w:rFonts w:ascii="Times New Roman" w:hAnsi="Times New Roman"/>
          <w:b/>
          <w:i/>
          <w:sz w:val="24"/>
          <w:szCs w:val="24"/>
          <w:u w:val="single"/>
        </w:rPr>
        <w:t>CREATE A CULTURE OF INNOVATION AND COLLABORATION</w:t>
      </w:r>
    </w:p>
    <w:p w:rsidR="006378AD" w:rsidRPr="00E11842" w:rsidRDefault="006378AD" w:rsidP="006378AD">
      <w:pPr>
        <w:spacing w:after="0" w:line="240" w:lineRule="auto"/>
        <w:rPr>
          <w:rFonts w:ascii="Times New Roman" w:hAnsi="Times New Roman"/>
          <w:b/>
          <w:sz w:val="24"/>
          <w:szCs w:val="24"/>
        </w:rPr>
      </w:pPr>
    </w:p>
    <w:p w:rsidR="006378AD" w:rsidRPr="00E11842" w:rsidRDefault="006378AD" w:rsidP="006378AD">
      <w:pPr>
        <w:spacing w:after="0" w:line="240" w:lineRule="auto"/>
        <w:ind w:left="900" w:hanging="900"/>
        <w:rPr>
          <w:rFonts w:ascii="Times New Roman" w:hAnsi="Times New Roman"/>
          <w:sz w:val="24"/>
          <w:szCs w:val="24"/>
        </w:rPr>
      </w:pPr>
      <w:r w:rsidRPr="00E11842">
        <w:rPr>
          <w:rFonts w:ascii="Times New Roman" w:hAnsi="Times New Roman"/>
          <w:sz w:val="24"/>
          <w:szCs w:val="24"/>
        </w:rPr>
        <w:t>D.1.1</w:t>
      </w:r>
      <w:r w:rsidRPr="00E11842">
        <w:rPr>
          <w:rFonts w:ascii="Times New Roman" w:hAnsi="Times New Roman"/>
          <w:sz w:val="24"/>
          <w:szCs w:val="24"/>
        </w:rPr>
        <w:tab/>
        <w:t>Expand district-wide coordination and collaboration in all instruction and student services areas to increase efficiency and effectiveness in serving students.</w:t>
      </w:r>
    </w:p>
    <w:p w:rsidR="004F636A" w:rsidRPr="00E11842" w:rsidRDefault="004F636A" w:rsidP="004F636A">
      <w:pPr>
        <w:spacing w:after="0" w:line="240" w:lineRule="auto"/>
        <w:ind w:left="900"/>
        <w:rPr>
          <w:rFonts w:ascii="Times New Roman" w:hAnsi="Times New Roman"/>
          <w:b/>
          <w:i/>
          <w:color w:val="000000"/>
          <w:sz w:val="24"/>
          <w:szCs w:val="24"/>
        </w:rPr>
      </w:pPr>
    </w:p>
    <w:p w:rsidR="00EB54E8" w:rsidRPr="00E11842" w:rsidRDefault="004F636A" w:rsidP="00EB54E8">
      <w:pPr>
        <w:spacing w:after="0" w:line="240" w:lineRule="auto"/>
        <w:ind w:left="900"/>
        <w:rPr>
          <w:rFonts w:ascii="Times New Roman" w:hAnsi="Times New Roman"/>
          <w:b/>
          <w:i/>
          <w:color w:val="000000"/>
          <w:sz w:val="24"/>
          <w:szCs w:val="24"/>
        </w:rPr>
      </w:pPr>
      <w:r w:rsidRPr="00E11842">
        <w:rPr>
          <w:rFonts w:ascii="Times New Roman" w:hAnsi="Times New Roman"/>
          <w:b/>
          <w:i/>
          <w:color w:val="000000"/>
          <w:sz w:val="24"/>
          <w:szCs w:val="24"/>
        </w:rPr>
        <w:t>Activities</w:t>
      </w:r>
    </w:p>
    <w:p w:rsidR="00293532" w:rsidRPr="00E11842" w:rsidRDefault="00CA1FF1" w:rsidP="00B85015">
      <w:pPr>
        <w:numPr>
          <w:ilvl w:val="0"/>
          <w:numId w:val="1"/>
        </w:numPr>
        <w:spacing w:after="0" w:line="240" w:lineRule="auto"/>
        <w:rPr>
          <w:rFonts w:ascii="Times New Roman" w:hAnsi="Times New Roman"/>
          <w:sz w:val="24"/>
          <w:szCs w:val="24"/>
        </w:rPr>
      </w:pPr>
      <w:r w:rsidRPr="00E11842">
        <w:rPr>
          <w:rFonts w:ascii="Times New Roman" w:hAnsi="Times New Roman"/>
          <w:sz w:val="24"/>
          <w:szCs w:val="24"/>
        </w:rPr>
        <w:t>Mirrored district</w:t>
      </w:r>
      <w:r w:rsidR="00642CAB">
        <w:rPr>
          <w:rFonts w:ascii="Times New Roman" w:hAnsi="Times New Roman"/>
          <w:sz w:val="24"/>
          <w:szCs w:val="24"/>
        </w:rPr>
        <w:t>-</w:t>
      </w:r>
      <w:r w:rsidRPr="00E11842">
        <w:rPr>
          <w:rFonts w:ascii="Times New Roman" w:hAnsi="Times New Roman"/>
          <w:sz w:val="24"/>
          <w:szCs w:val="24"/>
        </w:rPr>
        <w:t>wide shared governance st</w:t>
      </w:r>
      <w:r w:rsidR="00C36388" w:rsidRPr="00E11842">
        <w:rPr>
          <w:rFonts w:ascii="Times New Roman" w:hAnsi="Times New Roman"/>
          <w:sz w:val="24"/>
          <w:szCs w:val="24"/>
        </w:rPr>
        <w:t>ructure and developed college</w:t>
      </w:r>
      <w:r w:rsidR="00642CAB">
        <w:rPr>
          <w:rFonts w:ascii="Times New Roman" w:hAnsi="Times New Roman"/>
          <w:sz w:val="24"/>
          <w:szCs w:val="24"/>
        </w:rPr>
        <w:t>-</w:t>
      </w:r>
      <w:r w:rsidR="00C36388" w:rsidRPr="00E11842">
        <w:rPr>
          <w:rFonts w:ascii="Times New Roman" w:hAnsi="Times New Roman"/>
          <w:sz w:val="24"/>
          <w:szCs w:val="24"/>
        </w:rPr>
        <w:t xml:space="preserve"> wide Ed</w:t>
      </w:r>
      <w:r w:rsidR="006E3EBD" w:rsidRPr="00E11842">
        <w:rPr>
          <w:rFonts w:ascii="Times New Roman" w:hAnsi="Times New Roman"/>
          <w:sz w:val="24"/>
          <w:szCs w:val="24"/>
        </w:rPr>
        <w:t>ucation</w:t>
      </w:r>
      <w:r w:rsidR="00C36388" w:rsidRPr="00E11842">
        <w:rPr>
          <w:rFonts w:ascii="Times New Roman" w:hAnsi="Times New Roman"/>
          <w:sz w:val="24"/>
          <w:szCs w:val="24"/>
        </w:rPr>
        <w:t xml:space="preserve"> Committee, Technology Committee and Facilities Committee that met regularly and shared information with College Roundtable.</w:t>
      </w:r>
    </w:p>
    <w:p w:rsidR="0033409F" w:rsidRPr="00E11842" w:rsidRDefault="00EB54E8" w:rsidP="00EE1A41">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BCC EOPS/CARE conducted a district-wide Student Success meeting to share and identify innovative strategies to improve EOPS/CARE student success.</w:t>
      </w:r>
    </w:p>
    <w:p w:rsidR="00EE1A41" w:rsidRPr="00E11842" w:rsidRDefault="00EB54E8" w:rsidP="00EE1A41">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De</w:t>
      </w:r>
      <w:r w:rsidR="0033409F" w:rsidRPr="00E11842">
        <w:rPr>
          <w:rFonts w:ascii="Times New Roman" w:hAnsi="Times New Roman"/>
          <w:color w:val="000000"/>
          <w:sz w:val="24"/>
          <w:szCs w:val="24"/>
        </w:rPr>
        <w:t>veloped j</w:t>
      </w:r>
      <w:r w:rsidR="00EE1A41" w:rsidRPr="00E11842">
        <w:rPr>
          <w:rFonts w:ascii="Times New Roman" w:hAnsi="Times New Roman"/>
          <w:color w:val="000000"/>
          <w:sz w:val="24"/>
          <w:szCs w:val="24"/>
        </w:rPr>
        <w:t>oint efforts includ</w:t>
      </w:r>
      <w:r w:rsidR="0033409F" w:rsidRPr="00E11842">
        <w:rPr>
          <w:rFonts w:ascii="Times New Roman" w:hAnsi="Times New Roman"/>
          <w:color w:val="000000"/>
          <w:sz w:val="24"/>
          <w:szCs w:val="24"/>
        </w:rPr>
        <w:t>ing</w:t>
      </w:r>
      <w:r w:rsidR="00EE1A41" w:rsidRPr="00E11842">
        <w:rPr>
          <w:rFonts w:ascii="Times New Roman" w:hAnsi="Times New Roman"/>
          <w:color w:val="000000"/>
          <w:sz w:val="24"/>
          <w:szCs w:val="24"/>
        </w:rPr>
        <w:t xml:space="preserve"> First Year Experience, BCCO, Academic Advisement Model, etc.</w:t>
      </w:r>
    </w:p>
    <w:p w:rsidR="00B85015" w:rsidRPr="00E11842" w:rsidRDefault="00B85015" w:rsidP="004F636A">
      <w:pPr>
        <w:spacing w:after="0" w:line="240" w:lineRule="auto"/>
        <w:ind w:left="900"/>
        <w:rPr>
          <w:rFonts w:ascii="Times New Roman" w:hAnsi="Times New Roman"/>
          <w:b/>
          <w:i/>
          <w:color w:val="000000"/>
          <w:sz w:val="24"/>
          <w:szCs w:val="24"/>
        </w:rPr>
      </w:pPr>
    </w:p>
    <w:p w:rsidR="004F636A" w:rsidRPr="00E11842" w:rsidRDefault="004F636A" w:rsidP="004F636A">
      <w:pPr>
        <w:spacing w:after="0" w:line="240" w:lineRule="auto"/>
        <w:ind w:left="900"/>
        <w:rPr>
          <w:rFonts w:ascii="Times New Roman" w:hAnsi="Times New Roman"/>
          <w:b/>
          <w:i/>
          <w:color w:val="000000"/>
          <w:sz w:val="24"/>
          <w:szCs w:val="24"/>
        </w:rPr>
      </w:pPr>
      <w:r w:rsidRPr="00E11842">
        <w:rPr>
          <w:rFonts w:ascii="Times New Roman" w:hAnsi="Times New Roman"/>
          <w:b/>
          <w:i/>
          <w:color w:val="000000"/>
          <w:sz w:val="24"/>
          <w:szCs w:val="24"/>
        </w:rPr>
        <w:t>Accomplishments</w:t>
      </w:r>
    </w:p>
    <w:p w:rsidR="00B016DB" w:rsidRPr="00E11842" w:rsidRDefault="001C1B22" w:rsidP="00B85015">
      <w:pPr>
        <w:numPr>
          <w:ilvl w:val="0"/>
          <w:numId w:val="1"/>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Held </w:t>
      </w:r>
      <w:r w:rsidRPr="00E11842">
        <w:rPr>
          <w:rFonts w:ascii="Times New Roman" w:hAnsi="Times New Roman"/>
          <w:color w:val="000000"/>
          <w:sz w:val="24"/>
          <w:szCs w:val="24"/>
        </w:rPr>
        <w:t>Peralta ESL Advisory Council</w:t>
      </w:r>
      <w:r>
        <w:rPr>
          <w:rFonts w:ascii="Times New Roman" w:hAnsi="Times New Roman"/>
          <w:color w:val="000000"/>
          <w:sz w:val="24"/>
          <w:szCs w:val="24"/>
        </w:rPr>
        <w:t xml:space="preserve"> meetings</w:t>
      </w:r>
      <w:r w:rsidRPr="00E11842">
        <w:rPr>
          <w:rFonts w:ascii="Times New Roman" w:hAnsi="Times New Roman"/>
          <w:color w:val="000000"/>
          <w:sz w:val="24"/>
          <w:szCs w:val="24"/>
        </w:rPr>
        <w:t xml:space="preserve">, </w:t>
      </w:r>
      <w:r>
        <w:rPr>
          <w:rFonts w:ascii="Times New Roman" w:hAnsi="Times New Roman"/>
          <w:color w:val="000000"/>
          <w:sz w:val="24"/>
          <w:szCs w:val="24"/>
        </w:rPr>
        <w:t xml:space="preserve">and </w:t>
      </w:r>
      <w:r w:rsidRPr="00E11842">
        <w:rPr>
          <w:rFonts w:ascii="Times New Roman" w:hAnsi="Times New Roman"/>
          <w:color w:val="000000"/>
          <w:sz w:val="24"/>
          <w:szCs w:val="24"/>
        </w:rPr>
        <w:t>Peralta ESL Faculty Retreat.</w:t>
      </w:r>
    </w:p>
    <w:p w:rsidR="00FF4280" w:rsidRPr="00E11842" w:rsidRDefault="00FF4280" w:rsidP="00B85015">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lastRenderedPageBreak/>
        <w:t>Multimedia Arts worked with departments to create videos to assist students with their success</w:t>
      </w:r>
      <w:r w:rsidR="0033409F" w:rsidRPr="00E11842">
        <w:rPr>
          <w:rFonts w:ascii="Times New Roman" w:hAnsi="Times New Roman"/>
          <w:color w:val="000000"/>
          <w:sz w:val="24"/>
          <w:szCs w:val="24"/>
        </w:rPr>
        <w:t>.</w:t>
      </w:r>
    </w:p>
    <w:p w:rsidR="00FF4280" w:rsidRPr="00E11842" w:rsidRDefault="00FA1421" w:rsidP="00B85015">
      <w:pPr>
        <w:numPr>
          <w:ilvl w:val="0"/>
          <w:numId w:val="1"/>
        </w:numPr>
        <w:spacing w:after="0" w:line="240" w:lineRule="auto"/>
        <w:rPr>
          <w:rFonts w:ascii="Times New Roman" w:hAnsi="Times New Roman"/>
          <w:color w:val="000000"/>
          <w:sz w:val="24"/>
          <w:szCs w:val="24"/>
        </w:rPr>
      </w:pPr>
      <w:r>
        <w:rPr>
          <w:rFonts w:ascii="Times New Roman" w:hAnsi="Times New Roman"/>
          <w:color w:val="000000"/>
          <w:sz w:val="24"/>
          <w:szCs w:val="24"/>
        </w:rPr>
        <w:t>Created forums/opportunities for discussion/input/</w:t>
      </w:r>
      <w:r w:rsidR="00FF4280" w:rsidRPr="00E11842">
        <w:rPr>
          <w:rFonts w:ascii="Times New Roman" w:hAnsi="Times New Roman"/>
          <w:color w:val="000000"/>
          <w:sz w:val="24"/>
          <w:szCs w:val="24"/>
        </w:rPr>
        <w:t>community building.</w:t>
      </w:r>
    </w:p>
    <w:p w:rsidR="00FF4280" w:rsidRPr="00E11842" w:rsidRDefault="006E3EBD" w:rsidP="00B85015">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 xml:space="preserve">Developed and offered a </w:t>
      </w:r>
      <w:r w:rsidR="00FF4280" w:rsidRPr="00E11842">
        <w:rPr>
          <w:rFonts w:ascii="Times New Roman" w:hAnsi="Times New Roman"/>
          <w:color w:val="000000"/>
          <w:sz w:val="24"/>
          <w:szCs w:val="24"/>
        </w:rPr>
        <w:t>Bridging the Gap fee-based course</w:t>
      </w:r>
      <w:r w:rsidR="0033409F" w:rsidRPr="00E11842">
        <w:rPr>
          <w:rFonts w:ascii="Times New Roman" w:hAnsi="Times New Roman"/>
          <w:color w:val="000000"/>
          <w:sz w:val="24"/>
          <w:szCs w:val="24"/>
        </w:rPr>
        <w:t>.</w:t>
      </w:r>
    </w:p>
    <w:p w:rsidR="00FF4280" w:rsidRPr="00E11842" w:rsidRDefault="00FB6223" w:rsidP="00B85015">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Developed a t</w:t>
      </w:r>
      <w:r w:rsidR="00FF4280" w:rsidRPr="00E11842">
        <w:rPr>
          <w:rFonts w:ascii="Times New Roman" w:hAnsi="Times New Roman"/>
          <w:color w:val="000000"/>
          <w:sz w:val="24"/>
          <w:szCs w:val="24"/>
        </w:rPr>
        <w:t xml:space="preserve">echnology </w:t>
      </w:r>
      <w:r w:rsidRPr="00E11842">
        <w:rPr>
          <w:rFonts w:ascii="Times New Roman" w:hAnsi="Times New Roman"/>
          <w:color w:val="000000"/>
          <w:sz w:val="24"/>
          <w:szCs w:val="24"/>
        </w:rPr>
        <w:t>b</w:t>
      </w:r>
      <w:r w:rsidR="00FF4280" w:rsidRPr="00E11842">
        <w:rPr>
          <w:rFonts w:ascii="Times New Roman" w:hAnsi="Times New Roman"/>
          <w:color w:val="000000"/>
          <w:sz w:val="24"/>
          <w:szCs w:val="24"/>
        </w:rPr>
        <w:t>udget</w:t>
      </w:r>
      <w:r w:rsidR="0033409F" w:rsidRPr="00E11842">
        <w:rPr>
          <w:rFonts w:ascii="Times New Roman" w:hAnsi="Times New Roman"/>
          <w:color w:val="000000"/>
          <w:sz w:val="24"/>
          <w:szCs w:val="24"/>
        </w:rPr>
        <w:t>.</w:t>
      </w:r>
    </w:p>
    <w:p w:rsidR="00FF4280" w:rsidRPr="00E11842" w:rsidRDefault="001B3EB1" w:rsidP="00B85015">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 xml:space="preserve">Faculty and staff facilitated innovative and collaborative initiatives through BCC </w:t>
      </w:r>
      <w:r w:rsidR="00FF4280" w:rsidRPr="00E11842">
        <w:rPr>
          <w:rFonts w:ascii="Times New Roman" w:hAnsi="Times New Roman"/>
          <w:color w:val="000000"/>
          <w:sz w:val="24"/>
          <w:szCs w:val="24"/>
        </w:rPr>
        <w:t>T</w:t>
      </w:r>
      <w:r w:rsidRPr="00E11842">
        <w:rPr>
          <w:rFonts w:ascii="Times New Roman" w:hAnsi="Times New Roman"/>
          <w:color w:val="000000"/>
          <w:sz w:val="24"/>
          <w:szCs w:val="24"/>
        </w:rPr>
        <w:t>eaching and Learning Center (T</w:t>
      </w:r>
      <w:r w:rsidR="00FF4280" w:rsidRPr="00E11842">
        <w:rPr>
          <w:rFonts w:ascii="Times New Roman" w:hAnsi="Times New Roman"/>
          <w:color w:val="000000"/>
          <w:sz w:val="24"/>
          <w:szCs w:val="24"/>
        </w:rPr>
        <w:t>LC</w:t>
      </w:r>
      <w:r w:rsidRPr="00E11842">
        <w:rPr>
          <w:rFonts w:ascii="Times New Roman" w:hAnsi="Times New Roman"/>
          <w:color w:val="000000"/>
          <w:sz w:val="24"/>
          <w:szCs w:val="24"/>
        </w:rPr>
        <w:t>)</w:t>
      </w:r>
      <w:r w:rsidR="0033409F" w:rsidRPr="00E11842">
        <w:rPr>
          <w:rFonts w:ascii="Times New Roman" w:hAnsi="Times New Roman"/>
          <w:color w:val="000000"/>
          <w:sz w:val="24"/>
          <w:szCs w:val="24"/>
        </w:rPr>
        <w:t>.</w:t>
      </w:r>
    </w:p>
    <w:p w:rsidR="00FF4280" w:rsidRPr="00E11842" w:rsidRDefault="00FB6223" w:rsidP="00B85015">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Implemented a n</w:t>
      </w:r>
      <w:r w:rsidR="00FF4280" w:rsidRPr="00E11842">
        <w:rPr>
          <w:rFonts w:ascii="Times New Roman" w:hAnsi="Times New Roman"/>
          <w:color w:val="000000"/>
          <w:sz w:val="24"/>
          <w:szCs w:val="24"/>
        </w:rPr>
        <w:t xml:space="preserve">ew </w:t>
      </w:r>
      <w:r w:rsidR="0033409F" w:rsidRPr="00E11842">
        <w:rPr>
          <w:rFonts w:ascii="Times New Roman" w:hAnsi="Times New Roman"/>
          <w:color w:val="000000"/>
          <w:sz w:val="24"/>
          <w:szCs w:val="24"/>
        </w:rPr>
        <w:t xml:space="preserve">scheduling </w:t>
      </w:r>
      <w:r w:rsidR="00FF4280" w:rsidRPr="00E11842">
        <w:rPr>
          <w:rFonts w:ascii="Times New Roman" w:hAnsi="Times New Roman"/>
          <w:color w:val="000000"/>
          <w:sz w:val="24"/>
          <w:szCs w:val="24"/>
        </w:rPr>
        <w:t>model to increase students’ ability to take a full load</w:t>
      </w:r>
      <w:r w:rsidR="0033409F" w:rsidRPr="00E11842">
        <w:rPr>
          <w:rFonts w:ascii="Times New Roman" w:hAnsi="Times New Roman"/>
          <w:color w:val="000000"/>
          <w:sz w:val="24"/>
          <w:szCs w:val="24"/>
        </w:rPr>
        <w:t>.</w:t>
      </w:r>
      <w:r w:rsidRPr="00E11842">
        <w:rPr>
          <w:rFonts w:ascii="Times New Roman" w:hAnsi="Times New Roman"/>
          <w:color w:val="000000"/>
          <w:sz w:val="24"/>
          <w:szCs w:val="24"/>
        </w:rPr>
        <w:t xml:space="preserve"> </w:t>
      </w:r>
    </w:p>
    <w:p w:rsidR="00FF4280" w:rsidRPr="00E11842" w:rsidRDefault="00FF4280" w:rsidP="00B85015">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 xml:space="preserve">Project-based critical thinking class taught by faculty to engage students </w:t>
      </w:r>
      <w:r w:rsidR="0033409F" w:rsidRPr="00E11842">
        <w:rPr>
          <w:rFonts w:ascii="Times New Roman" w:hAnsi="Times New Roman"/>
          <w:color w:val="000000"/>
          <w:sz w:val="24"/>
          <w:szCs w:val="24"/>
        </w:rPr>
        <w:t xml:space="preserve">at a </w:t>
      </w:r>
      <w:r w:rsidRPr="00E11842">
        <w:rPr>
          <w:rFonts w:ascii="Times New Roman" w:hAnsi="Times New Roman"/>
          <w:color w:val="000000"/>
          <w:sz w:val="24"/>
          <w:szCs w:val="24"/>
        </w:rPr>
        <w:t>deeper level</w:t>
      </w:r>
      <w:r w:rsidR="0033409F" w:rsidRPr="00E11842">
        <w:rPr>
          <w:rFonts w:ascii="Times New Roman" w:hAnsi="Times New Roman"/>
          <w:color w:val="000000"/>
          <w:sz w:val="24"/>
          <w:szCs w:val="24"/>
        </w:rPr>
        <w:t>.</w:t>
      </w:r>
    </w:p>
    <w:p w:rsidR="00FF4280" w:rsidRPr="00E11842" w:rsidRDefault="00FF4280" w:rsidP="00B85015">
      <w:pPr>
        <w:numPr>
          <w:ilvl w:val="0"/>
          <w:numId w:val="1"/>
        </w:numPr>
        <w:spacing w:after="0" w:line="240" w:lineRule="auto"/>
        <w:rPr>
          <w:rFonts w:ascii="Times New Roman" w:hAnsi="Times New Roman"/>
          <w:b/>
          <w:sz w:val="24"/>
          <w:szCs w:val="24"/>
        </w:rPr>
      </w:pPr>
      <w:r w:rsidRPr="00E11842">
        <w:rPr>
          <w:rFonts w:ascii="Times New Roman" w:hAnsi="Times New Roman"/>
          <w:sz w:val="24"/>
          <w:szCs w:val="24"/>
        </w:rPr>
        <w:t>Develop</w:t>
      </w:r>
      <w:r w:rsidR="001B3EB1" w:rsidRPr="00E11842">
        <w:rPr>
          <w:rFonts w:ascii="Times New Roman" w:hAnsi="Times New Roman"/>
          <w:sz w:val="24"/>
          <w:szCs w:val="24"/>
        </w:rPr>
        <w:t>ed and offered Massive Open Online Courses (</w:t>
      </w:r>
      <w:r w:rsidRPr="00E11842">
        <w:rPr>
          <w:rFonts w:ascii="Times New Roman" w:hAnsi="Times New Roman"/>
          <w:sz w:val="24"/>
          <w:szCs w:val="24"/>
        </w:rPr>
        <w:t>MOOCs</w:t>
      </w:r>
      <w:r w:rsidR="001B3EB1" w:rsidRPr="00E11842">
        <w:rPr>
          <w:rFonts w:ascii="Times New Roman" w:hAnsi="Times New Roman"/>
          <w:sz w:val="24"/>
          <w:szCs w:val="24"/>
        </w:rPr>
        <w:t xml:space="preserve">), e.g., </w:t>
      </w:r>
      <w:r w:rsidR="001B3EB1" w:rsidRPr="00E11842">
        <w:rPr>
          <w:rStyle w:val="Strong"/>
          <w:rFonts w:ascii="Times New Roman" w:hAnsi="Times New Roman"/>
          <w:b w:val="0"/>
          <w:sz w:val="24"/>
          <w:szCs w:val="24"/>
        </w:rPr>
        <w:t>Contemporary Latin American Literature</w:t>
      </w:r>
      <w:r w:rsidR="0033409F" w:rsidRPr="00E11842">
        <w:rPr>
          <w:rFonts w:ascii="Times New Roman" w:hAnsi="Times New Roman"/>
          <w:b/>
          <w:sz w:val="24"/>
          <w:szCs w:val="24"/>
        </w:rPr>
        <w:t>.</w:t>
      </w:r>
    </w:p>
    <w:p w:rsidR="00FF4280" w:rsidRPr="00E11842" w:rsidRDefault="0033409F" w:rsidP="00B85015">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 xml:space="preserve">Participated in the City of Berkeley’s </w:t>
      </w:r>
      <w:r w:rsidR="00FF4280" w:rsidRPr="00E11842">
        <w:rPr>
          <w:rFonts w:ascii="Times New Roman" w:hAnsi="Times New Roman"/>
          <w:color w:val="000000"/>
          <w:sz w:val="24"/>
          <w:szCs w:val="24"/>
        </w:rPr>
        <w:t>Vision 20</w:t>
      </w:r>
      <w:r w:rsidR="007F2CFC" w:rsidRPr="00E11842">
        <w:rPr>
          <w:rFonts w:ascii="Times New Roman" w:hAnsi="Times New Roman"/>
          <w:color w:val="000000"/>
          <w:sz w:val="24"/>
          <w:szCs w:val="24"/>
        </w:rPr>
        <w:t>/</w:t>
      </w:r>
      <w:r w:rsidR="00FF4280" w:rsidRPr="00E11842">
        <w:rPr>
          <w:rFonts w:ascii="Times New Roman" w:hAnsi="Times New Roman"/>
          <w:color w:val="000000"/>
          <w:sz w:val="24"/>
          <w:szCs w:val="24"/>
        </w:rPr>
        <w:t>20</w:t>
      </w:r>
      <w:r w:rsidRPr="00E11842">
        <w:rPr>
          <w:rFonts w:ascii="Times New Roman" w:hAnsi="Times New Roman"/>
          <w:color w:val="000000"/>
          <w:sz w:val="24"/>
          <w:szCs w:val="24"/>
        </w:rPr>
        <w:t>.</w:t>
      </w:r>
    </w:p>
    <w:p w:rsidR="00FF4280" w:rsidRPr="00E11842" w:rsidRDefault="0033409F" w:rsidP="00B85015">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 xml:space="preserve">Developed </w:t>
      </w:r>
      <w:r w:rsidR="00FF4280" w:rsidRPr="00E11842">
        <w:rPr>
          <w:rFonts w:ascii="Times New Roman" w:hAnsi="Times New Roman"/>
          <w:color w:val="000000"/>
          <w:sz w:val="24"/>
          <w:szCs w:val="24"/>
        </w:rPr>
        <w:t>HUSV</w:t>
      </w:r>
      <w:r w:rsidR="00B534FF">
        <w:rPr>
          <w:rFonts w:ascii="Times New Roman" w:hAnsi="Times New Roman"/>
          <w:color w:val="000000"/>
          <w:sz w:val="24"/>
          <w:szCs w:val="24"/>
        </w:rPr>
        <w:t xml:space="preserve"> (Human Services)</w:t>
      </w:r>
      <w:r w:rsidR="00FF4280" w:rsidRPr="00E11842">
        <w:rPr>
          <w:rFonts w:ascii="Times New Roman" w:hAnsi="Times New Roman"/>
          <w:color w:val="000000"/>
          <w:sz w:val="24"/>
          <w:szCs w:val="24"/>
        </w:rPr>
        <w:t xml:space="preserve"> internships</w:t>
      </w:r>
      <w:r w:rsidRPr="00E11842">
        <w:rPr>
          <w:rFonts w:ascii="Times New Roman" w:hAnsi="Times New Roman"/>
          <w:color w:val="000000"/>
          <w:sz w:val="24"/>
          <w:szCs w:val="24"/>
        </w:rPr>
        <w:t>.</w:t>
      </w:r>
    </w:p>
    <w:p w:rsidR="006378AD" w:rsidRPr="00E11842" w:rsidRDefault="006378AD" w:rsidP="006378AD">
      <w:pPr>
        <w:spacing w:after="0" w:line="240" w:lineRule="auto"/>
        <w:ind w:left="900" w:hanging="900"/>
        <w:rPr>
          <w:rFonts w:ascii="Times New Roman" w:hAnsi="Times New Roman"/>
          <w:sz w:val="24"/>
          <w:szCs w:val="24"/>
        </w:rPr>
      </w:pPr>
    </w:p>
    <w:p w:rsidR="006378AD" w:rsidRPr="00E11842" w:rsidRDefault="006378AD" w:rsidP="006378AD">
      <w:pPr>
        <w:spacing w:after="0" w:line="240" w:lineRule="auto"/>
        <w:ind w:left="900" w:hanging="900"/>
        <w:rPr>
          <w:rFonts w:ascii="Times New Roman" w:hAnsi="Times New Roman"/>
          <w:sz w:val="24"/>
          <w:szCs w:val="24"/>
        </w:rPr>
      </w:pPr>
      <w:r w:rsidRPr="00E11842">
        <w:rPr>
          <w:rFonts w:ascii="Times New Roman" w:hAnsi="Times New Roman"/>
          <w:sz w:val="24"/>
          <w:szCs w:val="24"/>
        </w:rPr>
        <w:t>D.2.1</w:t>
      </w:r>
      <w:r w:rsidRPr="00E11842">
        <w:rPr>
          <w:rFonts w:ascii="Times New Roman" w:hAnsi="Times New Roman"/>
          <w:sz w:val="24"/>
          <w:szCs w:val="24"/>
        </w:rPr>
        <w:tab/>
        <w:t>Analyze existing technological structures for their effectiveness and update as needed in order to become more effective in the areas of Technology and Communication</w:t>
      </w:r>
      <w:r w:rsidR="00B534FF">
        <w:rPr>
          <w:rFonts w:ascii="Times New Roman" w:hAnsi="Times New Roman"/>
          <w:sz w:val="24"/>
          <w:szCs w:val="24"/>
        </w:rPr>
        <w:t>.</w:t>
      </w:r>
    </w:p>
    <w:p w:rsidR="004F636A" w:rsidRPr="00E11842" w:rsidRDefault="004F636A" w:rsidP="004F636A">
      <w:pPr>
        <w:spacing w:after="0" w:line="240" w:lineRule="auto"/>
        <w:ind w:left="900"/>
        <w:rPr>
          <w:rFonts w:ascii="Times New Roman" w:hAnsi="Times New Roman"/>
          <w:b/>
          <w:i/>
          <w:color w:val="000000"/>
          <w:sz w:val="24"/>
          <w:szCs w:val="24"/>
        </w:rPr>
      </w:pPr>
    </w:p>
    <w:p w:rsidR="004F636A" w:rsidRPr="00E11842" w:rsidRDefault="004F636A" w:rsidP="004F636A">
      <w:pPr>
        <w:spacing w:after="0" w:line="240" w:lineRule="auto"/>
        <w:ind w:left="900"/>
        <w:rPr>
          <w:rFonts w:ascii="Times New Roman" w:hAnsi="Times New Roman"/>
          <w:b/>
          <w:i/>
          <w:color w:val="000000"/>
          <w:sz w:val="24"/>
          <w:szCs w:val="24"/>
        </w:rPr>
      </w:pPr>
      <w:r w:rsidRPr="00E11842">
        <w:rPr>
          <w:rFonts w:ascii="Times New Roman" w:hAnsi="Times New Roman"/>
          <w:b/>
          <w:i/>
          <w:color w:val="000000"/>
          <w:sz w:val="24"/>
          <w:szCs w:val="24"/>
        </w:rPr>
        <w:t>Activities</w:t>
      </w:r>
    </w:p>
    <w:p w:rsidR="004F636A" w:rsidRPr="00E11842" w:rsidRDefault="0033409F" w:rsidP="00B016DB">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Developed a</w:t>
      </w:r>
      <w:r w:rsidR="00B016DB" w:rsidRPr="00E11842">
        <w:rPr>
          <w:rFonts w:ascii="Times New Roman" w:hAnsi="Times New Roman"/>
          <w:color w:val="000000"/>
          <w:sz w:val="24"/>
          <w:szCs w:val="24"/>
        </w:rPr>
        <w:t xml:space="preserve"> matrix to extract the technology needs for BCC, and </w:t>
      </w:r>
      <w:r w:rsidR="00B534FF">
        <w:rPr>
          <w:rFonts w:ascii="Times New Roman" w:hAnsi="Times New Roman"/>
          <w:color w:val="000000"/>
          <w:sz w:val="24"/>
          <w:szCs w:val="24"/>
        </w:rPr>
        <w:t xml:space="preserve">created </w:t>
      </w:r>
      <w:r w:rsidR="00B016DB" w:rsidRPr="00E11842">
        <w:rPr>
          <w:rFonts w:ascii="Times New Roman" w:hAnsi="Times New Roman"/>
          <w:color w:val="000000"/>
          <w:sz w:val="24"/>
          <w:szCs w:val="24"/>
        </w:rPr>
        <w:t>a technology budget</w:t>
      </w:r>
      <w:r w:rsidR="00B534FF">
        <w:rPr>
          <w:rFonts w:ascii="Times New Roman" w:hAnsi="Times New Roman"/>
          <w:color w:val="000000"/>
          <w:sz w:val="24"/>
          <w:szCs w:val="24"/>
        </w:rPr>
        <w:t>.</w:t>
      </w:r>
      <w:r w:rsidR="00B016DB" w:rsidRPr="00E11842">
        <w:rPr>
          <w:rFonts w:ascii="Times New Roman" w:hAnsi="Times New Roman"/>
          <w:color w:val="000000"/>
          <w:sz w:val="24"/>
          <w:szCs w:val="24"/>
        </w:rPr>
        <w:t xml:space="preserve"> </w:t>
      </w:r>
    </w:p>
    <w:p w:rsidR="00B016DB" w:rsidRPr="00E11842" w:rsidRDefault="001B3EB1" w:rsidP="00B016DB">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Identified and prioritized t</w:t>
      </w:r>
      <w:r w:rsidR="00B016DB" w:rsidRPr="00E11842">
        <w:rPr>
          <w:rFonts w:ascii="Times New Roman" w:hAnsi="Times New Roman"/>
          <w:color w:val="000000"/>
          <w:sz w:val="24"/>
          <w:szCs w:val="24"/>
        </w:rPr>
        <w:t xml:space="preserve">echnology needs </w:t>
      </w:r>
      <w:r w:rsidRPr="00E11842">
        <w:rPr>
          <w:rFonts w:ascii="Times New Roman" w:hAnsi="Times New Roman"/>
          <w:color w:val="000000"/>
          <w:sz w:val="24"/>
          <w:szCs w:val="24"/>
        </w:rPr>
        <w:t xml:space="preserve">based upon </w:t>
      </w:r>
      <w:r w:rsidR="00B016DB" w:rsidRPr="00E11842">
        <w:rPr>
          <w:rFonts w:ascii="Times New Roman" w:hAnsi="Times New Roman"/>
          <w:color w:val="000000"/>
          <w:sz w:val="24"/>
          <w:szCs w:val="24"/>
        </w:rPr>
        <w:t xml:space="preserve">program review </w:t>
      </w:r>
      <w:r w:rsidRPr="00E11842">
        <w:rPr>
          <w:rFonts w:ascii="Times New Roman" w:hAnsi="Times New Roman"/>
          <w:color w:val="000000"/>
          <w:sz w:val="24"/>
          <w:szCs w:val="24"/>
        </w:rPr>
        <w:t xml:space="preserve">recommendations and submitted </w:t>
      </w:r>
      <w:r w:rsidR="00B534FF">
        <w:rPr>
          <w:rFonts w:ascii="Times New Roman" w:hAnsi="Times New Roman"/>
          <w:color w:val="000000"/>
          <w:sz w:val="24"/>
          <w:szCs w:val="24"/>
        </w:rPr>
        <w:t xml:space="preserve">report </w:t>
      </w:r>
      <w:r w:rsidRPr="00E11842">
        <w:rPr>
          <w:rFonts w:ascii="Times New Roman" w:hAnsi="Times New Roman"/>
          <w:color w:val="000000"/>
          <w:sz w:val="24"/>
          <w:szCs w:val="24"/>
        </w:rPr>
        <w:t xml:space="preserve">to PCCD district-wide technology committee for funding. </w:t>
      </w:r>
    </w:p>
    <w:p w:rsidR="00EE1A41" w:rsidRPr="00E11842" w:rsidRDefault="00EE1A41" w:rsidP="00EE1A41">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Implemented BCC Technology three-year plan.  Incorporated BCC's technology needs into program review, and submitted to PCCD Technology Committee.</w:t>
      </w:r>
    </w:p>
    <w:p w:rsidR="0033409F" w:rsidRPr="00E11842" w:rsidRDefault="0033409F" w:rsidP="00EE1A41">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Upgraded and updated BCC DSPS hardware and software to expand student access to teaching and learning.</w:t>
      </w:r>
    </w:p>
    <w:p w:rsidR="00B016DB" w:rsidRPr="00E11842" w:rsidRDefault="00B016DB" w:rsidP="00B85015">
      <w:pPr>
        <w:spacing w:after="0" w:line="240" w:lineRule="auto"/>
        <w:ind w:left="1260"/>
        <w:rPr>
          <w:rFonts w:ascii="Times New Roman" w:hAnsi="Times New Roman"/>
          <w:color w:val="000000"/>
          <w:sz w:val="24"/>
          <w:szCs w:val="24"/>
        </w:rPr>
      </w:pPr>
    </w:p>
    <w:p w:rsidR="004F636A" w:rsidRPr="00E11842" w:rsidRDefault="004F636A" w:rsidP="004F636A">
      <w:pPr>
        <w:spacing w:after="0" w:line="240" w:lineRule="auto"/>
        <w:ind w:left="900"/>
        <w:rPr>
          <w:rFonts w:ascii="Times New Roman" w:hAnsi="Times New Roman"/>
          <w:b/>
          <w:i/>
          <w:color w:val="000000"/>
          <w:sz w:val="24"/>
          <w:szCs w:val="24"/>
        </w:rPr>
      </w:pPr>
      <w:r w:rsidRPr="00E11842">
        <w:rPr>
          <w:rFonts w:ascii="Times New Roman" w:hAnsi="Times New Roman"/>
          <w:b/>
          <w:i/>
          <w:color w:val="000000"/>
          <w:sz w:val="24"/>
          <w:szCs w:val="24"/>
        </w:rPr>
        <w:t>Accomplishments</w:t>
      </w:r>
    </w:p>
    <w:p w:rsidR="004F636A" w:rsidRPr="00E11842" w:rsidRDefault="00B016DB" w:rsidP="00B016DB">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Submitted the technology budget to the District Technology Committee to request matching funds for various projects.</w:t>
      </w:r>
    </w:p>
    <w:p w:rsidR="00EE1A41" w:rsidRPr="00E11842" w:rsidRDefault="0033409F" w:rsidP="00EE1A41">
      <w:pPr>
        <w:numPr>
          <w:ilvl w:val="0"/>
          <w:numId w:val="1"/>
        </w:numPr>
        <w:spacing w:after="0" w:line="240" w:lineRule="auto"/>
        <w:rPr>
          <w:rFonts w:ascii="Times New Roman" w:hAnsi="Times New Roman"/>
          <w:color w:val="000000"/>
          <w:sz w:val="24"/>
          <w:szCs w:val="24"/>
        </w:rPr>
      </w:pPr>
      <w:r w:rsidRPr="00E11842">
        <w:rPr>
          <w:rFonts w:ascii="Times New Roman" w:hAnsi="Times New Roman"/>
          <w:sz w:val="24"/>
          <w:szCs w:val="24"/>
        </w:rPr>
        <w:t>Increased distribution of technology to faculty and staff</w:t>
      </w:r>
      <w:r w:rsidR="00EE1A41" w:rsidRPr="00E11842">
        <w:rPr>
          <w:rFonts w:ascii="Times New Roman" w:hAnsi="Times New Roman"/>
          <w:color w:val="000000"/>
          <w:sz w:val="24"/>
          <w:szCs w:val="24"/>
        </w:rPr>
        <w:t>.</w:t>
      </w:r>
    </w:p>
    <w:p w:rsidR="006378AD" w:rsidRPr="00E11842" w:rsidRDefault="006378AD" w:rsidP="006378AD">
      <w:pPr>
        <w:spacing w:after="0" w:line="240" w:lineRule="auto"/>
        <w:ind w:left="900" w:hanging="900"/>
        <w:rPr>
          <w:rFonts w:ascii="Times New Roman" w:hAnsi="Times New Roman"/>
          <w:sz w:val="24"/>
          <w:szCs w:val="24"/>
        </w:rPr>
      </w:pPr>
    </w:p>
    <w:p w:rsidR="006378AD" w:rsidRPr="00E11842" w:rsidRDefault="006378AD" w:rsidP="006378AD">
      <w:pPr>
        <w:spacing w:after="0" w:line="240" w:lineRule="auto"/>
        <w:ind w:left="900" w:hanging="900"/>
        <w:rPr>
          <w:rFonts w:ascii="Times New Roman" w:hAnsi="Times New Roman"/>
          <w:sz w:val="24"/>
          <w:szCs w:val="24"/>
        </w:rPr>
      </w:pPr>
      <w:r w:rsidRPr="00E11842">
        <w:rPr>
          <w:rFonts w:ascii="Times New Roman" w:hAnsi="Times New Roman"/>
          <w:sz w:val="24"/>
          <w:szCs w:val="24"/>
        </w:rPr>
        <w:t>D.2.2</w:t>
      </w:r>
      <w:r w:rsidRPr="00E11842">
        <w:rPr>
          <w:rFonts w:ascii="Times New Roman" w:hAnsi="Times New Roman"/>
          <w:sz w:val="24"/>
          <w:szCs w:val="24"/>
        </w:rPr>
        <w:tab/>
        <w:t xml:space="preserve">Ensure that student support and course evaluation in online classes are equivalent </w:t>
      </w:r>
      <w:r w:rsidR="00063A53" w:rsidRPr="00E11842">
        <w:rPr>
          <w:rFonts w:ascii="Times New Roman" w:hAnsi="Times New Roman"/>
          <w:sz w:val="24"/>
          <w:szCs w:val="24"/>
        </w:rPr>
        <w:t>to those</w:t>
      </w:r>
      <w:r w:rsidRPr="00E11842">
        <w:rPr>
          <w:rFonts w:ascii="Times New Roman" w:hAnsi="Times New Roman"/>
          <w:sz w:val="24"/>
          <w:szCs w:val="24"/>
        </w:rPr>
        <w:t xml:space="preserve"> offered in </w:t>
      </w:r>
      <w:r w:rsidR="00A8360A" w:rsidRPr="00E11842">
        <w:rPr>
          <w:rFonts w:ascii="Times New Roman" w:hAnsi="Times New Roman"/>
          <w:sz w:val="24"/>
          <w:szCs w:val="24"/>
        </w:rPr>
        <w:t>BCC’s face</w:t>
      </w:r>
      <w:r w:rsidRPr="00E11842">
        <w:rPr>
          <w:rFonts w:ascii="Times New Roman" w:hAnsi="Times New Roman"/>
          <w:sz w:val="24"/>
          <w:szCs w:val="24"/>
        </w:rPr>
        <w:t>-to-face classes.</w:t>
      </w:r>
    </w:p>
    <w:p w:rsidR="004F636A" w:rsidRPr="00E11842" w:rsidRDefault="004F636A" w:rsidP="004F636A">
      <w:pPr>
        <w:spacing w:after="0" w:line="240" w:lineRule="auto"/>
        <w:ind w:left="900"/>
        <w:rPr>
          <w:rFonts w:ascii="Times New Roman" w:hAnsi="Times New Roman"/>
          <w:b/>
          <w:i/>
          <w:color w:val="000000"/>
          <w:sz w:val="24"/>
          <w:szCs w:val="24"/>
        </w:rPr>
      </w:pPr>
    </w:p>
    <w:p w:rsidR="004F636A" w:rsidRPr="00E11842" w:rsidRDefault="004F636A" w:rsidP="004F636A">
      <w:pPr>
        <w:spacing w:after="0" w:line="240" w:lineRule="auto"/>
        <w:ind w:left="900"/>
        <w:rPr>
          <w:rFonts w:ascii="Times New Roman" w:hAnsi="Times New Roman"/>
          <w:b/>
          <w:i/>
          <w:color w:val="000000"/>
          <w:sz w:val="24"/>
          <w:szCs w:val="24"/>
        </w:rPr>
      </w:pPr>
      <w:r w:rsidRPr="00E11842">
        <w:rPr>
          <w:rFonts w:ascii="Times New Roman" w:hAnsi="Times New Roman"/>
          <w:b/>
          <w:i/>
          <w:color w:val="000000"/>
          <w:sz w:val="24"/>
          <w:szCs w:val="24"/>
        </w:rPr>
        <w:t>Activities</w:t>
      </w:r>
    </w:p>
    <w:p w:rsidR="004F636A" w:rsidRPr="00E11842" w:rsidRDefault="00E757BD" w:rsidP="00FC7C05">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C</w:t>
      </w:r>
      <w:r w:rsidR="00FC7C05" w:rsidRPr="00E11842">
        <w:rPr>
          <w:rFonts w:ascii="Times New Roman" w:hAnsi="Times New Roman"/>
          <w:color w:val="000000"/>
          <w:sz w:val="24"/>
          <w:szCs w:val="24"/>
        </w:rPr>
        <w:t>reate</w:t>
      </w:r>
      <w:r w:rsidRPr="00E11842">
        <w:rPr>
          <w:rFonts w:ascii="Times New Roman" w:hAnsi="Times New Roman"/>
          <w:color w:val="000000"/>
          <w:sz w:val="24"/>
          <w:szCs w:val="24"/>
        </w:rPr>
        <w:t>d</w:t>
      </w:r>
      <w:r w:rsidR="00FC7C05" w:rsidRPr="00E11842">
        <w:rPr>
          <w:rFonts w:ascii="Times New Roman" w:hAnsi="Times New Roman"/>
          <w:color w:val="000000"/>
          <w:sz w:val="24"/>
          <w:szCs w:val="24"/>
        </w:rPr>
        <w:t xml:space="preserve"> a site for e-counseling services for online students</w:t>
      </w:r>
      <w:r w:rsidRPr="00E11842">
        <w:rPr>
          <w:rFonts w:ascii="Times New Roman" w:hAnsi="Times New Roman"/>
          <w:color w:val="000000"/>
          <w:sz w:val="24"/>
          <w:szCs w:val="24"/>
        </w:rPr>
        <w:t>.</w:t>
      </w:r>
    </w:p>
    <w:p w:rsidR="00FC7C05" w:rsidRPr="00E11842" w:rsidRDefault="00FC7C05" w:rsidP="00FC7C05">
      <w:pPr>
        <w:numPr>
          <w:ilvl w:val="0"/>
          <w:numId w:val="1"/>
        </w:numPr>
        <w:spacing w:after="0" w:line="240" w:lineRule="auto"/>
        <w:rPr>
          <w:rFonts w:ascii="Times New Roman" w:hAnsi="Times New Roman"/>
          <w:color w:val="000000"/>
          <w:sz w:val="24"/>
          <w:szCs w:val="24"/>
        </w:rPr>
      </w:pPr>
      <w:r w:rsidRPr="00E11842">
        <w:rPr>
          <w:rFonts w:ascii="Times New Roman" w:hAnsi="Times New Roman"/>
          <w:sz w:val="24"/>
          <w:szCs w:val="24"/>
        </w:rPr>
        <w:t>Creat</w:t>
      </w:r>
      <w:r w:rsidR="00E757BD" w:rsidRPr="00E11842">
        <w:rPr>
          <w:rFonts w:ascii="Times New Roman" w:hAnsi="Times New Roman"/>
          <w:sz w:val="24"/>
          <w:szCs w:val="24"/>
        </w:rPr>
        <w:t>ed</w:t>
      </w:r>
      <w:r w:rsidRPr="00E11842">
        <w:rPr>
          <w:rFonts w:ascii="Times New Roman" w:hAnsi="Times New Roman"/>
          <w:sz w:val="24"/>
          <w:szCs w:val="24"/>
        </w:rPr>
        <w:t xml:space="preserve"> a robust online help desk for online students and faculty</w:t>
      </w:r>
      <w:r w:rsidR="00E757BD" w:rsidRPr="00E11842">
        <w:rPr>
          <w:rFonts w:ascii="Times New Roman" w:hAnsi="Times New Roman"/>
          <w:sz w:val="24"/>
          <w:szCs w:val="24"/>
        </w:rPr>
        <w:t>.</w:t>
      </w:r>
    </w:p>
    <w:p w:rsidR="00FC7C05" w:rsidRPr="00E11842" w:rsidRDefault="00FC7C05" w:rsidP="00FC7C05">
      <w:pPr>
        <w:numPr>
          <w:ilvl w:val="0"/>
          <w:numId w:val="1"/>
        </w:numPr>
        <w:spacing w:after="0" w:line="240" w:lineRule="auto"/>
        <w:rPr>
          <w:rFonts w:ascii="Times New Roman" w:hAnsi="Times New Roman"/>
          <w:color w:val="000000"/>
          <w:sz w:val="24"/>
          <w:szCs w:val="24"/>
        </w:rPr>
      </w:pPr>
      <w:r w:rsidRPr="00E11842">
        <w:rPr>
          <w:rFonts w:ascii="Times New Roman" w:hAnsi="Times New Roman"/>
          <w:sz w:val="24"/>
          <w:szCs w:val="24"/>
        </w:rPr>
        <w:t>Offer</w:t>
      </w:r>
      <w:r w:rsidR="00E757BD" w:rsidRPr="00E11842">
        <w:rPr>
          <w:rFonts w:ascii="Times New Roman" w:hAnsi="Times New Roman"/>
          <w:sz w:val="24"/>
          <w:szCs w:val="24"/>
        </w:rPr>
        <w:t>ed</w:t>
      </w:r>
      <w:r w:rsidRPr="00E11842">
        <w:rPr>
          <w:rFonts w:ascii="Times New Roman" w:hAnsi="Times New Roman"/>
          <w:sz w:val="24"/>
          <w:szCs w:val="24"/>
        </w:rPr>
        <w:t xml:space="preserve"> training for faculty on campus and online</w:t>
      </w:r>
      <w:r w:rsidR="00E757BD" w:rsidRPr="00E11842">
        <w:rPr>
          <w:rFonts w:ascii="Times New Roman" w:hAnsi="Times New Roman"/>
          <w:sz w:val="24"/>
          <w:szCs w:val="24"/>
        </w:rPr>
        <w:t>.</w:t>
      </w:r>
    </w:p>
    <w:p w:rsidR="00FC7C05" w:rsidRPr="00E11842" w:rsidRDefault="00E757BD" w:rsidP="00FC7C05">
      <w:pPr>
        <w:numPr>
          <w:ilvl w:val="0"/>
          <w:numId w:val="1"/>
        </w:numPr>
        <w:spacing w:after="0" w:line="240" w:lineRule="auto"/>
        <w:rPr>
          <w:rFonts w:ascii="Times New Roman" w:hAnsi="Times New Roman"/>
          <w:color w:val="000000"/>
          <w:sz w:val="24"/>
          <w:szCs w:val="24"/>
        </w:rPr>
      </w:pPr>
      <w:r w:rsidRPr="00E11842">
        <w:rPr>
          <w:rFonts w:ascii="Times New Roman" w:hAnsi="Times New Roman"/>
          <w:sz w:val="24"/>
          <w:szCs w:val="24"/>
        </w:rPr>
        <w:t>Promoted</w:t>
      </w:r>
      <w:r w:rsidR="00FC7C05" w:rsidRPr="00E11842">
        <w:rPr>
          <w:rFonts w:ascii="Times New Roman" w:hAnsi="Times New Roman"/>
          <w:sz w:val="24"/>
          <w:szCs w:val="24"/>
        </w:rPr>
        <w:t xml:space="preserve"> Open Educational Resources</w:t>
      </w:r>
      <w:r w:rsidRPr="00E11842">
        <w:rPr>
          <w:rFonts w:ascii="Times New Roman" w:hAnsi="Times New Roman"/>
          <w:sz w:val="24"/>
          <w:szCs w:val="24"/>
        </w:rPr>
        <w:t>.</w:t>
      </w:r>
    </w:p>
    <w:p w:rsidR="00FC7C05" w:rsidRPr="00E11842" w:rsidRDefault="00FF03C1" w:rsidP="00FC7C05">
      <w:pPr>
        <w:numPr>
          <w:ilvl w:val="0"/>
          <w:numId w:val="1"/>
        </w:numPr>
        <w:spacing w:after="0" w:line="240" w:lineRule="auto"/>
        <w:rPr>
          <w:rFonts w:ascii="Times New Roman" w:hAnsi="Times New Roman"/>
          <w:color w:val="000000"/>
          <w:sz w:val="24"/>
          <w:szCs w:val="24"/>
        </w:rPr>
      </w:pPr>
      <w:r w:rsidRPr="00E11842">
        <w:rPr>
          <w:rFonts w:ascii="Times New Roman" w:hAnsi="Times New Roman"/>
          <w:sz w:val="24"/>
          <w:szCs w:val="24"/>
        </w:rPr>
        <w:t>Creat</w:t>
      </w:r>
      <w:r w:rsidR="00E757BD" w:rsidRPr="00E11842">
        <w:rPr>
          <w:rFonts w:ascii="Times New Roman" w:hAnsi="Times New Roman"/>
          <w:sz w:val="24"/>
          <w:szCs w:val="24"/>
        </w:rPr>
        <w:t>ed</w:t>
      </w:r>
      <w:r w:rsidRPr="00E11842">
        <w:rPr>
          <w:rFonts w:ascii="Times New Roman" w:hAnsi="Times New Roman"/>
          <w:sz w:val="24"/>
          <w:szCs w:val="24"/>
        </w:rPr>
        <w:t xml:space="preserve"> online instructor evaluations</w:t>
      </w:r>
      <w:r w:rsidR="00E757BD" w:rsidRPr="00E11842">
        <w:rPr>
          <w:rFonts w:ascii="Times New Roman" w:hAnsi="Times New Roman"/>
          <w:sz w:val="24"/>
          <w:szCs w:val="24"/>
        </w:rPr>
        <w:t>.</w:t>
      </w:r>
    </w:p>
    <w:p w:rsidR="00FF03C1" w:rsidRPr="00E11842" w:rsidRDefault="00FF03C1" w:rsidP="00FC7C05">
      <w:pPr>
        <w:numPr>
          <w:ilvl w:val="0"/>
          <w:numId w:val="1"/>
        </w:numPr>
        <w:spacing w:after="0" w:line="240" w:lineRule="auto"/>
        <w:rPr>
          <w:rFonts w:ascii="Times New Roman" w:hAnsi="Times New Roman"/>
          <w:color w:val="000000"/>
          <w:sz w:val="24"/>
          <w:szCs w:val="24"/>
        </w:rPr>
      </w:pPr>
      <w:r w:rsidRPr="00E11842">
        <w:rPr>
          <w:rFonts w:ascii="Times New Roman" w:hAnsi="Times New Roman"/>
          <w:sz w:val="24"/>
          <w:szCs w:val="24"/>
        </w:rPr>
        <w:t>Develop</w:t>
      </w:r>
      <w:r w:rsidR="00E757BD" w:rsidRPr="00E11842">
        <w:rPr>
          <w:rFonts w:ascii="Times New Roman" w:hAnsi="Times New Roman"/>
          <w:sz w:val="24"/>
          <w:szCs w:val="24"/>
        </w:rPr>
        <w:t>ed</w:t>
      </w:r>
      <w:r w:rsidRPr="00E11842">
        <w:rPr>
          <w:rFonts w:ascii="Times New Roman" w:hAnsi="Times New Roman"/>
          <w:sz w:val="24"/>
          <w:szCs w:val="24"/>
        </w:rPr>
        <w:t xml:space="preserve"> </w:t>
      </w:r>
      <w:r w:rsidR="00E757BD" w:rsidRPr="00E11842">
        <w:rPr>
          <w:rFonts w:ascii="Times New Roman" w:hAnsi="Times New Roman"/>
          <w:sz w:val="24"/>
          <w:szCs w:val="24"/>
        </w:rPr>
        <w:t>college website.</w:t>
      </w:r>
    </w:p>
    <w:p w:rsidR="00FF03C1" w:rsidRDefault="00FF03C1" w:rsidP="00FF03C1">
      <w:pPr>
        <w:spacing w:after="0" w:line="240" w:lineRule="auto"/>
        <w:ind w:left="1260"/>
        <w:rPr>
          <w:rFonts w:ascii="Times New Roman" w:hAnsi="Times New Roman"/>
          <w:color w:val="000000"/>
          <w:sz w:val="24"/>
          <w:szCs w:val="24"/>
        </w:rPr>
      </w:pPr>
    </w:p>
    <w:p w:rsidR="00360F8E" w:rsidRPr="00E11842" w:rsidRDefault="00360F8E" w:rsidP="00FF03C1">
      <w:pPr>
        <w:spacing w:after="0" w:line="240" w:lineRule="auto"/>
        <w:ind w:left="1260"/>
        <w:rPr>
          <w:rFonts w:ascii="Times New Roman" w:hAnsi="Times New Roman"/>
          <w:color w:val="000000"/>
          <w:sz w:val="24"/>
          <w:szCs w:val="24"/>
        </w:rPr>
      </w:pPr>
    </w:p>
    <w:p w:rsidR="004F636A" w:rsidRPr="00E11842" w:rsidRDefault="004F636A" w:rsidP="004F636A">
      <w:pPr>
        <w:spacing w:after="0" w:line="240" w:lineRule="auto"/>
        <w:ind w:left="900"/>
        <w:rPr>
          <w:rFonts w:ascii="Times New Roman" w:hAnsi="Times New Roman"/>
          <w:b/>
          <w:i/>
          <w:color w:val="000000"/>
          <w:sz w:val="24"/>
          <w:szCs w:val="24"/>
        </w:rPr>
      </w:pPr>
      <w:r w:rsidRPr="00E11842">
        <w:rPr>
          <w:rFonts w:ascii="Times New Roman" w:hAnsi="Times New Roman"/>
          <w:b/>
          <w:i/>
          <w:color w:val="000000"/>
          <w:sz w:val="24"/>
          <w:szCs w:val="24"/>
        </w:rPr>
        <w:lastRenderedPageBreak/>
        <w:t>Accomplishments</w:t>
      </w:r>
    </w:p>
    <w:p w:rsidR="00FC7C05" w:rsidRPr="00E11842" w:rsidRDefault="00CC3728" w:rsidP="00FC7C05">
      <w:pPr>
        <w:numPr>
          <w:ilvl w:val="0"/>
          <w:numId w:val="1"/>
        </w:numPr>
        <w:spacing w:after="75" w:line="270" w:lineRule="atLeast"/>
        <w:textAlignment w:val="baseline"/>
        <w:rPr>
          <w:rFonts w:ascii="Times New Roman" w:hAnsi="Times New Roman"/>
          <w:sz w:val="24"/>
          <w:szCs w:val="24"/>
        </w:rPr>
      </w:pPr>
      <w:r w:rsidRPr="00E11842">
        <w:rPr>
          <w:rFonts w:ascii="Times New Roman" w:hAnsi="Times New Roman"/>
          <w:sz w:val="24"/>
          <w:szCs w:val="24"/>
        </w:rPr>
        <w:t xml:space="preserve">Offered </w:t>
      </w:r>
      <w:r w:rsidR="00FC7C05" w:rsidRPr="00E11842">
        <w:rPr>
          <w:rFonts w:ascii="Times New Roman" w:hAnsi="Times New Roman"/>
          <w:sz w:val="24"/>
          <w:szCs w:val="24"/>
        </w:rPr>
        <w:t>e-Counseling services for distance education and online students who live too far from the campus to conveniently access services. These services are also for students who have a compelling reason for not being able to come in person to see a Berkeley City College counselor.</w:t>
      </w:r>
    </w:p>
    <w:p w:rsidR="00FC7C05" w:rsidRPr="00E11842" w:rsidRDefault="00E757BD" w:rsidP="004A1B47">
      <w:pPr>
        <w:numPr>
          <w:ilvl w:val="0"/>
          <w:numId w:val="1"/>
        </w:numPr>
        <w:spacing w:after="0" w:line="240" w:lineRule="auto"/>
        <w:rPr>
          <w:rFonts w:ascii="Times New Roman" w:hAnsi="Times New Roman"/>
          <w:sz w:val="24"/>
          <w:szCs w:val="24"/>
        </w:rPr>
      </w:pPr>
      <w:r w:rsidRPr="00E11842">
        <w:rPr>
          <w:rFonts w:ascii="Times New Roman" w:hAnsi="Times New Roman"/>
          <w:sz w:val="24"/>
          <w:szCs w:val="24"/>
        </w:rPr>
        <w:t xml:space="preserve">Created e-mail services for </w:t>
      </w:r>
      <w:r w:rsidR="00FC7C05" w:rsidRPr="00E11842">
        <w:rPr>
          <w:rFonts w:ascii="Times New Roman" w:hAnsi="Times New Roman"/>
          <w:sz w:val="24"/>
          <w:szCs w:val="24"/>
        </w:rPr>
        <w:t>Financial Aid Services.</w:t>
      </w:r>
    </w:p>
    <w:p w:rsidR="00FC7C05" w:rsidRPr="00E11842" w:rsidRDefault="00E757BD" w:rsidP="004A1B47">
      <w:pPr>
        <w:pStyle w:val="ListParagraph"/>
        <w:numPr>
          <w:ilvl w:val="0"/>
          <w:numId w:val="1"/>
        </w:numPr>
        <w:spacing w:after="0" w:line="240" w:lineRule="auto"/>
        <w:rPr>
          <w:rFonts w:ascii="Times New Roman" w:hAnsi="Times New Roman"/>
          <w:color w:val="auto"/>
          <w:sz w:val="24"/>
          <w:szCs w:val="24"/>
        </w:rPr>
      </w:pPr>
      <w:r w:rsidRPr="00E11842">
        <w:rPr>
          <w:rFonts w:ascii="Times New Roman" w:hAnsi="Times New Roman"/>
          <w:color w:val="auto"/>
          <w:sz w:val="24"/>
          <w:szCs w:val="24"/>
        </w:rPr>
        <w:t xml:space="preserve">Created </w:t>
      </w:r>
      <w:r w:rsidR="00FC7C05" w:rsidRPr="00E11842">
        <w:rPr>
          <w:rFonts w:ascii="Times New Roman" w:hAnsi="Times New Roman"/>
          <w:color w:val="auto"/>
          <w:sz w:val="24"/>
          <w:szCs w:val="24"/>
        </w:rPr>
        <w:t xml:space="preserve">Helpdesk for students at </w:t>
      </w:r>
      <w:hyperlink r:id="rId8" w:history="1">
        <w:r w:rsidR="00FC7C05" w:rsidRPr="00E11842">
          <w:rPr>
            <w:rStyle w:val="Hyperlink"/>
            <w:rFonts w:ascii="Times New Roman" w:hAnsi="Times New Roman"/>
            <w:color w:val="auto"/>
            <w:sz w:val="24"/>
            <w:szCs w:val="24"/>
          </w:rPr>
          <w:t>online@peralta.edu</w:t>
        </w:r>
      </w:hyperlink>
      <w:r w:rsidRPr="00E11842">
        <w:rPr>
          <w:rFonts w:ascii="Times New Roman" w:hAnsi="Times New Roman"/>
          <w:sz w:val="24"/>
          <w:szCs w:val="24"/>
        </w:rPr>
        <w:t>.</w:t>
      </w:r>
    </w:p>
    <w:p w:rsidR="00FC7C05" w:rsidRPr="00E11842" w:rsidRDefault="00E757BD" w:rsidP="00FC7C05">
      <w:pPr>
        <w:pStyle w:val="ListParagraph"/>
        <w:numPr>
          <w:ilvl w:val="0"/>
          <w:numId w:val="1"/>
        </w:numPr>
        <w:rPr>
          <w:rFonts w:ascii="Times New Roman" w:hAnsi="Times New Roman"/>
          <w:color w:val="auto"/>
          <w:sz w:val="24"/>
          <w:szCs w:val="24"/>
        </w:rPr>
      </w:pPr>
      <w:r w:rsidRPr="00E11842">
        <w:rPr>
          <w:rFonts w:ascii="Times New Roman" w:hAnsi="Times New Roman"/>
          <w:color w:val="auto"/>
          <w:sz w:val="24"/>
          <w:szCs w:val="24"/>
        </w:rPr>
        <w:t xml:space="preserve">Created </w:t>
      </w:r>
      <w:r w:rsidR="00FC7C05" w:rsidRPr="00E11842">
        <w:rPr>
          <w:rFonts w:ascii="Times New Roman" w:hAnsi="Times New Roman"/>
          <w:color w:val="auto"/>
          <w:sz w:val="24"/>
          <w:szCs w:val="24"/>
        </w:rPr>
        <w:t xml:space="preserve">Helpdesk for faculty at </w:t>
      </w:r>
      <w:r w:rsidR="00FC7C05" w:rsidRPr="00B534FF">
        <w:rPr>
          <w:rFonts w:ascii="Times New Roman" w:hAnsi="Times New Roman"/>
          <w:color w:val="auto"/>
          <w:sz w:val="24"/>
          <w:szCs w:val="24"/>
          <w:u w:val="single"/>
        </w:rPr>
        <w:t>support@eberkeley.org</w:t>
      </w:r>
      <w:r w:rsidRPr="00E11842">
        <w:rPr>
          <w:rFonts w:ascii="Times New Roman" w:hAnsi="Times New Roman"/>
          <w:color w:val="auto"/>
          <w:sz w:val="24"/>
          <w:szCs w:val="24"/>
        </w:rPr>
        <w:t>.</w:t>
      </w:r>
    </w:p>
    <w:p w:rsidR="00FC7C05" w:rsidRPr="00E11842" w:rsidRDefault="00E757BD" w:rsidP="00FC7C05">
      <w:pPr>
        <w:pStyle w:val="ListParagraph"/>
        <w:numPr>
          <w:ilvl w:val="0"/>
          <w:numId w:val="1"/>
        </w:numPr>
        <w:rPr>
          <w:rFonts w:ascii="Times New Roman" w:hAnsi="Times New Roman"/>
          <w:color w:val="auto"/>
          <w:sz w:val="24"/>
          <w:szCs w:val="24"/>
        </w:rPr>
      </w:pPr>
      <w:r w:rsidRPr="00E11842">
        <w:rPr>
          <w:rFonts w:ascii="Times New Roman" w:hAnsi="Times New Roman"/>
          <w:color w:val="auto"/>
          <w:sz w:val="24"/>
          <w:szCs w:val="24"/>
        </w:rPr>
        <w:t xml:space="preserve">Established </w:t>
      </w:r>
      <w:r w:rsidR="00FC7C05" w:rsidRPr="00E11842">
        <w:rPr>
          <w:rFonts w:ascii="Times New Roman" w:hAnsi="Times New Roman"/>
          <w:color w:val="auto"/>
          <w:sz w:val="24"/>
          <w:szCs w:val="24"/>
        </w:rPr>
        <w:t xml:space="preserve">remote services at BCC for online students by email or phone: </w:t>
      </w:r>
    </w:p>
    <w:p w:rsidR="00FC7C05" w:rsidRPr="00E11842" w:rsidRDefault="00FC7C05" w:rsidP="00FC7C05">
      <w:pPr>
        <w:pStyle w:val="ListParagraph"/>
        <w:numPr>
          <w:ilvl w:val="1"/>
          <w:numId w:val="1"/>
        </w:numPr>
        <w:rPr>
          <w:rFonts w:ascii="Times New Roman" w:hAnsi="Times New Roman"/>
          <w:color w:val="auto"/>
          <w:sz w:val="24"/>
          <w:szCs w:val="24"/>
        </w:rPr>
      </w:pPr>
      <w:r w:rsidRPr="00E11842">
        <w:rPr>
          <w:rFonts w:ascii="Times New Roman" w:hAnsi="Times New Roman"/>
          <w:color w:val="auto"/>
          <w:sz w:val="24"/>
          <w:szCs w:val="24"/>
        </w:rPr>
        <w:t>Admissions &amp; Records</w:t>
      </w:r>
      <w:r w:rsidRPr="00E11842">
        <w:rPr>
          <w:rFonts w:ascii="Times New Roman" w:hAnsi="Times New Roman"/>
          <w:color w:val="auto"/>
          <w:sz w:val="24"/>
          <w:szCs w:val="24"/>
        </w:rPr>
        <w:tab/>
      </w:r>
    </w:p>
    <w:p w:rsidR="00FC7C05" w:rsidRPr="00E11842" w:rsidRDefault="00FC7C05" w:rsidP="00FC7C05">
      <w:pPr>
        <w:pStyle w:val="ListParagraph"/>
        <w:numPr>
          <w:ilvl w:val="1"/>
          <w:numId w:val="1"/>
        </w:numPr>
        <w:rPr>
          <w:rFonts w:ascii="Times New Roman" w:hAnsi="Times New Roman"/>
          <w:color w:val="auto"/>
          <w:sz w:val="24"/>
          <w:szCs w:val="24"/>
        </w:rPr>
      </w:pPr>
      <w:r w:rsidRPr="00E11842">
        <w:rPr>
          <w:rFonts w:ascii="Times New Roman" w:hAnsi="Times New Roman"/>
          <w:color w:val="auto"/>
          <w:sz w:val="24"/>
          <w:szCs w:val="24"/>
        </w:rPr>
        <w:t>Articulation</w:t>
      </w:r>
      <w:r w:rsidRPr="00E11842">
        <w:rPr>
          <w:rFonts w:ascii="Times New Roman" w:hAnsi="Times New Roman"/>
          <w:color w:val="auto"/>
          <w:sz w:val="24"/>
          <w:szCs w:val="24"/>
        </w:rPr>
        <w:tab/>
      </w:r>
    </w:p>
    <w:p w:rsidR="00FC7C05" w:rsidRPr="00E11842" w:rsidRDefault="00FC7C05" w:rsidP="00FC7C05">
      <w:pPr>
        <w:pStyle w:val="ListParagraph"/>
        <w:numPr>
          <w:ilvl w:val="1"/>
          <w:numId w:val="1"/>
        </w:numPr>
        <w:rPr>
          <w:rFonts w:ascii="Times New Roman" w:hAnsi="Times New Roman"/>
          <w:color w:val="auto"/>
          <w:sz w:val="24"/>
          <w:szCs w:val="24"/>
        </w:rPr>
      </w:pPr>
      <w:r w:rsidRPr="00E11842">
        <w:rPr>
          <w:rFonts w:ascii="Times New Roman" w:hAnsi="Times New Roman"/>
          <w:color w:val="auto"/>
          <w:sz w:val="24"/>
          <w:szCs w:val="24"/>
        </w:rPr>
        <w:t>Bookstore</w:t>
      </w:r>
      <w:r w:rsidRPr="00E11842">
        <w:rPr>
          <w:rFonts w:ascii="Times New Roman" w:hAnsi="Times New Roman"/>
          <w:color w:val="auto"/>
          <w:sz w:val="24"/>
          <w:szCs w:val="24"/>
        </w:rPr>
        <w:tab/>
      </w:r>
    </w:p>
    <w:p w:rsidR="0004774E" w:rsidRDefault="00FC7C05" w:rsidP="00FC7C05">
      <w:pPr>
        <w:pStyle w:val="ListParagraph"/>
        <w:numPr>
          <w:ilvl w:val="1"/>
          <w:numId w:val="1"/>
        </w:numPr>
        <w:rPr>
          <w:rFonts w:ascii="Times New Roman" w:hAnsi="Times New Roman"/>
          <w:color w:val="auto"/>
          <w:sz w:val="24"/>
          <w:szCs w:val="24"/>
        </w:rPr>
      </w:pPr>
      <w:r w:rsidRPr="00E11842">
        <w:rPr>
          <w:rFonts w:ascii="Times New Roman" w:hAnsi="Times New Roman"/>
          <w:color w:val="auto"/>
          <w:sz w:val="24"/>
          <w:szCs w:val="24"/>
        </w:rPr>
        <w:t>DSPS: Disability Services</w:t>
      </w:r>
    </w:p>
    <w:p w:rsidR="00FC7C05" w:rsidRPr="00E11842" w:rsidRDefault="0004774E" w:rsidP="00FC7C05">
      <w:pPr>
        <w:pStyle w:val="ListParagraph"/>
        <w:numPr>
          <w:ilvl w:val="1"/>
          <w:numId w:val="1"/>
        </w:numPr>
        <w:rPr>
          <w:rFonts w:ascii="Times New Roman" w:hAnsi="Times New Roman"/>
          <w:color w:val="auto"/>
          <w:sz w:val="24"/>
          <w:szCs w:val="24"/>
        </w:rPr>
      </w:pPr>
      <w:r>
        <w:rPr>
          <w:rFonts w:ascii="Times New Roman" w:hAnsi="Times New Roman"/>
          <w:color w:val="auto"/>
          <w:sz w:val="24"/>
          <w:szCs w:val="24"/>
        </w:rPr>
        <w:t>Transfer &amp; Career Information</w:t>
      </w:r>
      <w:r w:rsidR="00FC7C05" w:rsidRPr="00E11842">
        <w:rPr>
          <w:rFonts w:ascii="Times New Roman" w:hAnsi="Times New Roman"/>
          <w:color w:val="auto"/>
          <w:sz w:val="24"/>
          <w:szCs w:val="24"/>
        </w:rPr>
        <w:tab/>
      </w:r>
    </w:p>
    <w:p w:rsidR="00FC7C05" w:rsidRPr="00E11842" w:rsidRDefault="00E757BD" w:rsidP="00FC7C05">
      <w:pPr>
        <w:pStyle w:val="ListParagraph"/>
        <w:numPr>
          <w:ilvl w:val="0"/>
          <w:numId w:val="1"/>
        </w:numPr>
        <w:rPr>
          <w:rFonts w:ascii="Times New Roman" w:hAnsi="Times New Roman"/>
          <w:color w:val="auto"/>
          <w:sz w:val="24"/>
          <w:szCs w:val="24"/>
        </w:rPr>
      </w:pPr>
      <w:r w:rsidRPr="00E11842">
        <w:rPr>
          <w:rFonts w:ascii="Times New Roman" w:hAnsi="Times New Roman"/>
          <w:color w:val="auto"/>
          <w:sz w:val="24"/>
          <w:szCs w:val="24"/>
          <w:shd w:val="clear" w:color="auto" w:fill="FFFFFF"/>
        </w:rPr>
        <w:t xml:space="preserve">Implemented </w:t>
      </w:r>
      <w:r w:rsidR="00FC7C05" w:rsidRPr="00E11842">
        <w:rPr>
          <w:rFonts w:ascii="Times New Roman" w:hAnsi="Times New Roman"/>
          <w:color w:val="auto"/>
          <w:sz w:val="24"/>
          <w:szCs w:val="24"/>
          <w:shd w:val="clear" w:color="auto" w:fill="FFFFFF"/>
        </w:rPr>
        <w:t>Tutorials for BCC students using the Peralta District Online Course LMS (Moodle</w:t>
      </w:r>
      <w:r w:rsidRPr="00E11842">
        <w:rPr>
          <w:rFonts w:ascii="Times New Roman" w:hAnsi="Times New Roman"/>
          <w:color w:val="auto"/>
          <w:sz w:val="24"/>
          <w:szCs w:val="24"/>
          <w:shd w:val="clear" w:color="auto" w:fill="FFFFFF"/>
        </w:rPr>
        <w:t>.</w:t>
      </w:r>
      <w:r w:rsidR="00FC7C05" w:rsidRPr="00E11842">
        <w:rPr>
          <w:rFonts w:ascii="Times New Roman" w:hAnsi="Times New Roman"/>
          <w:color w:val="auto"/>
          <w:sz w:val="24"/>
          <w:szCs w:val="24"/>
          <w:shd w:val="clear" w:color="auto" w:fill="FFFFFF"/>
        </w:rPr>
        <w:t xml:space="preserve">) </w:t>
      </w:r>
    </w:p>
    <w:p w:rsidR="00FC7C05" w:rsidRPr="00E11842" w:rsidRDefault="00E757BD" w:rsidP="00FC7C05">
      <w:pPr>
        <w:pStyle w:val="ListParagraph"/>
        <w:numPr>
          <w:ilvl w:val="0"/>
          <w:numId w:val="1"/>
        </w:numPr>
        <w:rPr>
          <w:rFonts w:ascii="Times New Roman" w:hAnsi="Times New Roman"/>
          <w:color w:val="auto"/>
          <w:sz w:val="24"/>
          <w:szCs w:val="24"/>
        </w:rPr>
      </w:pPr>
      <w:r w:rsidRPr="00E11842">
        <w:rPr>
          <w:rFonts w:ascii="Times New Roman" w:hAnsi="Times New Roman"/>
          <w:color w:val="auto"/>
          <w:sz w:val="24"/>
          <w:szCs w:val="24"/>
        </w:rPr>
        <w:t xml:space="preserve">Implemented </w:t>
      </w:r>
      <w:r w:rsidR="00FC7C05" w:rsidRPr="00E11842">
        <w:rPr>
          <w:rFonts w:ascii="Times New Roman" w:hAnsi="Times New Roman"/>
          <w:color w:val="auto"/>
          <w:sz w:val="24"/>
          <w:szCs w:val="24"/>
        </w:rPr>
        <w:t>Faculty Moodle Tutorials online</w:t>
      </w:r>
      <w:r w:rsidRPr="00E11842">
        <w:rPr>
          <w:rFonts w:ascii="Times New Roman" w:hAnsi="Times New Roman"/>
          <w:color w:val="auto"/>
          <w:sz w:val="24"/>
          <w:szCs w:val="24"/>
        </w:rPr>
        <w:t>.</w:t>
      </w:r>
    </w:p>
    <w:p w:rsidR="00FC7C05" w:rsidRPr="00E11842" w:rsidRDefault="00D8733B" w:rsidP="004D270A">
      <w:pPr>
        <w:pStyle w:val="ListParagraph"/>
        <w:numPr>
          <w:ilvl w:val="0"/>
          <w:numId w:val="1"/>
        </w:numPr>
        <w:rPr>
          <w:rFonts w:ascii="Times New Roman" w:hAnsi="Times New Roman"/>
          <w:sz w:val="24"/>
          <w:szCs w:val="24"/>
        </w:rPr>
      </w:pPr>
      <w:r w:rsidRPr="00E11842">
        <w:rPr>
          <w:rFonts w:ascii="Times New Roman" w:hAnsi="Times New Roman"/>
          <w:sz w:val="24"/>
          <w:szCs w:val="24"/>
        </w:rPr>
        <w:t>O</w:t>
      </w:r>
      <w:r w:rsidR="00FC7C05" w:rsidRPr="00E11842">
        <w:rPr>
          <w:rFonts w:ascii="Times New Roman" w:hAnsi="Times New Roman"/>
          <w:sz w:val="24"/>
          <w:szCs w:val="24"/>
        </w:rPr>
        <w:t>ffer</w:t>
      </w:r>
      <w:r w:rsidRPr="00E11842">
        <w:rPr>
          <w:rFonts w:ascii="Times New Roman" w:hAnsi="Times New Roman"/>
          <w:sz w:val="24"/>
          <w:szCs w:val="24"/>
        </w:rPr>
        <w:t>ed</w:t>
      </w:r>
      <w:r w:rsidR="00FC7C05" w:rsidRPr="00E11842">
        <w:rPr>
          <w:rFonts w:ascii="Times New Roman" w:hAnsi="Times New Roman"/>
          <w:sz w:val="24"/>
          <w:szCs w:val="24"/>
        </w:rPr>
        <w:t xml:space="preserve"> online office hours through </w:t>
      </w:r>
      <w:r w:rsidR="00963591" w:rsidRPr="00E11842">
        <w:rPr>
          <w:rFonts w:ascii="Times New Roman" w:hAnsi="Times New Roman"/>
          <w:sz w:val="24"/>
          <w:szCs w:val="24"/>
        </w:rPr>
        <w:t>CCC Confer</w:t>
      </w:r>
      <w:r w:rsidRPr="00E11842">
        <w:rPr>
          <w:rFonts w:ascii="Times New Roman" w:hAnsi="Times New Roman"/>
          <w:sz w:val="24"/>
          <w:szCs w:val="24"/>
        </w:rPr>
        <w:t xml:space="preserve">.  Prepared to </w:t>
      </w:r>
      <w:r w:rsidR="00FC7C05" w:rsidRPr="00E11842">
        <w:rPr>
          <w:rFonts w:ascii="Times New Roman" w:hAnsi="Times New Roman"/>
          <w:sz w:val="24"/>
          <w:szCs w:val="24"/>
        </w:rPr>
        <w:t>integrat</w:t>
      </w:r>
      <w:r w:rsidRPr="00E11842">
        <w:rPr>
          <w:rFonts w:ascii="Times New Roman" w:hAnsi="Times New Roman"/>
          <w:sz w:val="24"/>
          <w:szCs w:val="24"/>
        </w:rPr>
        <w:t>e</w:t>
      </w:r>
      <w:r w:rsidR="00FC7C05" w:rsidRPr="00E11842">
        <w:rPr>
          <w:rFonts w:ascii="Times New Roman" w:hAnsi="Times New Roman"/>
          <w:sz w:val="24"/>
          <w:szCs w:val="24"/>
        </w:rPr>
        <w:t xml:space="preserve"> google mail (gmail) to our LMS to virtually authenticate </w:t>
      </w:r>
      <w:r w:rsidRPr="00E11842">
        <w:rPr>
          <w:rFonts w:ascii="Times New Roman" w:hAnsi="Times New Roman"/>
          <w:sz w:val="24"/>
          <w:szCs w:val="24"/>
        </w:rPr>
        <w:t>and</w:t>
      </w:r>
      <w:r w:rsidR="00FC7C05" w:rsidRPr="00E11842">
        <w:rPr>
          <w:rFonts w:ascii="Times New Roman" w:hAnsi="Times New Roman"/>
          <w:sz w:val="24"/>
          <w:szCs w:val="24"/>
        </w:rPr>
        <w:t xml:space="preserve"> offer 2.0 interaction (audio, video, google drive) between students and instructors.</w:t>
      </w:r>
    </w:p>
    <w:p w:rsidR="00FC7C05" w:rsidRPr="00E11842" w:rsidRDefault="00D8733B" w:rsidP="00FC7C05">
      <w:pPr>
        <w:pStyle w:val="ListParagraph"/>
        <w:numPr>
          <w:ilvl w:val="0"/>
          <w:numId w:val="1"/>
        </w:numPr>
        <w:rPr>
          <w:rFonts w:ascii="Times New Roman" w:hAnsi="Times New Roman"/>
          <w:color w:val="auto"/>
          <w:sz w:val="24"/>
          <w:szCs w:val="24"/>
        </w:rPr>
      </w:pPr>
      <w:r w:rsidRPr="00E11842">
        <w:rPr>
          <w:rFonts w:ascii="Times New Roman" w:hAnsi="Times New Roman"/>
          <w:sz w:val="24"/>
          <w:szCs w:val="24"/>
        </w:rPr>
        <w:t xml:space="preserve">Promoted </w:t>
      </w:r>
      <w:r w:rsidR="00FC7C05" w:rsidRPr="00E11842">
        <w:rPr>
          <w:rFonts w:ascii="Times New Roman" w:hAnsi="Times New Roman"/>
          <w:sz w:val="24"/>
          <w:szCs w:val="24"/>
        </w:rPr>
        <w:t xml:space="preserve">Open Educational Resources initiative on campus with several instructors exploring ways of opening up educational resources and reducing cost for students in the area of class materials and books. </w:t>
      </w:r>
    </w:p>
    <w:p w:rsidR="00FF03C1" w:rsidRPr="00E11842" w:rsidRDefault="00D46B8F" w:rsidP="00FF03C1">
      <w:pPr>
        <w:pStyle w:val="ListParagraph"/>
        <w:numPr>
          <w:ilvl w:val="0"/>
          <w:numId w:val="1"/>
        </w:numPr>
        <w:rPr>
          <w:rFonts w:ascii="Times New Roman" w:hAnsi="Times New Roman"/>
          <w:sz w:val="24"/>
          <w:szCs w:val="24"/>
        </w:rPr>
      </w:pPr>
      <w:r w:rsidRPr="00E11842">
        <w:rPr>
          <w:rFonts w:ascii="Times New Roman" w:hAnsi="Times New Roman"/>
          <w:sz w:val="24"/>
          <w:szCs w:val="24"/>
        </w:rPr>
        <w:t xml:space="preserve">Developed </w:t>
      </w:r>
      <w:r w:rsidR="00FF03C1" w:rsidRPr="00E11842">
        <w:rPr>
          <w:rFonts w:ascii="Times New Roman" w:hAnsi="Times New Roman"/>
          <w:sz w:val="24"/>
          <w:szCs w:val="24"/>
        </w:rPr>
        <w:t>instructor evaluations 100% online in Moodle</w:t>
      </w:r>
      <w:r w:rsidRPr="00E11842">
        <w:rPr>
          <w:rFonts w:ascii="Times New Roman" w:hAnsi="Times New Roman"/>
          <w:sz w:val="24"/>
          <w:szCs w:val="24"/>
        </w:rPr>
        <w:t>.</w:t>
      </w:r>
    </w:p>
    <w:p w:rsidR="004F636A" w:rsidRPr="00E11842" w:rsidRDefault="00D46B8F" w:rsidP="00FC7C05">
      <w:pPr>
        <w:pStyle w:val="ListParagraph"/>
        <w:numPr>
          <w:ilvl w:val="0"/>
          <w:numId w:val="1"/>
        </w:numPr>
        <w:spacing w:after="0" w:line="240" w:lineRule="auto"/>
        <w:rPr>
          <w:rFonts w:ascii="Times New Roman" w:hAnsi="Times New Roman"/>
          <w:sz w:val="24"/>
          <w:szCs w:val="24"/>
        </w:rPr>
      </w:pPr>
      <w:r w:rsidRPr="00E11842">
        <w:rPr>
          <w:rFonts w:ascii="Times New Roman" w:hAnsi="Times New Roman"/>
          <w:sz w:val="24"/>
          <w:szCs w:val="24"/>
        </w:rPr>
        <w:t xml:space="preserve">Developed a </w:t>
      </w:r>
      <w:r w:rsidR="00FF03C1" w:rsidRPr="00E11842">
        <w:rPr>
          <w:rFonts w:ascii="Times New Roman" w:hAnsi="Times New Roman"/>
          <w:sz w:val="24"/>
          <w:szCs w:val="24"/>
        </w:rPr>
        <w:t>Moodle, WordPress and Mahara installation / all these installations are open source platforms designed to help educators and departments create their own sites</w:t>
      </w:r>
      <w:r w:rsidRPr="00E11842">
        <w:rPr>
          <w:rFonts w:ascii="Times New Roman" w:hAnsi="Times New Roman"/>
          <w:sz w:val="24"/>
          <w:szCs w:val="24"/>
        </w:rPr>
        <w:t>.</w:t>
      </w:r>
    </w:p>
    <w:p w:rsidR="006378AD" w:rsidRPr="00E11842" w:rsidRDefault="006378AD" w:rsidP="00FF03C1">
      <w:pPr>
        <w:spacing w:after="0" w:line="240" w:lineRule="auto"/>
        <w:ind w:left="1260"/>
        <w:rPr>
          <w:rFonts w:ascii="Times New Roman" w:hAnsi="Times New Roman"/>
          <w:color w:val="000000"/>
          <w:sz w:val="24"/>
          <w:szCs w:val="24"/>
        </w:rPr>
      </w:pPr>
    </w:p>
    <w:p w:rsidR="006378AD" w:rsidRPr="00E11842" w:rsidRDefault="006378AD" w:rsidP="006378AD">
      <w:pPr>
        <w:spacing w:after="0" w:line="240" w:lineRule="auto"/>
        <w:ind w:left="900" w:hanging="900"/>
        <w:rPr>
          <w:rFonts w:ascii="Times New Roman" w:hAnsi="Times New Roman"/>
          <w:b/>
          <w:i/>
          <w:sz w:val="24"/>
          <w:szCs w:val="24"/>
          <w:u w:val="single"/>
        </w:rPr>
      </w:pPr>
      <w:r w:rsidRPr="00E11842">
        <w:rPr>
          <w:rFonts w:ascii="Times New Roman" w:hAnsi="Times New Roman"/>
          <w:b/>
          <w:i/>
          <w:sz w:val="24"/>
          <w:szCs w:val="24"/>
        </w:rPr>
        <w:t xml:space="preserve"> E. </w:t>
      </w:r>
      <w:r w:rsidRPr="00E11842">
        <w:rPr>
          <w:rFonts w:ascii="Times New Roman" w:hAnsi="Times New Roman"/>
          <w:b/>
          <w:i/>
          <w:sz w:val="24"/>
          <w:szCs w:val="24"/>
        </w:rPr>
        <w:tab/>
      </w:r>
      <w:r w:rsidRPr="00E11842">
        <w:rPr>
          <w:rFonts w:ascii="Times New Roman" w:hAnsi="Times New Roman"/>
          <w:b/>
          <w:i/>
          <w:sz w:val="24"/>
          <w:szCs w:val="24"/>
          <w:u w:val="single"/>
        </w:rPr>
        <w:t>DEVELOP AND MANAGE RESOURCES TO ADVANCE BCC’s MISSION</w:t>
      </w:r>
      <w:r w:rsidRPr="00E11842">
        <w:rPr>
          <w:rFonts w:ascii="Times New Roman" w:hAnsi="Times New Roman"/>
          <w:b/>
          <w:i/>
          <w:sz w:val="24"/>
          <w:szCs w:val="24"/>
        </w:rPr>
        <w:br/>
      </w:r>
    </w:p>
    <w:p w:rsidR="006378AD" w:rsidRPr="00E11842" w:rsidRDefault="006378AD" w:rsidP="006378AD">
      <w:pPr>
        <w:spacing w:after="0" w:line="240" w:lineRule="auto"/>
        <w:ind w:left="900" w:hanging="900"/>
        <w:rPr>
          <w:rFonts w:ascii="Times New Roman" w:hAnsi="Times New Roman"/>
          <w:sz w:val="24"/>
          <w:szCs w:val="24"/>
        </w:rPr>
      </w:pPr>
      <w:r w:rsidRPr="00E11842">
        <w:rPr>
          <w:rFonts w:ascii="Times New Roman" w:hAnsi="Times New Roman"/>
          <w:sz w:val="24"/>
          <w:szCs w:val="24"/>
        </w:rPr>
        <w:t>E.1</w:t>
      </w:r>
      <w:r w:rsidR="00063A53" w:rsidRPr="00E11842">
        <w:rPr>
          <w:rFonts w:ascii="Times New Roman" w:hAnsi="Times New Roman"/>
          <w:sz w:val="24"/>
          <w:szCs w:val="24"/>
        </w:rPr>
        <w:t>.1</w:t>
      </w:r>
      <w:r w:rsidR="00063A53" w:rsidRPr="00E11842">
        <w:rPr>
          <w:rFonts w:ascii="Times New Roman" w:hAnsi="Times New Roman"/>
          <w:sz w:val="24"/>
          <w:szCs w:val="24"/>
        </w:rPr>
        <w:tab/>
        <w:t>Achieve enrollment target of</w:t>
      </w:r>
      <w:r w:rsidRPr="00E11842">
        <w:rPr>
          <w:rFonts w:ascii="Times New Roman" w:hAnsi="Times New Roman"/>
          <w:sz w:val="24"/>
          <w:szCs w:val="24"/>
        </w:rPr>
        <w:t xml:space="preserve"> 3,560 resident FTES and productivity target of 17.5 for resident FTES/FTEF.</w:t>
      </w:r>
    </w:p>
    <w:p w:rsidR="004F636A" w:rsidRPr="00E11842" w:rsidRDefault="004F636A" w:rsidP="004F636A">
      <w:pPr>
        <w:spacing w:after="0" w:line="240" w:lineRule="auto"/>
        <w:ind w:left="900"/>
        <w:rPr>
          <w:rFonts w:ascii="Times New Roman" w:hAnsi="Times New Roman"/>
          <w:b/>
          <w:i/>
          <w:color w:val="000000"/>
          <w:sz w:val="24"/>
          <w:szCs w:val="24"/>
        </w:rPr>
      </w:pPr>
    </w:p>
    <w:p w:rsidR="004F636A" w:rsidRPr="00E11842" w:rsidRDefault="004F636A" w:rsidP="004F636A">
      <w:pPr>
        <w:spacing w:after="0" w:line="240" w:lineRule="auto"/>
        <w:ind w:left="900"/>
        <w:rPr>
          <w:rFonts w:ascii="Times New Roman" w:hAnsi="Times New Roman"/>
          <w:b/>
          <w:i/>
          <w:color w:val="000000"/>
          <w:sz w:val="24"/>
          <w:szCs w:val="24"/>
        </w:rPr>
      </w:pPr>
      <w:r w:rsidRPr="00E11842">
        <w:rPr>
          <w:rFonts w:ascii="Times New Roman" w:hAnsi="Times New Roman"/>
          <w:b/>
          <w:i/>
          <w:color w:val="000000"/>
          <w:sz w:val="24"/>
          <w:szCs w:val="24"/>
        </w:rPr>
        <w:t>Activities</w:t>
      </w:r>
    </w:p>
    <w:p w:rsidR="004F636A" w:rsidRPr="00E11842" w:rsidRDefault="00CC3728" w:rsidP="00B85015">
      <w:pPr>
        <w:numPr>
          <w:ilvl w:val="0"/>
          <w:numId w:val="1"/>
        </w:numPr>
        <w:spacing w:after="0" w:line="240" w:lineRule="auto"/>
        <w:rPr>
          <w:rFonts w:ascii="Times New Roman" w:hAnsi="Times New Roman"/>
          <w:sz w:val="24"/>
          <w:szCs w:val="24"/>
        </w:rPr>
      </w:pPr>
      <w:r w:rsidRPr="00E11842">
        <w:rPr>
          <w:rFonts w:ascii="Times New Roman" w:hAnsi="Times New Roman"/>
          <w:sz w:val="24"/>
          <w:szCs w:val="24"/>
        </w:rPr>
        <w:t>Innovatively increased Spring 2013 course offers to achieve</w:t>
      </w:r>
      <w:r w:rsidR="00D46B8F" w:rsidRPr="00E11842">
        <w:rPr>
          <w:rFonts w:ascii="Times New Roman" w:hAnsi="Times New Roman"/>
          <w:sz w:val="24"/>
          <w:szCs w:val="24"/>
        </w:rPr>
        <w:t xml:space="preserve"> e</w:t>
      </w:r>
      <w:r w:rsidR="0023095E" w:rsidRPr="00E11842">
        <w:rPr>
          <w:rFonts w:ascii="Times New Roman" w:hAnsi="Times New Roman"/>
          <w:sz w:val="24"/>
          <w:szCs w:val="24"/>
        </w:rPr>
        <w:t xml:space="preserve">nrollment </w:t>
      </w:r>
      <w:r w:rsidR="00D46B8F" w:rsidRPr="00E11842">
        <w:rPr>
          <w:rFonts w:ascii="Times New Roman" w:hAnsi="Times New Roman"/>
          <w:sz w:val="24"/>
          <w:szCs w:val="24"/>
        </w:rPr>
        <w:t xml:space="preserve">target through </w:t>
      </w:r>
      <w:r w:rsidR="0023095E" w:rsidRPr="00E11842">
        <w:rPr>
          <w:rFonts w:ascii="Times New Roman" w:hAnsi="Times New Roman"/>
          <w:sz w:val="24"/>
          <w:szCs w:val="24"/>
        </w:rPr>
        <w:t>management workshops</w:t>
      </w:r>
      <w:r w:rsidRPr="00E11842">
        <w:rPr>
          <w:rFonts w:ascii="Times New Roman" w:hAnsi="Times New Roman"/>
          <w:sz w:val="24"/>
          <w:szCs w:val="24"/>
        </w:rPr>
        <w:t>, when additional funds became available</w:t>
      </w:r>
      <w:r w:rsidR="00D46B8F" w:rsidRPr="00E11842">
        <w:rPr>
          <w:rFonts w:ascii="Times New Roman" w:hAnsi="Times New Roman"/>
          <w:sz w:val="24"/>
          <w:szCs w:val="24"/>
        </w:rPr>
        <w:t>.</w:t>
      </w:r>
    </w:p>
    <w:p w:rsidR="0092517B" w:rsidRPr="00E11842" w:rsidRDefault="00CC3728" w:rsidP="00B85015">
      <w:pPr>
        <w:numPr>
          <w:ilvl w:val="0"/>
          <w:numId w:val="1"/>
        </w:numPr>
        <w:spacing w:after="0" w:line="240" w:lineRule="auto"/>
        <w:rPr>
          <w:rFonts w:ascii="Times New Roman" w:hAnsi="Times New Roman"/>
          <w:sz w:val="24"/>
          <w:szCs w:val="24"/>
        </w:rPr>
      </w:pPr>
      <w:r w:rsidRPr="00E11842">
        <w:rPr>
          <w:rFonts w:ascii="Times New Roman" w:hAnsi="Times New Roman"/>
          <w:sz w:val="24"/>
          <w:szCs w:val="24"/>
        </w:rPr>
        <w:t xml:space="preserve">Developed and implemented </w:t>
      </w:r>
      <w:r w:rsidR="0004774E">
        <w:rPr>
          <w:rFonts w:ascii="Times New Roman" w:hAnsi="Times New Roman"/>
          <w:sz w:val="24"/>
          <w:szCs w:val="24"/>
        </w:rPr>
        <w:t>s</w:t>
      </w:r>
      <w:r w:rsidR="0023095E" w:rsidRPr="00E11842">
        <w:rPr>
          <w:rFonts w:ascii="Times New Roman" w:hAnsi="Times New Roman"/>
          <w:sz w:val="24"/>
          <w:szCs w:val="24"/>
        </w:rPr>
        <w:t xml:space="preserve">trategic </w:t>
      </w:r>
      <w:r w:rsidR="0004774E">
        <w:rPr>
          <w:rFonts w:ascii="Times New Roman" w:hAnsi="Times New Roman"/>
          <w:sz w:val="24"/>
          <w:szCs w:val="24"/>
        </w:rPr>
        <w:t>s</w:t>
      </w:r>
      <w:r w:rsidR="0023095E" w:rsidRPr="00E11842">
        <w:rPr>
          <w:rFonts w:ascii="Times New Roman" w:hAnsi="Times New Roman"/>
          <w:sz w:val="24"/>
          <w:szCs w:val="24"/>
        </w:rPr>
        <w:t>cheduling</w:t>
      </w:r>
      <w:r w:rsidR="00D46B8F" w:rsidRPr="00E11842">
        <w:rPr>
          <w:rFonts w:ascii="Times New Roman" w:hAnsi="Times New Roman"/>
          <w:sz w:val="24"/>
          <w:szCs w:val="24"/>
        </w:rPr>
        <w:t xml:space="preserve"> and creation of pathways.</w:t>
      </w:r>
    </w:p>
    <w:p w:rsidR="00B85015" w:rsidRPr="00E11842" w:rsidRDefault="00B85015" w:rsidP="004F636A">
      <w:pPr>
        <w:spacing w:after="0" w:line="240" w:lineRule="auto"/>
        <w:ind w:left="900"/>
        <w:rPr>
          <w:rFonts w:ascii="Times New Roman" w:hAnsi="Times New Roman"/>
          <w:b/>
          <w:i/>
          <w:color w:val="000000"/>
          <w:sz w:val="24"/>
          <w:szCs w:val="24"/>
        </w:rPr>
      </w:pPr>
    </w:p>
    <w:p w:rsidR="00B85015" w:rsidRPr="00E11842" w:rsidRDefault="004F636A" w:rsidP="00B85015">
      <w:pPr>
        <w:spacing w:after="0" w:line="240" w:lineRule="auto"/>
        <w:ind w:left="900"/>
        <w:rPr>
          <w:rFonts w:ascii="Times New Roman" w:hAnsi="Times New Roman"/>
          <w:b/>
          <w:i/>
          <w:color w:val="000000"/>
          <w:sz w:val="24"/>
          <w:szCs w:val="24"/>
        </w:rPr>
      </w:pPr>
      <w:r w:rsidRPr="00E11842">
        <w:rPr>
          <w:rFonts w:ascii="Times New Roman" w:hAnsi="Times New Roman"/>
          <w:b/>
          <w:i/>
          <w:color w:val="000000"/>
          <w:sz w:val="24"/>
          <w:szCs w:val="24"/>
        </w:rPr>
        <w:t>Accomplishments</w:t>
      </w:r>
    </w:p>
    <w:p w:rsidR="0092517B" w:rsidRDefault="0023095E" w:rsidP="00B85015">
      <w:pPr>
        <w:numPr>
          <w:ilvl w:val="0"/>
          <w:numId w:val="1"/>
        </w:numPr>
        <w:spacing w:after="0" w:line="240" w:lineRule="auto"/>
        <w:rPr>
          <w:rFonts w:ascii="Times New Roman" w:hAnsi="Times New Roman"/>
          <w:sz w:val="24"/>
          <w:szCs w:val="24"/>
        </w:rPr>
      </w:pPr>
      <w:r w:rsidRPr="00E11842">
        <w:rPr>
          <w:rFonts w:ascii="Times New Roman" w:hAnsi="Times New Roman"/>
          <w:sz w:val="24"/>
          <w:szCs w:val="24"/>
        </w:rPr>
        <w:t>Met original target for Resident FTES</w:t>
      </w:r>
      <w:r w:rsidR="0093241C" w:rsidRPr="00E11842">
        <w:rPr>
          <w:rFonts w:ascii="Times New Roman" w:hAnsi="Times New Roman"/>
          <w:sz w:val="24"/>
          <w:szCs w:val="24"/>
        </w:rPr>
        <w:t>.</w:t>
      </w:r>
    </w:p>
    <w:p w:rsidR="00C666EE" w:rsidRPr="00C666EE" w:rsidRDefault="00C666EE" w:rsidP="00C666EE">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lastRenderedPageBreak/>
        <w:t xml:space="preserve">Met productivity target:  </w:t>
      </w:r>
      <w:r>
        <w:rPr>
          <w:rFonts w:ascii="Times New Roman" w:hAnsi="Times New Roman"/>
          <w:color w:val="000000"/>
          <w:sz w:val="24"/>
          <w:szCs w:val="24"/>
        </w:rPr>
        <w:t>b</w:t>
      </w:r>
      <w:r w:rsidRPr="00E11842">
        <w:rPr>
          <w:rFonts w:ascii="Times New Roman" w:hAnsi="Times New Roman"/>
          <w:color w:val="000000"/>
          <w:sz w:val="24"/>
          <w:szCs w:val="24"/>
        </w:rPr>
        <w:t>oth BCC's fall 2012 and spring 2013 productivi</w:t>
      </w:r>
      <w:r>
        <w:rPr>
          <w:rFonts w:ascii="Times New Roman" w:hAnsi="Times New Roman"/>
          <w:color w:val="000000"/>
          <w:sz w:val="24"/>
          <w:szCs w:val="24"/>
        </w:rPr>
        <w:t xml:space="preserve">ty numbers </w:t>
      </w:r>
      <w:r w:rsidRPr="00E11842">
        <w:rPr>
          <w:rFonts w:ascii="Times New Roman" w:hAnsi="Times New Roman"/>
          <w:color w:val="000000"/>
          <w:sz w:val="24"/>
          <w:szCs w:val="24"/>
        </w:rPr>
        <w:t xml:space="preserve"> of 18.94 and 18.56 exceeded the target of 17.5 and the PCCD average of 18.22 for fall 2012 and 17.02 for spring 2013. </w:t>
      </w:r>
    </w:p>
    <w:p w:rsidR="00B85015" w:rsidRPr="00E11842" w:rsidRDefault="00B85015" w:rsidP="004F636A">
      <w:pPr>
        <w:spacing w:after="0" w:line="240" w:lineRule="auto"/>
        <w:ind w:left="900"/>
        <w:rPr>
          <w:rFonts w:ascii="Times New Roman" w:hAnsi="Times New Roman"/>
          <w:sz w:val="24"/>
          <w:szCs w:val="24"/>
        </w:rPr>
      </w:pPr>
    </w:p>
    <w:p w:rsidR="004F636A" w:rsidRPr="00E11842" w:rsidRDefault="00A90969" w:rsidP="00A90969">
      <w:pPr>
        <w:spacing w:after="0" w:line="240" w:lineRule="auto"/>
        <w:ind w:left="900" w:hanging="900"/>
        <w:rPr>
          <w:rFonts w:ascii="Times New Roman" w:hAnsi="Times New Roman"/>
          <w:b/>
          <w:i/>
          <w:color w:val="000000"/>
          <w:sz w:val="24"/>
          <w:szCs w:val="24"/>
        </w:rPr>
      </w:pPr>
      <w:r>
        <w:rPr>
          <w:rFonts w:ascii="Times New Roman" w:hAnsi="Times New Roman"/>
          <w:sz w:val="24"/>
          <w:szCs w:val="24"/>
        </w:rPr>
        <w:t>E.2.1</w:t>
      </w:r>
      <w:r>
        <w:rPr>
          <w:rFonts w:ascii="Times New Roman" w:hAnsi="Times New Roman"/>
          <w:sz w:val="24"/>
          <w:szCs w:val="24"/>
        </w:rPr>
        <w:tab/>
      </w:r>
      <w:r w:rsidR="006378AD" w:rsidRPr="00E11842">
        <w:rPr>
          <w:rFonts w:ascii="Times New Roman" w:hAnsi="Times New Roman"/>
          <w:sz w:val="24"/>
          <w:szCs w:val="24"/>
        </w:rPr>
        <w:t xml:space="preserve">Advance resource parity for BCC, including transfer of funds or </w:t>
      </w:r>
      <w:r>
        <w:rPr>
          <w:rFonts w:ascii="Times New Roman" w:hAnsi="Times New Roman"/>
          <w:sz w:val="24"/>
          <w:szCs w:val="24"/>
        </w:rPr>
        <w:t xml:space="preserve">faculty and classified staff as </w:t>
      </w:r>
      <w:r w:rsidR="006378AD" w:rsidRPr="00E11842">
        <w:rPr>
          <w:rFonts w:ascii="Times New Roman" w:hAnsi="Times New Roman"/>
          <w:sz w:val="24"/>
          <w:szCs w:val="24"/>
        </w:rPr>
        <w:t>a</w:t>
      </w:r>
      <w:r>
        <w:rPr>
          <w:rFonts w:ascii="Times New Roman" w:hAnsi="Times New Roman"/>
          <w:sz w:val="24"/>
          <w:szCs w:val="24"/>
        </w:rPr>
        <w:t xml:space="preserve"> </w:t>
      </w:r>
      <w:r w:rsidR="006378AD" w:rsidRPr="00E11842">
        <w:rPr>
          <w:rFonts w:ascii="Times New Roman" w:hAnsi="Times New Roman"/>
          <w:sz w:val="24"/>
          <w:szCs w:val="24"/>
        </w:rPr>
        <w:t>necessary means for fiscal stability.</w:t>
      </w:r>
      <w:r w:rsidR="006378AD" w:rsidRPr="00E11842">
        <w:rPr>
          <w:rFonts w:ascii="Times New Roman" w:hAnsi="Times New Roman"/>
          <w:sz w:val="24"/>
          <w:szCs w:val="24"/>
        </w:rPr>
        <w:br/>
      </w:r>
    </w:p>
    <w:p w:rsidR="004F636A" w:rsidRPr="00E11842" w:rsidRDefault="004F636A" w:rsidP="004F636A">
      <w:pPr>
        <w:spacing w:after="0" w:line="240" w:lineRule="auto"/>
        <w:ind w:left="900"/>
        <w:rPr>
          <w:rFonts w:ascii="Times New Roman" w:hAnsi="Times New Roman"/>
          <w:b/>
          <w:i/>
          <w:color w:val="000000"/>
          <w:sz w:val="24"/>
          <w:szCs w:val="24"/>
        </w:rPr>
      </w:pPr>
      <w:r w:rsidRPr="00E11842">
        <w:rPr>
          <w:rFonts w:ascii="Times New Roman" w:hAnsi="Times New Roman"/>
          <w:b/>
          <w:i/>
          <w:color w:val="000000"/>
          <w:sz w:val="24"/>
          <w:szCs w:val="24"/>
        </w:rPr>
        <w:t>Activities</w:t>
      </w:r>
    </w:p>
    <w:p w:rsidR="00B016DB" w:rsidRPr="00E11842" w:rsidRDefault="0023095E" w:rsidP="00B85015">
      <w:pPr>
        <w:numPr>
          <w:ilvl w:val="0"/>
          <w:numId w:val="1"/>
        </w:numPr>
        <w:spacing w:after="0" w:line="240" w:lineRule="auto"/>
        <w:rPr>
          <w:rFonts w:ascii="Times New Roman" w:hAnsi="Times New Roman"/>
          <w:sz w:val="24"/>
          <w:szCs w:val="24"/>
        </w:rPr>
      </w:pPr>
      <w:r w:rsidRPr="00E11842">
        <w:rPr>
          <w:rFonts w:ascii="Times New Roman" w:hAnsi="Times New Roman"/>
          <w:sz w:val="24"/>
          <w:szCs w:val="24"/>
        </w:rPr>
        <w:t>B</w:t>
      </w:r>
      <w:r w:rsidR="00C36388" w:rsidRPr="00E11842">
        <w:rPr>
          <w:rFonts w:ascii="Times New Roman" w:hAnsi="Times New Roman"/>
          <w:sz w:val="24"/>
          <w:szCs w:val="24"/>
        </w:rPr>
        <w:t>udget Allocation Model is now</w:t>
      </w:r>
      <w:r w:rsidRPr="00E11842">
        <w:rPr>
          <w:rFonts w:ascii="Times New Roman" w:hAnsi="Times New Roman"/>
          <w:sz w:val="24"/>
          <w:szCs w:val="24"/>
        </w:rPr>
        <w:t xml:space="preserve"> transparent</w:t>
      </w:r>
      <w:r w:rsidR="00FA1421">
        <w:rPr>
          <w:rFonts w:ascii="Times New Roman" w:hAnsi="Times New Roman"/>
          <w:sz w:val="24"/>
          <w:szCs w:val="24"/>
        </w:rPr>
        <w:t xml:space="preserve"> and being implemented in phases</w:t>
      </w:r>
      <w:r w:rsidR="00C666EE">
        <w:rPr>
          <w:rFonts w:ascii="Times New Roman" w:hAnsi="Times New Roman"/>
          <w:sz w:val="24"/>
          <w:szCs w:val="24"/>
        </w:rPr>
        <w:t>.</w:t>
      </w:r>
    </w:p>
    <w:p w:rsidR="008F7AB1" w:rsidRPr="00E11842" w:rsidRDefault="008F7AB1" w:rsidP="004F636A">
      <w:pPr>
        <w:spacing w:after="0" w:line="240" w:lineRule="auto"/>
        <w:ind w:left="900"/>
        <w:rPr>
          <w:rFonts w:ascii="Times New Roman" w:hAnsi="Times New Roman"/>
          <w:b/>
          <w:i/>
          <w:color w:val="000000"/>
          <w:sz w:val="24"/>
          <w:szCs w:val="24"/>
        </w:rPr>
      </w:pPr>
    </w:p>
    <w:p w:rsidR="004F636A" w:rsidRPr="00E11842" w:rsidRDefault="004F636A" w:rsidP="004F636A">
      <w:pPr>
        <w:spacing w:after="0" w:line="240" w:lineRule="auto"/>
        <w:ind w:left="900"/>
        <w:rPr>
          <w:rFonts w:ascii="Times New Roman" w:hAnsi="Times New Roman"/>
          <w:b/>
          <w:i/>
          <w:color w:val="000000"/>
          <w:sz w:val="24"/>
          <w:szCs w:val="24"/>
        </w:rPr>
      </w:pPr>
      <w:r w:rsidRPr="00E11842">
        <w:rPr>
          <w:rFonts w:ascii="Times New Roman" w:hAnsi="Times New Roman"/>
          <w:b/>
          <w:i/>
          <w:color w:val="000000"/>
          <w:sz w:val="24"/>
          <w:szCs w:val="24"/>
        </w:rPr>
        <w:t>Accomplishments</w:t>
      </w:r>
    </w:p>
    <w:p w:rsidR="004F636A" w:rsidRPr="00E11842" w:rsidRDefault="00D46B8F" w:rsidP="00B016DB">
      <w:pPr>
        <w:numPr>
          <w:ilvl w:val="0"/>
          <w:numId w:val="1"/>
        </w:numPr>
        <w:spacing w:after="0" w:line="240" w:lineRule="auto"/>
        <w:rPr>
          <w:rFonts w:ascii="Times New Roman" w:hAnsi="Times New Roman"/>
          <w:sz w:val="24"/>
          <w:szCs w:val="24"/>
        </w:rPr>
      </w:pPr>
      <w:r w:rsidRPr="00E11842">
        <w:rPr>
          <w:rFonts w:ascii="Times New Roman" w:hAnsi="Times New Roman"/>
          <w:sz w:val="24"/>
          <w:szCs w:val="24"/>
        </w:rPr>
        <w:t xml:space="preserve">Three </w:t>
      </w:r>
      <w:r w:rsidR="0092517B" w:rsidRPr="00E11842">
        <w:rPr>
          <w:rFonts w:ascii="Times New Roman" w:hAnsi="Times New Roman"/>
          <w:sz w:val="24"/>
          <w:szCs w:val="24"/>
        </w:rPr>
        <w:t>new classified</w:t>
      </w:r>
      <w:r w:rsidR="00C36388" w:rsidRPr="00E11842">
        <w:rPr>
          <w:rFonts w:ascii="Times New Roman" w:hAnsi="Times New Roman"/>
          <w:sz w:val="24"/>
          <w:szCs w:val="24"/>
        </w:rPr>
        <w:t xml:space="preserve"> approved for hire Fall 2013</w:t>
      </w:r>
      <w:r w:rsidR="00B45132" w:rsidRPr="00E11842">
        <w:rPr>
          <w:rFonts w:ascii="Times New Roman" w:hAnsi="Times New Roman"/>
          <w:sz w:val="24"/>
          <w:szCs w:val="24"/>
        </w:rPr>
        <w:t>.</w:t>
      </w:r>
    </w:p>
    <w:p w:rsidR="0092517B" w:rsidRPr="00E11842" w:rsidRDefault="00D46B8F" w:rsidP="00B016DB">
      <w:pPr>
        <w:numPr>
          <w:ilvl w:val="0"/>
          <w:numId w:val="1"/>
        </w:numPr>
        <w:spacing w:after="0" w:line="240" w:lineRule="auto"/>
        <w:rPr>
          <w:rFonts w:ascii="Times New Roman" w:hAnsi="Times New Roman"/>
          <w:sz w:val="24"/>
          <w:szCs w:val="24"/>
        </w:rPr>
      </w:pPr>
      <w:r w:rsidRPr="00E11842">
        <w:rPr>
          <w:rFonts w:ascii="Times New Roman" w:hAnsi="Times New Roman"/>
          <w:sz w:val="24"/>
          <w:szCs w:val="24"/>
        </w:rPr>
        <w:t xml:space="preserve">Seven </w:t>
      </w:r>
      <w:r w:rsidR="0092517B" w:rsidRPr="00E11842">
        <w:rPr>
          <w:rFonts w:ascii="Times New Roman" w:hAnsi="Times New Roman"/>
          <w:sz w:val="24"/>
          <w:szCs w:val="24"/>
        </w:rPr>
        <w:t xml:space="preserve">new faculty positions </w:t>
      </w:r>
      <w:r w:rsidRPr="00E11842">
        <w:rPr>
          <w:rFonts w:ascii="Times New Roman" w:hAnsi="Times New Roman"/>
          <w:sz w:val="24"/>
          <w:szCs w:val="24"/>
        </w:rPr>
        <w:t xml:space="preserve">approved through integrated budget planning; four new faculty hired for </w:t>
      </w:r>
      <w:r w:rsidR="0092517B" w:rsidRPr="00E11842">
        <w:rPr>
          <w:rFonts w:ascii="Times New Roman" w:hAnsi="Times New Roman"/>
          <w:sz w:val="24"/>
          <w:szCs w:val="24"/>
        </w:rPr>
        <w:t xml:space="preserve">Fall </w:t>
      </w:r>
      <w:r w:rsidRPr="00E11842">
        <w:rPr>
          <w:rFonts w:ascii="Times New Roman" w:hAnsi="Times New Roman"/>
          <w:sz w:val="24"/>
          <w:szCs w:val="24"/>
        </w:rPr>
        <w:t>20</w:t>
      </w:r>
      <w:r w:rsidR="0092517B" w:rsidRPr="00E11842">
        <w:rPr>
          <w:rFonts w:ascii="Times New Roman" w:hAnsi="Times New Roman"/>
          <w:sz w:val="24"/>
          <w:szCs w:val="24"/>
        </w:rPr>
        <w:t>13</w:t>
      </w:r>
      <w:r w:rsidRPr="00E11842">
        <w:rPr>
          <w:rFonts w:ascii="Times New Roman" w:hAnsi="Times New Roman"/>
          <w:sz w:val="24"/>
          <w:szCs w:val="24"/>
        </w:rPr>
        <w:t>.</w:t>
      </w:r>
    </w:p>
    <w:p w:rsidR="000357A8" w:rsidRPr="00E11842" w:rsidRDefault="000357A8" w:rsidP="00B016DB">
      <w:pPr>
        <w:numPr>
          <w:ilvl w:val="0"/>
          <w:numId w:val="1"/>
        </w:numPr>
        <w:spacing w:after="0" w:line="240" w:lineRule="auto"/>
        <w:rPr>
          <w:rFonts w:ascii="Times New Roman" w:hAnsi="Times New Roman"/>
          <w:sz w:val="24"/>
          <w:szCs w:val="24"/>
        </w:rPr>
      </w:pPr>
      <w:r w:rsidRPr="00E11842">
        <w:rPr>
          <w:rFonts w:ascii="Times New Roman" w:hAnsi="Times New Roman"/>
          <w:sz w:val="24"/>
          <w:szCs w:val="24"/>
        </w:rPr>
        <w:t xml:space="preserve">Hired </w:t>
      </w:r>
      <w:r w:rsidR="00FA1421">
        <w:rPr>
          <w:rFonts w:ascii="Times New Roman" w:hAnsi="Times New Roman"/>
          <w:sz w:val="24"/>
          <w:szCs w:val="24"/>
        </w:rPr>
        <w:t>f</w:t>
      </w:r>
      <w:r w:rsidRPr="00E11842">
        <w:rPr>
          <w:rFonts w:ascii="Times New Roman" w:hAnsi="Times New Roman"/>
          <w:sz w:val="24"/>
          <w:szCs w:val="24"/>
        </w:rPr>
        <w:t>ull</w:t>
      </w:r>
      <w:r w:rsidR="00FA1421">
        <w:rPr>
          <w:rFonts w:ascii="Times New Roman" w:hAnsi="Times New Roman"/>
          <w:sz w:val="24"/>
          <w:szCs w:val="24"/>
        </w:rPr>
        <w:t>-</w:t>
      </w:r>
      <w:r w:rsidRPr="00E11842">
        <w:rPr>
          <w:rFonts w:ascii="Times New Roman" w:hAnsi="Times New Roman"/>
          <w:sz w:val="24"/>
          <w:szCs w:val="24"/>
        </w:rPr>
        <w:t xml:space="preserve">time Special Projects Director, Director of </w:t>
      </w:r>
      <w:r w:rsidR="00C666EE">
        <w:rPr>
          <w:rFonts w:ascii="Times New Roman" w:hAnsi="Times New Roman"/>
          <w:sz w:val="24"/>
          <w:szCs w:val="24"/>
        </w:rPr>
        <w:t xml:space="preserve">Student Activities and </w:t>
      </w:r>
      <w:r w:rsidRPr="00E11842">
        <w:rPr>
          <w:rFonts w:ascii="Times New Roman" w:hAnsi="Times New Roman"/>
          <w:sz w:val="24"/>
          <w:szCs w:val="24"/>
        </w:rPr>
        <w:t>Campus  Life</w:t>
      </w:r>
      <w:r w:rsidR="00C666EE">
        <w:rPr>
          <w:rFonts w:ascii="Times New Roman" w:hAnsi="Times New Roman"/>
          <w:sz w:val="24"/>
          <w:szCs w:val="24"/>
        </w:rPr>
        <w:t>,</w:t>
      </w:r>
      <w:r w:rsidRPr="00E11842">
        <w:rPr>
          <w:rFonts w:ascii="Times New Roman" w:hAnsi="Times New Roman"/>
          <w:sz w:val="24"/>
          <w:szCs w:val="24"/>
        </w:rPr>
        <w:t xml:space="preserve"> and Dean of Academic Pathways, Workforce Development and Student Success.</w:t>
      </w:r>
    </w:p>
    <w:p w:rsidR="006378AD" w:rsidRPr="00E11842" w:rsidRDefault="006378AD" w:rsidP="006378AD">
      <w:pPr>
        <w:spacing w:after="0" w:line="240" w:lineRule="auto"/>
        <w:ind w:left="900" w:hanging="900"/>
        <w:rPr>
          <w:rFonts w:ascii="Times New Roman" w:hAnsi="Times New Roman"/>
          <w:sz w:val="24"/>
          <w:szCs w:val="24"/>
        </w:rPr>
      </w:pPr>
    </w:p>
    <w:p w:rsidR="006378AD" w:rsidRPr="00E11842" w:rsidRDefault="006378AD" w:rsidP="006378AD">
      <w:pPr>
        <w:spacing w:after="0" w:line="240" w:lineRule="auto"/>
        <w:ind w:left="900" w:hanging="900"/>
        <w:rPr>
          <w:rFonts w:ascii="Times New Roman" w:hAnsi="Times New Roman"/>
          <w:sz w:val="24"/>
          <w:szCs w:val="24"/>
        </w:rPr>
      </w:pPr>
      <w:r w:rsidRPr="00E11842">
        <w:rPr>
          <w:rFonts w:ascii="Times New Roman" w:hAnsi="Times New Roman"/>
          <w:sz w:val="24"/>
          <w:szCs w:val="24"/>
        </w:rPr>
        <w:t>E.2.2</w:t>
      </w:r>
      <w:r w:rsidRPr="00E11842">
        <w:rPr>
          <w:rFonts w:ascii="Times New Roman" w:hAnsi="Times New Roman"/>
          <w:sz w:val="24"/>
          <w:szCs w:val="24"/>
        </w:rPr>
        <w:tab/>
        <w:t>Monitor annual program budgets to ensure timely expenditures.</w:t>
      </w:r>
    </w:p>
    <w:p w:rsidR="004F636A" w:rsidRPr="00E11842" w:rsidRDefault="004F636A" w:rsidP="004F636A">
      <w:pPr>
        <w:spacing w:after="0" w:line="240" w:lineRule="auto"/>
        <w:ind w:left="900"/>
        <w:rPr>
          <w:rFonts w:ascii="Times New Roman" w:hAnsi="Times New Roman"/>
          <w:b/>
          <w:i/>
          <w:color w:val="000000"/>
          <w:sz w:val="24"/>
          <w:szCs w:val="24"/>
        </w:rPr>
      </w:pPr>
    </w:p>
    <w:p w:rsidR="004F636A" w:rsidRPr="00E11842" w:rsidRDefault="004F636A" w:rsidP="004F636A">
      <w:pPr>
        <w:spacing w:after="0" w:line="240" w:lineRule="auto"/>
        <w:ind w:left="900"/>
        <w:rPr>
          <w:rFonts w:ascii="Times New Roman" w:hAnsi="Times New Roman"/>
          <w:b/>
          <w:i/>
          <w:color w:val="000000"/>
          <w:sz w:val="24"/>
          <w:szCs w:val="24"/>
        </w:rPr>
      </w:pPr>
      <w:r w:rsidRPr="00E11842">
        <w:rPr>
          <w:rFonts w:ascii="Times New Roman" w:hAnsi="Times New Roman"/>
          <w:b/>
          <w:i/>
          <w:color w:val="000000"/>
          <w:sz w:val="24"/>
          <w:szCs w:val="24"/>
        </w:rPr>
        <w:t>Activities</w:t>
      </w:r>
    </w:p>
    <w:p w:rsidR="004F636A" w:rsidRPr="00E11842" w:rsidRDefault="008F7AB1" w:rsidP="008F7AB1">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Engage</w:t>
      </w:r>
      <w:r w:rsidR="00B45132" w:rsidRPr="00E11842">
        <w:rPr>
          <w:rFonts w:ascii="Times New Roman" w:hAnsi="Times New Roman"/>
          <w:color w:val="000000"/>
          <w:sz w:val="24"/>
          <w:szCs w:val="24"/>
        </w:rPr>
        <w:t>d</w:t>
      </w:r>
      <w:r w:rsidRPr="00E11842">
        <w:rPr>
          <w:rFonts w:ascii="Times New Roman" w:hAnsi="Times New Roman"/>
          <w:color w:val="000000"/>
          <w:sz w:val="24"/>
          <w:szCs w:val="24"/>
        </w:rPr>
        <w:t xml:space="preserve"> in rigorous examination of current and past spending to ensure compliance with grantors as well as efficient use and braiding of funding</w:t>
      </w:r>
      <w:r w:rsidR="00B45132" w:rsidRPr="00E11842">
        <w:rPr>
          <w:rFonts w:ascii="Times New Roman" w:hAnsi="Times New Roman"/>
          <w:color w:val="000000"/>
          <w:sz w:val="24"/>
          <w:szCs w:val="24"/>
        </w:rPr>
        <w:t>.</w:t>
      </w:r>
    </w:p>
    <w:p w:rsidR="008F7AB1" w:rsidRPr="00E11842" w:rsidRDefault="00B45132" w:rsidP="008F7AB1">
      <w:pPr>
        <w:numPr>
          <w:ilvl w:val="0"/>
          <w:numId w:val="1"/>
        </w:numPr>
        <w:spacing w:after="0" w:line="240" w:lineRule="auto"/>
        <w:rPr>
          <w:rFonts w:ascii="Times New Roman" w:hAnsi="Times New Roman"/>
          <w:sz w:val="24"/>
          <w:szCs w:val="24"/>
        </w:rPr>
      </w:pPr>
      <w:r w:rsidRPr="00E11842">
        <w:rPr>
          <w:rFonts w:ascii="Times New Roman" w:hAnsi="Times New Roman"/>
          <w:sz w:val="24"/>
          <w:szCs w:val="24"/>
        </w:rPr>
        <w:t xml:space="preserve">Reviewed </w:t>
      </w:r>
      <w:r w:rsidR="0092517B" w:rsidRPr="00E11842">
        <w:rPr>
          <w:rFonts w:ascii="Times New Roman" w:hAnsi="Times New Roman"/>
          <w:sz w:val="24"/>
          <w:szCs w:val="24"/>
        </w:rPr>
        <w:t xml:space="preserve">monthly </w:t>
      </w:r>
      <w:r w:rsidR="0023095E" w:rsidRPr="00E11842">
        <w:rPr>
          <w:rFonts w:ascii="Times New Roman" w:hAnsi="Times New Roman"/>
          <w:sz w:val="24"/>
          <w:szCs w:val="24"/>
        </w:rPr>
        <w:t>expense reports (MER’s)</w:t>
      </w:r>
      <w:r w:rsidR="0092517B" w:rsidRPr="00E11842">
        <w:rPr>
          <w:rFonts w:ascii="Times New Roman" w:hAnsi="Times New Roman"/>
          <w:sz w:val="24"/>
          <w:szCs w:val="24"/>
        </w:rPr>
        <w:t xml:space="preserve"> and pivot table for easy </w:t>
      </w:r>
      <w:r w:rsidR="0048004F" w:rsidRPr="00E11842">
        <w:rPr>
          <w:rFonts w:ascii="Times New Roman" w:hAnsi="Times New Roman"/>
          <w:sz w:val="24"/>
          <w:szCs w:val="24"/>
        </w:rPr>
        <w:t>evaluation and analysis of budget</w:t>
      </w:r>
      <w:r w:rsidRPr="00E11842">
        <w:rPr>
          <w:rFonts w:ascii="Times New Roman" w:hAnsi="Times New Roman"/>
          <w:sz w:val="24"/>
          <w:szCs w:val="24"/>
        </w:rPr>
        <w:t>.</w:t>
      </w:r>
    </w:p>
    <w:p w:rsidR="008F7AB1" w:rsidRPr="00E11842" w:rsidRDefault="008F7AB1" w:rsidP="004F636A">
      <w:pPr>
        <w:spacing w:after="0" w:line="240" w:lineRule="auto"/>
        <w:ind w:left="900"/>
        <w:rPr>
          <w:rFonts w:ascii="Times New Roman" w:hAnsi="Times New Roman"/>
          <w:b/>
          <w:i/>
          <w:color w:val="000000"/>
          <w:sz w:val="24"/>
          <w:szCs w:val="24"/>
        </w:rPr>
      </w:pPr>
    </w:p>
    <w:p w:rsidR="004F636A" w:rsidRPr="00E11842" w:rsidRDefault="004F636A" w:rsidP="004F636A">
      <w:pPr>
        <w:spacing w:after="0" w:line="240" w:lineRule="auto"/>
        <w:ind w:left="900"/>
        <w:rPr>
          <w:rFonts w:ascii="Times New Roman" w:hAnsi="Times New Roman"/>
          <w:b/>
          <w:i/>
          <w:color w:val="000000"/>
          <w:sz w:val="24"/>
          <w:szCs w:val="24"/>
        </w:rPr>
      </w:pPr>
      <w:r w:rsidRPr="00E11842">
        <w:rPr>
          <w:rFonts w:ascii="Times New Roman" w:hAnsi="Times New Roman"/>
          <w:b/>
          <w:i/>
          <w:color w:val="000000"/>
          <w:sz w:val="24"/>
          <w:szCs w:val="24"/>
        </w:rPr>
        <w:t>Accomplishments</w:t>
      </w:r>
    </w:p>
    <w:p w:rsidR="004F636A" w:rsidRPr="00E11842" w:rsidRDefault="008F7AB1" w:rsidP="008F7AB1">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Engaged in detailed review and correction of Special Projects to ensure payment of outstanding expenditures</w:t>
      </w:r>
      <w:r w:rsidR="00B45132" w:rsidRPr="00E11842">
        <w:rPr>
          <w:rFonts w:ascii="Times New Roman" w:hAnsi="Times New Roman"/>
          <w:color w:val="000000"/>
          <w:sz w:val="24"/>
          <w:szCs w:val="24"/>
        </w:rPr>
        <w:t>.</w:t>
      </w:r>
    </w:p>
    <w:p w:rsidR="006378AD" w:rsidRPr="00E11842" w:rsidRDefault="00C36388" w:rsidP="008F7AB1">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E</w:t>
      </w:r>
      <w:r w:rsidR="008F7AB1" w:rsidRPr="00E11842">
        <w:rPr>
          <w:rFonts w:ascii="Times New Roman" w:hAnsi="Times New Roman"/>
          <w:color w:val="000000"/>
          <w:sz w:val="24"/>
          <w:szCs w:val="24"/>
        </w:rPr>
        <w:t>nsure</w:t>
      </w:r>
      <w:r w:rsidRPr="00E11842">
        <w:rPr>
          <w:rFonts w:ascii="Times New Roman" w:hAnsi="Times New Roman"/>
          <w:color w:val="000000"/>
          <w:sz w:val="24"/>
          <w:szCs w:val="24"/>
        </w:rPr>
        <w:t>d</w:t>
      </w:r>
      <w:r w:rsidR="008F7AB1" w:rsidRPr="00E11842">
        <w:rPr>
          <w:rFonts w:ascii="Times New Roman" w:hAnsi="Times New Roman"/>
          <w:color w:val="000000"/>
          <w:sz w:val="24"/>
          <w:szCs w:val="24"/>
        </w:rPr>
        <w:t xml:space="preserve"> systematic use of funds to cover cost of critical equipment, supplies, and supplemental instruction</w:t>
      </w:r>
      <w:r w:rsidRPr="00E11842">
        <w:rPr>
          <w:rFonts w:ascii="Times New Roman" w:hAnsi="Times New Roman"/>
          <w:color w:val="000000"/>
          <w:sz w:val="24"/>
          <w:szCs w:val="24"/>
        </w:rPr>
        <w:t xml:space="preserve">, through coordination with VPI and CTE </w:t>
      </w:r>
      <w:r w:rsidR="00C666EE">
        <w:rPr>
          <w:rFonts w:ascii="Times New Roman" w:hAnsi="Times New Roman"/>
          <w:color w:val="000000"/>
          <w:sz w:val="24"/>
          <w:szCs w:val="24"/>
        </w:rPr>
        <w:t>D</w:t>
      </w:r>
      <w:r w:rsidRPr="00E11842">
        <w:rPr>
          <w:rFonts w:ascii="Times New Roman" w:hAnsi="Times New Roman"/>
          <w:color w:val="000000"/>
          <w:sz w:val="24"/>
          <w:szCs w:val="24"/>
        </w:rPr>
        <w:t>ean.</w:t>
      </w:r>
    </w:p>
    <w:p w:rsidR="008F7AB1" w:rsidRPr="00E11842" w:rsidRDefault="008F7AB1" w:rsidP="006378AD">
      <w:pPr>
        <w:spacing w:after="0" w:line="240" w:lineRule="auto"/>
        <w:ind w:left="900" w:hanging="900"/>
        <w:rPr>
          <w:rFonts w:ascii="Times New Roman" w:hAnsi="Times New Roman"/>
          <w:sz w:val="24"/>
          <w:szCs w:val="24"/>
        </w:rPr>
      </w:pPr>
    </w:p>
    <w:p w:rsidR="006378AD" w:rsidRPr="00E11842" w:rsidRDefault="006378AD" w:rsidP="006378AD">
      <w:pPr>
        <w:spacing w:after="0" w:line="240" w:lineRule="auto"/>
        <w:ind w:left="900" w:hanging="900"/>
        <w:rPr>
          <w:rFonts w:ascii="Times New Roman" w:hAnsi="Times New Roman"/>
          <w:sz w:val="24"/>
          <w:szCs w:val="24"/>
        </w:rPr>
      </w:pPr>
      <w:r w:rsidRPr="00E11842">
        <w:rPr>
          <w:rFonts w:ascii="Times New Roman" w:hAnsi="Times New Roman"/>
          <w:sz w:val="24"/>
          <w:szCs w:val="24"/>
        </w:rPr>
        <w:t>E.2.3</w:t>
      </w:r>
      <w:r w:rsidRPr="00E11842">
        <w:rPr>
          <w:rFonts w:ascii="Times New Roman" w:hAnsi="Times New Roman"/>
          <w:sz w:val="24"/>
          <w:szCs w:val="24"/>
        </w:rPr>
        <w:tab/>
        <w:t>Increase BCC’s President’s Circle to expand community partnerships and funding sources for our students and our programs.</w:t>
      </w:r>
    </w:p>
    <w:p w:rsidR="004F636A" w:rsidRPr="00E11842" w:rsidRDefault="004F636A" w:rsidP="004F636A">
      <w:pPr>
        <w:spacing w:after="0" w:line="240" w:lineRule="auto"/>
        <w:ind w:left="900"/>
        <w:rPr>
          <w:rFonts w:ascii="Times New Roman" w:hAnsi="Times New Roman"/>
          <w:b/>
          <w:i/>
          <w:color w:val="000000"/>
          <w:sz w:val="24"/>
          <w:szCs w:val="24"/>
        </w:rPr>
      </w:pPr>
    </w:p>
    <w:p w:rsidR="004F636A" w:rsidRPr="00E11842" w:rsidRDefault="004F636A" w:rsidP="004F636A">
      <w:pPr>
        <w:spacing w:after="0" w:line="240" w:lineRule="auto"/>
        <w:ind w:left="900"/>
        <w:rPr>
          <w:rFonts w:ascii="Times New Roman" w:hAnsi="Times New Roman"/>
          <w:b/>
          <w:i/>
          <w:color w:val="000000"/>
          <w:sz w:val="24"/>
          <w:szCs w:val="24"/>
        </w:rPr>
      </w:pPr>
      <w:r w:rsidRPr="00E11842">
        <w:rPr>
          <w:rFonts w:ascii="Times New Roman" w:hAnsi="Times New Roman"/>
          <w:b/>
          <w:i/>
          <w:color w:val="000000"/>
          <w:sz w:val="24"/>
          <w:szCs w:val="24"/>
        </w:rPr>
        <w:t>Activities</w:t>
      </w:r>
    </w:p>
    <w:p w:rsidR="004F636A" w:rsidRPr="00E11842" w:rsidRDefault="0048004F" w:rsidP="00B85015">
      <w:pPr>
        <w:numPr>
          <w:ilvl w:val="0"/>
          <w:numId w:val="1"/>
        </w:numPr>
        <w:spacing w:after="0" w:line="240" w:lineRule="auto"/>
        <w:rPr>
          <w:rFonts w:ascii="Times New Roman" w:hAnsi="Times New Roman"/>
          <w:sz w:val="24"/>
          <w:szCs w:val="24"/>
        </w:rPr>
      </w:pPr>
      <w:r w:rsidRPr="00E11842">
        <w:rPr>
          <w:rFonts w:ascii="Times New Roman" w:hAnsi="Times New Roman"/>
          <w:sz w:val="24"/>
          <w:szCs w:val="24"/>
        </w:rPr>
        <w:t xml:space="preserve">Held President’s Circle event </w:t>
      </w:r>
      <w:r w:rsidR="00FA1421">
        <w:rPr>
          <w:rFonts w:ascii="Times New Roman" w:hAnsi="Times New Roman"/>
          <w:sz w:val="24"/>
          <w:szCs w:val="24"/>
        </w:rPr>
        <w:t xml:space="preserve">in </w:t>
      </w:r>
      <w:r w:rsidRPr="00E11842">
        <w:rPr>
          <w:rFonts w:ascii="Times New Roman" w:hAnsi="Times New Roman"/>
          <w:sz w:val="24"/>
          <w:szCs w:val="24"/>
        </w:rPr>
        <w:t>December 2012</w:t>
      </w:r>
      <w:r w:rsidR="00B45132" w:rsidRPr="00E11842">
        <w:rPr>
          <w:rFonts w:ascii="Times New Roman" w:hAnsi="Times New Roman"/>
          <w:sz w:val="24"/>
          <w:szCs w:val="24"/>
        </w:rPr>
        <w:t>.</w:t>
      </w:r>
    </w:p>
    <w:p w:rsidR="0048004F" w:rsidRPr="00E11842" w:rsidRDefault="0048004F" w:rsidP="00B85015">
      <w:pPr>
        <w:numPr>
          <w:ilvl w:val="0"/>
          <w:numId w:val="1"/>
        </w:numPr>
        <w:spacing w:after="0" w:line="240" w:lineRule="auto"/>
        <w:rPr>
          <w:rFonts w:ascii="Times New Roman" w:hAnsi="Times New Roman"/>
          <w:sz w:val="24"/>
          <w:szCs w:val="24"/>
        </w:rPr>
      </w:pPr>
      <w:r w:rsidRPr="00E11842">
        <w:rPr>
          <w:rFonts w:ascii="Times New Roman" w:hAnsi="Times New Roman"/>
          <w:sz w:val="24"/>
          <w:szCs w:val="24"/>
        </w:rPr>
        <w:t xml:space="preserve">Continued </w:t>
      </w:r>
      <w:r w:rsidR="0023095E" w:rsidRPr="00E11842">
        <w:rPr>
          <w:rFonts w:ascii="Times New Roman" w:hAnsi="Times New Roman"/>
          <w:sz w:val="24"/>
          <w:szCs w:val="24"/>
        </w:rPr>
        <w:t>outreach</w:t>
      </w:r>
      <w:r w:rsidRPr="00E11842">
        <w:rPr>
          <w:rFonts w:ascii="Times New Roman" w:hAnsi="Times New Roman"/>
          <w:sz w:val="24"/>
          <w:szCs w:val="24"/>
        </w:rPr>
        <w:t xml:space="preserve"> with community partners</w:t>
      </w:r>
      <w:r w:rsidR="00B45132" w:rsidRPr="00E11842">
        <w:rPr>
          <w:rFonts w:ascii="Times New Roman" w:hAnsi="Times New Roman"/>
          <w:sz w:val="24"/>
          <w:szCs w:val="24"/>
        </w:rPr>
        <w:t>.</w:t>
      </w:r>
    </w:p>
    <w:p w:rsidR="005D6E19" w:rsidRPr="00FA1421" w:rsidRDefault="0048004F" w:rsidP="00843E00">
      <w:pPr>
        <w:numPr>
          <w:ilvl w:val="0"/>
          <w:numId w:val="1"/>
        </w:numPr>
        <w:spacing w:after="0" w:line="240" w:lineRule="auto"/>
        <w:rPr>
          <w:rFonts w:ascii="Times New Roman" w:hAnsi="Times New Roman"/>
          <w:b/>
          <w:i/>
          <w:color w:val="000000"/>
          <w:sz w:val="24"/>
          <w:szCs w:val="24"/>
        </w:rPr>
      </w:pPr>
      <w:r w:rsidRPr="00E11842">
        <w:rPr>
          <w:rFonts w:ascii="Times New Roman" w:hAnsi="Times New Roman"/>
          <w:sz w:val="24"/>
          <w:szCs w:val="24"/>
        </w:rPr>
        <w:t>Incr</w:t>
      </w:r>
      <w:r w:rsidR="0023095E" w:rsidRPr="00E11842">
        <w:rPr>
          <w:rFonts w:ascii="Times New Roman" w:hAnsi="Times New Roman"/>
          <w:sz w:val="24"/>
          <w:szCs w:val="24"/>
        </w:rPr>
        <w:t>ease</w:t>
      </w:r>
      <w:r w:rsidR="00B45132" w:rsidRPr="00E11842">
        <w:rPr>
          <w:rFonts w:ascii="Times New Roman" w:hAnsi="Times New Roman"/>
          <w:sz w:val="24"/>
          <w:szCs w:val="24"/>
        </w:rPr>
        <w:t>d</w:t>
      </w:r>
      <w:r w:rsidR="0023095E" w:rsidRPr="00E11842">
        <w:rPr>
          <w:rFonts w:ascii="Times New Roman" w:hAnsi="Times New Roman"/>
          <w:sz w:val="24"/>
          <w:szCs w:val="24"/>
        </w:rPr>
        <w:t xml:space="preserve"> </w:t>
      </w:r>
      <w:r w:rsidR="00B45132" w:rsidRPr="00E11842">
        <w:rPr>
          <w:rFonts w:ascii="Times New Roman" w:hAnsi="Times New Roman"/>
          <w:sz w:val="24"/>
          <w:szCs w:val="24"/>
        </w:rPr>
        <w:t>V</w:t>
      </w:r>
      <w:r w:rsidR="0023095E" w:rsidRPr="00E11842">
        <w:rPr>
          <w:rFonts w:ascii="Times New Roman" w:hAnsi="Times New Roman"/>
          <w:sz w:val="24"/>
          <w:szCs w:val="24"/>
        </w:rPr>
        <w:t>ision 20/20 partnership</w:t>
      </w:r>
      <w:r w:rsidRPr="00E11842">
        <w:rPr>
          <w:rFonts w:ascii="Times New Roman" w:hAnsi="Times New Roman"/>
          <w:sz w:val="24"/>
          <w:szCs w:val="24"/>
        </w:rPr>
        <w:t xml:space="preserve"> with mayor of Berkeley and Berkeley H</w:t>
      </w:r>
      <w:r w:rsidR="005D6E19">
        <w:rPr>
          <w:rFonts w:ascii="Times New Roman" w:hAnsi="Times New Roman"/>
          <w:sz w:val="24"/>
          <w:szCs w:val="24"/>
        </w:rPr>
        <w:t>igh School.</w:t>
      </w:r>
    </w:p>
    <w:p w:rsidR="00FA1421" w:rsidRPr="005D6E19" w:rsidRDefault="00FA1421" w:rsidP="00FA1421">
      <w:pPr>
        <w:spacing w:after="0" w:line="240" w:lineRule="auto"/>
        <w:ind w:left="1260"/>
        <w:rPr>
          <w:rFonts w:ascii="Times New Roman" w:hAnsi="Times New Roman"/>
          <w:b/>
          <w:i/>
          <w:color w:val="000000"/>
          <w:sz w:val="24"/>
          <w:szCs w:val="24"/>
        </w:rPr>
      </w:pPr>
    </w:p>
    <w:p w:rsidR="004F636A" w:rsidRPr="00E11842" w:rsidRDefault="005D6E19" w:rsidP="005D6E19">
      <w:pPr>
        <w:spacing w:after="0" w:line="240" w:lineRule="auto"/>
        <w:ind w:left="864"/>
        <w:rPr>
          <w:rFonts w:ascii="Times New Roman" w:hAnsi="Times New Roman"/>
          <w:b/>
          <w:i/>
          <w:color w:val="000000"/>
          <w:sz w:val="24"/>
          <w:szCs w:val="24"/>
        </w:rPr>
      </w:pPr>
      <w:r>
        <w:rPr>
          <w:rFonts w:ascii="Times New Roman" w:hAnsi="Times New Roman"/>
          <w:b/>
          <w:i/>
          <w:color w:val="000000"/>
          <w:sz w:val="24"/>
          <w:szCs w:val="24"/>
        </w:rPr>
        <w:t>Accomplishment</w:t>
      </w:r>
    </w:p>
    <w:p w:rsidR="004F636A" w:rsidRPr="00E11842" w:rsidRDefault="00BA500F" w:rsidP="00B85015">
      <w:pPr>
        <w:numPr>
          <w:ilvl w:val="0"/>
          <w:numId w:val="1"/>
        </w:numPr>
        <w:spacing w:after="0" w:line="240" w:lineRule="auto"/>
        <w:rPr>
          <w:rFonts w:ascii="Times New Roman" w:hAnsi="Times New Roman"/>
          <w:sz w:val="24"/>
          <w:szCs w:val="24"/>
        </w:rPr>
      </w:pPr>
      <w:r w:rsidRPr="00E11842">
        <w:rPr>
          <w:rFonts w:ascii="Times New Roman" w:hAnsi="Times New Roman"/>
          <w:sz w:val="24"/>
          <w:szCs w:val="24"/>
        </w:rPr>
        <w:t>Received additional donations to assist with program and student support</w:t>
      </w:r>
      <w:r w:rsidR="00642CAB">
        <w:rPr>
          <w:rFonts w:ascii="Times New Roman" w:hAnsi="Times New Roman"/>
          <w:sz w:val="24"/>
          <w:szCs w:val="24"/>
        </w:rPr>
        <w:t>.</w:t>
      </w:r>
    </w:p>
    <w:p w:rsidR="006378AD" w:rsidRPr="00E11842" w:rsidRDefault="006378AD" w:rsidP="006378AD">
      <w:pPr>
        <w:spacing w:after="0" w:line="240" w:lineRule="auto"/>
        <w:ind w:left="900" w:hanging="900"/>
        <w:rPr>
          <w:rFonts w:ascii="Times New Roman" w:hAnsi="Times New Roman"/>
          <w:sz w:val="24"/>
          <w:szCs w:val="24"/>
        </w:rPr>
      </w:pPr>
    </w:p>
    <w:p w:rsidR="006378AD" w:rsidRPr="00E11842" w:rsidRDefault="006378AD" w:rsidP="006378AD">
      <w:pPr>
        <w:spacing w:after="0" w:line="240" w:lineRule="auto"/>
        <w:ind w:left="900" w:hanging="900"/>
        <w:rPr>
          <w:rFonts w:ascii="Times New Roman" w:hAnsi="Times New Roman"/>
          <w:sz w:val="24"/>
          <w:szCs w:val="24"/>
        </w:rPr>
      </w:pPr>
      <w:r w:rsidRPr="00E11842">
        <w:rPr>
          <w:rFonts w:ascii="Times New Roman" w:hAnsi="Times New Roman"/>
          <w:sz w:val="24"/>
          <w:szCs w:val="24"/>
        </w:rPr>
        <w:lastRenderedPageBreak/>
        <w:t>E.3.1</w:t>
      </w:r>
      <w:r w:rsidRPr="00E11842">
        <w:rPr>
          <w:rFonts w:ascii="Times New Roman" w:hAnsi="Times New Roman"/>
          <w:sz w:val="24"/>
          <w:szCs w:val="24"/>
        </w:rPr>
        <w:tab/>
        <w:t>Formulate</w:t>
      </w:r>
      <w:r w:rsidR="00B45132" w:rsidRPr="00E11842">
        <w:rPr>
          <w:rFonts w:ascii="Times New Roman" w:hAnsi="Times New Roman"/>
          <w:sz w:val="24"/>
          <w:szCs w:val="24"/>
        </w:rPr>
        <w:t>d</w:t>
      </w:r>
      <w:r w:rsidRPr="00E11842">
        <w:rPr>
          <w:rFonts w:ascii="Times New Roman" w:hAnsi="Times New Roman"/>
          <w:sz w:val="24"/>
          <w:szCs w:val="24"/>
        </w:rPr>
        <w:t xml:space="preserve"> a process to coordinate and integrate grant projects in order to leverage resources and make significant institutional change.  Set up grant budgets to track expenditures more efficiently.</w:t>
      </w:r>
    </w:p>
    <w:p w:rsidR="004F636A" w:rsidRPr="00E11842" w:rsidRDefault="004F636A" w:rsidP="004F636A">
      <w:pPr>
        <w:spacing w:after="0" w:line="240" w:lineRule="auto"/>
        <w:ind w:left="900"/>
        <w:rPr>
          <w:rFonts w:ascii="Times New Roman" w:hAnsi="Times New Roman"/>
          <w:b/>
          <w:i/>
          <w:color w:val="000000"/>
          <w:sz w:val="24"/>
          <w:szCs w:val="24"/>
        </w:rPr>
      </w:pPr>
    </w:p>
    <w:p w:rsidR="004F636A" w:rsidRPr="00E11842" w:rsidRDefault="004F636A" w:rsidP="004F636A">
      <w:pPr>
        <w:spacing w:after="0" w:line="240" w:lineRule="auto"/>
        <w:ind w:left="900"/>
        <w:rPr>
          <w:rFonts w:ascii="Times New Roman" w:hAnsi="Times New Roman"/>
          <w:b/>
          <w:i/>
          <w:color w:val="000000"/>
          <w:sz w:val="24"/>
          <w:szCs w:val="24"/>
        </w:rPr>
      </w:pPr>
      <w:r w:rsidRPr="00E11842">
        <w:rPr>
          <w:rFonts w:ascii="Times New Roman" w:hAnsi="Times New Roman"/>
          <w:b/>
          <w:i/>
          <w:color w:val="000000"/>
          <w:sz w:val="24"/>
          <w:szCs w:val="24"/>
        </w:rPr>
        <w:t>Activities</w:t>
      </w:r>
    </w:p>
    <w:p w:rsidR="005D6E19" w:rsidRDefault="008F7AB1" w:rsidP="008F7AB1">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Work</w:t>
      </w:r>
      <w:r w:rsidR="00B45132" w:rsidRPr="00E11842">
        <w:rPr>
          <w:rFonts w:ascii="Times New Roman" w:hAnsi="Times New Roman"/>
          <w:color w:val="000000"/>
          <w:sz w:val="24"/>
          <w:szCs w:val="24"/>
        </w:rPr>
        <w:t>ed</w:t>
      </w:r>
      <w:r w:rsidRPr="00E11842">
        <w:rPr>
          <w:rFonts w:ascii="Times New Roman" w:hAnsi="Times New Roman"/>
          <w:color w:val="000000"/>
          <w:sz w:val="24"/>
          <w:szCs w:val="24"/>
        </w:rPr>
        <w:t xml:space="preserve"> with Title III Coordinators as well as Faculty and Classified Leadership, open</w:t>
      </w:r>
      <w:r w:rsidR="00642CAB">
        <w:rPr>
          <w:rFonts w:ascii="Times New Roman" w:hAnsi="Times New Roman"/>
          <w:color w:val="000000"/>
          <w:sz w:val="24"/>
          <w:szCs w:val="24"/>
        </w:rPr>
        <w:t>ed</w:t>
      </w:r>
      <w:r w:rsidRPr="00E11842">
        <w:rPr>
          <w:rFonts w:ascii="Times New Roman" w:hAnsi="Times New Roman"/>
          <w:color w:val="000000"/>
          <w:sz w:val="24"/>
          <w:szCs w:val="24"/>
        </w:rPr>
        <w:t xml:space="preserve"> the Special Projects funding process to the community to ensure </w:t>
      </w:r>
      <w:r w:rsidR="007E54DF" w:rsidRPr="00E11842">
        <w:rPr>
          <w:rFonts w:ascii="Times New Roman" w:hAnsi="Times New Roman"/>
          <w:color w:val="000000"/>
          <w:sz w:val="24"/>
          <w:szCs w:val="24"/>
        </w:rPr>
        <w:t>increased transparency</w:t>
      </w:r>
      <w:r w:rsidRPr="00E11842">
        <w:rPr>
          <w:rFonts w:ascii="Times New Roman" w:hAnsi="Times New Roman"/>
          <w:color w:val="000000"/>
          <w:sz w:val="24"/>
          <w:szCs w:val="24"/>
        </w:rPr>
        <w:t xml:space="preserve"> and understanding to fuel coordination and integration with BCC institutional goals and mission, specifically student success.</w:t>
      </w:r>
    </w:p>
    <w:p w:rsidR="004F636A" w:rsidRPr="00642CAB" w:rsidRDefault="008F7AB1" w:rsidP="008F7AB1">
      <w:pPr>
        <w:numPr>
          <w:ilvl w:val="0"/>
          <w:numId w:val="1"/>
        </w:numPr>
        <w:spacing w:after="0" w:line="240" w:lineRule="auto"/>
        <w:rPr>
          <w:rFonts w:ascii="Times New Roman" w:hAnsi="Times New Roman"/>
          <w:color w:val="000000"/>
          <w:sz w:val="24"/>
          <w:szCs w:val="24"/>
        </w:rPr>
      </w:pPr>
      <w:r w:rsidRPr="00642CAB">
        <w:rPr>
          <w:rFonts w:ascii="Times New Roman" w:hAnsi="Times New Roman"/>
          <w:color w:val="000000"/>
          <w:sz w:val="24"/>
          <w:szCs w:val="24"/>
        </w:rPr>
        <w:t>Prepare</w:t>
      </w:r>
      <w:r w:rsidR="00B45132" w:rsidRPr="00642CAB">
        <w:rPr>
          <w:rFonts w:ascii="Times New Roman" w:hAnsi="Times New Roman"/>
          <w:color w:val="000000"/>
          <w:sz w:val="24"/>
          <w:szCs w:val="24"/>
        </w:rPr>
        <w:t>d</w:t>
      </w:r>
      <w:r w:rsidRPr="00642CAB">
        <w:rPr>
          <w:rFonts w:ascii="Times New Roman" w:hAnsi="Times New Roman"/>
          <w:color w:val="000000"/>
          <w:sz w:val="24"/>
          <w:szCs w:val="24"/>
        </w:rPr>
        <w:t xml:space="preserve"> budgets to promote understanding of grant resources and efficient use of funds</w:t>
      </w:r>
      <w:r w:rsidR="00642CAB">
        <w:rPr>
          <w:rFonts w:ascii="Times New Roman" w:hAnsi="Times New Roman"/>
          <w:color w:val="000000"/>
          <w:sz w:val="24"/>
          <w:szCs w:val="24"/>
        </w:rPr>
        <w:t>.</w:t>
      </w:r>
    </w:p>
    <w:p w:rsidR="000357A8" w:rsidRPr="00642CAB" w:rsidRDefault="000357A8" w:rsidP="008F7AB1">
      <w:pPr>
        <w:numPr>
          <w:ilvl w:val="0"/>
          <w:numId w:val="1"/>
        </w:numPr>
        <w:spacing w:after="0" w:line="240" w:lineRule="auto"/>
        <w:rPr>
          <w:rFonts w:ascii="Times New Roman" w:hAnsi="Times New Roman"/>
          <w:color w:val="000000"/>
          <w:sz w:val="24"/>
          <w:szCs w:val="24"/>
        </w:rPr>
      </w:pPr>
      <w:r w:rsidRPr="00642CAB">
        <w:rPr>
          <w:rFonts w:ascii="Times New Roman" w:hAnsi="Times New Roman"/>
          <w:color w:val="000000"/>
          <w:sz w:val="24"/>
          <w:szCs w:val="24"/>
        </w:rPr>
        <w:t xml:space="preserve">Secured new cost center for grants to ensure increased ability to monitor, approve, </w:t>
      </w:r>
      <w:r w:rsidR="007E54DF" w:rsidRPr="00642CAB">
        <w:rPr>
          <w:rFonts w:ascii="Times New Roman" w:hAnsi="Times New Roman"/>
          <w:color w:val="000000"/>
          <w:sz w:val="24"/>
          <w:szCs w:val="24"/>
        </w:rPr>
        <w:t>and track</w:t>
      </w:r>
      <w:r w:rsidRPr="00642CAB">
        <w:rPr>
          <w:rFonts w:ascii="Times New Roman" w:hAnsi="Times New Roman"/>
          <w:color w:val="000000"/>
          <w:sz w:val="24"/>
          <w:szCs w:val="24"/>
        </w:rPr>
        <w:t xml:space="preserve"> funding per grantor agreements.</w:t>
      </w:r>
    </w:p>
    <w:p w:rsidR="00B45132" w:rsidRPr="00642CAB" w:rsidRDefault="00B45132" w:rsidP="008F7AB1">
      <w:pPr>
        <w:numPr>
          <w:ilvl w:val="0"/>
          <w:numId w:val="1"/>
        </w:numPr>
        <w:spacing w:after="0" w:line="240" w:lineRule="auto"/>
        <w:rPr>
          <w:rFonts w:ascii="Times New Roman" w:hAnsi="Times New Roman"/>
          <w:color w:val="000000"/>
          <w:sz w:val="24"/>
          <w:szCs w:val="24"/>
        </w:rPr>
      </w:pPr>
      <w:r w:rsidRPr="00642CAB">
        <w:rPr>
          <w:rFonts w:ascii="Times New Roman" w:hAnsi="Times New Roman"/>
          <w:color w:val="000000"/>
          <w:sz w:val="24"/>
          <w:szCs w:val="24"/>
        </w:rPr>
        <w:t xml:space="preserve">Hosted Fulbright Orientation Program for three consecutive years, </w:t>
      </w:r>
      <w:r w:rsidR="0093241C" w:rsidRPr="00642CAB">
        <w:rPr>
          <w:rFonts w:ascii="Times New Roman" w:hAnsi="Times New Roman"/>
          <w:color w:val="000000"/>
          <w:sz w:val="24"/>
          <w:szCs w:val="24"/>
        </w:rPr>
        <w:t>including s</w:t>
      </w:r>
      <w:r w:rsidRPr="00642CAB">
        <w:rPr>
          <w:rFonts w:ascii="Times New Roman" w:hAnsi="Times New Roman"/>
          <w:color w:val="000000"/>
          <w:sz w:val="24"/>
          <w:szCs w:val="24"/>
        </w:rPr>
        <w:t>ummer 2012.</w:t>
      </w:r>
    </w:p>
    <w:p w:rsidR="008F7AB1" w:rsidRPr="00642CAB" w:rsidRDefault="008F7AB1" w:rsidP="004F636A">
      <w:pPr>
        <w:spacing w:after="0" w:line="240" w:lineRule="auto"/>
        <w:ind w:left="900"/>
        <w:rPr>
          <w:rFonts w:ascii="Times New Roman" w:hAnsi="Times New Roman"/>
          <w:b/>
          <w:i/>
          <w:color w:val="000000"/>
          <w:sz w:val="24"/>
          <w:szCs w:val="24"/>
        </w:rPr>
      </w:pPr>
    </w:p>
    <w:p w:rsidR="004F636A" w:rsidRPr="00642CAB" w:rsidRDefault="004F636A" w:rsidP="004F636A">
      <w:pPr>
        <w:spacing w:after="0" w:line="240" w:lineRule="auto"/>
        <w:ind w:left="900"/>
        <w:rPr>
          <w:rFonts w:ascii="Times New Roman" w:hAnsi="Times New Roman"/>
          <w:b/>
          <w:i/>
          <w:color w:val="000000"/>
          <w:sz w:val="24"/>
          <w:szCs w:val="24"/>
        </w:rPr>
      </w:pPr>
      <w:r w:rsidRPr="00642CAB">
        <w:rPr>
          <w:rFonts w:ascii="Times New Roman" w:hAnsi="Times New Roman"/>
          <w:b/>
          <w:i/>
          <w:color w:val="000000"/>
          <w:sz w:val="24"/>
          <w:szCs w:val="24"/>
        </w:rPr>
        <w:t>Accomplishments</w:t>
      </w:r>
    </w:p>
    <w:p w:rsidR="004F636A" w:rsidRPr="00E11842" w:rsidRDefault="00E72331" w:rsidP="008F7AB1">
      <w:pPr>
        <w:numPr>
          <w:ilvl w:val="0"/>
          <w:numId w:val="1"/>
        </w:numPr>
        <w:spacing w:after="0" w:line="240" w:lineRule="auto"/>
        <w:rPr>
          <w:rFonts w:ascii="Times New Roman" w:hAnsi="Times New Roman"/>
          <w:color w:val="000000"/>
          <w:sz w:val="24"/>
          <w:szCs w:val="24"/>
        </w:rPr>
      </w:pPr>
      <w:r w:rsidRPr="00642CAB">
        <w:rPr>
          <w:rFonts w:ascii="Times New Roman" w:hAnsi="Times New Roman"/>
          <w:color w:val="000000"/>
          <w:sz w:val="24"/>
          <w:szCs w:val="24"/>
        </w:rPr>
        <w:t>20</w:t>
      </w:r>
      <w:r w:rsidR="008F7AB1" w:rsidRPr="00642CAB">
        <w:rPr>
          <w:rFonts w:ascii="Times New Roman" w:hAnsi="Times New Roman"/>
          <w:color w:val="000000"/>
          <w:sz w:val="24"/>
          <w:szCs w:val="24"/>
        </w:rPr>
        <w:t>13-14 Perkins application process increased BCC community participation</w:t>
      </w:r>
      <w:r w:rsidR="008F7AB1" w:rsidRPr="00E11842">
        <w:rPr>
          <w:rFonts w:ascii="Times New Roman" w:hAnsi="Times New Roman"/>
          <w:color w:val="000000"/>
          <w:sz w:val="24"/>
          <w:szCs w:val="24"/>
        </w:rPr>
        <w:t>, garnered initiation of innovative new CTE programs as well as new applications of general education subjects to CTE students, a</w:t>
      </w:r>
      <w:r w:rsidR="00642CAB">
        <w:rPr>
          <w:rFonts w:ascii="Times New Roman" w:hAnsi="Times New Roman"/>
          <w:color w:val="000000"/>
          <w:sz w:val="24"/>
          <w:szCs w:val="24"/>
        </w:rPr>
        <w:t xml:space="preserve">nd </w:t>
      </w:r>
      <w:r w:rsidR="008F7AB1" w:rsidRPr="00E11842">
        <w:rPr>
          <w:rFonts w:ascii="Times New Roman" w:hAnsi="Times New Roman"/>
          <w:color w:val="000000"/>
          <w:sz w:val="24"/>
          <w:szCs w:val="24"/>
        </w:rPr>
        <w:t xml:space="preserve">funded </w:t>
      </w:r>
      <w:r w:rsidR="00642CAB">
        <w:rPr>
          <w:rFonts w:ascii="Times New Roman" w:hAnsi="Times New Roman"/>
          <w:color w:val="000000"/>
          <w:sz w:val="24"/>
          <w:szCs w:val="24"/>
        </w:rPr>
        <w:t xml:space="preserve">a </w:t>
      </w:r>
      <w:r w:rsidR="008F7AB1" w:rsidRPr="00E11842">
        <w:rPr>
          <w:rFonts w:ascii="Times New Roman" w:hAnsi="Times New Roman"/>
          <w:color w:val="000000"/>
          <w:sz w:val="24"/>
          <w:szCs w:val="24"/>
        </w:rPr>
        <w:t>more collaborative approach to supplemental instruction, outreach, and workforce development</w:t>
      </w:r>
      <w:r w:rsidR="00B45132" w:rsidRPr="00E11842">
        <w:rPr>
          <w:rFonts w:ascii="Times New Roman" w:hAnsi="Times New Roman"/>
          <w:color w:val="000000"/>
          <w:sz w:val="24"/>
          <w:szCs w:val="24"/>
        </w:rPr>
        <w:t>.</w:t>
      </w:r>
    </w:p>
    <w:p w:rsidR="004A1B47" w:rsidRPr="00E11842" w:rsidRDefault="004A1B47" w:rsidP="008F7AB1">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 xml:space="preserve">Created a plan for a school-wide First Year Experience. Piloted a limited model in </w:t>
      </w:r>
      <w:r w:rsidR="00E72331" w:rsidRPr="00E11842">
        <w:rPr>
          <w:rFonts w:ascii="Times New Roman" w:hAnsi="Times New Roman"/>
          <w:color w:val="000000"/>
          <w:sz w:val="24"/>
          <w:szCs w:val="24"/>
        </w:rPr>
        <w:t>F</w:t>
      </w:r>
      <w:r w:rsidR="007E54DF" w:rsidRPr="00E11842">
        <w:rPr>
          <w:rFonts w:ascii="Times New Roman" w:hAnsi="Times New Roman"/>
          <w:color w:val="000000"/>
          <w:sz w:val="24"/>
          <w:szCs w:val="24"/>
        </w:rPr>
        <w:t>all</w:t>
      </w:r>
      <w:r w:rsidRPr="00E11842">
        <w:rPr>
          <w:rFonts w:ascii="Times New Roman" w:hAnsi="Times New Roman"/>
          <w:color w:val="000000"/>
          <w:sz w:val="24"/>
          <w:szCs w:val="24"/>
        </w:rPr>
        <w:t xml:space="preserve"> 2012 and </w:t>
      </w:r>
      <w:r w:rsidR="00E72331" w:rsidRPr="00E11842">
        <w:rPr>
          <w:rFonts w:ascii="Times New Roman" w:hAnsi="Times New Roman"/>
          <w:color w:val="000000"/>
          <w:sz w:val="24"/>
          <w:szCs w:val="24"/>
        </w:rPr>
        <w:t>S</w:t>
      </w:r>
      <w:r w:rsidR="007E54DF" w:rsidRPr="00E11842">
        <w:rPr>
          <w:rFonts w:ascii="Times New Roman" w:hAnsi="Times New Roman"/>
          <w:color w:val="000000"/>
          <w:sz w:val="24"/>
          <w:szCs w:val="24"/>
        </w:rPr>
        <w:t>pring</w:t>
      </w:r>
      <w:r w:rsidRPr="00E11842">
        <w:rPr>
          <w:rFonts w:ascii="Times New Roman" w:hAnsi="Times New Roman"/>
          <w:color w:val="000000"/>
          <w:sz w:val="24"/>
          <w:szCs w:val="24"/>
        </w:rPr>
        <w:t xml:space="preserve"> 2013</w:t>
      </w:r>
      <w:r w:rsidR="00642CAB">
        <w:rPr>
          <w:rFonts w:ascii="Times New Roman" w:hAnsi="Times New Roman"/>
          <w:color w:val="000000"/>
          <w:sz w:val="24"/>
          <w:szCs w:val="24"/>
        </w:rPr>
        <w:t>,</w:t>
      </w:r>
      <w:r w:rsidRPr="00E11842">
        <w:rPr>
          <w:rFonts w:ascii="Times New Roman" w:hAnsi="Times New Roman"/>
          <w:color w:val="000000"/>
          <w:sz w:val="24"/>
          <w:szCs w:val="24"/>
        </w:rPr>
        <w:t xml:space="preserve"> and will continue experimenting with this in F</w:t>
      </w:r>
      <w:r w:rsidR="0093241C" w:rsidRPr="00E11842">
        <w:rPr>
          <w:rFonts w:ascii="Times New Roman" w:hAnsi="Times New Roman"/>
          <w:color w:val="000000"/>
          <w:sz w:val="24"/>
          <w:szCs w:val="24"/>
        </w:rPr>
        <w:t>all 20</w:t>
      </w:r>
      <w:r w:rsidRPr="00E11842">
        <w:rPr>
          <w:rFonts w:ascii="Times New Roman" w:hAnsi="Times New Roman"/>
          <w:color w:val="000000"/>
          <w:sz w:val="24"/>
          <w:szCs w:val="24"/>
        </w:rPr>
        <w:t>13.</w:t>
      </w:r>
    </w:p>
    <w:p w:rsidR="00E72331" w:rsidRPr="00E11842" w:rsidRDefault="00E72331" w:rsidP="008F7AB1">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Secured additional net income of $20,000 for BCC through Fulbright contract in 2012-13.</w:t>
      </w:r>
    </w:p>
    <w:p w:rsidR="006378AD" w:rsidRPr="00E11842" w:rsidRDefault="006378AD" w:rsidP="006378AD">
      <w:pPr>
        <w:spacing w:after="0" w:line="240" w:lineRule="auto"/>
        <w:ind w:left="900" w:hanging="900"/>
        <w:rPr>
          <w:rFonts w:ascii="Times New Roman" w:hAnsi="Times New Roman"/>
          <w:sz w:val="24"/>
          <w:szCs w:val="24"/>
        </w:rPr>
      </w:pPr>
    </w:p>
    <w:p w:rsidR="006378AD" w:rsidRPr="00E11842" w:rsidRDefault="006378AD" w:rsidP="006378AD">
      <w:pPr>
        <w:spacing w:after="0" w:line="240" w:lineRule="auto"/>
        <w:ind w:left="900" w:hanging="900"/>
        <w:rPr>
          <w:rFonts w:ascii="Times New Roman" w:hAnsi="Times New Roman"/>
          <w:b/>
          <w:sz w:val="24"/>
          <w:szCs w:val="24"/>
        </w:rPr>
      </w:pPr>
      <w:r w:rsidRPr="00E11842">
        <w:rPr>
          <w:rFonts w:ascii="Times New Roman" w:hAnsi="Times New Roman"/>
          <w:sz w:val="24"/>
          <w:szCs w:val="24"/>
        </w:rPr>
        <w:t>E.4.1</w:t>
      </w:r>
      <w:r w:rsidRPr="00E11842">
        <w:rPr>
          <w:rFonts w:ascii="Times New Roman" w:hAnsi="Times New Roman"/>
          <w:sz w:val="24"/>
          <w:szCs w:val="24"/>
        </w:rPr>
        <w:tab/>
        <w:t>Ensure that BCC’s Response to Recommendation 5 in the March 15, 2013 Follow-Up Report is thorough and effectively addresses the concerns of the Accrediting Commission for Community and Junior Colleges (ACCJC).</w:t>
      </w:r>
    </w:p>
    <w:p w:rsidR="004F636A" w:rsidRPr="00E11842" w:rsidRDefault="004F636A" w:rsidP="004F636A">
      <w:pPr>
        <w:spacing w:after="0" w:line="240" w:lineRule="auto"/>
        <w:ind w:left="900"/>
        <w:rPr>
          <w:rFonts w:ascii="Times New Roman" w:hAnsi="Times New Roman"/>
          <w:b/>
          <w:i/>
          <w:color w:val="000000"/>
          <w:sz w:val="24"/>
          <w:szCs w:val="24"/>
        </w:rPr>
      </w:pPr>
    </w:p>
    <w:p w:rsidR="004F636A" w:rsidRPr="00E11842" w:rsidRDefault="00FA1421" w:rsidP="004F636A">
      <w:pPr>
        <w:spacing w:after="0" w:line="240" w:lineRule="auto"/>
        <w:ind w:left="900"/>
        <w:rPr>
          <w:rFonts w:ascii="Times New Roman" w:hAnsi="Times New Roman"/>
          <w:b/>
          <w:i/>
          <w:color w:val="000000"/>
          <w:sz w:val="24"/>
          <w:szCs w:val="24"/>
        </w:rPr>
      </w:pPr>
      <w:r>
        <w:rPr>
          <w:rFonts w:ascii="Times New Roman" w:hAnsi="Times New Roman"/>
          <w:b/>
          <w:i/>
          <w:color w:val="000000"/>
          <w:sz w:val="24"/>
          <w:szCs w:val="24"/>
        </w:rPr>
        <w:t>Activities</w:t>
      </w:r>
    </w:p>
    <w:p w:rsidR="00EE1A41" w:rsidRPr="00E11842" w:rsidRDefault="00EE1A41" w:rsidP="00EE1A41">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BCC submitted its Annual Assessment Report, 2013 annual Report, and BCC/PCCD follow-up report to AACJC by 3/15/2013.  Response to Recommendation 5 i</w:t>
      </w:r>
      <w:r w:rsidR="00642CAB">
        <w:rPr>
          <w:rFonts w:ascii="Times New Roman" w:hAnsi="Times New Roman"/>
          <w:color w:val="000000"/>
          <w:sz w:val="24"/>
          <w:szCs w:val="24"/>
        </w:rPr>
        <w:t>s</w:t>
      </w:r>
      <w:r w:rsidRPr="00E11842">
        <w:rPr>
          <w:rFonts w:ascii="Times New Roman" w:hAnsi="Times New Roman"/>
          <w:color w:val="000000"/>
          <w:sz w:val="24"/>
          <w:szCs w:val="24"/>
        </w:rPr>
        <w:t xml:space="preserve"> thorough and effectively addressed AACJC's concerns.  </w:t>
      </w:r>
    </w:p>
    <w:p w:rsidR="00925B34" w:rsidRPr="00E11842" w:rsidRDefault="00925B34" w:rsidP="004F636A">
      <w:pPr>
        <w:spacing w:after="0" w:line="240" w:lineRule="auto"/>
        <w:ind w:left="900"/>
        <w:rPr>
          <w:rFonts w:ascii="Times New Roman" w:hAnsi="Times New Roman"/>
          <w:b/>
          <w:i/>
          <w:color w:val="000000"/>
          <w:sz w:val="24"/>
          <w:szCs w:val="24"/>
        </w:rPr>
      </w:pPr>
    </w:p>
    <w:p w:rsidR="004F636A" w:rsidRPr="00E11842" w:rsidRDefault="004F636A" w:rsidP="004F636A">
      <w:pPr>
        <w:spacing w:after="0" w:line="240" w:lineRule="auto"/>
        <w:ind w:left="900"/>
        <w:rPr>
          <w:rFonts w:ascii="Times New Roman" w:hAnsi="Times New Roman"/>
          <w:b/>
          <w:i/>
          <w:color w:val="000000"/>
          <w:sz w:val="24"/>
          <w:szCs w:val="24"/>
        </w:rPr>
      </w:pPr>
      <w:r w:rsidRPr="00E11842">
        <w:rPr>
          <w:rFonts w:ascii="Times New Roman" w:hAnsi="Times New Roman"/>
          <w:b/>
          <w:i/>
          <w:color w:val="000000"/>
          <w:sz w:val="24"/>
          <w:szCs w:val="24"/>
        </w:rPr>
        <w:t>Accomplishments</w:t>
      </w:r>
    </w:p>
    <w:p w:rsidR="00EB54E8" w:rsidRPr="00E11842" w:rsidRDefault="00E72331">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 xml:space="preserve">Removed from any accreditation </w:t>
      </w:r>
      <w:r w:rsidR="00CC3728" w:rsidRPr="00E11842">
        <w:rPr>
          <w:rFonts w:ascii="Times New Roman" w:hAnsi="Times New Roman"/>
          <w:color w:val="000000"/>
          <w:sz w:val="24"/>
          <w:szCs w:val="24"/>
        </w:rPr>
        <w:t xml:space="preserve">warning, and received full accreditation in </w:t>
      </w:r>
      <w:r w:rsidRPr="00E11842">
        <w:rPr>
          <w:rFonts w:ascii="Times New Roman" w:hAnsi="Times New Roman"/>
          <w:color w:val="000000"/>
          <w:sz w:val="24"/>
          <w:szCs w:val="24"/>
        </w:rPr>
        <w:t>July 2013.</w:t>
      </w:r>
    </w:p>
    <w:p w:rsidR="00BD5E4F" w:rsidRPr="00E11842" w:rsidRDefault="00BD5E4F" w:rsidP="00BD5E4F">
      <w:pPr>
        <w:spacing w:after="0" w:line="240" w:lineRule="auto"/>
        <w:rPr>
          <w:rFonts w:ascii="Times New Roman" w:hAnsi="Times New Roman"/>
          <w:color w:val="000000"/>
          <w:sz w:val="24"/>
          <w:szCs w:val="24"/>
        </w:rPr>
      </w:pPr>
    </w:p>
    <w:p w:rsidR="004C182C" w:rsidRPr="00E11842" w:rsidRDefault="004C182C">
      <w:pPr>
        <w:rPr>
          <w:rFonts w:ascii="Times New Roman" w:hAnsi="Times New Roman"/>
          <w:sz w:val="24"/>
          <w:szCs w:val="24"/>
        </w:rPr>
      </w:pPr>
    </w:p>
    <w:sectPr w:rsidR="004C182C" w:rsidRPr="00E11842" w:rsidSect="00FF03C1">
      <w:headerReference w:type="default" r:id="rId9"/>
      <w:footerReference w:type="default" r:id="rId10"/>
      <w:headerReference w:type="first" r:id="rId11"/>
      <w:pgSz w:w="12240" w:h="15840" w:code="1"/>
      <w:pgMar w:top="576" w:right="1152" w:bottom="1008" w:left="1152"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EC9" w:rsidRDefault="00D54EC9" w:rsidP="001E6B8C">
      <w:pPr>
        <w:spacing w:after="0" w:line="240" w:lineRule="auto"/>
      </w:pPr>
      <w:r>
        <w:separator/>
      </w:r>
    </w:p>
  </w:endnote>
  <w:endnote w:type="continuationSeparator" w:id="0">
    <w:p w:rsidR="00D54EC9" w:rsidRDefault="00D54EC9" w:rsidP="001E6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459" w:rsidRDefault="007B6459">
    <w:pPr>
      <w:pStyle w:val="Footer"/>
      <w:jc w:val="center"/>
    </w:pPr>
  </w:p>
  <w:p w:rsidR="007B6459" w:rsidRDefault="004B1E92">
    <w:pPr>
      <w:pStyle w:val="Footer"/>
      <w:jc w:val="center"/>
    </w:pPr>
    <w:r>
      <w:fldChar w:fldCharType="begin"/>
    </w:r>
    <w:r>
      <w:instrText xml:space="preserve"> PAGE   \* MERGEFORMAT </w:instrText>
    </w:r>
    <w:r>
      <w:fldChar w:fldCharType="separate"/>
    </w:r>
    <w:r w:rsidR="00EB77EE" w:rsidRPr="00EB77EE">
      <w:rPr>
        <w:b/>
        <w:noProof/>
      </w:rPr>
      <w:t>1</w:t>
    </w:r>
    <w:r>
      <w:rPr>
        <w:b/>
        <w:noProof/>
      </w:rPr>
      <w:fldChar w:fldCharType="end"/>
    </w:r>
    <w:r w:rsidR="007B6459">
      <w:rPr>
        <w:b/>
      </w:rPr>
      <w:t xml:space="preserve"> </w:t>
    </w:r>
    <w:r w:rsidR="007B6459">
      <w:t>|</w:t>
    </w:r>
    <w:r w:rsidR="007B6459">
      <w:rPr>
        <w:b/>
      </w:rPr>
      <w:t xml:space="preserve"> </w:t>
    </w:r>
    <w:r w:rsidR="007B6459">
      <w:rPr>
        <w:color w:val="7F7F7F"/>
        <w:spacing w:val="60"/>
      </w:rPr>
      <w:t>Page</w:t>
    </w:r>
    <w:r w:rsidR="007B6459">
      <w:rPr>
        <w:color w:val="7F7F7F"/>
        <w:spacing w:val="60"/>
      </w:rPr>
      <w:tab/>
    </w:r>
    <w:r w:rsidR="007B6459">
      <w:rPr>
        <w:color w:val="7F7F7F"/>
        <w:spacing w:val="60"/>
      </w:rPr>
      <w:tab/>
    </w:r>
    <w:r>
      <w:fldChar w:fldCharType="begin"/>
    </w:r>
    <w:r>
      <w:instrText xml:space="preserve"> DATE \@ "dddd, MMMM dd, yyyy" </w:instrText>
    </w:r>
    <w:r>
      <w:fldChar w:fldCharType="separate"/>
    </w:r>
    <w:r w:rsidR="00EB77EE">
      <w:rPr>
        <w:noProof/>
      </w:rPr>
      <w:t>Thursday, June 26, 2014</w:t>
    </w:r>
    <w:r>
      <w:rPr>
        <w:noProof/>
      </w:rPr>
      <w:fldChar w:fldCharType="end"/>
    </w:r>
  </w:p>
  <w:p w:rsidR="007B6459" w:rsidRDefault="007B6459" w:rsidP="004C395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EC9" w:rsidRDefault="00D54EC9" w:rsidP="001E6B8C">
      <w:pPr>
        <w:spacing w:after="0" w:line="240" w:lineRule="auto"/>
      </w:pPr>
      <w:r>
        <w:separator/>
      </w:r>
    </w:p>
  </w:footnote>
  <w:footnote w:type="continuationSeparator" w:id="0">
    <w:p w:rsidR="00D54EC9" w:rsidRDefault="00D54EC9" w:rsidP="001E6B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459" w:rsidRDefault="007B6459" w:rsidP="004C3955">
    <w:pPr>
      <w:pStyle w:val="Header"/>
      <w:jc w:val="center"/>
      <w:rPr>
        <w:sz w:val="28"/>
        <w:szCs w:val="28"/>
      </w:rPr>
    </w:pPr>
    <w:r>
      <w:rPr>
        <w:sz w:val="28"/>
        <w:szCs w:val="28"/>
      </w:rPr>
      <w:t>BERKELEY CITY COLLEGE</w:t>
    </w:r>
  </w:p>
  <w:p w:rsidR="007B6459" w:rsidRPr="00B15686" w:rsidRDefault="007B6459" w:rsidP="004C3955">
    <w:pPr>
      <w:pStyle w:val="Header"/>
      <w:jc w:val="center"/>
      <w:rPr>
        <w:sz w:val="28"/>
        <w:szCs w:val="28"/>
      </w:rPr>
    </w:pPr>
    <w:r>
      <w:rPr>
        <w:sz w:val="28"/>
        <w:szCs w:val="28"/>
      </w:rPr>
      <w:t>ACTIVITIES and ACCOMPLISHMENTS</w:t>
    </w:r>
    <w:r w:rsidRPr="00B15686">
      <w:rPr>
        <w:sz w:val="28"/>
        <w:szCs w:val="28"/>
      </w:rPr>
      <w:t xml:space="preserve"> </w:t>
    </w:r>
  </w:p>
  <w:p w:rsidR="007B6459" w:rsidRDefault="007B6459" w:rsidP="004C3955">
    <w:pPr>
      <w:pStyle w:val="Header"/>
      <w:jc w:val="center"/>
      <w:rPr>
        <w:sz w:val="28"/>
        <w:szCs w:val="28"/>
      </w:rPr>
    </w:pPr>
    <w:r w:rsidRPr="00B15686">
      <w:rPr>
        <w:sz w:val="28"/>
        <w:szCs w:val="28"/>
      </w:rPr>
      <w:t>2012-2013</w:t>
    </w:r>
  </w:p>
  <w:p w:rsidR="007B6459" w:rsidRDefault="007B6459" w:rsidP="004C3955">
    <w:pPr>
      <w:pStyle w:val="Header"/>
      <w:jc w:val="center"/>
      <w:rPr>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459" w:rsidRDefault="007B6459" w:rsidP="004C3955">
    <w:pPr>
      <w:pStyle w:val="Header"/>
      <w:jc w:val="center"/>
      <w:rPr>
        <w:sz w:val="28"/>
        <w:szCs w:val="28"/>
      </w:rPr>
    </w:pPr>
    <w:r>
      <w:rPr>
        <w:sz w:val="28"/>
        <w:szCs w:val="28"/>
      </w:rPr>
      <w:t>BERKELEY CITY COLLEGE</w:t>
    </w:r>
  </w:p>
  <w:p w:rsidR="007B6459" w:rsidRPr="00B15686" w:rsidRDefault="007B6459" w:rsidP="004C3955">
    <w:pPr>
      <w:pStyle w:val="Header"/>
      <w:jc w:val="center"/>
      <w:rPr>
        <w:sz w:val="28"/>
        <w:szCs w:val="28"/>
      </w:rPr>
    </w:pPr>
    <w:r>
      <w:rPr>
        <w:sz w:val="28"/>
        <w:szCs w:val="28"/>
      </w:rPr>
      <w:t>ACTIVITIES and ACCOMPLISHMENTS</w:t>
    </w:r>
  </w:p>
  <w:p w:rsidR="007B6459" w:rsidRPr="00B15686" w:rsidRDefault="007B6459" w:rsidP="004C3955">
    <w:pPr>
      <w:pStyle w:val="Header"/>
      <w:jc w:val="center"/>
      <w:rPr>
        <w:sz w:val="28"/>
        <w:szCs w:val="28"/>
      </w:rPr>
    </w:pPr>
    <w:r w:rsidRPr="00B15686">
      <w:rPr>
        <w:sz w:val="28"/>
        <w:szCs w:val="28"/>
      </w:rPr>
      <w:t>2012 – 2013</w:t>
    </w:r>
  </w:p>
  <w:p w:rsidR="007B6459" w:rsidRPr="00623B3F" w:rsidRDefault="007B6459" w:rsidP="004C395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52DD"/>
    <w:multiLevelType w:val="hybridMultilevel"/>
    <w:tmpl w:val="407E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E167F8"/>
    <w:multiLevelType w:val="hybridMultilevel"/>
    <w:tmpl w:val="B6E632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E870A3"/>
    <w:multiLevelType w:val="hybridMultilevel"/>
    <w:tmpl w:val="BF6AF3C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105A791B"/>
    <w:multiLevelType w:val="hybridMultilevel"/>
    <w:tmpl w:val="98F8C65E"/>
    <w:lvl w:ilvl="0" w:tplc="26CE15F8">
      <w:start w:val="1"/>
      <w:numFmt w:val="bullet"/>
      <w:lvlText w:val=""/>
      <w:lvlJc w:val="left"/>
      <w:pPr>
        <w:ind w:left="1260" w:hanging="360"/>
      </w:pPr>
      <w:rPr>
        <w:rFonts w:ascii="Symbol" w:hAnsi="Symbol" w:hint="default"/>
        <w:color w:val="auto"/>
      </w:rPr>
    </w:lvl>
    <w:lvl w:ilvl="1" w:tplc="04090003">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27965776"/>
    <w:multiLevelType w:val="hybridMultilevel"/>
    <w:tmpl w:val="3C02A58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2B982896"/>
    <w:multiLevelType w:val="hybridMultilevel"/>
    <w:tmpl w:val="914A499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42934285"/>
    <w:multiLevelType w:val="hybridMultilevel"/>
    <w:tmpl w:val="77AC675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nsid w:val="4826243E"/>
    <w:multiLevelType w:val="hybridMultilevel"/>
    <w:tmpl w:val="51D23CA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nsid w:val="5A867D76"/>
    <w:multiLevelType w:val="hybridMultilevel"/>
    <w:tmpl w:val="F774C976"/>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9">
    <w:nsid w:val="68FB44F8"/>
    <w:multiLevelType w:val="hybridMultilevel"/>
    <w:tmpl w:val="45F05A7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nsid w:val="6E613FCD"/>
    <w:multiLevelType w:val="hybridMultilevel"/>
    <w:tmpl w:val="95460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10"/>
  </w:num>
  <w:num w:numId="5">
    <w:abstractNumId w:val="6"/>
  </w:num>
  <w:num w:numId="6">
    <w:abstractNumId w:val="0"/>
  </w:num>
  <w:num w:numId="7">
    <w:abstractNumId w:val="3"/>
  </w:num>
  <w:num w:numId="8">
    <w:abstractNumId w:val="8"/>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8AD"/>
    <w:rsid w:val="00002C62"/>
    <w:rsid w:val="0000601B"/>
    <w:rsid w:val="00024206"/>
    <w:rsid w:val="00031C50"/>
    <w:rsid w:val="00032A0E"/>
    <w:rsid w:val="000357A8"/>
    <w:rsid w:val="0004774E"/>
    <w:rsid w:val="00063A53"/>
    <w:rsid w:val="00066DE3"/>
    <w:rsid w:val="00087EA8"/>
    <w:rsid w:val="000A3680"/>
    <w:rsid w:val="000B0A46"/>
    <w:rsid w:val="000B10C7"/>
    <w:rsid w:val="000B15EC"/>
    <w:rsid w:val="000C75C8"/>
    <w:rsid w:val="000D6AB6"/>
    <w:rsid w:val="00110DFE"/>
    <w:rsid w:val="00114768"/>
    <w:rsid w:val="00134579"/>
    <w:rsid w:val="0015346C"/>
    <w:rsid w:val="00165C4E"/>
    <w:rsid w:val="00170CE5"/>
    <w:rsid w:val="00191874"/>
    <w:rsid w:val="001A21FF"/>
    <w:rsid w:val="001B3EB1"/>
    <w:rsid w:val="001C1B22"/>
    <w:rsid w:val="001C5ED9"/>
    <w:rsid w:val="001E6B8C"/>
    <w:rsid w:val="00216D29"/>
    <w:rsid w:val="00220012"/>
    <w:rsid w:val="00220497"/>
    <w:rsid w:val="0022346F"/>
    <w:rsid w:val="002234C4"/>
    <w:rsid w:val="00226EC4"/>
    <w:rsid w:val="0023095E"/>
    <w:rsid w:val="00245787"/>
    <w:rsid w:val="00256AE5"/>
    <w:rsid w:val="00293532"/>
    <w:rsid w:val="0029727D"/>
    <w:rsid w:val="002B5EF5"/>
    <w:rsid w:val="002C5EA7"/>
    <w:rsid w:val="002F4DD6"/>
    <w:rsid w:val="0031298B"/>
    <w:rsid w:val="00316BCC"/>
    <w:rsid w:val="003204EA"/>
    <w:rsid w:val="00333A56"/>
    <w:rsid w:val="0033409F"/>
    <w:rsid w:val="00337157"/>
    <w:rsid w:val="00360F8E"/>
    <w:rsid w:val="003A103E"/>
    <w:rsid w:val="003A15FA"/>
    <w:rsid w:val="003C4618"/>
    <w:rsid w:val="003D0075"/>
    <w:rsid w:val="003E1379"/>
    <w:rsid w:val="003F38C7"/>
    <w:rsid w:val="003F3E7A"/>
    <w:rsid w:val="00415D48"/>
    <w:rsid w:val="00426605"/>
    <w:rsid w:val="004308C2"/>
    <w:rsid w:val="00433A9B"/>
    <w:rsid w:val="00447B7C"/>
    <w:rsid w:val="00464498"/>
    <w:rsid w:val="0047677F"/>
    <w:rsid w:val="0048004F"/>
    <w:rsid w:val="00480A93"/>
    <w:rsid w:val="004A1B47"/>
    <w:rsid w:val="004A3AC0"/>
    <w:rsid w:val="004A4242"/>
    <w:rsid w:val="004A69FE"/>
    <w:rsid w:val="004B1E92"/>
    <w:rsid w:val="004C182C"/>
    <w:rsid w:val="004C3955"/>
    <w:rsid w:val="004C401C"/>
    <w:rsid w:val="004D270A"/>
    <w:rsid w:val="004F636A"/>
    <w:rsid w:val="005111D1"/>
    <w:rsid w:val="00524482"/>
    <w:rsid w:val="005433D2"/>
    <w:rsid w:val="00546FDC"/>
    <w:rsid w:val="00576704"/>
    <w:rsid w:val="00594320"/>
    <w:rsid w:val="005A30F1"/>
    <w:rsid w:val="005A77B1"/>
    <w:rsid w:val="005B2ED8"/>
    <w:rsid w:val="005B4CF6"/>
    <w:rsid w:val="005C6508"/>
    <w:rsid w:val="005D6E19"/>
    <w:rsid w:val="005E50C0"/>
    <w:rsid w:val="005F6338"/>
    <w:rsid w:val="00600AA7"/>
    <w:rsid w:val="00603722"/>
    <w:rsid w:val="00607627"/>
    <w:rsid w:val="0061660C"/>
    <w:rsid w:val="00623452"/>
    <w:rsid w:val="00623B3F"/>
    <w:rsid w:val="006360C2"/>
    <w:rsid w:val="006378AD"/>
    <w:rsid w:val="00642CAB"/>
    <w:rsid w:val="006441E4"/>
    <w:rsid w:val="00652FAF"/>
    <w:rsid w:val="00653341"/>
    <w:rsid w:val="0065370A"/>
    <w:rsid w:val="00670EDD"/>
    <w:rsid w:val="0067459D"/>
    <w:rsid w:val="006A0568"/>
    <w:rsid w:val="006D6749"/>
    <w:rsid w:val="006D786C"/>
    <w:rsid w:val="006E3EBD"/>
    <w:rsid w:val="006E5F8E"/>
    <w:rsid w:val="00703972"/>
    <w:rsid w:val="0072439C"/>
    <w:rsid w:val="0072657A"/>
    <w:rsid w:val="0073346C"/>
    <w:rsid w:val="00743C8F"/>
    <w:rsid w:val="00746502"/>
    <w:rsid w:val="007571B1"/>
    <w:rsid w:val="007621BD"/>
    <w:rsid w:val="007B6459"/>
    <w:rsid w:val="007C3953"/>
    <w:rsid w:val="007D03A5"/>
    <w:rsid w:val="007D2EA0"/>
    <w:rsid w:val="007D77DB"/>
    <w:rsid w:val="007E54DF"/>
    <w:rsid w:val="007F2CFC"/>
    <w:rsid w:val="00823F74"/>
    <w:rsid w:val="00824E27"/>
    <w:rsid w:val="00827DF9"/>
    <w:rsid w:val="008303C7"/>
    <w:rsid w:val="00843E00"/>
    <w:rsid w:val="00860345"/>
    <w:rsid w:val="00874648"/>
    <w:rsid w:val="008A688A"/>
    <w:rsid w:val="008B1540"/>
    <w:rsid w:val="008D3748"/>
    <w:rsid w:val="008D59FB"/>
    <w:rsid w:val="008D784D"/>
    <w:rsid w:val="008E7DEF"/>
    <w:rsid w:val="008F7AB1"/>
    <w:rsid w:val="009022BF"/>
    <w:rsid w:val="0092517B"/>
    <w:rsid w:val="00925B34"/>
    <w:rsid w:val="0093241C"/>
    <w:rsid w:val="00945F76"/>
    <w:rsid w:val="00955877"/>
    <w:rsid w:val="00960812"/>
    <w:rsid w:val="00963591"/>
    <w:rsid w:val="009840DD"/>
    <w:rsid w:val="009A0A68"/>
    <w:rsid w:val="009B5C2C"/>
    <w:rsid w:val="009C14CE"/>
    <w:rsid w:val="009F49A3"/>
    <w:rsid w:val="00A005B6"/>
    <w:rsid w:val="00A01CC0"/>
    <w:rsid w:val="00A15C62"/>
    <w:rsid w:val="00A34984"/>
    <w:rsid w:val="00A37C5D"/>
    <w:rsid w:val="00A51C79"/>
    <w:rsid w:val="00A8360A"/>
    <w:rsid w:val="00A90969"/>
    <w:rsid w:val="00A94061"/>
    <w:rsid w:val="00A96520"/>
    <w:rsid w:val="00AA5FB1"/>
    <w:rsid w:val="00AB5DE3"/>
    <w:rsid w:val="00AC5079"/>
    <w:rsid w:val="00AC6CA2"/>
    <w:rsid w:val="00AE13A6"/>
    <w:rsid w:val="00B016DB"/>
    <w:rsid w:val="00B15686"/>
    <w:rsid w:val="00B40F26"/>
    <w:rsid w:val="00B45132"/>
    <w:rsid w:val="00B534FF"/>
    <w:rsid w:val="00B53AC4"/>
    <w:rsid w:val="00B57497"/>
    <w:rsid w:val="00B75D1E"/>
    <w:rsid w:val="00B77947"/>
    <w:rsid w:val="00B85015"/>
    <w:rsid w:val="00B92EE7"/>
    <w:rsid w:val="00BA500F"/>
    <w:rsid w:val="00BB6C0D"/>
    <w:rsid w:val="00BD5E4F"/>
    <w:rsid w:val="00BF0047"/>
    <w:rsid w:val="00BF08F6"/>
    <w:rsid w:val="00BF7604"/>
    <w:rsid w:val="00C1795B"/>
    <w:rsid w:val="00C20C23"/>
    <w:rsid w:val="00C21724"/>
    <w:rsid w:val="00C36388"/>
    <w:rsid w:val="00C45E6C"/>
    <w:rsid w:val="00C65BF2"/>
    <w:rsid w:val="00C666EE"/>
    <w:rsid w:val="00C81043"/>
    <w:rsid w:val="00C8159C"/>
    <w:rsid w:val="00C8267E"/>
    <w:rsid w:val="00CA1FF1"/>
    <w:rsid w:val="00CA7686"/>
    <w:rsid w:val="00CB4A8B"/>
    <w:rsid w:val="00CC14C5"/>
    <w:rsid w:val="00CC3728"/>
    <w:rsid w:val="00CE0906"/>
    <w:rsid w:val="00CF4A37"/>
    <w:rsid w:val="00CF7082"/>
    <w:rsid w:val="00D077BE"/>
    <w:rsid w:val="00D14C0C"/>
    <w:rsid w:val="00D227C4"/>
    <w:rsid w:val="00D46B8F"/>
    <w:rsid w:val="00D54EC9"/>
    <w:rsid w:val="00D65BD9"/>
    <w:rsid w:val="00D7447F"/>
    <w:rsid w:val="00D82BC1"/>
    <w:rsid w:val="00D8733B"/>
    <w:rsid w:val="00DA2D29"/>
    <w:rsid w:val="00DA5DC8"/>
    <w:rsid w:val="00DD042A"/>
    <w:rsid w:val="00DD79AA"/>
    <w:rsid w:val="00E11842"/>
    <w:rsid w:val="00E22F09"/>
    <w:rsid w:val="00E32E35"/>
    <w:rsid w:val="00E364EE"/>
    <w:rsid w:val="00E47586"/>
    <w:rsid w:val="00E624DA"/>
    <w:rsid w:val="00E64B7F"/>
    <w:rsid w:val="00E72331"/>
    <w:rsid w:val="00E757BD"/>
    <w:rsid w:val="00E82062"/>
    <w:rsid w:val="00E87607"/>
    <w:rsid w:val="00EB45EF"/>
    <w:rsid w:val="00EB54E8"/>
    <w:rsid w:val="00EB77EE"/>
    <w:rsid w:val="00EC6C2B"/>
    <w:rsid w:val="00EE1A41"/>
    <w:rsid w:val="00EF0943"/>
    <w:rsid w:val="00EF44C7"/>
    <w:rsid w:val="00F0148E"/>
    <w:rsid w:val="00F14AAE"/>
    <w:rsid w:val="00F31A43"/>
    <w:rsid w:val="00F31E4E"/>
    <w:rsid w:val="00F63302"/>
    <w:rsid w:val="00F71A0D"/>
    <w:rsid w:val="00FA1421"/>
    <w:rsid w:val="00FA54CC"/>
    <w:rsid w:val="00FB6223"/>
    <w:rsid w:val="00FB6300"/>
    <w:rsid w:val="00FC1129"/>
    <w:rsid w:val="00FC7C05"/>
    <w:rsid w:val="00FD4B18"/>
    <w:rsid w:val="00FD6047"/>
    <w:rsid w:val="00FE2851"/>
    <w:rsid w:val="00FF03C1"/>
    <w:rsid w:val="00FF4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4C182C"/>
    <w:pPr>
      <w:spacing w:after="200" w:line="276" w:lineRule="auto"/>
    </w:pPr>
    <w:rPr>
      <w:rFonts w:cs="Times New Roman"/>
      <w:sz w:val="22"/>
      <w:szCs w:val="22"/>
    </w:rPr>
  </w:style>
  <w:style w:type="paragraph" w:styleId="Heading3">
    <w:name w:val="heading 3"/>
    <w:basedOn w:val="Normal"/>
    <w:link w:val="Heading3Char"/>
    <w:qFormat/>
    <w:rsid w:val="00746502"/>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locked/>
    <w:rsid w:val="00746502"/>
    <w:rPr>
      <w:rFonts w:ascii="Times New Roman" w:hAnsi="Times New Roman" w:cs="Times New Roman"/>
      <w:b/>
      <w:bCs/>
      <w:sz w:val="27"/>
      <w:szCs w:val="27"/>
    </w:rPr>
  </w:style>
  <w:style w:type="paragraph" w:styleId="Header">
    <w:name w:val="header"/>
    <w:basedOn w:val="Normal"/>
    <w:link w:val="HeaderChar"/>
    <w:rsid w:val="006378AD"/>
    <w:pPr>
      <w:tabs>
        <w:tab w:val="center" w:pos="4680"/>
        <w:tab w:val="right" w:pos="9360"/>
      </w:tabs>
      <w:spacing w:after="0" w:line="240" w:lineRule="auto"/>
    </w:pPr>
    <w:rPr>
      <w:rFonts w:ascii="Times New Roman" w:hAnsi="Times New Roman"/>
      <w:sz w:val="24"/>
      <w:szCs w:val="24"/>
    </w:rPr>
  </w:style>
  <w:style w:type="character" w:customStyle="1" w:styleId="HeaderChar">
    <w:name w:val="Header Char"/>
    <w:basedOn w:val="DefaultParagraphFont"/>
    <w:link w:val="Header"/>
    <w:locked/>
    <w:rsid w:val="006378AD"/>
    <w:rPr>
      <w:rFonts w:ascii="Times New Roman" w:hAnsi="Times New Roman" w:cs="Times New Roman"/>
      <w:sz w:val="24"/>
    </w:rPr>
  </w:style>
  <w:style w:type="paragraph" w:styleId="Footer">
    <w:name w:val="footer"/>
    <w:basedOn w:val="Normal"/>
    <w:link w:val="FooterChar"/>
    <w:rsid w:val="006378AD"/>
    <w:pPr>
      <w:tabs>
        <w:tab w:val="center" w:pos="4680"/>
        <w:tab w:val="right" w:pos="9360"/>
      </w:tabs>
      <w:spacing w:after="0" w:line="240" w:lineRule="auto"/>
    </w:pPr>
    <w:rPr>
      <w:rFonts w:ascii="Times New Roman" w:hAnsi="Times New Roman"/>
      <w:sz w:val="24"/>
      <w:szCs w:val="24"/>
    </w:rPr>
  </w:style>
  <w:style w:type="character" w:customStyle="1" w:styleId="FooterChar">
    <w:name w:val="Footer Char"/>
    <w:basedOn w:val="DefaultParagraphFont"/>
    <w:link w:val="Footer"/>
    <w:locked/>
    <w:rsid w:val="006378AD"/>
    <w:rPr>
      <w:rFonts w:ascii="Times New Roman" w:hAnsi="Times New Roman" w:cs="Times New Roman"/>
      <w:sz w:val="24"/>
    </w:rPr>
  </w:style>
  <w:style w:type="character" w:styleId="Hyperlink">
    <w:name w:val="Hyperlink"/>
    <w:basedOn w:val="DefaultParagraphFont"/>
    <w:rsid w:val="00925B34"/>
    <w:rPr>
      <w:rFonts w:cs="Times New Roman"/>
      <w:color w:val="0000FF"/>
      <w:u w:val="single"/>
    </w:rPr>
  </w:style>
  <w:style w:type="paragraph" w:styleId="ListParagraph">
    <w:name w:val="List Paragraph"/>
    <w:basedOn w:val="Normal"/>
    <w:qFormat/>
    <w:rsid w:val="00925B34"/>
    <w:pPr>
      <w:ind w:left="720"/>
      <w:contextualSpacing/>
    </w:pPr>
    <w:rPr>
      <w:rFonts w:ascii="Cambria" w:hAnsi="Cambria"/>
      <w:color w:val="000000"/>
    </w:rPr>
  </w:style>
  <w:style w:type="paragraph" w:styleId="NoSpacing">
    <w:name w:val="No Spacing"/>
    <w:qFormat/>
    <w:rsid w:val="00FF03C1"/>
    <w:rPr>
      <w:rFonts w:ascii="Cambria" w:hAnsi="Cambria" w:cs="Times New Roman"/>
      <w:color w:val="000000"/>
      <w:sz w:val="22"/>
      <w:szCs w:val="22"/>
    </w:rPr>
  </w:style>
  <w:style w:type="paragraph" w:styleId="BalloonText">
    <w:name w:val="Balloon Text"/>
    <w:basedOn w:val="Normal"/>
    <w:link w:val="BalloonTextChar"/>
    <w:rsid w:val="006166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locked/>
    <w:rsid w:val="0061660C"/>
    <w:rPr>
      <w:rFonts w:ascii="Tahoma" w:hAnsi="Tahoma" w:cs="Times New Roman"/>
      <w:sz w:val="16"/>
    </w:rPr>
  </w:style>
  <w:style w:type="character" w:styleId="CommentReference">
    <w:name w:val="annotation reference"/>
    <w:basedOn w:val="DefaultParagraphFont"/>
    <w:rsid w:val="006E3EBD"/>
    <w:rPr>
      <w:rFonts w:cs="Times New Roman"/>
      <w:sz w:val="16"/>
      <w:szCs w:val="16"/>
    </w:rPr>
  </w:style>
  <w:style w:type="paragraph" w:styleId="CommentText">
    <w:name w:val="annotation text"/>
    <w:basedOn w:val="Normal"/>
    <w:link w:val="CommentTextChar"/>
    <w:rsid w:val="006E3EBD"/>
    <w:pPr>
      <w:spacing w:line="240" w:lineRule="auto"/>
    </w:pPr>
    <w:rPr>
      <w:sz w:val="20"/>
      <w:szCs w:val="20"/>
    </w:rPr>
  </w:style>
  <w:style w:type="character" w:customStyle="1" w:styleId="CommentTextChar">
    <w:name w:val="Comment Text Char"/>
    <w:basedOn w:val="DefaultParagraphFont"/>
    <w:link w:val="CommentText"/>
    <w:locked/>
    <w:rsid w:val="006E3EBD"/>
    <w:rPr>
      <w:rFonts w:cs="Times New Roman"/>
    </w:rPr>
  </w:style>
  <w:style w:type="paragraph" w:styleId="CommentSubject">
    <w:name w:val="annotation subject"/>
    <w:basedOn w:val="CommentText"/>
    <w:next w:val="CommentText"/>
    <w:link w:val="CommentSubjectChar"/>
    <w:rsid w:val="006E3EBD"/>
    <w:rPr>
      <w:b/>
      <w:bCs/>
    </w:rPr>
  </w:style>
  <w:style w:type="character" w:customStyle="1" w:styleId="CommentSubjectChar">
    <w:name w:val="Comment Subject Char"/>
    <w:basedOn w:val="CommentTextChar"/>
    <w:link w:val="CommentSubject"/>
    <w:locked/>
    <w:rsid w:val="006E3EBD"/>
    <w:rPr>
      <w:rFonts w:cs="Times New Roman"/>
      <w:b/>
      <w:bCs/>
    </w:rPr>
  </w:style>
  <w:style w:type="character" w:styleId="Emphasis">
    <w:name w:val="Emphasis"/>
    <w:basedOn w:val="DefaultParagraphFont"/>
    <w:qFormat/>
    <w:rsid w:val="00746502"/>
    <w:rPr>
      <w:rFonts w:cs="Times New Roman"/>
      <w:i/>
      <w:iCs/>
    </w:rPr>
  </w:style>
  <w:style w:type="character" w:styleId="Strong">
    <w:name w:val="Strong"/>
    <w:basedOn w:val="DefaultParagraphFont"/>
    <w:qFormat/>
    <w:rsid w:val="001B3EB1"/>
    <w:rPr>
      <w:rFonts w:cs="Times New Roman"/>
      <w:b/>
      <w:bCs/>
    </w:rPr>
  </w:style>
  <w:style w:type="paragraph" w:styleId="Revision">
    <w:name w:val="Revision"/>
    <w:hidden/>
    <w:rsid w:val="00A37C5D"/>
    <w:rPr>
      <w:rFonts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4C182C"/>
    <w:pPr>
      <w:spacing w:after="200" w:line="276" w:lineRule="auto"/>
    </w:pPr>
    <w:rPr>
      <w:rFonts w:cs="Times New Roman"/>
      <w:sz w:val="22"/>
      <w:szCs w:val="22"/>
    </w:rPr>
  </w:style>
  <w:style w:type="paragraph" w:styleId="Heading3">
    <w:name w:val="heading 3"/>
    <w:basedOn w:val="Normal"/>
    <w:link w:val="Heading3Char"/>
    <w:qFormat/>
    <w:rsid w:val="00746502"/>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locked/>
    <w:rsid w:val="00746502"/>
    <w:rPr>
      <w:rFonts w:ascii="Times New Roman" w:hAnsi="Times New Roman" w:cs="Times New Roman"/>
      <w:b/>
      <w:bCs/>
      <w:sz w:val="27"/>
      <w:szCs w:val="27"/>
    </w:rPr>
  </w:style>
  <w:style w:type="paragraph" w:styleId="Header">
    <w:name w:val="header"/>
    <w:basedOn w:val="Normal"/>
    <w:link w:val="HeaderChar"/>
    <w:rsid w:val="006378AD"/>
    <w:pPr>
      <w:tabs>
        <w:tab w:val="center" w:pos="4680"/>
        <w:tab w:val="right" w:pos="9360"/>
      </w:tabs>
      <w:spacing w:after="0" w:line="240" w:lineRule="auto"/>
    </w:pPr>
    <w:rPr>
      <w:rFonts w:ascii="Times New Roman" w:hAnsi="Times New Roman"/>
      <w:sz w:val="24"/>
      <w:szCs w:val="24"/>
    </w:rPr>
  </w:style>
  <w:style w:type="character" w:customStyle="1" w:styleId="HeaderChar">
    <w:name w:val="Header Char"/>
    <w:basedOn w:val="DefaultParagraphFont"/>
    <w:link w:val="Header"/>
    <w:locked/>
    <w:rsid w:val="006378AD"/>
    <w:rPr>
      <w:rFonts w:ascii="Times New Roman" w:hAnsi="Times New Roman" w:cs="Times New Roman"/>
      <w:sz w:val="24"/>
    </w:rPr>
  </w:style>
  <w:style w:type="paragraph" w:styleId="Footer">
    <w:name w:val="footer"/>
    <w:basedOn w:val="Normal"/>
    <w:link w:val="FooterChar"/>
    <w:rsid w:val="006378AD"/>
    <w:pPr>
      <w:tabs>
        <w:tab w:val="center" w:pos="4680"/>
        <w:tab w:val="right" w:pos="9360"/>
      </w:tabs>
      <w:spacing w:after="0" w:line="240" w:lineRule="auto"/>
    </w:pPr>
    <w:rPr>
      <w:rFonts w:ascii="Times New Roman" w:hAnsi="Times New Roman"/>
      <w:sz w:val="24"/>
      <w:szCs w:val="24"/>
    </w:rPr>
  </w:style>
  <w:style w:type="character" w:customStyle="1" w:styleId="FooterChar">
    <w:name w:val="Footer Char"/>
    <w:basedOn w:val="DefaultParagraphFont"/>
    <w:link w:val="Footer"/>
    <w:locked/>
    <w:rsid w:val="006378AD"/>
    <w:rPr>
      <w:rFonts w:ascii="Times New Roman" w:hAnsi="Times New Roman" w:cs="Times New Roman"/>
      <w:sz w:val="24"/>
    </w:rPr>
  </w:style>
  <w:style w:type="character" w:styleId="Hyperlink">
    <w:name w:val="Hyperlink"/>
    <w:basedOn w:val="DefaultParagraphFont"/>
    <w:rsid w:val="00925B34"/>
    <w:rPr>
      <w:rFonts w:cs="Times New Roman"/>
      <w:color w:val="0000FF"/>
      <w:u w:val="single"/>
    </w:rPr>
  </w:style>
  <w:style w:type="paragraph" w:styleId="ListParagraph">
    <w:name w:val="List Paragraph"/>
    <w:basedOn w:val="Normal"/>
    <w:qFormat/>
    <w:rsid w:val="00925B34"/>
    <w:pPr>
      <w:ind w:left="720"/>
      <w:contextualSpacing/>
    </w:pPr>
    <w:rPr>
      <w:rFonts w:ascii="Cambria" w:hAnsi="Cambria"/>
      <w:color w:val="000000"/>
    </w:rPr>
  </w:style>
  <w:style w:type="paragraph" w:styleId="NoSpacing">
    <w:name w:val="No Spacing"/>
    <w:qFormat/>
    <w:rsid w:val="00FF03C1"/>
    <w:rPr>
      <w:rFonts w:ascii="Cambria" w:hAnsi="Cambria" w:cs="Times New Roman"/>
      <w:color w:val="000000"/>
      <w:sz w:val="22"/>
      <w:szCs w:val="22"/>
    </w:rPr>
  </w:style>
  <w:style w:type="paragraph" w:styleId="BalloonText">
    <w:name w:val="Balloon Text"/>
    <w:basedOn w:val="Normal"/>
    <w:link w:val="BalloonTextChar"/>
    <w:rsid w:val="006166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locked/>
    <w:rsid w:val="0061660C"/>
    <w:rPr>
      <w:rFonts w:ascii="Tahoma" w:hAnsi="Tahoma" w:cs="Times New Roman"/>
      <w:sz w:val="16"/>
    </w:rPr>
  </w:style>
  <w:style w:type="character" w:styleId="CommentReference">
    <w:name w:val="annotation reference"/>
    <w:basedOn w:val="DefaultParagraphFont"/>
    <w:rsid w:val="006E3EBD"/>
    <w:rPr>
      <w:rFonts w:cs="Times New Roman"/>
      <w:sz w:val="16"/>
      <w:szCs w:val="16"/>
    </w:rPr>
  </w:style>
  <w:style w:type="paragraph" w:styleId="CommentText">
    <w:name w:val="annotation text"/>
    <w:basedOn w:val="Normal"/>
    <w:link w:val="CommentTextChar"/>
    <w:rsid w:val="006E3EBD"/>
    <w:pPr>
      <w:spacing w:line="240" w:lineRule="auto"/>
    </w:pPr>
    <w:rPr>
      <w:sz w:val="20"/>
      <w:szCs w:val="20"/>
    </w:rPr>
  </w:style>
  <w:style w:type="character" w:customStyle="1" w:styleId="CommentTextChar">
    <w:name w:val="Comment Text Char"/>
    <w:basedOn w:val="DefaultParagraphFont"/>
    <w:link w:val="CommentText"/>
    <w:locked/>
    <w:rsid w:val="006E3EBD"/>
    <w:rPr>
      <w:rFonts w:cs="Times New Roman"/>
    </w:rPr>
  </w:style>
  <w:style w:type="paragraph" w:styleId="CommentSubject">
    <w:name w:val="annotation subject"/>
    <w:basedOn w:val="CommentText"/>
    <w:next w:val="CommentText"/>
    <w:link w:val="CommentSubjectChar"/>
    <w:rsid w:val="006E3EBD"/>
    <w:rPr>
      <w:b/>
      <w:bCs/>
    </w:rPr>
  </w:style>
  <w:style w:type="character" w:customStyle="1" w:styleId="CommentSubjectChar">
    <w:name w:val="Comment Subject Char"/>
    <w:basedOn w:val="CommentTextChar"/>
    <w:link w:val="CommentSubject"/>
    <w:locked/>
    <w:rsid w:val="006E3EBD"/>
    <w:rPr>
      <w:rFonts w:cs="Times New Roman"/>
      <w:b/>
      <w:bCs/>
    </w:rPr>
  </w:style>
  <w:style w:type="character" w:styleId="Emphasis">
    <w:name w:val="Emphasis"/>
    <w:basedOn w:val="DefaultParagraphFont"/>
    <w:qFormat/>
    <w:rsid w:val="00746502"/>
    <w:rPr>
      <w:rFonts w:cs="Times New Roman"/>
      <w:i/>
      <w:iCs/>
    </w:rPr>
  </w:style>
  <w:style w:type="character" w:styleId="Strong">
    <w:name w:val="Strong"/>
    <w:basedOn w:val="DefaultParagraphFont"/>
    <w:qFormat/>
    <w:rsid w:val="001B3EB1"/>
    <w:rPr>
      <w:rFonts w:cs="Times New Roman"/>
      <w:b/>
      <w:bCs/>
    </w:rPr>
  </w:style>
  <w:style w:type="paragraph" w:styleId="Revision">
    <w:name w:val="Revision"/>
    <w:hidden/>
    <w:rsid w:val="00A37C5D"/>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617233">
      <w:marLeft w:val="0"/>
      <w:marRight w:val="0"/>
      <w:marTop w:val="0"/>
      <w:marBottom w:val="0"/>
      <w:divBdr>
        <w:top w:val="none" w:sz="0" w:space="0" w:color="auto"/>
        <w:left w:val="none" w:sz="0" w:space="0" w:color="auto"/>
        <w:bottom w:val="none" w:sz="0" w:space="0" w:color="auto"/>
        <w:right w:val="none" w:sz="0" w:space="0" w:color="auto"/>
      </w:divBdr>
    </w:div>
    <w:div w:id="2143617234">
      <w:marLeft w:val="0"/>
      <w:marRight w:val="0"/>
      <w:marTop w:val="0"/>
      <w:marBottom w:val="0"/>
      <w:divBdr>
        <w:top w:val="none" w:sz="0" w:space="0" w:color="auto"/>
        <w:left w:val="none" w:sz="0" w:space="0" w:color="auto"/>
        <w:bottom w:val="none" w:sz="0" w:space="0" w:color="auto"/>
        <w:right w:val="none" w:sz="0" w:space="0" w:color="auto"/>
      </w:divBdr>
    </w:div>
    <w:div w:id="2143617235">
      <w:marLeft w:val="0"/>
      <w:marRight w:val="0"/>
      <w:marTop w:val="0"/>
      <w:marBottom w:val="0"/>
      <w:divBdr>
        <w:top w:val="none" w:sz="0" w:space="0" w:color="auto"/>
        <w:left w:val="none" w:sz="0" w:space="0" w:color="auto"/>
        <w:bottom w:val="none" w:sz="0" w:space="0" w:color="auto"/>
        <w:right w:val="none" w:sz="0" w:space="0" w:color="auto"/>
      </w:divBdr>
    </w:div>
    <w:div w:id="2143617236">
      <w:marLeft w:val="0"/>
      <w:marRight w:val="0"/>
      <w:marTop w:val="0"/>
      <w:marBottom w:val="0"/>
      <w:divBdr>
        <w:top w:val="none" w:sz="0" w:space="0" w:color="auto"/>
        <w:left w:val="none" w:sz="0" w:space="0" w:color="auto"/>
        <w:bottom w:val="none" w:sz="0" w:space="0" w:color="auto"/>
        <w:right w:val="none" w:sz="0" w:space="0" w:color="auto"/>
      </w:divBdr>
    </w:div>
    <w:div w:id="2143617237">
      <w:marLeft w:val="0"/>
      <w:marRight w:val="0"/>
      <w:marTop w:val="0"/>
      <w:marBottom w:val="0"/>
      <w:divBdr>
        <w:top w:val="none" w:sz="0" w:space="0" w:color="auto"/>
        <w:left w:val="none" w:sz="0" w:space="0" w:color="auto"/>
        <w:bottom w:val="none" w:sz="0" w:space="0" w:color="auto"/>
        <w:right w:val="none" w:sz="0" w:space="0" w:color="auto"/>
      </w:divBdr>
    </w:div>
    <w:div w:id="2143617238">
      <w:marLeft w:val="0"/>
      <w:marRight w:val="0"/>
      <w:marTop w:val="0"/>
      <w:marBottom w:val="0"/>
      <w:divBdr>
        <w:top w:val="none" w:sz="0" w:space="0" w:color="auto"/>
        <w:left w:val="none" w:sz="0" w:space="0" w:color="auto"/>
        <w:bottom w:val="none" w:sz="0" w:space="0" w:color="auto"/>
        <w:right w:val="none" w:sz="0" w:space="0" w:color="auto"/>
      </w:divBdr>
    </w:div>
    <w:div w:id="2143617239">
      <w:marLeft w:val="0"/>
      <w:marRight w:val="0"/>
      <w:marTop w:val="0"/>
      <w:marBottom w:val="0"/>
      <w:divBdr>
        <w:top w:val="none" w:sz="0" w:space="0" w:color="auto"/>
        <w:left w:val="none" w:sz="0" w:space="0" w:color="auto"/>
        <w:bottom w:val="none" w:sz="0" w:space="0" w:color="auto"/>
        <w:right w:val="none" w:sz="0" w:space="0" w:color="auto"/>
      </w:divBdr>
    </w:div>
    <w:div w:id="2143617240">
      <w:marLeft w:val="0"/>
      <w:marRight w:val="0"/>
      <w:marTop w:val="0"/>
      <w:marBottom w:val="0"/>
      <w:divBdr>
        <w:top w:val="none" w:sz="0" w:space="0" w:color="auto"/>
        <w:left w:val="none" w:sz="0" w:space="0" w:color="auto"/>
        <w:bottom w:val="none" w:sz="0" w:space="0" w:color="auto"/>
        <w:right w:val="none" w:sz="0" w:space="0" w:color="auto"/>
      </w:divBdr>
    </w:div>
    <w:div w:id="2143617241">
      <w:marLeft w:val="0"/>
      <w:marRight w:val="0"/>
      <w:marTop w:val="0"/>
      <w:marBottom w:val="0"/>
      <w:divBdr>
        <w:top w:val="none" w:sz="0" w:space="0" w:color="auto"/>
        <w:left w:val="none" w:sz="0" w:space="0" w:color="auto"/>
        <w:bottom w:val="none" w:sz="0" w:space="0" w:color="auto"/>
        <w:right w:val="none" w:sz="0" w:space="0" w:color="auto"/>
      </w:divBdr>
    </w:div>
    <w:div w:id="2143617242">
      <w:marLeft w:val="0"/>
      <w:marRight w:val="0"/>
      <w:marTop w:val="0"/>
      <w:marBottom w:val="0"/>
      <w:divBdr>
        <w:top w:val="none" w:sz="0" w:space="0" w:color="auto"/>
        <w:left w:val="none" w:sz="0" w:space="0" w:color="auto"/>
        <w:bottom w:val="none" w:sz="0" w:space="0" w:color="auto"/>
        <w:right w:val="none" w:sz="0" w:space="0" w:color="auto"/>
      </w:divBdr>
    </w:div>
    <w:div w:id="2143617243">
      <w:marLeft w:val="0"/>
      <w:marRight w:val="0"/>
      <w:marTop w:val="0"/>
      <w:marBottom w:val="0"/>
      <w:divBdr>
        <w:top w:val="none" w:sz="0" w:space="0" w:color="auto"/>
        <w:left w:val="none" w:sz="0" w:space="0" w:color="auto"/>
        <w:bottom w:val="none" w:sz="0" w:space="0" w:color="auto"/>
        <w:right w:val="none" w:sz="0" w:space="0" w:color="auto"/>
      </w:divBdr>
    </w:div>
    <w:div w:id="2143617244">
      <w:marLeft w:val="0"/>
      <w:marRight w:val="0"/>
      <w:marTop w:val="0"/>
      <w:marBottom w:val="0"/>
      <w:divBdr>
        <w:top w:val="none" w:sz="0" w:space="0" w:color="auto"/>
        <w:left w:val="none" w:sz="0" w:space="0" w:color="auto"/>
        <w:bottom w:val="none" w:sz="0" w:space="0" w:color="auto"/>
        <w:right w:val="none" w:sz="0" w:space="0" w:color="auto"/>
      </w:divBdr>
    </w:div>
    <w:div w:id="2143617245">
      <w:marLeft w:val="0"/>
      <w:marRight w:val="0"/>
      <w:marTop w:val="0"/>
      <w:marBottom w:val="0"/>
      <w:divBdr>
        <w:top w:val="none" w:sz="0" w:space="0" w:color="auto"/>
        <w:left w:val="none" w:sz="0" w:space="0" w:color="auto"/>
        <w:bottom w:val="none" w:sz="0" w:space="0" w:color="auto"/>
        <w:right w:val="none" w:sz="0" w:space="0" w:color="auto"/>
      </w:divBdr>
    </w:div>
    <w:div w:id="2143617246">
      <w:marLeft w:val="0"/>
      <w:marRight w:val="0"/>
      <w:marTop w:val="0"/>
      <w:marBottom w:val="0"/>
      <w:divBdr>
        <w:top w:val="none" w:sz="0" w:space="0" w:color="auto"/>
        <w:left w:val="none" w:sz="0" w:space="0" w:color="auto"/>
        <w:bottom w:val="none" w:sz="0" w:space="0" w:color="auto"/>
        <w:right w:val="none" w:sz="0" w:space="0" w:color="auto"/>
      </w:divBdr>
    </w:div>
    <w:div w:id="2143617247">
      <w:marLeft w:val="0"/>
      <w:marRight w:val="0"/>
      <w:marTop w:val="0"/>
      <w:marBottom w:val="0"/>
      <w:divBdr>
        <w:top w:val="none" w:sz="0" w:space="0" w:color="auto"/>
        <w:left w:val="none" w:sz="0" w:space="0" w:color="auto"/>
        <w:bottom w:val="none" w:sz="0" w:space="0" w:color="auto"/>
        <w:right w:val="none" w:sz="0" w:space="0" w:color="auto"/>
      </w:divBdr>
    </w:div>
    <w:div w:id="2143617248">
      <w:marLeft w:val="0"/>
      <w:marRight w:val="0"/>
      <w:marTop w:val="0"/>
      <w:marBottom w:val="0"/>
      <w:divBdr>
        <w:top w:val="none" w:sz="0" w:space="0" w:color="auto"/>
        <w:left w:val="none" w:sz="0" w:space="0" w:color="auto"/>
        <w:bottom w:val="none" w:sz="0" w:space="0" w:color="auto"/>
        <w:right w:val="none" w:sz="0" w:space="0" w:color="auto"/>
      </w:divBdr>
    </w:div>
    <w:div w:id="2143617249">
      <w:marLeft w:val="0"/>
      <w:marRight w:val="0"/>
      <w:marTop w:val="0"/>
      <w:marBottom w:val="0"/>
      <w:divBdr>
        <w:top w:val="none" w:sz="0" w:space="0" w:color="auto"/>
        <w:left w:val="none" w:sz="0" w:space="0" w:color="auto"/>
        <w:bottom w:val="none" w:sz="0" w:space="0" w:color="auto"/>
        <w:right w:val="none" w:sz="0" w:space="0" w:color="auto"/>
      </w:divBdr>
    </w:div>
    <w:div w:id="2143617250">
      <w:marLeft w:val="0"/>
      <w:marRight w:val="0"/>
      <w:marTop w:val="0"/>
      <w:marBottom w:val="0"/>
      <w:divBdr>
        <w:top w:val="none" w:sz="0" w:space="0" w:color="auto"/>
        <w:left w:val="none" w:sz="0" w:space="0" w:color="auto"/>
        <w:bottom w:val="none" w:sz="0" w:space="0" w:color="auto"/>
        <w:right w:val="none" w:sz="0" w:space="0" w:color="auto"/>
      </w:divBdr>
    </w:div>
    <w:div w:id="2143617251">
      <w:marLeft w:val="0"/>
      <w:marRight w:val="0"/>
      <w:marTop w:val="0"/>
      <w:marBottom w:val="0"/>
      <w:divBdr>
        <w:top w:val="none" w:sz="0" w:space="0" w:color="auto"/>
        <w:left w:val="none" w:sz="0" w:space="0" w:color="auto"/>
        <w:bottom w:val="none" w:sz="0" w:space="0" w:color="auto"/>
        <w:right w:val="none" w:sz="0" w:space="0" w:color="auto"/>
      </w:divBdr>
    </w:div>
    <w:div w:id="2143617252">
      <w:marLeft w:val="0"/>
      <w:marRight w:val="0"/>
      <w:marTop w:val="0"/>
      <w:marBottom w:val="0"/>
      <w:divBdr>
        <w:top w:val="none" w:sz="0" w:space="0" w:color="auto"/>
        <w:left w:val="none" w:sz="0" w:space="0" w:color="auto"/>
        <w:bottom w:val="none" w:sz="0" w:space="0" w:color="auto"/>
        <w:right w:val="none" w:sz="0" w:space="0" w:color="auto"/>
      </w:divBdr>
    </w:div>
    <w:div w:id="2143617253">
      <w:marLeft w:val="0"/>
      <w:marRight w:val="0"/>
      <w:marTop w:val="0"/>
      <w:marBottom w:val="0"/>
      <w:divBdr>
        <w:top w:val="none" w:sz="0" w:space="0" w:color="auto"/>
        <w:left w:val="none" w:sz="0" w:space="0" w:color="auto"/>
        <w:bottom w:val="none" w:sz="0" w:space="0" w:color="auto"/>
        <w:right w:val="none" w:sz="0" w:space="0" w:color="auto"/>
      </w:divBdr>
    </w:div>
    <w:div w:id="2143617254">
      <w:marLeft w:val="0"/>
      <w:marRight w:val="0"/>
      <w:marTop w:val="0"/>
      <w:marBottom w:val="0"/>
      <w:divBdr>
        <w:top w:val="none" w:sz="0" w:space="0" w:color="auto"/>
        <w:left w:val="none" w:sz="0" w:space="0" w:color="auto"/>
        <w:bottom w:val="none" w:sz="0" w:space="0" w:color="auto"/>
        <w:right w:val="none" w:sz="0" w:space="0" w:color="auto"/>
      </w:divBdr>
    </w:div>
    <w:div w:id="2143617255">
      <w:marLeft w:val="0"/>
      <w:marRight w:val="0"/>
      <w:marTop w:val="0"/>
      <w:marBottom w:val="0"/>
      <w:divBdr>
        <w:top w:val="none" w:sz="0" w:space="0" w:color="auto"/>
        <w:left w:val="none" w:sz="0" w:space="0" w:color="auto"/>
        <w:bottom w:val="none" w:sz="0" w:space="0" w:color="auto"/>
        <w:right w:val="none" w:sz="0" w:space="0" w:color="auto"/>
      </w:divBdr>
    </w:div>
    <w:div w:id="2143617256">
      <w:marLeft w:val="0"/>
      <w:marRight w:val="0"/>
      <w:marTop w:val="0"/>
      <w:marBottom w:val="0"/>
      <w:divBdr>
        <w:top w:val="none" w:sz="0" w:space="0" w:color="auto"/>
        <w:left w:val="none" w:sz="0" w:space="0" w:color="auto"/>
        <w:bottom w:val="none" w:sz="0" w:space="0" w:color="auto"/>
        <w:right w:val="none" w:sz="0" w:space="0" w:color="auto"/>
      </w:divBdr>
    </w:div>
    <w:div w:id="2143617257">
      <w:marLeft w:val="0"/>
      <w:marRight w:val="0"/>
      <w:marTop w:val="0"/>
      <w:marBottom w:val="0"/>
      <w:divBdr>
        <w:top w:val="none" w:sz="0" w:space="0" w:color="auto"/>
        <w:left w:val="none" w:sz="0" w:space="0" w:color="auto"/>
        <w:bottom w:val="none" w:sz="0" w:space="0" w:color="auto"/>
        <w:right w:val="none" w:sz="0" w:space="0" w:color="auto"/>
      </w:divBdr>
    </w:div>
    <w:div w:id="2143617258">
      <w:marLeft w:val="0"/>
      <w:marRight w:val="0"/>
      <w:marTop w:val="0"/>
      <w:marBottom w:val="0"/>
      <w:divBdr>
        <w:top w:val="none" w:sz="0" w:space="0" w:color="auto"/>
        <w:left w:val="none" w:sz="0" w:space="0" w:color="auto"/>
        <w:bottom w:val="none" w:sz="0" w:space="0" w:color="auto"/>
        <w:right w:val="none" w:sz="0" w:space="0" w:color="auto"/>
      </w:divBdr>
    </w:div>
    <w:div w:id="2143617259">
      <w:marLeft w:val="0"/>
      <w:marRight w:val="0"/>
      <w:marTop w:val="0"/>
      <w:marBottom w:val="0"/>
      <w:divBdr>
        <w:top w:val="none" w:sz="0" w:space="0" w:color="auto"/>
        <w:left w:val="none" w:sz="0" w:space="0" w:color="auto"/>
        <w:bottom w:val="none" w:sz="0" w:space="0" w:color="auto"/>
        <w:right w:val="none" w:sz="0" w:space="0" w:color="auto"/>
      </w:divBdr>
    </w:div>
    <w:div w:id="2143617260">
      <w:marLeft w:val="0"/>
      <w:marRight w:val="0"/>
      <w:marTop w:val="0"/>
      <w:marBottom w:val="0"/>
      <w:divBdr>
        <w:top w:val="none" w:sz="0" w:space="0" w:color="auto"/>
        <w:left w:val="none" w:sz="0" w:space="0" w:color="auto"/>
        <w:bottom w:val="none" w:sz="0" w:space="0" w:color="auto"/>
        <w:right w:val="none" w:sz="0" w:space="0" w:color="auto"/>
      </w:divBdr>
    </w:div>
    <w:div w:id="2143617261">
      <w:marLeft w:val="0"/>
      <w:marRight w:val="0"/>
      <w:marTop w:val="0"/>
      <w:marBottom w:val="0"/>
      <w:divBdr>
        <w:top w:val="none" w:sz="0" w:space="0" w:color="auto"/>
        <w:left w:val="none" w:sz="0" w:space="0" w:color="auto"/>
        <w:bottom w:val="none" w:sz="0" w:space="0" w:color="auto"/>
        <w:right w:val="none" w:sz="0" w:space="0" w:color="auto"/>
      </w:divBdr>
    </w:div>
    <w:div w:id="2143617262">
      <w:marLeft w:val="0"/>
      <w:marRight w:val="0"/>
      <w:marTop w:val="0"/>
      <w:marBottom w:val="0"/>
      <w:divBdr>
        <w:top w:val="none" w:sz="0" w:space="0" w:color="auto"/>
        <w:left w:val="none" w:sz="0" w:space="0" w:color="auto"/>
        <w:bottom w:val="none" w:sz="0" w:space="0" w:color="auto"/>
        <w:right w:val="none" w:sz="0" w:space="0" w:color="auto"/>
      </w:divBdr>
    </w:div>
    <w:div w:id="2143617263">
      <w:marLeft w:val="0"/>
      <w:marRight w:val="0"/>
      <w:marTop w:val="0"/>
      <w:marBottom w:val="0"/>
      <w:divBdr>
        <w:top w:val="none" w:sz="0" w:space="0" w:color="auto"/>
        <w:left w:val="none" w:sz="0" w:space="0" w:color="auto"/>
        <w:bottom w:val="none" w:sz="0" w:space="0" w:color="auto"/>
        <w:right w:val="none" w:sz="0" w:space="0" w:color="auto"/>
      </w:divBdr>
    </w:div>
    <w:div w:id="2143617264">
      <w:marLeft w:val="0"/>
      <w:marRight w:val="0"/>
      <w:marTop w:val="0"/>
      <w:marBottom w:val="0"/>
      <w:divBdr>
        <w:top w:val="none" w:sz="0" w:space="0" w:color="auto"/>
        <w:left w:val="none" w:sz="0" w:space="0" w:color="auto"/>
        <w:bottom w:val="none" w:sz="0" w:space="0" w:color="auto"/>
        <w:right w:val="none" w:sz="0" w:space="0" w:color="auto"/>
      </w:divBdr>
    </w:div>
    <w:div w:id="2143617265">
      <w:marLeft w:val="0"/>
      <w:marRight w:val="0"/>
      <w:marTop w:val="0"/>
      <w:marBottom w:val="0"/>
      <w:divBdr>
        <w:top w:val="none" w:sz="0" w:space="0" w:color="auto"/>
        <w:left w:val="none" w:sz="0" w:space="0" w:color="auto"/>
        <w:bottom w:val="none" w:sz="0" w:space="0" w:color="auto"/>
        <w:right w:val="none" w:sz="0" w:space="0" w:color="auto"/>
      </w:divBdr>
    </w:div>
    <w:div w:id="2143617266">
      <w:marLeft w:val="0"/>
      <w:marRight w:val="0"/>
      <w:marTop w:val="0"/>
      <w:marBottom w:val="0"/>
      <w:divBdr>
        <w:top w:val="none" w:sz="0" w:space="0" w:color="auto"/>
        <w:left w:val="none" w:sz="0" w:space="0" w:color="auto"/>
        <w:bottom w:val="none" w:sz="0" w:space="0" w:color="auto"/>
        <w:right w:val="none" w:sz="0" w:space="0" w:color="auto"/>
      </w:divBdr>
    </w:div>
    <w:div w:id="21436172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line@peralta.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4652</Words>
  <Characters>26520</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A</vt:lpstr>
    </vt:vector>
  </TitlesOfParts>
  <Company>PCCD</Company>
  <LinksUpToDate>false</LinksUpToDate>
  <CharactersWithSpaces>31110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Cynthia Reese</dc:creator>
  <cp:lastModifiedBy>Cynthia Reese</cp:lastModifiedBy>
  <cp:revision>5</cp:revision>
  <cp:lastPrinted>2014-04-10T04:16:00Z</cp:lastPrinted>
  <dcterms:created xsi:type="dcterms:W3CDTF">2014-06-16T23:56:00Z</dcterms:created>
  <dcterms:modified xsi:type="dcterms:W3CDTF">2014-06-26T20:43:00Z</dcterms:modified>
</cp:coreProperties>
</file>