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5AA94E55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0A6AA5">
        <w:rPr>
          <w:color w:val="007F7F"/>
        </w:rPr>
        <w:t>February 13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50626D">
        <w:rPr>
          <w:color w:val="007F7F"/>
        </w:rPr>
        <w:t>2017</w:t>
      </w:r>
    </w:p>
    <w:p w14:paraId="5D9DC1B1" w14:textId="72983060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5145C5">
        <w:rPr>
          <w:rFonts w:ascii="Arial"/>
          <w:b/>
          <w:color w:val="007F7F"/>
          <w:sz w:val="26"/>
        </w:rPr>
        <w:t>12:20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486C9A94" w14:textId="77777777" w:rsidR="00EC75D5" w:rsidRDefault="00E20B7B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0972EDC5" w14:textId="77777777" w:rsidR="00EC75D5" w:rsidRDefault="00EC75D5">
      <w:pPr>
        <w:rPr>
          <w:rFonts w:ascii="Arial" w:eastAsia="Arial" w:hAnsi="Arial" w:cs="Arial"/>
          <w:i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5040"/>
        <w:gridCol w:w="1982"/>
        <w:gridCol w:w="4663"/>
      </w:tblGrid>
      <w:tr w:rsidR="004F2B0F" w14:paraId="3D93BFFB" w14:textId="77777777" w:rsidTr="008751D6">
        <w:trPr>
          <w:trHeight w:hRule="exact" w:val="32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4F2B0F" w14:paraId="2EF141DF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06644C2" w:rsidR="004F2B0F" w:rsidRPr="00856B2D" w:rsidRDefault="005145C5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-12:30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5B9DA7E5" w:rsidR="00DF2C0A" w:rsidRPr="00856B2D" w:rsidRDefault="000A6AA5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 from 1-30</w:t>
            </w:r>
            <w:r w:rsidR="0050626D">
              <w:rPr>
                <w:rFonts w:eastAsia="Calibri" w:cs="Calibri"/>
                <w:sz w:val="24"/>
                <w:szCs w:val="24"/>
              </w:rPr>
              <w:t>-201</w:t>
            </w:r>
            <w:r>
              <w:rPr>
                <w:rFonts w:eastAsia="Calibri" w:cs="Calibri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0DD71" w14:textId="12726098" w:rsidR="004F2B0F" w:rsidRPr="00856B2D" w:rsidRDefault="000A6AA5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Default="00DF2C0A" w:rsidP="000A6AA5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254F74D2" w:rsidR="00DF2C0A" w:rsidRPr="00856B2D" w:rsidRDefault="0089431D" w:rsidP="000A6AA5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1-</w:t>
            </w:r>
            <w:r w:rsidR="000A6AA5">
              <w:rPr>
                <w:rFonts w:eastAsia="Calibri" w:cs="Calibri"/>
                <w:sz w:val="24"/>
                <w:szCs w:val="24"/>
              </w:rPr>
              <w:t>30</w:t>
            </w:r>
            <w:r>
              <w:rPr>
                <w:rFonts w:eastAsia="Calibri" w:cs="Calibri"/>
                <w:sz w:val="24"/>
                <w:szCs w:val="24"/>
              </w:rPr>
              <w:t>-17</w:t>
            </w:r>
            <w:r w:rsidR="000A6AA5">
              <w:rPr>
                <w:rFonts w:eastAsia="Calibri" w:cs="Calibri"/>
                <w:sz w:val="24"/>
                <w:szCs w:val="24"/>
              </w:rPr>
              <w:t xml:space="preserve"> </w:t>
            </w:r>
            <w:r w:rsidR="00DF2C0A">
              <w:rPr>
                <w:rFonts w:eastAsia="Calibri" w:cs="Calibri"/>
                <w:sz w:val="24"/>
                <w:szCs w:val="24"/>
              </w:rPr>
              <w:t>minutes</w:t>
            </w:r>
          </w:p>
        </w:tc>
      </w:tr>
      <w:tr w:rsidR="004F2B0F" w14:paraId="149C4A6E" w14:textId="77777777" w:rsidTr="001B0F9B">
        <w:trPr>
          <w:trHeight w:hRule="exact" w:val="1003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0C411535" w:rsidR="004F2B0F" w:rsidRPr="00856B2D" w:rsidRDefault="005145C5" w:rsidP="000A6AA5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12:30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B5113">
              <w:rPr>
                <w:rFonts w:eastAsia="Calibri" w:cs="Calibri"/>
                <w:sz w:val="24"/>
                <w:szCs w:val="24"/>
              </w:rPr>
              <w:t>-12:</w:t>
            </w:r>
            <w:r w:rsidR="000A6AA5">
              <w:rPr>
                <w:rFonts w:eastAsia="Calibri" w:cs="Calibri"/>
                <w:sz w:val="24"/>
                <w:szCs w:val="24"/>
              </w:rPr>
              <w:t>40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AD90" w14:textId="77777777" w:rsidR="005145C5" w:rsidRDefault="0050626D" w:rsidP="005145C5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2016-20</w:t>
            </w:r>
            <w:r w:rsidR="001B0F9B">
              <w:rPr>
                <w:rFonts w:eastAsia="Calibri" w:cs="Calibri"/>
                <w:sz w:val="24"/>
                <w:szCs w:val="24"/>
              </w:rPr>
              <w:t>1</w:t>
            </w:r>
            <w:r>
              <w:rPr>
                <w:rFonts w:eastAsia="Calibri" w:cs="Calibri"/>
                <w:sz w:val="24"/>
                <w:szCs w:val="24"/>
              </w:rPr>
              <w:t>8 Institutional Goals</w:t>
            </w:r>
          </w:p>
          <w:p w14:paraId="4CCE6449" w14:textId="0CFDD524" w:rsidR="001B0F9B" w:rsidRPr="00856B2D" w:rsidRDefault="001B0F9B" w:rsidP="001B0F9B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--have shared governance manual subcommittee review this work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270D" w14:textId="7C8184E2" w:rsidR="004F2B0F" w:rsidRPr="00856B2D" w:rsidRDefault="0050626D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P. Sayavong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C057" w14:textId="6C1FB48B" w:rsidR="003B1980" w:rsidRDefault="000A6AA5" w:rsidP="0050626D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Update on </w:t>
            </w:r>
            <w:r w:rsidR="00A87F60">
              <w:rPr>
                <w:rFonts w:eastAsia="Calibri" w:cs="Calibri"/>
                <w:sz w:val="24"/>
                <w:szCs w:val="24"/>
              </w:rPr>
              <w:t>f</w:t>
            </w:r>
            <w:r w:rsidR="00BC6E35">
              <w:rPr>
                <w:rFonts w:eastAsia="Calibri" w:cs="Calibri"/>
                <w:sz w:val="24"/>
                <w:szCs w:val="24"/>
              </w:rPr>
              <w:t>eedback</w:t>
            </w:r>
            <w:r w:rsidR="00A87F60">
              <w:rPr>
                <w:rFonts w:eastAsia="Calibri" w:cs="Calibri"/>
                <w:sz w:val="24"/>
                <w:szCs w:val="24"/>
              </w:rPr>
              <w:t>/r</w:t>
            </w:r>
            <w:r>
              <w:rPr>
                <w:rFonts w:eastAsia="Calibri" w:cs="Calibri"/>
                <w:sz w:val="24"/>
                <w:szCs w:val="24"/>
              </w:rPr>
              <w:t>ecommendations</w:t>
            </w:r>
          </w:p>
          <w:p w14:paraId="45E8F218" w14:textId="01C2ABA0" w:rsidR="001B0F9B" w:rsidRPr="00856B2D" w:rsidRDefault="001B0F9B" w:rsidP="001B0F9B">
            <w:pPr>
              <w:pStyle w:val="ListParagraph"/>
              <w:tabs>
                <w:tab w:val="left" w:pos="331"/>
              </w:tabs>
              <w:ind w:left="330"/>
              <w:rPr>
                <w:rFonts w:eastAsia="Calibri" w:cs="Calibri"/>
                <w:sz w:val="24"/>
                <w:szCs w:val="24"/>
              </w:rPr>
            </w:pPr>
          </w:p>
        </w:tc>
      </w:tr>
      <w:tr w:rsidR="004F2B0F" w14:paraId="6AF99CD4" w14:textId="77777777" w:rsidTr="0050626D">
        <w:trPr>
          <w:trHeight w:hRule="exact" w:val="90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3A3D842B" w:rsidR="004F2B0F" w:rsidRPr="00856B2D" w:rsidRDefault="00EB5113" w:rsidP="000A6AA5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0A6AA5">
              <w:rPr>
                <w:rFonts w:eastAsia="Calibri" w:cs="Calibri"/>
                <w:sz w:val="24"/>
                <w:szCs w:val="24"/>
              </w:rPr>
              <w:t>40</w:t>
            </w:r>
            <w:r w:rsidR="00F1619E">
              <w:rPr>
                <w:rFonts w:eastAsia="Calibri" w:cs="Calibri"/>
                <w:sz w:val="24"/>
                <w:szCs w:val="24"/>
              </w:rPr>
              <w:t>p</w:t>
            </w:r>
            <w:r w:rsidR="000A6AA5">
              <w:rPr>
                <w:rFonts w:eastAsia="Calibri" w:cs="Calibri"/>
                <w:sz w:val="24"/>
                <w:szCs w:val="24"/>
              </w:rPr>
              <w:t>- 1:00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7971E5B2" w:rsidR="00F1619E" w:rsidRPr="005145C5" w:rsidRDefault="000A6AA5" w:rsidP="0050626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Campus Pride Index Survey Results &amp; Serving our LGBTQ communities 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72E7AE23" w:rsidR="00F1619E" w:rsidRPr="00856B2D" w:rsidRDefault="000A6AA5" w:rsidP="0050626D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C. Nichols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675AFA35" w:rsidR="003B1980" w:rsidRPr="00856B2D" w:rsidRDefault="005145C5" w:rsidP="0050626D">
            <w:pPr>
              <w:pStyle w:val="ListParagraph"/>
              <w:numPr>
                <w:ilvl w:val="0"/>
                <w:numId w:val="3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  <w:r w:rsidR="001B0F9B">
              <w:rPr>
                <w:rFonts w:eastAsia="Calibri" w:cs="Calibri"/>
                <w:sz w:val="24"/>
                <w:szCs w:val="24"/>
              </w:rPr>
              <w:t xml:space="preserve"> &amp; </w:t>
            </w:r>
            <w:bookmarkStart w:id="0" w:name="_GoBack"/>
            <w:bookmarkEnd w:id="0"/>
            <w:r w:rsidR="001B0F9B">
              <w:rPr>
                <w:rFonts w:eastAsia="Calibri" w:cs="Calibri"/>
                <w:sz w:val="24"/>
                <w:szCs w:val="24"/>
              </w:rPr>
              <w:t>identify next steps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4F2B0F" w14:paraId="6484450C" w14:textId="77777777" w:rsidTr="008751D6">
        <w:trPr>
          <w:trHeight w:hRule="exact" w:val="101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6EC0" w14:textId="0D55B23F" w:rsidR="004F2B0F" w:rsidRPr="00856B2D" w:rsidRDefault="003B1980" w:rsidP="000A6AA5">
            <w:pPr>
              <w:pStyle w:val="TableParagraph"/>
              <w:spacing w:line="290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0A6AA5">
              <w:rPr>
                <w:rFonts w:eastAsia="Calibri" w:cs="Calibri"/>
                <w:sz w:val="24"/>
                <w:szCs w:val="24"/>
              </w:rPr>
              <w:t>:00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0A6AA5">
              <w:rPr>
                <w:rFonts w:eastAsia="Calibri" w:cs="Calibri"/>
                <w:sz w:val="24"/>
                <w:szCs w:val="24"/>
              </w:rPr>
              <w:t>:1</w:t>
            </w:r>
            <w:r w:rsidR="001B0F9B">
              <w:rPr>
                <w:rFonts w:eastAsia="Calibri" w:cs="Calibri"/>
                <w:sz w:val="24"/>
                <w:szCs w:val="24"/>
              </w:rPr>
              <w:t>0</w:t>
            </w:r>
            <w:r w:rsidR="006C6F99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E212" w14:textId="4577B130" w:rsidR="000A6AA5" w:rsidRDefault="000A6AA5" w:rsidP="001B0F9B">
            <w:pPr>
              <w:pStyle w:val="TableParagraph"/>
              <w:numPr>
                <w:ilvl w:val="0"/>
                <w:numId w:val="1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6C0FE331" w14:textId="2DE4B5A9" w:rsidR="006C7F75" w:rsidRPr="00856B2D" w:rsidRDefault="001B0F9B" w:rsidP="001B0F9B">
            <w:pPr>
              <w:pStyle w:val="TableParagraph"/>
              <w:spacing w:line="290" w:lineRule="exact"/>
              <w:ind w:left="995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Academic Senate, </w:t>
            </w:r>
            <w:r w:rsidR="000A6AA5">
              <w:rPr>
                <w:rFonts w:eastAsia="Calibri" w:cs="Calibri"/>
                <w:sz w:val="24"/>
                <w:szCs w:val="24"/>
              </w:rPr>
              <w:t>Classified Senate, ASBCC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8CC5F" w14:textId="77777777" w:rsidR="000A6AA5" w:rsidRDefault="000A6AA5" w:rsidP="000A6AA5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Pernell,</w:t>
            </w:r>
          </w:p>
          <w:p w14:paraId="74E50B9C" w14:textId="77777777" w:rsidR="000A6AA5" w:rsidRDefault="000A6AA5" w:rsidP="000A6AA5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Shields,</w:t>
            </w:r>
          </w:p>
          <w:p w14:paraId="2FE9D48C" w14:textId="11FB5B3B" w:rsidR="002675FF" w:rsidRPr="00C642B4" w:rsidRDefault="000A6AA5" w:rsidP="000A6AA5">
            <w:pPr>
              <w:pStyle w:val="TableParagraph"/>
              <w:spacing w:line="300" w:lineRule="exact"/>
              <w:jc w:val="center"/>
              <w:rPr>
                <w:rFonts w:cs="Arial"/>
                <w:w w:val="90"/>
                <w:sz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V. Allen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C152" w14:textId="77777777" w:rsidR="004F2B0F" w:rsidRPr="00856B2D" w:rsidRDefault="006D0F5D" w:rsidP="000A6AA5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4F2B0F" w14:paraId="502137C0" w14:textId="77777777" w:rsidTr="00D55E96">
        <w:trPr>
          <w:trHeight w:hRule="exact" w:val="153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486C9DB9" w:rsidR="004F2B0F" w:rsidRPr="00856B2D" w:rsidRDefault="006C7F75" w:rsidP="006C7F75">
            <w:pPr>
              <w:pStyle w:val="TableParagraph"/>
              <w:ind w:left="11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0A6AA5">
              <w:rPr>
                <w:rFonts w:eastAsia="Calibri" w:cs="Calibri"/>
                <w:sz w:val="24"/>
                <w:szCs w:val="24"/>
              </w:rPr>
              <w:t>1:1</w:t>
            </w:r>
            <w:r w:rsidR="001B0F9B">
              <w:rPr>
                <w:rFonts w:eastAsia="Calibri" w:cs="Calibri"/>
                <w:sz w:val="24"/>
                <w:szCs w:val="24"/>
              </w:rPr>
              <w:t>0</w:t>
            </w:r>
            <w:r w:rsidR="002675FF">
              <w:rPr>
                <w:rFonts w:eastAsia="Calibri" w:cs="Calibri"/>
                <w:sz w:val="24"/>
                <w:szCs w:val="24"/>
              </w:rPr>
              <w:t>p-1:30</w:t>
            </w:r>
            <w:r w:rsidR="00823957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B8FD6" w14:textId="77777777" w:rsidR="006D0F5D" w:rsidRDefault="006D0F5D" w:rsidP="006D0F5D">
            <w:pPr>
              <w:pStyle w:val="TableParagraph"/>
              <w:numPr>
                <w:ilvl w:val="0"/>
                <w:numId w:val="8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Other Business</w:t>
            </w:r>
          </w:p>
          <w:p w14:paraId="023E9E0F" w14:textId="2F5B9474" w:rsidR="001B0F9B" w:rsidRDefault="001B0F9B" w:rsidP="000A6AA5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-Guided Pathways Pilot Application </w:t>
            </w:r>
          </w:p>
          <w:p w14:paraId="6FF7A245" w14:textId="05F01E12" w:rsidR="000A6AA5" w:rsidRDefault="001B0F9B" w:rsidP="000A6AA5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-PASS Funds Review Committee Update</w:t>
            </w:r>
          </w:p>
          <w:p w14:paraId="40105CEB" w14:textId="17D176C0" w:rsidR="00AD494D" w:rsidRDefault="00AD494D" w:rsidP="003B1980">
            <w:pPr>
              <w:pStyle w:val="TableParagraph"/>
              <w:spacing w:line="290" w:lineRule="exact"/>
              <w:ind w:left="987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-Announcements</w:t>
            </w:r>
          </w:p>
          <w:p w14:paraId="69FF7BE8" w14:textId="1F37F074" w:rsidR="006D0F5D" w:rsidRPr="00546630" w:rsidRDefault="006D0F5D" w:rsidP="00EB5113">
            <w:pPr>
              <w:pStyle w:val="TableParagraph"/>
              <w:ind w:left="104"/>
              <w:rPr>
                <w:spacing w:val="-1"/>
                <w:sz w:val="24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7115" w14:textId="062E9EEC" w:rsidR="00AD494D" w:rsidRPr="00856B2D" w:rsidRDefault="00DC251C" w:rsidP="008751D6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cs="Arial"/>
                <w:w w:val="90"/>
                <w:sz w:val="24"/>
              </w:rPr>
              <w:t>R. Tomaneng</w:t>
            </w:r>
          </w:p>
        </w:tc>
        <w:tc>
          <w:tcPr>
            <w:tcW w:w="4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77777777" w:rsidR="004F2B0F" w:rsidRPr="00070E95" w:rsidRDefault="00070E95" w:rsidP="008751D6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5649B57" w14:textId="76893C1A" w:rsidR="00EC75D5" w:rsidRPr="00E20B7B" w:rsidRDefault="00E20B7B">
      <w:pPr>
        <w:spacing w:before="59"/>
        <w:ind w:left="422" w:firstLine="8573"/>
        <w:rPr>
          <w:rFonts w:ascii="Arial" w:eastAsia="Arial" w:hAnsi="Arial" w:cs="Arial"/>
          <w:sz w:val="20"/>
          <w:szCs w:val="20"/>
        </w:rPr>
      </w:pPr>
      <w:r w:rsidRPr="008751D6">
        <w:rPr>
          <w:rFonts w:ascii="Arial"/>
          <w:b/>
          <w:i/>
          <w:color w:val="007F7F"/>
          <w:spacing w:val="1"/>
          <w:sz w:val="20"/>
        </w:rPr>
        <w:t>Next</w:t>
      </w:r>
      <w:r w:rsidRPr="008751D6">
        <w:rPr>
          <w:rFonts w:ascii="Arial"/>
          <w:b/>
          <w:i/>
          <w:color w:val="007F7F"/>
          <w:spacing w:val="-7"/>
          <w:sz w:val="20"/>
        </w:rPr>
        <w:t xml:space="preserve"> </w:t>
      </w:r>
      <w:r w:rsidRPr="008751D6">
        <w:rPr>
          <w:rFonts w:ascii="Arial"/>
          <w:b/>
          <w:i/>
          <w:color w:val="007F7F"/>
          <w:spacing w:val="1"/>
          <w:sz w:val="20"/>
        </w:rPr>
        <w:t>meeting:</w:t>
      </w:r>
      <w:r>
        <w:rPr>
          <w:rFonts w:ascii="Arial"/>
          <w:b/>
          <w:i/>
          <w:color w:val="007F7F"/>
          <w:spacing w:val="1"/>
          <w:sz w:val="20"/>
        </w:rPr>
        <w:t xml:space="preserve"> </w:t>
      </w:r>
      <w:r w:rsidR="000A6AA5">
        <w:rPr>
          <w:rFonts w:ascii="Arial"/>
          <w:b/>
          <w:i/>
          <w:color w:val="007F7F"/>
          <w:spacing w:val="1"/>
          <w:sz w:val="20"/>
        </w:rPr>
        <w:t>March</w:t>
      </w:r>
      <w:r w:rsidR="0089431D">
        <w:rPr>
          <w:rFonts w:ascii="Arial"/>
          <w:b/>
          <w:i/>
          <w:color w:val="007F7F"/>
          <w:spacing w:val="1"/>
          <w:sz w:val="20"/>
        </w:rPr>
        <w:t xml:space="preserve"> 13</w:t>
      </w:r>
      <w:r w:rsidR="0050626D">
        <w:rPr>
          <w:rFonts w:ascii="Arial"/>
          <w:b/>
          <w:i/>
          <w:color w:val="007F7F"/>
          <w:spacing w:val="1"/>
          <w:sz w:val="20"/>
        </w:rPr>
        <w:t>,</w:t>
      </w:r>
      <w:r w:rsidR="008751D6">
        <w:rPr>
          <w:rFonts w:ascii="Arial"/>
          <w:b/>
          <w:i/>
          <w:color w:val="007F7F"/>
          <w:spacing w:val="1"/>
          <w:sz w:val="20"/>
        </w:rPr>
        <w:t xml:space="preserve"> 201</w:t>
      </w:r>
      <w:r w:rsidR="005145C5">
        <w:rPr>
          <w:rFonts w:ascii="Arial"/>
          <w:b/>
          <w:i/>
          <w:color w:val="007F7F"/>
          <w:spacing w:val="1"/>
          <w:sz w:val="20"/>
        </w:rPr>
        <w:t>7</w:t>
      </w: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43114D8A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A87F60" w:rsidRPr="00242A1B">
        <w:rPr>
          <w:b/>
        </w:rPr>
        <w:t>Tram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Vo-Kumamoto</w:t>
      </w:r>
      <w:r w:rsidR="00A87F60" w:rsidRPr="00242A1B">
        <w:t>,</w:t>
      </w:r>
      <w:r w:rsidR="00A87F60">
        <w:t xml:space="preserve"> </w:t>
      </w:r>
      <w:r w:rsidR="00A87F60" w:rsidRPr="00242A1B">
        <w:t>Vice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Instruction,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b/>
        </w:rPr>
        <w:t xml:space="preserve">Jason Cifra </w:t>
      </w:r>
      <w:r w:rsidR="00A87F60">
        <w:t>,</w:t>
      </w:r>
      <w:r w:rsidR="00A87F60" w:rsidRPr="00242A1B">
        <w:t>Vice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Brenda</w:t>
      </w:r>
      <w:r w:rsidR="00A87F60" w:rsidRPr="00242A1B">
        <w:rPr>
          <w:b/>
          <w:spacing w:val="-16"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Francisco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0"/>
        </w:rPr>
        <w:t xml:space="preserve"> </w:t>
      </w:r>
      <w:r w:rsidR="00A87F60" w:rsidRPr="00242A1B">
        <w:rPr>
          <w:b/>
        </w:rPr>
        <w:t>Lisa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Windy</w:t>
      </w:r>
      <w:r w:rsidR="00A87F60" w:rsidRPr="00242A1B">
        <w:rPr>
          <w:b/>
          <w:w w:val="98"/>
        </w:rPr>
        <w:t xml:space="preserve"> </w:t>
      </w:r>
      <w:r w:rsidR="00A87F60" w:rsidRPr="00242A1B">
        <w:rPr>
          <w:b/>
        </w:rPr>
        <w:t>Franklin</w:t>
      </w:r>
      <w:r w:rsidR="00A87F60" w:rsidRPr="00242A1B">
        <w:t>,</w:t>
      </w:r>
      <w:r w:rsidR="00A87F60">
        <w:t xml:space="preserve"> </w:t>
      </w:r>
      <w:r w:rsidR="00A87F60" w:rsidRPr="00242A1B">
        <w:t>Interim</w:t>
      </w:r>
      <w:r w:rsidR="00A87F60" w:rsidRPr="00242A1B">
        <w:rPr>
          <w:spacing w:val="-12"/>
        </w:rPr>
        <w:t xml:space="preserve"> </w:t>
      </w:r>
      <w:r w:rsidR="00A87F60" w:rsidRPr="00242A1B">
        <w:t>Dean,</w:t>
      </w:r>
      <w:r w:rsidR="00A87F60" w:rsidRPr="00242A1B">
        <w:rPr>
          <w:spacing w:val="-12"/>
        </w:rPr>
        <w:t xml:space="preserve"> </w:t>
      </w:r>
      <w:r w:rsidR="00A87F60" w:rsidRPr="00242A1B">
        <w:t>Counseling</w:t>
      </w:r>
      <w:r w:rsidR="00A87F60" w:rsidRPr="00242A1B">
        <w:rPr>
          <w:position w:val="3"/>
        </w:rPr>
        <w:t>,</w:t>
      </w:r>
      <w:r w:rsidR="00A87F60" w:rsidRPr="00242A1B">
        <w:rPr>
          <w:spacing w:val="-12"/>
          <w:position w:val="3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Phoumy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Sayavong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Interim</w:t>
      </w:r>
      <w:r w:rsidR="00A87F60" w:rsidRPr="00242A1B">
        <w:rPr>
          <w:spacing w:val="-12"/>
        </w:rPr>
        <w:t xml:space="preserve"> </w:t>
      </w:r>
      <w:r w:rsidR="00A87F60" w:rsidRPr="00242A1B">
        <w:t>Dean</w:t>
      </w:r>
      <w:r w:rsidR="00A87F60" w:rsidRPr="00242A1B">
        <w:rPr>
          <w:spacing w:val="-12"/>
        </w:rPr>
        <w:t xml:space="preserve"> </w:t>
      </w:r>
      <w:r w:rsidR="00A87F60" w:rsidRPr="00242A1B">
        <w:t>of</w:t>
      </w:r>
      <w:r w:rsidR="00A87F60" w:rsidRPr="00242A1B">
        <w:rPr>
          <w:spacing w:val="-12"/>
        </w:rPr>
        <w:t xml:space="preserve"> </w:t>
      </w:r>
      <w:r w:rsidR="00A87F60" w:rsidRPr="00242A1B">
        <w:t>Research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Planning,</w:t>
      </w:r>
      <w:r w:rsidR="00A87F60" w:rsidRPr="00242A1B">
        <w:rPr>
          <w:spacing w:val="-12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Shirley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Services,</w:t>
      </w:r>
      <w:r w:rsidR="00A87F60" w:rsidRPr="00242A1B">
        <w:rPr>
          <w:spacing w:val="-12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 w:rsidRPr="00242A1B">
        <w:rPr>
          <w:b/>
        </w:rPr>
        <w:t>Andre</w:t>
      </w:r>
      <w:r w:rsidR="00A87F60" w:rsidRPr="00242A1B">
        <w:rPr>
          <w:b/>
          <w:w w:val="98"/>
        </w:rPr>
        <w:t xml:space="preserve"> </w:t>
      </w:r>
      <w:r w:rsidR="00A87F60" w:rsidRPr="00242A1B">
        <w:rPr>
          <w:b/>
        </w:rPr>
        <w:t>Singleton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Interim 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r w:rsidR="00A87F60">
        <w:rPr>
          <w:b/>
        </w:rPr>
        <w:t>Janice Adam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Carolyn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J.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Martin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A87F60">
        <w:rPr>
          <w:b/>
        </w:rPr>
        <w:t>Thomas Kies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Karen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Shields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Jennifer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A87F60" w:rsidRPr="00242A1B">
        <w:rPr>
          <w:b/>
        </w:rPr>
        <w:t>Vivian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Allen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b/>
        </w:rPr>
        <w:t>Adyam Abraham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Senator, Student Transfers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77777777" w:rsidR="00FA1222" w:rsidRDefault="00FA1222" w:rsidP="00A14F00">
      <w:pPr>
        <w:jc w:val="center"/>
        <w:rPr>
          <w:rFonts w:ascii="Arial" w:eastAsia="Arial" w:hAnsi="Arial" w:cs="Arial"/>
          <w:sz w:val="20"/>
          <w:szCs w:val="20"/>
        </w:rPr>
      </w:pPr>
      <w:r w:rsidRPr="00FA1222">
        <w:rPr>
          <w:rFonts w:ascii="Arial" w:hAnsi="Arial" w:cs="Arial"/>
          <w:i/>
          <w:color w:val="31849B" w:themeColor="accent5" w:themeShade="BF"/>
          <w:sz w:val="20"/>
          <w:szCs w:val="20"/>
        </w:rPr>
        <w:t>College Roundtable for Planning and Budgeting meetings are open to the college community.</w:t>
      </w:r>
    </w:p>
    <w:sectPr w:rsidR="00FA1222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6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>
    <w:nsid w:val="570F322C"/>
    <w:multiLevelType w:val="hybridMultilevel"/>
    <w:tmpl w:val="E4C04C0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3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5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7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3"/>
  </w:num>
  <w:num w:numId="13">
    <w:abstractNumId w:val="17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70E95"/>
    <w:rsid w:val="000A6AA5"/>
    <w:rsid w:val="000D3B9E"/>
    <w:rsid w:val="00107F6E"/>
    <w:rsid w:val="001B0F9B"/>
    <w:rsid w:val="00242A1B"/>
    <w:rsid w:val="002675FF"/>
    <w:rsid w:val="002A5369"/>
    <w:rsid w:val="00321115"/>
    <w:rsid w:val="00324C9C"/>
    <w:rsid w:val="003A37EF"/>
    <w:rsid w:val="003B1980"/>
    <w:rsid w:val="00432700"/>
    <w:rsid w:val="00470932"/>
    <w:rsid w:val="004F2B0F"/>
    <w:rsid w:val="0050626D"/>
    <w:rsid w:val="005145C5"/>
    <w:rsid w:val="00522A09"/>
    <w:rsid w:val="005D13A5"/>
    <w:rsid w:val="00694C3D"/>
    <w:rsid w:val="006C6F99"/>
    <w:rsid w:val="006C7F75"/>
    <w:rsid w:val="006D0F5D"/>
    <w:rsid w:val="007966A5"/>
    <w:rsid w:val="008047D2"/>
    <w:rsid w:val="008124FB"/>
    <w:rsid w:val="00823957"/>
    <w:rsid w:val="00856B2D"/>
    <w:rsid w:val="008751D6"/>
    <w:rsid w:val="0089431D"/>
    <w:rsid w:val="009827CA"/>
    <w:rsid w:val="009F1D73"/>
    <w:rsid w:val="00A00ECE"/>
    <w:rsid w:val="00A02BA3"/>
    <w:rsid w:val="00A14F00"/>
    <w:rsid w:val="00A54867"/>
    <w:rsid w:val="00A87F60"/>
    <w:rsid w:val="00AD494D"/>
    <w:rsid w:val="00AD51D7"/>
    <w:rsid w:val="00AD580A"/>
    <w:rsid w:val="00AE6731"/>
    <w:rsid w:val="00BA198E"/>
    <w:rsid w:val="00BC6E35"/>
    <w:rsid w:val="00C12131"/>
    <w:rsid w:val="00C26488"/>
    <w:rsid w:val="00CD712C"/>
    <w:rsid w:val="00D55E96"/>
    <w:rsid w:val="00DC251C"/>
    <w:rsid w:val="00DF2C0A"/>
    <w:rsid w:val="00E11D6A"/>
    <w:rsid w:val="00E20B7B"/>
    <w:rsid w:val="00E754E6"/>
    <w:rsid w:val="00E84278"/>
    <w:rsid w:val="00EB5113"/>
    <w:rsid w:val="00EC75D5"/>
    <w:rsid w:val="00F1619E"/>
    <w:rsid w:val="00F92BF9"/>
    <w:rsid w:val="00F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2017-02-10T20:08:00Z</dcterms:created>
  <dcterms:modified xsi:type="dcterms:W3CDTF">2017-02-10T20:08:00Z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