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D9" w:rsidRDefault="00A906D9" w:rsidP="00A906D9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b/>
          <w:bCs/>
        </w:rPr>
      </w:pPr>
      <w:r>
        <w:tab/>
      </w:r>
    </w:p>
    <w:p w:rsidR="00A906D9" w:rsidRPr="00620C50" w:rsidRDefault="00A906D9" w:rsidP="00A906D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620C50">
        <w:rPr>
          <w:rFonts w:ascii="Calibri" w:eastAsia="Calibri" w:hAnsi="Calibri" w:cs="Times New Roman"/>
          <w:b/>
          <w:bCs/>
        </w:rPr>
        <w:t>Berkeley City College – Facilities Committee</w:t>
      </w:r>
    </w:p>
    <w:p w:rsidR="00A906D9" w:rsidRPr="00620C50" w:rsidRDefault="006B1C43" w:rsidP="00A906D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February 13, 2020</w:t>
      </w:r>
    </w:p>
    <w:p w:rsidR="00A906D9" w:rsidRPr="00620C50" w:rsidRDefault="00A906D9" w:rsidP="00A906D9">
      <w:pPr>
        <w:spacing w:after="200" w:line="276" w:lineRule="auto"/>
        <w:rPr>
          <w:rFonts w:ascii="Calibri" w:eastAsia="Calibri" w:hAnsi="Calibri" w:cs="Times New Roman"/>
        </w:rPr>
      </w:pPr>
      <w:r w:rsidRPr="00620C50">
        <w:rPr>
          <w:rFonts w:ascii="Calibri" w:eastAsia="Calibri" w:hAnsi="Calibri" w:cs="Times New Roman"/>
        </w:rPr>
        <w:br/>
      </w:r>
      <w:r w:rsidRPr="00620C50">
        <w:rPr>
          <w:rFonts w:ascii="Calibri" w:eastAsia="Calibri" w:hAnsi="Calibri" w:cs="Times New Roman"/>
          <w:sz w:val="20"/>
        </w:rPr>
        <w:t>Membership (X=Present); (A=Absent); (E=Excused)</w:t>
      </w:r>
    </w:p>
    <w:tbl>
      <w:tblPr>
        <w:tblStyle w:val="TableGrid"/>
        <w:tblW w:w="13435" w:type="dxa"/>
        <w:tblLayout w:type="fixed"/>
        <w:tblLook w:val="04A0" w:firstRow="1" w:lastRow="0" w:firstColumn="1" w:lastColumn="0" w:noHBand="0" w:noVBand="1"/>
      </w:tblPr>
      <w:tblGrid>
        <w:gridCol w:w="487"/>
        <w:gridCol w:w="6195"/>
        <w:gridCol w:w="482"/>
        <w:gridCol w:w="6271"/>
      </w:tblGrid>
      <w:tr w:rsidR="00A906D9" w:rsidRPr="00620C50" w:rsidTr="00915010">
        <w:tc>
          <w:tcPr>
            <w:tcW w:w="13435" w:type="dxa"/>
            <w:gridSpan w:val="4"/>
            <w:shd w:val="clear" w:color="auto" w:fill="1F497D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Name</w:t>
            </w: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br/>
            </w:r>
          </w:p>
        </w:tc>
      </w:tr>
      <w:tr w:rsidR="00A906D9" w:rsidRPr="00620C50" w:rsidTr="00915010">
        <w:tc>
          <w:tcPr>
            <w:tcW w:w="487" w:type="dxa"/>
          </w:tcPr>
          <w:p w:rsidR="00A906D9" w:rsidRPr="00620C50" w:rsidRDefault="00A906D9" w:rsidP="009150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Shirley Slaughter, Co-</w:t>
            </w:r>
            <w:r w:rsidRPr="00620C50">
              <w:rPr>
                <w:rFonts w:ascii="Calibri" w:eastAsia="Calibri" w:hAnsi="Calibri" w:cs="Times New Roman"/>
              </w:rPr>
              <w:t>Chair</w:t>
            </w:r>
            <w:r>
              <w:rPr>
                <w:rFonts w:ascii="Calibri" w:eastAsia="Calibri" w:hAnsi="Calibri" w:cs="Times New Roman"/>
              </w:rPr>
              <w:t>, Administrator Rep</w:t>
            </w:r>
          </w:p>
        </w:tc>
        <w:tc>
          <w:tcPr>
            <w:tcW w:w="482" w:type="dxa"/>
          </w:tcPr>
          <w:p w:rsidR="00A906D9" w:rsidRPr="00620C50" w:rsidRDefault="00A906D9" w:rsidP="009150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Tenzing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Gendun</w:t>
            </w:r>
            <w:proofErr w:type="spellEnd"/>
            <w:r>
              <w:rPr>
                <w:rFonts w:ascii="Calibri" w:eastAsia="Calibri" w:hAnsi="Calibri" w:cs="Times New Roman"/>
              </w:rPr>
              <w:t>, ASBCC Rep</w:t>
            </w:r>
          </w:p>
        </w:tc>
      </w:tr>
      <w:tr w:rsidR="00A906D9" w:rsidRPr="00620C50" w:rsidTr="00915010">
        <w:tc>
          <w:tcPr>
            <w:tcW w:w="487" w:type="dxa"/>
          </w:tcPr>
          <w:p w:rsidR="00A906D9" w:rsidRPr="00620C50" w:rsidRDefault="00A906D9" w:rsidP="009150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Scott Barringer, Classified Rep</w:t>
            </w:r>
          </w:p>
        </w:tc>
        <w:tc>
          <w:tcPr>
            <w:tcW w:w="482" w:type="dxa"/>
          </w:tcPr>
          <w:p w:rsidR="00A906D9" w:rsidRPr="00620C50" w:rsidRDefault="002D75FC" w:rsidP="009150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6271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Susan Khan, Faculty Rep</w:t>
            </w:r>
          </w:p>
        </w:tc>
      </w:tr>
      <w:tr w:rsidR="00A906D9" w:rsidRPr="00620C50" w:rsidTr="00915010">
        <w:tc>
          <w:tcPr>
            <w:tcW w:w="487" w:type="dxa"/>
          </w:tcPr>
          <w:p w:rsidR="00A906D9" w:rsidRDefault="002D75FC" w:rsidP="009150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</w:t>
            </w:r>
          </w:p>
        </w:tc>
        <w:tc>
          <w:tcPr>
            <w:tcW w:w="6195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Melina Bersamin, Faculty Rep</w:t>
            </w:r>
          </w:p>
        </w:tc>
        <w:tc>
          <w:tcPr>
            <w:tcW w:w="482" w:type="dxa"/>
          </w:tcPr>
          <w:p w:rsidR="00A906D9" w:rsidRPr="00620C50" w:rsidRDefault="00A906D9" w:rsidP="009150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Vincent Koo, Classified Rep</w:t>
            </w:r>
          </w:p>
        </w:tc>
      </w:tr>
      <w:tr w:rsidR="00A906D9" w:rsidRPr="00620C50" w:rsidTr="00915010">
        <w:tc>
          <w:tcPr>
            <w:tcW w:w="487" w:type="dxa"/>
          </w:tcPr>
          <w:p w:rsidR="00A906D9" w:rsidRPr="00620C50" w:rsidRDefault="00A906D9" w:rsidP="009150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Bobby Birks, Classified Rep</w:t>
            </w:r>
          </w:p>
        </w:tc>
        <w:tc>
          <w:tcPr>
            <w:tcW w:w="482" w:type="dxa"/>
          </w:tcPr>
          <w:p w:rsidR="00A906D9" w:rsidRPr="00620C50" w:rsidRDefault="00A906D9" w:rsidP="009150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Joanna Louie, Classified Rep and Recorder</w:t>
            </w:r>
          </w:p>
        </w:tc>
      </w:tr>
      <w:tr w:rsidR="00A906D9" w:rsidRPr="00620C50" w:rsidTr="00915010">
        <w:tc>
          <w:tcPr>
            <w:tcW w:w="487" w:type="dxa"/>
          </w:tcPr>
          <w:p w:rsidR="00A906D9" w:rsidRPr="00620C50" w:rsidRDefault="00A906D9" w:rsidP="009150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Joshua Boatright, Faculty Rep</w:t>
            </w:r>
          </w:p>
        </w:tc>
        <w:tc>
          <w:tcPr>
            <w:tcW w:w="482" w:type="dxa"/>
          </w:tcPr>
          <w:p w:rsidR="00A906D9" w:rsidRPr="00620C50" w:rsidRDefault="00A906D9" w:rsidP="009150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Jasmine Martinez, Classified Rep</w:t>
            </w:r>
          </w:p>
        </w:tc>
      </w:tr>
      <w:tr w:rsidR="00A906D9" w:rsidRPr="00620C50" w:rsidTr="00915010">
        <w:tc>
          <w:tcPr>
            <w:tcW w:w="487" w:type="dxa"/>
          </w:tcPr>
          <w:p w:rsidR="00A906D9" w:rsidRPr="00620C50" w:rsidRDefault="00A906D9" w:rsidP="009150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Felicia Bridges, Classified Rep</w:t>
            </w:r>
          </w:p>
        </w:tc>
        <w:tc>
          <w:tcPr>
            <w:tcW w:w="482" w:type="dxa"/>
          </w:tcPr>
          <w:p w:rsidR="00A906D9" w:rsidRPr="00620C50" w:rsidRDefault="00A906D9" w:rsidP="009150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John Nguyen, Co-Chair, Administrator Rep</w:t>
            </w:r>
          </w:p>
        </w:tc>
      </w:tr>
      <w:tr w:rsidR="00A906D9" w:rsidRPr="00620C50" w:rsidTr="00915010">
        <w:tc>
          <w:tcPr>
            <w:tcW w:w="487" w:type="dxa"/>
          </w:tcPr>
          <w:p w:rsidR="00A906D9" w:rsidRPr="00620C50" w:rsidRDefault="00A906D9" w:rsidP="009150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Sarah </w:t>
            </w:r>
            <w:proofErr w:type="spellStart"/>
            <w:r>
              <w:rPr>
                <w:rFonts w:ascii="Calibri" w:eastAsia="Calibri" w:hAnsi="Calibri" w:cs="Times New Roman"/>
              </w:rPr>
              <w:t>Dibas</w:t>
            </w:r>
            <w:proofErr w:type="spellEnd"/>
            <w:r>
              <w:rPr>
                <w:rFonts w:ascii="Calibri" w:eastAsia="Calibri" w:hAnsi="Calibri" w:cs="Times New Roman"/>
              </w:rPr>
              <w:t>, Student</w:t>
            </w:r>
          </w:p>
        </w:tc>
        <w:tc>
          <w:tcPr>
            <w:tcW w:w="482" w:type="dxa"/>
          </w:tcPr>
          <w:p w:rsidR="00A906D9" w:rsidRPr="00620C50" w:rsidRDefault="002D75FC" w:rsidP="009150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 Pang, Classified Rep</w:t>
            </w:r>
          </w:p>
        </w:tc>
      </w:tr>
      <w:tr w:rsidR="00A906D9" w:rsidRPr="00620C50" w:rsidTr="00915010">
        <w:tc>
          <w:tcPr>
            <w:tcW w:w="487" w:type="dxa"/>
          </w:tcPr>
          <w:p w:rsidR="00A906D9" w:rsidRPr="00620C50" w:rsidRDefault="00A906D9" w:rsidP="009150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195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Johnny Dong, Classified Rep</w:t>
            </w:r>
          </w:p>
        </w:tc>
        <w:tc>
          <w:tcPr>
            <w:tcW w:w="482" w:type="dxa"/>
          </w:tcPr>
          <w:p w:rsidR="00A906D9" w:rsidRPr="00620C50" w:rsidRDefault="00A906D9" w:rsidP="009150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6271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Roger Toliver, Classified Rep</w:t>
            </w:r>
          </w:p>
        </w:tc>
      </w:tr>
      <w:tr w:rsidR="00A906D9" w:rsidRPr="00620C50" w:rsidTr="00915010">
        <w:tc>
          <w:tcPr>
            <w:tcW w:w="487" w:type="dxa"/>
          </w:tcPr>
          <w:p w:rsidR="00A906D9" w:rsidRPr="00620C50" w:rsidRDefault="002D75FC" w:rsidP="009150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195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Anthony Edwards, Classified Rep</w:t>
            </w:r>
          </w:p>
        </w:tc>
        <w:tc>
          <w:tcPr>
            <w:tcW w:w="482" w:type="dxa"/>
          </w:tcPr>
          <w:p w:rsidR="00A906D9" w:rsidRPr="00620C50" w:rsidRDefault="002D75FC" w:rsidP="009150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</w:p>
        </w:tc>
        <w:tc>
          <w:tcPr>
            <w:tcW w:w="6271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Zeyu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Wang, ASBCC Rep</w:t>
            </w:r>
          </w:p>
        </w:tc>
      </w:tr>
      <w:tr w:rsidR="00A906D9" w:rsidRPr="00620C50" w:rsidTr="00915010">
        <w:tc>
          <w:tcPr>
            <w:tcW w:w="487" w:type="dxa"/>
          </w:tcPr>
          <w:p w:rsidR="00A906D9" w:rsidRDefault="002D75FC" w:rsidP="009150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X</w:t>
            </w:r>
          </w:p>
        </w:tc>
        <w:tc>
          <w:tcPr>
            <w:tcW w:w="6195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Natalia Fedorova, Classified Rep</w:t>
            </w:r>
          </w:p>
        </w:tc>
        <w:tc>
          <w:tcPr>
            <w:tcW w:w="482" w:type="dxa"/>
          </w:tcPr>
          <w:p w:rsidR="00A906D9" w:rsidRDefault="00A906D9" w:rsidP="0091501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271" w:type="dxa"/>
          </w:tcPr>
          <w:p w:rsidR="00A906D9" w:rsidRDefault="00A906D9" w:rsidP="00915010">
            <w:pPr>
              <w:rPr>
                <w:rFonts w:ascii="Calibri" w:eastAsia="Calibri" w:hAnsi="Calibri" w:cs="Times New Roman"/>
              </w:rPr>
            </w:pPr>
          </w:p>
        </w:tc>
      </w:tr>
    </w:tbl>
    <w:p w:rsidR="00A906D9" w:rsidRPr="00620C50" w:rsidRDefault="00A906D9" w:rsidP="00A906D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13435" w:type="dxa"/>
        <w:tblLayout w:type="fixed"/>
        <w:tblLook w:val="04A0" w:firstRow="1" w:lastRow="0" w:firstColumn="1" w:lastColumn="0" w:noHBand="0" w:noVBand="1"/>
      </w:tblPr>
      <w:tblGrid>
        <w:gridCol w:w="3348"/>
        <w:gridCol w:w="6210"/>
        <w:gridCol w:w="2160"/>
        <w:gridCol w:w="990"/>
        <w:gridCol w:w="727"/>
      </w:tblGrid>
      <w:tr w:rsidR="00A906D9" w:rsidRPr="00620C50" w:rsidTr="00915010">
        <w:tc>
          <w:tcPr>
            <w:tcW w:w="3348" w:type="dxa"/>
            <w:shd w:val="clear" w:color="auto" w:fill="1F497D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Agenda Item</w:t>
            </w:r>
          </w:p>
        </w:tc>
        <w:tc>
          <w:tcPr>
            <w:tcW w:w="6210" w:type="dxa"/>
            <w:shd w:val="clear" w:color="auto" w:fill="1F497D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Discussion</w:t>
            </w:r>
          </w:p>
        </w:tc>
        <w:tc>
          <w:tcPr>
            <w:tcW w:w="2160" w:type="dxa"/>
            <w:shd w:val="clear" w:color="auto" w:fill="1F497D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Follow-Up Action</w:t>
            </w:r>
          </w:p>
        </w:tc>
        <w:tc>
          <w:tcPr>
            <w:tcW w:w="990" w:type="dxa"/>
            <w:shd w:val="clear" w:color="auto" w:fill="1F497D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Comm. Goal #</w:t>
            </w:r>
          </w:p>
        </w:tc>
        <w:tc>
          <w:tcPr>
            <w:tcW w:w="727" w:type="dxa"/>
            <w:shd w:val="clear" w:color="auto" w:fill="1F497D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  <w:b/>
                <w:color w:val="FFFFFF"/>
                <w:sz w:val="24"/>
              </w:rPr>
            </w:pPr>
            <w:r w:rsidRPr="00620C50">
              <w:rPr>
                <w:rFonts w:ascii="Calibri" w:eastAsia="Calibri" w:hAnsi="Calibri" w:cs="Times New Roman"/>
                <w:b/>
                <w:color w:val="FFFFFF"/>
                <w:sz w:val="24"/>
              </w:rPr>
              <w:t>BCC Goal</w:t>
            </w:r>
          </w:p>
        </w:tc>
      </w:tr>
      <w:tr w:rsidR="00A906D9" w:rsidRPr="00620C50" w:rsidTr="00915010">
        <w:tc>
          <w:tcPr>
            <w:tcW w:w="13435" w:type="dxa"/>
            <w:gridSpan w:val="5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1. Standing Items</w:t>
            </w:r>
            <w:r>
              <w:rPr>
                <w:rFonts w:ascii="Calibri" w:eastAsia="Calibri" w:hAnsi="Calibri" w:cs="Times New Roman"/>
              </w:rPr>
              <w:t xml:space="preserve"> (12:15-12:30pm)</w:t>
            </w:r>
          </w:p>
        </w:tc>
      </w:tr>
      <w:tr w:rsidR="00A906D9" w:rsidRPr="00620C50" w:rsidTr="00915010">
        <w:tc>
          <w:tcPr>
            <w:tcW w:w="3348" w:type="dxa"/>
          </w:tcPr>
          <w:p w:rsidR="00A906D9" w:rsidRPr="00620C50" w:rsidRDefault="00A906D9" w:rsidP="0091501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Call to Order</w:t>
            </w:r>
          </w:p>
        </w:tc>
        <w:tc>
          <w:tcPr>
            <w:tcW w:w="6210" w:type="dxa"/>
          </w:tcPr>
          <w:p w:rsidR="00A906D9" w:rsidRPr="00620C50" w:rsidRDefault="00884BAF" w:rsidP="009150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12:25</w:t>
            </w:r>
            <w:r w:rsidR="00A906D9" w:rsidRPr="00620C50">
              <w:rPr>
                <w:rFonts w:ascii="Calibri" w:eastAsia="Calibri" w:hAnsi="Calibri" w:cs="Times New Roman"/>
              </w:rPr>
              <w:t>pm</w:t>
            </w:r>
          </w:p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</w:p>
        </w:tc>
      </w:tr>
      <w:tr w:rsidR="00A906D9" w:rsidRPr="00620C50" w:rsidTr="00915010">
        <w:tc>
          <w:tcPr>
            <w:tcW w:w="3348" w:type="dxa"/>
          </w:tcPr>
          <w:p w:rsidR="00A906D9" w:rsidRPr="00620C50" w:rsidRDefault="00A906D9" w:rsidP="0091501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>Adoption of the Agenda</w:t>
            </w:r>
          </w:p>
        </w:tc>
        <w:tc>
          <w:tcPr>
            <w:tcW w:w="6210" w:type="dxa"/>
          </w:tcPr>
          <w:p w:rsidR="00A906D9" w:rsidRDefault="009C51A7" w:rsidP="00915010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Motion: </w:t>
            </w:r>
            <w:r w:rsidR="003B5FD3">
              <w:rPr>
                <w:rFonts w:cstheme="minorHAnsi"/>
                <w:szCs w:val="28"/>
              </w:rPr>
              <w:t>Bobby Birks moved to approve the agenda.</w:t>
            </w:r>
            <w:r w:rsidR="00595819">
              <w:rPr>
                <w:rFonts w:cstheme="minorHAnsi"/>
                <w:szCs w:val="28"/>
              </w:rPr>
              <w:t xml:space="preserve"> Roger </w:t>
            </w:r>
            <w:r w:rsidR="00A45FB7">
              <w:rPr>
                <w:rFonts w:cstheme="minorHAnsi"/>
                <w:szCs w:val="28"/>
              </w:rPr>
              <w:t xml:space="preserve">Toliver </w:t>
            </w:r>
            <w:r w:rsidR="00595819">
              <w:rPr>
                <w:rFonts w:cstheme="minorHAnsi"/>
                <w:szCs w:val="28"/>
              </w:rPr>
              <w:t>2</w:t>
            </w:r>
            <w:r w:rsidR="00595819" w:rsidRPr="00595819">
              <w:rPr>
                <w:rFonts w:cstheme="minorHAnsi"/>
                <w:szCs w:val="28"/>
                <w:vertAlign w:val="superscript"/>
              </w:rPr>
              <w:t>nd</w:t>
            </w:r>
            <w:r>
              <w:rPr>
                <w:rFonts w:cstheme="minorHAnsi"/>
                <w:szCs w:val="28"/>
              </w:rPr>
              <w:t>.</w:t>
            </w:r>
            <w:r>
              <w:rPr>
                <w:rFonts w:cstheme="minorHAnsi"/>
                <w:szCs w:val="28"/>
              </w:rPr>
              <w:br/>
            </w:r>
            <w:r w:rsidR="003B5FD3">
              <w:rPr>
                <w:rFonts w:cstheme="minorHAnsi"/>
                <w:szCs w:val="28"/>
              </w:rPr>
              <w:t>All in favor.</w:t>
            </w:r>
          </w:p>
          <w:p w:rsidR="003B5FD3" w:rsidRDefault="003B5FD3" w:rsidP="00915010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Opposed: None</w:t>
            </w:r>
            <w:r>
              <w:rPr>
                <w:rFonts w:cstheme="minorHAnsi"/>
                <w:szCs w:val="28"/>
              </w:rPr>
              <w:br/>
              <w:t>Abstentions: None</w:t>
            </w:r>
          </w:p>
          <w:p w:rsidR="00107ED0" w:rsidRDefault="00107ED0" w:rsidP="00915010">
            <w:pPr>
              <w:rPr>
                <w:rFonts w:eastAsia="Calibri" w:cstheme="minorHAnsi"/>
                <w:sz w:val="18"/>
              </w:rPr>
            </w:pPr>
            <w:r>
              <w:rPr>
                <w:rFonts w:cstheme="minorHAnsi"/>
                <w:szCs w:val="28"/>
              </w:rPr>
              <w:t>Motion passed.</w:t>
            </w:r>
          </w:p>
          <w:p w:rsidR="00A906D9" w:rsidRPr="00D605A0" w:rsidRDefault="00A906D9" w:rsidP="00915010">
            <w:pPr>
              <w:rPr>
                <w:rFonts w:eastAsia="Calibri" w:cstheme="minorHAnsi"/>
              </w:rPr>
            </w:pPr>
          </w:p>
        </w:tc>
        <w:tc>
          <w:tcPr>
            <w:tcW w:w="2160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</w:p>
        </w:tc>
      </w:tr>
      <w:tr w:rsidR="00A906D9" w:rsidRPr="00620C50" w:rsidTr="00915010">
        <w:tc>
          <w:tcPr>
            <w:tcW w:w="3348" w:type="dxa"/>
          </w:tcPr>
          <w:p w:rsidR="00A906D9" w:rsidRPr="00620C50" w:rsidRDefault="00A906D9" w:rsidP="0091501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620C50">
              <w:rPr>
                <w:rFonts w:ascii="Calibri" w:eastAsia="Calibri" w:hAnsi="Calibri" w:cs="Times New Roman"/>
              </w:rPr>
              <w:t xml:space="preserve">Approval of </w:t>
            </w:r>
            <w:r w:rsidR="009C351B">
              <w:rPr>
                <w:rFonts w:ascii="Calibri" w:eastAsia="Calibri" w:hAnsi="Calibri" w:cs="Times New Roman"/>
              </w:rPr>
              <w:t>12/13</w:t>
            </w:r>
            <w:r>
              <w:rPr>
                <w:rFonts w:ascii="Calibri" w:eastAsia="Calibri" w:hAnsi="Calibri" w:cs="Times New Roman"/>
              </w:rPr>
              <w:t>/19</w:t>
            </w:r>
            <w:r w:rsidRPr="00620C5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Minutes</w:t>
            </w:r>
          </w:p>
        </w:tc>
        <w:tc>
          <w:tcPr>
            <w:tcW w:w="6210" w:type="dxa"/>
          </w:tcPr>
          <w:p w:rsidR="00A906D9" w:rsidRDefault="006D2522" w:rsidP="009150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Motion: John Nguyen </w:t>
            </w:r>
            <w:r w:rsidR="00A52AFC">
              <w:rPr>
                <w:rFonts w:ascii="Calibri" w:eastAsia="Calibri" w:hAnsi="Calibri" w:cs="Times New Roman"/>
              </w:rPr>
              <w:t>moved to approve the minutes as is with Scott’s correction noted.</w:t>
            </w:r>
            <w:r w:rsidR="009C51A7">
              <w:rPr>
                <w:rFonts w:ascii="Calibri" w:eastAsia="Calibri" w:hAnsi="Calibri" w:cs="Times New Roman"/>
              </w:rPr>
              <w:t xml:space="preserve">  Vincent </w:t>
            </w:r>
            <w:r w:rsidR="00A45FB7">
              <w:rPr>
                <w:rFonts w:ascii="Calibri" w:eastAsia="Calibri" w:hAnsi="Calibri" w:cs="Times New Roman"/>
              </w:rPr>
              <w:t xml:space="preserve">Koo </w:t>
            </w:r>
            <w:r w:rsidR="009C51A7">
              <w:rPr>
                <w:rFonts w:ascii="Calibri" w:eastAsia="Calibri" w:hAnsi="Calibri" w:cs="Times New Roman"/>
              </w:rPr>
              <w:t>2</w:t>
            </w:r>
            <w:r w:rsidR="009C51A7" w:rsidRPr="009C51A7">
              <w:rPr>
                <w:rFonts w:ascii="Calibri" w:eastAsia="Calibri" w:hAnsi="Calibri" w:cs="Times New Roman"/>
                <w:vertAlign w:val="superscript"/>
              </w:rPr>
              <w:t>nd</w:t>
            </w:r>
            <w:r w:rsidR="009C51A7">
              <w:rPr>
                <w:rFonts w:ascii="Calibri" w:eastAsia="Calibri" w:hAnsi="Calibri" w:cs="Times New Roman"/>
              </w:rPr>
              <w:t>.</w:t>
            </w:r>
            <w:bookmarkStart w:id="0" w:name="_GoBack"/>
            <w:bookmarkEnd w:id="0"/>
          </w:p>
          <w:p w:rsidR="00A52AFC" w:rsidRDefault="00A52AFC" w:rsidP="009150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 in favor.</w:t>
            </w:r>
          </w:p>
          <w:p w:rsidR="00A52AFC" w:rsidRDefault="00A52AFC" w:rsidP="009150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Opposed: None</w:t>
            </w:r>
          </w:p>
          <w:p w:rsidR="00A52AFC" w:rsidRDefault="00A52AFC" w:rsidP="009150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Abstentions: None</w:t>
            </w:r>
          </w:p>
          <w:p w:rsidR="00A52AFC" w:rsidRDefault="00A52AFC" w:rsidP="009150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Motion passed.</w:t>
            </w:r>
          </w:p>
          <w:p w:rsidR="00A906D9" w:rsidRPr="00251B52" w:rsidRDefault="00A906D9" w:rsidP="00915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</w:p>
        </w:tc>
      </w:tr>
      <w:tr w:rsidR="00A906D9" w:rsidRPr="00620C50" w:rsidTr="00915010">
        <w:tc>
          <w:tcPr>
            <w:tcW w:w="3348" w:type="dxa"/>
          </w:tcPr>
          <w:p w:rsidR="00A906D9" w:rsidRPr="00620C50" w:rsidRDefault="0011586F" w:rsidP="009150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A906D9">
              <w:rPr>
                <w:rFonts w:ascii="Calibri" w:eastAsia="Calibri" w:hAnsi="Calibri" w:cs="Times New Roman"/>
              </w:rPr>
              <w:t>. Follow-Up on ISER</w:t>
            </w:r>
          </w:p>
        </w:tc>
        <w:tc>
          <w:tcPr>
            <w:tcW w:w="6210" w:type="dxa"/>
          </w:tcPr>
          <w:p w:rsidR="006D2522" w:rsidRPr="00EF1197" w:rsidRDefault="00107EC1" w:rsidP="00107EC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</w:t>
            </w:r>
            <w:r w:rsidR="00246BDC">
              <w:rPr>
                <w:rFonts w:ascii="Calibri" w:eastAsia="Calibri" w:hAnsi="Calibri" w:cs="Times New Roman"/>
              </w:rPr>
              <w:t xml:space="preserve">Committee </w:t>
            </w:r>
            <w:r>
              <w:rPr>
                <w:rFonts w:ascii="Calibri" w:eastAsia="Calibri" w:hAnsi="Calibri" w:cs="Times New Roman"/>
              </w:rPr>
              <w:t xml:space="preserve">spent a substantial portion of its meeting reviewing and updating Standard IIIB of the ISER.   </w:t>
            </w:r>
          </w:p>
        </w:tc>
        <w:tc>
          <w:tcPr>
            <w:tcW w:w="2160" w:type="dxa"/>
          </w:tcPr>
          <w:p w:rsidR="00A906D9" w:rsidRDefault="00764B54" w:rsidP="00915010">
            <w:pPr>
              <w:rPr>
                <w:rFonts w:ascii="Calibri" w:eastAsia="Calibri" w:hAnsi="Calibri" w:cs="Times New Roman"/>
              </w:rPr>
            </w:pPr>
            <w:r w:rsidRPr="00764B54">
              <w:rPr>
                <w:rFonts w:ascii="Calibri" w:eastAsia="Calibri" w:hAnsi="Calibri" w:cs="Times New Roman"/>
                <w:b/>
                <w:u w:val="single"/>
              </w:rPr>
              <w:t>Action Item</w:t>
            </w:r>
            <w:r>
              <w:rPr>
                <w:rFonts w:ascii="Calibri" w:eastAsia="Calibri" w:hAnsi="Calibri" w:cs="Times New Roman"/>
              </w:rPr>
              <w:t>: John Nguyen will send out instructions on how to link evidence into the Google Doc.</w:t>
            </w:r>
          </w:p>
          <w:p w:rsidR="00764B54" w:rsidRPr="00221503" w:rsidRDefault="00764B54" w:rsidP="00915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A906D9" w:rsidRPr="00620C50" w:rsidRDefault="00A906D9" w:rsidP="00915010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A906D9" w:rsidRPr="00620C50" w:rsidTr="00915010">
        <w:tc>
          <w:tcPr>
            <w:tcW w:w="3348" w:type="dxa"/>
          </w:tcPr>
          <w:p w:rsidR="00A906D9" w:rsidRDefault="0011586F" w:rsidP="0011586F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A906D9">
              <w:rPr>
                <w:rFonts w:ascii="Calibri" w:eastAsia="Calibri" w:hAnsi="Calibri" w:cs="Times New Roman"/>
              </w:rPr>
              <w:t xml:space="preserve">. </w:t>
            </w:r>
            <w:r w:rsidR="00107EC1">
              <w:rPr>
                <w:rFonts w:ascii="Calibri" w:eastAsia="Calibri" w:hAnsi="Calibri" w:cs="Times New Roman"/>
              </w:rPr>
              <w:t>W</w:t>
            </w:r>
            <w:r>
              <w:rPr>
                <w:rFonts w:ascii="Calibri" w:eastAsia="Calibri" w:hAnsi="Calibri" w:cs="Times New Roman"/>
              </w:rPr>
              <w:t>asher &amp; Dryer Services for Students – John Nguyen</w:t>
            </w:r>
          </w:p>
          <w:p w:rsidR="0011586F" w:rsidRDefault="0011586F" w:rsidP="0011586F">
            <w:pPr>
              <w:ind w:left="67" w:hanging="67"/>
              <w:rPr>
                <w:rFonts w:ascii="Calibri" w:eastAsia="Calibri" w:hAnsi="Calibri" w:cs="Times New Roman"/>
              </w:rPr>
            </w:pPr>
          </w:p>
        </w:tc>
        <w:tc>
          <w:tcPr>
            <w:tcW w:w="6210" w:type="dxa"/>
          </w:tcPr>
          <w:p w:rsidR="00107EC1" w:rsidRDefault="00107EC1" w:rsidP="00115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During Flex Day, Director Nguyen received a</w:t>
            </w:r>
            <w:r w:rsidR="003E1C9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request from an instructor </w:t>
            </w:r>
            <w:r w:rsidR="00595819">
              <w:rPr>
                <w:rFonts w:ascii="Calibri" w:eastAsia="Calibri" w:hAnsi="Calibri" w:cs="Times New Roman"/>
              </w:rPr>
              <w:t xml:space="preserve">to </w:t>
            </w:r>
            <w:r>
              <w:rPr>
                <w:rFonts w:ascii="Calibri" w:eastAsia="Calibri" w:hAnsi="Calibri" w:cs="Times New Roman"/>
              </w:rPr>
              <w:t>possib</w:t>
            </w:r>
            <w:r w:rsidR="00595819">
              <w:rPr>
                <w:rFonts w:ascii="Calibri" w:eastAsia="Calibri" w:hAnsi="Calibri" w:cs="Times New Roman"/>
              </w:rPr>
              <w:t>ly</w:t>
            </w:r>
            <w:r>
              <w:rPr>
                <w:rFonts w:ascii="Calibri" w:eastAsia="Calibri" w:hAnsi="Calibri" w:cs="Times New Roman"/>
              </w:rPr>
              <w:t xml:space="preserve"> provid</w:t>
            </w:r>
            <w:r w:rsidR="00595819">
              <w:rPr>
                <w:rFonts w:ascii="Calibri" w:eastAsia="Calibri" w:hAnsi="Calibri" w:cs="Times New Roman"/>
              </w:rPr>
              <w:t>e</w:t>
            </w:r>
            <w:r>
              <w:rPr>
                <w:rFonts w:ascii="Calibri" w:eastAsia="Calibri" w:hAnsi="Calibri" w:cs="Times New Roman"/>
              </w:rPr>
              <w:t xml:space="preserve"> free laundry services to students.  </w:t>
            </w:r>
            <w:r w:rsidR="00595819">
              <w:rPr>
                <w:rFonts w:ascii="Calibri" w:eastAsia="Calibri" w:hAnsi="Calibri" w:cs="Times New Roman"/>
              </w:rPr>
              <w:t xml:space="preserve">The </w:t>
            </w:r>
            <w:r>
              <w:rPr>
                <w:rFonts w:ascii="Calibri" w:eastAsia="Calibri" w:hAnsi="Calibri" w:cs="Times New Roman"/>
              </w:rPr>
              <w:t>committee believe</w:t>
            </w:r>
            <w:r w:rsidR="00595819">
              <w:rPr>
                <w:rFonts w:ascii="Calibri" w:eastAsia="Calibri" w:hAnsi="Calibri" w:cs="Times New Roman"/>
              </w:rPr>
              <w:t xml:space="preserve">d providing this service would enhance the support services given to students.  However, at this time, </w:t>
            </w:r>
            <w:r w:rsidR="002903B6">
              <w:rPr>
                <w:rFonts w:ascii="Calibri" w:eastAsia="Calibri" w:hAnsi="Calibri" w:cs="Times New Roman"/>
              </w:rPr>
              <w:t xml:space="preserve">it </w:t>
            </w:r>
            <w:r w:rsidR="00595819">
              <w:rPr>
                <w:rFonts w:ascii="Calibri" w:eastAsia="Calibri" w:hAnsi="Calibri" w:cs="Times New Roman"/>
              </w:rPr>
              <w:t xml:space="preserve">is not </w:t>
            </w:r>
            <w:r w:rsidR="002903B6">
              <w:rPr>
                <w:rFonts w:ascii="Calibri" w:eastAsia="Calibri" w:hAnsi="Calibri" w:cs="Times New Roman"/>
              </w:rPr>
              <w:t xml:space="preserve">feasible given </w:t>
            </w:r>
            <w:r>
              <w:rPr>
                <w:rFonts w:ascii="Calibri" w:eastAsia="Calibri" w:hAnsi="Calibri" w:cs="Times New Roman"/>
              </w:rPr>
              <w:t>the current layout of the building</w:t>
            </w:r>
            <w:r w:rsidR="002903B6">
              <w:rPr>
                <w:rFonts w:ascii="Calibri" w:eastAsia="Calibri" w:hAnsi="Calibri" w:cs="Times New Roman"/>
              </w:rPr>
              <w:t xml:space="preserve"> alo</w:t>
            </w:r>
            <w:r w:rsidR="00595819">
              <w:rPr>
                <w:rFonts w:ascii="Calibri" w:eastAsia="Calibri" w:hAnsi="Calibri" w:cs="Times New Roman"/>
              </w:rPr>
              <w:t>ng with a</w:t>
            </w:r>
            <w:r w:rsidR="002903B6">
              <w:rPr>
                <w:rFonts w:ascii="Calibri" w:eastAsia="Calibri" w:hAnsi="Calibri" w:cs="Times New Roman"/>
              </w:rPr>
              <w:t xml:space="preserve"> lack of staffing to maintain </w:t>
            </w:r>
            <w:r w:rsidR="00595819">
              <w:rPr>
                <w:rFonts w:ascii="Calibri" w:eastAsia="Calibri" w:hAnsi="Calibri" w:cs="Times New Roman"/>
              </w:rPr>
              <w:t xml:space="preserve">a </w:t>
            </w:r>
            <w:r w:rsidR="002903B6">
              <w:rPr>
                <w:rFonts w:ascii="Calibri" w:eastAsia="Calibri" w:hAnsi="Calibri" w:cs="Times New Roman"/>
              </w:rPr>
              <w:t xml:space="preserve">laundry </w:t>
            </w:r>
            <w:r w:rsidR="00595819">
              <w:rPr>
                <w:rFonts w:ascii="Calibri" w:eastAsia="Calibri" w:hAnsi="Calibri" w:cs="Times New Roman"/>
              </w:rPr>
              <w:t>room</w:t>
            </w:r>
            <w:r w:rsidR="002903B6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107EC1" w:rsidRDefault="00107EC1" w:rsidP="0011586F">
            <w:pPr>
              <w:rPr>
                <w:rFonts w:ascii="Calibri" w:eastAsia="Calibri" w:hAnsi="Calibri" w:cs="Times New Roman"/>
              </w:rPr>
            </w:pPr>
          </w:p>
          <w:p w:rsidR="00A906D9" w:rsidRDefault="002903B6" w:rsidP="001158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Director Slaughter suggested with the passage of Measure G, and the pending new construction that this request be brought to </w:t>
            </w:r>
            <w:r w:rsidR="002B1940">
              <w:rPr>
                <w:rFonts w:ascii="Calibri" w:eastAsia="Calibri" w:hAnsi="Calibri" w:cs="Times New Roman"/>
              </w:rPr>
              <w:t>the Buil</w:t>
            </w:r>
            <w:r>
              <w:rPr>
                <w:rFonts w:ascii="Calibri" w:eastAsia="Calibri" w:hAnsi="Calibri" w:cs="Times New Roman"/>
              </w:rPr>
              <w:t xml:space="preserve">ding User Group (BUG) once the </w:t>
            </w:r>
            <w:r w:rsidR="002B1940">
              <w:rPr>
                <w:rFonts w:ascii="Calibri" w:eastAsia="Calibri" w:hAnsi="Calibri" w:cs="Times New Roman"/>
              </w:rPr>
              <w:t xml:space="preserve">committee reconvenes. </w:t>
            </w:r>
            <w:r>
              <w:rPr>
                <w:rFonts w:ascii="Calibri" w:eastAsia="Calibri" w:hAnsi="Calibri" w:cs="Times New Roman"/>
              </w:rPr>
              <w:t xml:space="preserve">Until then, </w:t>
            </w:r>
            <w:r w:rsidR="00595819">
              <w:rPr>
                <w:rFonts w:ascii="Calibri" w:eastAsia="Calibri" w:hAnsi="Calibri" w:cs="Times New Roman"/>
              </w:rPr>
              <w:t xml:space="preserve">we could </w:t>
            </w:r>
            <w:r>
              <w:rPr>
                <w:rFonts w:ascii="Calibri" w:eastAsia="Calibri" w:hAnsi="Calibri" w:cs="Times New Roman"/>
              </w:rPr>
              <w:t>l</w:t>
            </w:r>
            <w:r w:rsidR="002B1940">
              <w:rPr>
                <w:rFonts w:ascii="Calibri" w:eastAsia="Calibri" w:hAnsi="Calibri" w:cs="Times New Roman"/>
              </w:rPr>
              <w:t xml:space="preserve">ook </w:t>
            </w:r>
            <w:r w:rsidR="00595819">
              <w:rPr>
                <w:rFonts w:ascii="Calibri" w:eastAsia="Calibri" w:hAnsi="Calibri" w:cs="Times New Roman"/>
              </w:rPr>
              <w:t xml:space="preserve">at the possibility of </w:t>
            </w:r>
            <w:r w:rsidR="002B1940">
              <w:rPr>
                <w:rFonts w:ascii="Calibri" w:eastAsia="Calibri" w:hAnsi="Calibri" w:cs="Times New Roman"/>
              </w:rPr>
              <w:t>developing partnerships with local laundromats</w:t>
            </w:r>
            <w:r>
              <w:rPr>
                <w:rFonts w:ascii="Calibri" w:eastAsia="Calibri" w:hAnsi="Calibri" w:cs="Times New Roman"/>
              </w:rPr>
              <w:t>.</w:t>
            </w:r>
            <w:r w:rsidR="00595819">
              <w:rPr>
                <w:rFonts w:ascii="Calibri" w:eastAsia="Calibri" w:hAnsi="Calibri" w:cs="Times New Roman"/>
              </w:rPr>
              <w:t xml:space="preserve">  The committee agreed.</w:t>
            </w:r>
          </w:p>
          <w:p w:rsidR="00996C82" w:rsidRDefault="00996C82" w:rsidP="001158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</w:p>
        </w:tc>
      </w:tr>
      <w:tr w:rsidR="0011586F" w:rsidRPr="00620C50" w:rsidTr="00915010">
        <w:tc>
          <w:tcPr>
            <w:tcW w:w="3348" w:type="dxa"/>
          </w:tcPr>
          <w:p w:rsidR="0011586F" w:rsidRDefault="0011586F" w:rsidP="00915010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 New Business</w:t>
            </w:r>
          </w:p>
          <w:p w:rsidR="0011586F" w:rsidRDefault="0011586F" w:rsidP="00915010">
            <w:pPr>
              <w:ind w:left="67" w:hanging="67"/>
              <w:rPr>
                <w:rFonts w:ascii="Calibri" w:eastAsia="Calibri" w:hAnsi="Calibri" w:cs="Times New Roman"/>
              </w:rPr>
            </w:pPr>
          </w:p>
        </w:tc>
        <w:tc>
          <w:tcPr>
            <w:tcW w:w="6210" w:type="dxa"/>
          </w:tcPr>
          <w:p w:rsidR="0011586F" w:rsidRDefault="003E10B3" w:rsidP="009150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new business.</w:t>
            </w:r>
          </w:p>
        </w:tc>
        <w:tc>
          <w:tcPr>
            <w:tcW w:w="2160" w:type="dxa"/>
          </w:tcPr>
          <w:p w:rsidR="0011586F" w:rsidRPr="00620C50" w:rsidRDefault="0011586F" w:rsidP="00915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11586F" w:rsidRPr="00620C50" w:rsidRDefault="0011586F" w:rsidP="00915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11586F" w:rsidRPr="00620C50" w:rsidRDefault="0011586F" w:rsidP="00915010">
            <w:pPr>
              <w:rPr>
                <w:rFonts w:ascii="Calibri" w:eastAsia="Calibri" w:hAnsi="Calibri" w:cs="Times New Roman"/>
              </w:rPr>
            </w:pPr>
          </w:p>
        </w:tc>
      </w:tr>
      <w:tr w:rsidR="00A906D9" w:rsidRPr="00620C50" w:rsidTr="00915010">
        <w:tc>
          <w:tcPr>
            <w:tcW w:w="3348" w:type="dxa"/>
          </w:tcPr>
          <w:p w:rsidR="00A906D9" w:rsidRDefault="00A906D9" w:rsidP="00915010">
            <w:pPr>
              <w:ind w:left="67" w:hanging="6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 Adjourn </w:t>
            </w:r>
          </w:p>
        </w:tc>
        <w:tc>
          <w:tcPr>
            <w:tcW w:w="6210" w:type="dxa"/>
          </w:tcPr>
          <w:p w:rsidR="00A906D9" w:rsidRDefault="0011586F" w:rsidP="009150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1:40</w:t>
            </w:r>
            <w:r w:rsidR="00A906D9">
              <w:rPr>
                <w:rFonts w:ascii="Calibri" w:eastAsia="Calibri" w:hAnsi="Calibri" w:cs="Times New Roman"/>
              </w:rPr>
              <w:t>pm</w:t>
            </w:r>
          </w:p>
          <w:p w:rsidR="006D2522" w:rsidRDefault="006D2522" w:rsidP="00915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7" w:type="dxa"/>
          </w:tcPr>
          <w:p w:rsidR="00A906D9" w:rsidRPr="00620C50" w:rsidRDefault="00A906D9" w:rsidP="00915010">
            <w:pPr>
              <w:rPr>
                <w:rFonts w:ascii="Calibri" w:eastAsia="Calibri" w:hAnsi="Calibri" w:cs="Times New Roman"/>
              </w:rPr>
            </w:pPr>
          </w:p>
        </w:tc>
      </w:tr>
    </w:tbl>
    <w:p w:rsidR="000B738D" w:rsidRDefault="000B738D"/>
    <w:sectPr w:rsidR="000B738D" w:rsidSect="00A906D9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AB" w:rsidRDefault="005A48AB" w:rsidP="00A906D9">
      <w:pPr>
        <w:spacing w:after="0" w:line="240" w:lineRule="auto"/>
      </w:pPr>
      <w:r>
        <w:separator/>
      </w:r>
    </w:p>
  </w:endnote>
  <w:endnote w:type="continuationSeparator" w:id="0">
    <w:p w:rsidR="005A48AB" w:rsidRDefault="005A48AB" w:rsidP="00A9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D9" w:rsidRDefault="00A906D9" w:rsidP="00A906D9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45FB7">
      <w:rPr>
        <w:noProof/>
      </w:rPr>
      <w:t>1</w:t>
    </w:r>
    <w:r>
      <w:rPr>
        <w:noProof/>
      </w:rPr>
      <w:fldChar w:fldCharType="end"/>
    </w:r>
  </w:p>
  <w:p w:rsidR="00A906D9" w:rsidRDefault="00A906D9" w:rsidP="00A906D9">
    <w:pPr>
      <w:pStyle w:val="Footer"/>
    </w:pPr>
  </w:p>
  <w:p w:rsidR="00A906D9" w:rsidRDefault="00A90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AB" w:rsidRDefault="005A48AB" w:rsidP="00A906D9">
      <w:pPr>
        <w:spacing w:after="0" w:line="240" w:lineRule="auto"/>
      </w:pPr>
      <w:r>
        <w:separator/>
      </w:r>
    </w:p>
  </w:footnote>
  <w:footnote w:type="continuationSeparator" w:id="0">
    <w:p w:rsidR="005A48AB" w:rsidRDefault="005A48AB" w:rsidP="00A90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255AE"/>
    <w:multiLevelType w:val="hybridMultilevel"/>
    <w:tmpl w:val="2DF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C0105"/>
    <w:multiLevelType w:val="hybridMultilevel"/>
    <w:tmpl w:val="0CD23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50125"/>
    <w:multiLevelType w:val="multilevel"/>
    <w:tmpl w:val="278C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D9"/>
    <w:rsid w:val="00005AEA"/>
    <w:rsid w:val="00050E2D"/>
    <w:rsid w:val="000B738D"/>
    <w:rsid w:val="00107EC1"/>
    <w:rsid w:val="00107ED0"/>
    <w:rsid w:val="0011586F"/>
    <w:rsid w:val="00246BDC"/>
    <w:rsid w:val="00271CDE"/>
    <w:rsid w:val="002903B6"/>
    <w:rsid w:val="002B1940"/>
    <w:rsid w:val="002C78FC"/>
    <w:rsid w:val="002D75FC"/>
    <w:rsid w:val="003041DB"/>
    <w:rsid w:val="00321A92"/>
    <w:rsid w:val="003B5FD3"/>
    <w:rsid w:val="003E10B3"/>
    <w:rsid w:val="003E1C9D"/>
    <w:rsid w:val="00532D6F"/>
    <w:rsid w:val="00595819"/>
    <w:rsid w:val="005A48AB"/>
    <w:rsid w:val="005D7D51"/>
    <w:rsid w:val="0068141F"/>
    <w:rsid w:val="006A7DB4"/>
    <w:rsid w:val="006B1C43"/>
    <w:rsid w:val="006D2522"/>
    <w:rsid w:val="00764B54"/>
    <w:rsid w:val="00884BAF"/>
    <w:rsid w:val="008E76D8"/>
    <w:rsid w:val="009100AB"/>
    <w:rsid w:val="00996C82"/>
    <w:rsid w:val="009C351B"/>
    <w:rsid w:val="009C51A7"/>
    <w:rsid w:val="00A45FB7"/>
    <w:rsid w:val="00A52AFC"/>
    <w:rsid w:val="00A906D9"/>
    <w:rsid w:val="00A9147F"/>
    <w:rsid w:val="00BD6FCA"/>
    <w:rsid w:val="00D1370D"/>
    <w:rsid w:val="00DE04A4"/>
    <w:rsid w:val="00EA6AE3"/>
    <w:rsid w:val="00F5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54AC"/>
  <w15:chartTrackingRefBased/>
  <w15:docId w15:val="{968C9B14-D8EE-40A1-A7CA-CEBF33A3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06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6D9"/>
  </w:style>
  <w:style w:type="paragraph" w:styleId="Footer">
    <w:name w:val="footer"/>
    <w:basedOn w:val="Normal"/>
    <w:link w:val="FooterChar"/>
    <w:uiPriority w:val="99"/>
    <w:unhideWhenUsed/>
    <w:rsid w:val="00A90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19</cp:revision>
  <dcterms:created xsi:type="dcterms:W3CDTF">2020-02-25T17:21:00Z</dcterms:created>
  <dcterms:modified xsi:type="dcterms:W3CDTF">2020-03-05T23:52:00Z</dcterms:modified>
</cp:coreProperties>
</file>