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6D" w:rsidRDefault="003C576D" w:rsidP="003C576D"/>
    <w:p w:rsidR="003C576D" w:rsidRDefault="003C576D" w:rsidP="003C576D"/>
    <w:p w:rsidR="003C576D" w:rsidRDefault="003C576D" w:rsidP="003C576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3C576D" w:rsidRPr="00620C50" w:rsidRDefault="003C576D" w:rsidP="003C5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3C576D" w:rsidRPr="00620C50" w:rsidRDefault="00B44D7C" w:rsidP="003C57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December 13</w:t>
      </w:r>
      <w:r w:rsidR="003C576D">
        <w:rPr>
          <w:rFonts w:ascii="Calibri" w:eastAsia="Calibri" w:hAnsi="Calibri" w:cs="Times New Roman"/>
          <w:b/>
          <w:bCs/>
        </w:rPr>
        <w:t>, 2019</w:t>
      </w:r>
    </w:p>
    <w:p w:rsidR="003C576D" w:rsidRPr="00620C50" w:rsidRDefault="003C576D" w:rsidP="003C576D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3C576D" w:rsidRPr="00620C50" w:rsidTr="00277D28">
        <w:tc>
          <w:tcPr>
            <w:tcW w:w="13435" w:type="dxa"/>
            <w:gridSpan w:val="4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Slaughter, 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3C576D" w:rsidRPr="00620C50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Tenzing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Gendun</w:t>
            </w:r>
            <w:proofErr w:type="spellEnd"/>
            <w:r>
              <w:rPr>
                <w:rFonts w:ascii="Calibri" w:eastAsia="Calibri" w:hAnsi="Calibri" w:cs="Times New Roman"/>
              </w:rPr>
              <w:t>, ASBCC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3C576D" w:rsidRPr="00620C50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Birks, Classified Rep</w:t>
            </w:r>
          </w:p>
        </w:tc>
        <w:tc>
          <w:tcPr>
            <w:tcW w:w="482" w:type="dxa"/>
          </w:tcPr>
          <w:p w:rsidR="003C576D" w:rsidRPr="00620C50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Boatright, Faculty Rep</w:t>
            </w:r>
          </w:p>
        </w:tc>
        <w:tc>
          <w:tcPr>
            <w:tcW w:w="482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Felicia Bridges, Classified Rep</w:t>
            </w:r>
          </w:p>
        </w:tc>
        <w:tc>
          <w:tcPr>
            <w:tcW w:w="482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B44D7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Sarah </w:t>
            </w:r>
            <w:proofErr w:type="spellStart"/>
            <w:r>
              <w:rPr>
                <w:rFonts w:ascii="Calibri" w:eastAsia="Calibri" w:hAnsi="Calibri" w:cs="Times New Roman"/>
              </w:rPr>
              <w:t>Dibas</w:t>
            </w:r>
            <w:proofErr w:type="spellEnd"/>
            <w:r>
              <w:rPr>
                <w:rFonts w:ascii="Calibri" w:eastAsia="Calibri" w:hAnsi="Calibri" w:cs="Times New Roman"/>
              </w:rPr>
              <w:t>, Student</w:t>
            </w:r>
          </w:p>
        </w:tc>
        <w:tc>
          <w:tcPr>
            <w:tcW w:w="482" w:type="dxa"/>
          </w:tcPr>
          <w:p w:rsidR="003C576D" w:rsidRPr="00620C50" w:rsidRDefault="00C346EC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3C576D" w:rsidRPr="00620C50" w:rsidRDefault="00AA3577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3C576D" w:rsidRPr="00620C50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Zeyu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Wang, ASBCC Rep</w:t>
            </w:r>
          </w:p>
        </w:tc>
      </w:tr>
      <w:tr w:rsidR="003C576D" w:rsidRPr="00620C50" w:rsidTr="00277D28">
        <w:tc>
          <w:tcPr>
            <w:tcW w:w="487" w:type="dxa"/>
          </w:tcPr>
          <w:p w:rsidR="003C576D" w:rsidRDefault="00B44D7C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E</w:t>
            </w:r>
          </w:p>
        </w:tc>
        <w:tc>
          <w:tcPr>
            <w:tcW w:w="6195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3C576D" w:rsidRDefault="003C576D" w:rsidP="00277D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3C576D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</w:tr>
    </w:tbl>
    <w:p w:rsidR="003C576D" w:rsidRPr="00620C50" w:rsidRDefault="003C576D" w:rsidP="003C576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3C576D" w:rsidRPr="00620C50" w:rsidTr="00277D28">
        <w:tc>
          <w:tcPr>
            <w:tcW w:w="3348" w:type="dxa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3C576D" w:rsidRPr="00620C50" w:rsidTr="00277D28">
        <w:tc>
          <w:tcPr>
            <w:tcW w:w="13435" w:type="dxa"/>
            <w:gridSpan w:val="5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3C576D" w:rsidRPr="00620C50" w:rsidTr="00277D28">
        <w:tc>
          <w:tcPr>
            <w:tcW w:w="3348" w:type="dxa"/>
          </w:tcPr>
          <w:p w:rsidR="003C576D" w:rsidRPr="00620C50" w:rsidRDefault="003C576D" w:rsidP="00277D2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3C576D" w:rsidRPr="00620C50" w:rsidRDefault="002B7E1A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12:22</w:t>
            </w:r>
            <w:r w:rsidR="003C576D" w:rsidRPr="00620C50">
              <w:rPr>
                <w:rFonts w:ascii="Calibri" w:eastAsia="Calibri" w:hAnsi="Calibri" w:cs="Times New Roman"/>
              </w:rPr>
              <w:t>pm</w:t>
            </w:r>
          </w:p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</w:tr>
      <w:tr w:rsidR="003C576D" w:rsidRPr="00620C50" w:rsidTr="00277D28">
        <w:tc>
          <w:tcPr>
            <w:tcW w:w="3348" w:type="dxa"/>
          </w:tcPr>
          <w:p w:rsidR="003C576D" w:rsidRPr="00620C50" w:rsidRDefault="003C576D" w:rsidP="00277D2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3C576D" w:rsidRDefault="003C576D" w:rsidP="00277D28">
            <w:pPr>
              <w:rPr>
                <w:rFonts w:eastAsia="Calibri" w:cstheme="minorHAnsi"/>
                <w:sz w:val="18"/>
              </w:rPr>
            </w:pPr>
            <w:r>
              <w:rPr>
                <w:rFonts w:cstheme="minorHAnsi"/>
                <w:szCs w:val="28"/>
              </w:rPr>
              <w:t xml:space="preserve">Motion by </w:t>
            </w:r>
            <w:r w:rsidR="002B7E1A">
              <w:rPr>
                <w:rFonts w:cstheme="minorHAnsi"/>
                <w:szCs w:val="28"/>
              </w:rPr>
              <w:t>John Nguyen</w:t>
            </w:r>
            <w:r>
              <w:rPr>
                <w:rFonts w:cstheme="minorHAnsi"/>
                <w:szCs w:val="28"/>
              </w:rPr>
              <w:t>, 2</w:t>
            </w:r>
            <w:r w:rsidRPr="00477C4A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 xml:space="preserve"> </w:t>
            </w:r>
            <w:r w:rsidR="002B7E1A">
              <w:rPr>
                <w:rFonts w:cstheme="minorHAnsi"/>
                <w:szCs w:val="28"/>
              </w:rPr>
              <w:t>by Anthony Edwards</w:t>
            </w:r>
            <w:r w:rsidRPr="00D605A0">
              <w:rPr>
                <w:rFonts w:cstheme="minorHAnsi"/>
                <w:szCs w:val="28"/>
              </w:rPr>
              <w:t>. Motion passed</w:t>
            </w:r>
            <w:r>
              <w:rPr>
                <w:rFonts w:eastAsia="Calibri" w:cstheme="minorHAnsi"/>
                <w:sz w:val="18"/>
              </w:rPr>
              <w:t>.</w:t>
            </w:r>
          </w:p>
          <w:p w:rsidR="003C576D" w:rsidRPr="00D605A0" w:rsidRDefault="003C576D" w:rsidP="00277D28">
            <w:pPr>
              <w:rPr>
                <w:rFonts w:eastAsia="Calibri" w:cstheme="minorHAnsi"/>
              </w:rPr>
            </w:pPr>
          </w:p>
        </w:tc>
        <w:tc>
          <w:tcPr>
            <w:tcW w:w="216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</w:tr>
      <w:tr w:rsidR="003C576D" w:rsidRPr="00620C50" w:rsidTr="00277D28">
        <w:tc>
          <w:tcPr>
            <w:tcW w:w="3348" w:type="dxa"/>
          </w:tcPr>
          <w:p w:rsidR="003C576D" w:rsidRPr="00620C50" w:rsidRDefault="003C576D" w:rsidP="00277D2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2B7E1A">
              <w:rPr>
                <w:rFonts w:ascii="Calibri" w:eastAsia="Calibri" w:hAnsi="Calibri" w:cs="Times New Roman"/>
              </w:rPr>
              <w:t>11/15</w:t>
            </w:r>
            <w:r>
              <w:rPr>
                <w:rFonts w:ascii="Calibri" w:eastAsia="Calibri" w:hAnsi="Calibri" w:cs="Times New Roman"/>
              </w:rPr>
              <w:t>/19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3C576D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by John Nguyen, 2</w:t>
            </w:r>
            <w:r w:rsidRPr="00477C4A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2B7E1A">
              <w:rPr>
                <w:rFonts w:ascii="Calibri" w:eastAsia="Calibri" w:hAnsi="Calibri" w:cs="Times New Roman"/>
              </w:rPr>
              <w:t>Anthony Edwards</w:t>
            </w:r>
            <w:r>
              <w:rPr>
                <w:rFonts w:ascii="Calibri" w:eastAsia="Calibri" w:hAnsi="Calibri" w:cs="Times New Roman"/>
              </w:rPr>
              <w:t>. Motion passed.</w:t>
            </w:r>
          </w:p>
          <w:p w:rsidR="003C576D" w:rsidRPr="00251B52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</w:tr>
      <w:tr w:rsidR="003C576D" w:rsidRPr="00620C50" w:rsidTr="00277D28">
        <w:tc>
          <w:tcPr>
            <w:tcW w:w="3348" w:type="dxa"/>
          </w:tcPr>
          <w:p w:rsidR="003C576D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B93D5D">
              <w:rPr>
                <w:rFonts w:ascii="Calibri" w:eastAsia="Calibri" w:hAnsi="Calibri" w:cs="Times New Roman"/>
              </w:rPr>
              <w:t xml:space="preserve">District Facilities Committee </w:t>
            </w:r>
            <w:r w:rsidR="002B7E1A">
              <w:rPr>
                <w:rFonts w:ascii="Calibri" w:eastAsia="Calibri" w:hAnsi="Calibri" w:cs="Times New Roman"/>
              </w:rPr>
              <w:t>Update</w:t>
            </w:r>
          </w:p>
          <w:p w:rsidR="003C576D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717270" w:rsidRDefault="00717270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Friday, December 6, t</w:t>
            </w:r>
            <w:r w:rsidR="00B93D5D">
              <w:rPr>
                <w:rFonts w:ascii="Calibri" w:eastAsia="Calibri" w:hAnsi="Calibri" w:cs="Times New Roman"/>
              </w:rPr>
              <w:t xml:space="preserve">he District Facilities Committee (DFC) meeting </w:t>
            </w:r>
            <w:r>
              <w:rPr>
                <w:rFonts w:ascii="Calibri" w:eastAsia="Calibri" w:hAnsi="Calibri" w:cs="Times New Roman"/>
              </w:rPr>
              <w:t xml:space="preserve">met.  </w:t>
            </w:r>
            <w:r w:rsidR="00B93D5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Discussion from the meeting is as follow:</w:t>
            </w:r>
          </w:p>
          <w:p w:rsidR="00062BA7" w:rsidRDefault="00B93D5D" w:rsidP="0071727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717270">
              <w:rPr>
                <w:rFonts w:ascii="Calibri" w:eastAsia="Calibri" w:hAnsi="Calibri" w:cs="Times New Roman"/>
              </w:rPr>
              <w:t xml:space="preserve">Laney College requested information from Vice Chancellor Brown </w:t>
            </w:r>
            <w:r w:rsidR="00062BA7">
              <w:rPr>
                <w:rFonts w:ascii="Calibri" w:eastAsia="Calibri" w:hAnsi="Calibri" w:cs="Times New Roman"/>
              </w:rPr>
              <w:t>regarding ISER</w:t>
            </w:r>
            <w:r w:rsidRPr="00717270">
              <w:rPr>
                <w:rFonts w:ascii="Calibri" w:eastAsia="Calibri" w:hAnsi="Calibri" w:cs="Times New Roman"/>
              </w:rPr>
              <w:t xml:space="preserve"> Standard IIIB. </w:t>
            </w:r>
          </w:p>
          <w:p w:rsidR="00062BA7" w:rsidRDefault="00B93D5D" w:rsidP="00062BA7">
            <w:pPr>
              <w:pStyle w:val="ListParagraph"/>
              <w:rPr>
                <w:rFonts w:ascii="Calibri" w:eastAsia="Calibri" w:hAnsi="Calibri" w:cs="Times New Roman"/>
              </w:rPr>
            </w:pPr>
            <w:r w:rsidRPr="00717270">
              <w:rPr>
                <w:rFonts w:ascii="Calibri" w:eastAsia="Calibri" w:hAnsi="Calibri" w:cs="Times New Roman"/>
              </w:rPr>
              <w:lastRenderedPageBreak/>
              <w:t xml:space="preserve">The Colleges </w:t>
            </w:r>
            <w:r w:rsidR="00717270">
              <w:rPr>
                <w:rFonts w:ascii="Calibri" w:eastAsia="Calibri" w:hAnsi="Calibri" w:cs="Times New Roman"/>
              </w:rPr>
              <w:t xml:space="preserve">inquired as to when they would receive the District’s contribution to </w:t>
            </w:r>
            <w:r w:rsidRPr="00717270">
              <w:rPr>
                <w:rFonts w:ascii="Calibri" w:eastAsia="Calibri" w:hAnsi="Calibri" w:cs="Times New Roman"/>
              </w:rPr>
              <w:t>Standard IIIB so th</w:t>
            </w:r>
            <w:r w:rsidR="00062BA7">
              <w:rPr>
                <w:rFonts w:ascii="Calibri" w:eastAsia="Calibri" w:hAnsi="Calibri" w:cs="Times New Roman"/>
              </w:rPr>
              <w:t xml:space="preserve">at the District’s perspective is included in the </w:t>
            </w:r>
            <w:r w:rsidRPr="00717270">
              <w:rPr>
                <w:rFonts w:ascii="Calibri" w:eastAsia="Calibri" w:hAnsi="Calibri" w:cs="Times New Roman"/>
              </w:rPr>
              <w:t xml:space="preserve">colleges </w:t>
            </w:r>
            <w:r w:rsidR="004E4C30" w:rsidRPr="00717270">
              <w:rPr>
                <w:rFonts w:ascii="Calibri" w:eastAsia="Calibri" w:hAnsi="Calibri" w:cs="Times New Roman"/>
              </w:rPr>
              <w:t xml:space="preserve">writing. </w:t>
            </w:r>
            <w:r w:rsidR="00062BA7">
              <w:rPr>
                <w:rFonts w:ascii="Calibri" w:eastAsia="Calibri" w:hAnsi="Calibri" w:cs="Times New Roman"/>
              </w:rPr>
              <w:t xml:space="preserve"> </w:t>
            </w:r>
          </w:p>
          <w:p w:rsidR="00062BA7" w:rsidRDefault="00062BA7" w:rsidP="00062BA7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0732C" w:rsidRDefault="00062BA7" w:rsidP="00062BA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Colleges should expect to receive the District’s writing </w:t>
            </w:r>
            <w:r w:rsidR="00024387">
              <w:rPr>
                <w:rFonts w:ascii="Calibri" w:eastAsia="Calibri" w:hAnsi="Calibri" w:cs="Times New Roman"/>
              </w:rPr>
              <w:t xml:space="preserve">for ISER </w:t>
            </w:r>
            <w:r>
              <w:rPr>
                <w:rFonts w:ascii="Calibri" w:eastAsia="Calibri" w:hAnsi="Calibri" w:cs="Times New Roman"/>
              </w:rPr>
              <w:t>by</w:t>
            </w:r>
            <w:r w:rsidR="00024387">
              <w:rPr>
                <w:rFonts w:ascii="Calibri" w:eastAsia="Calibri" w:hAnsi="Calibri" w:cs="Times New Roman"/>
              </w:rPr>
              <w:t xml:space="preserve"> mid-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E4C30" w:rsidRPr="00717270">
              <w:rPr>
                <w:rFonts w:ascii="Calibri" w:eastAsia="Calibri" w:hAnsi="Calibri" w:cs="Times New Roman"/>
              </w:rPr>
              <w:t xml:space="preserve">February. 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062BA7" w:rsidRDefault="00062BA7" w:rsidP="00062BA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Director</w:t>
            </w:r>
            <w:r w:rsidR="0080732C" w:rsidRPr="00062BA7">
              <w:rPr>
                <w:rFonts w:ascii="Calibri" w:eastAsia="Calibri" w:hAnsi="Calibri" w:cs="Times New Roman"/>
              </w:rPr>
              <w:t xml:space="preserve"> Slaughter requested a timeline from the Department of General Services (DGS) </w:t>
            </w:r>
            <w:r>
              <w:rPr>
                <w:rFonts w:ascii="Calibri" w:eastAsia="Calibri" w:hAnsi="Calibri" w:cs="Times New Roman"/>
              </w:rPr>
              <w:t>pertaining to BCC’s</w:t>
            </w:r>
            <w:r w:rsidR="0080732C" w:rsidRPr="00062BA7">
              <w:rPr>
                <w:rFonts w:ascii="Calibri" w:eastAsia="Calibri" w:hAnsi="Calibri" w:cs="Times New Roman"/>
              </w:rPr>
              <w:t xml:space="preserve"> capital project plans. 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062BA7" w:rsidRDefault="00062BA7" w:rsidP="00062BA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BCC’s scope of work has</w:t>
            </w:r>
            <w:r w:rsidR="0080732C" w:rsidRPr="00062BA7">
              <w:rPr>
                <w:rFonts w:ascii="Calibri" w:eastAsia="Calibri" w:hAnsi="Calibri" w:cs="Times New Roman"/>
              </w:rPr>
              <w:t xml:space="preserve"> changed with the passage of Measure G. Instead of a 3-story building, </w:t>
            </w:r>
            <w:r>
              <w:rPr>
                <w:rFonts w:ascii="Calibri" w:eastAsia="Calibri" w:hAnsi="Calibri" w:cs="Times New Roman"/>
              </w:rPr>
              <w:t>a</w:t>
            </w:r>
            <w:r w:rsidR="0080732C" w:rsidRPr="00062BA7">
              <w:rPr>
                <w:rFonts w:ascii="Calibri" w:eastAsia="Calibri" w:hAnsi="Calibri" w:cs="Times New Roman"/>
              </w:rPr>
              <w:t xml:space="preserve"> 6-story building</w:t>
            </w:r>
            <w:r>
              <w:rPr>
                <w:rFonts w:ascii="Calibri" w:eastAsia="Calibri" w:hAnsi="Calibri" w:cs="Times New Roman"/>
              </w:rPr>
              <w:t xml:space="preserve"> will be constructed</w:t>
            </w:r>
            <w:r w:rsidR="0080732C" w:rsidRPr="00062BA7">
              <w:rPr>
                <w:rFonts w:ascii="Calibri" w:eastAsia="Calibri" w:hAnsi="Calibri" w:cs="Times New Roman"/>
              </w:rPr>
              <w:t xml:space="preserve">. </w:t>
            </w:r>
          </w:p>
          <w:p w:rsidR="00062BA7" w:rsidRDefault="00062BA7" w:rsidP="00062BA7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1C128F" w:rsidRDefault="00062BA7" w:rsidP="00062BA7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Further </w:t>
            </w:r>
            <w:r w:rsidR="006341C6" w:rsidRPr="00062BA7">
              <w:rPr>
                <w:rFonts w:ascii="Calibri" w:eastAsia="Calibri" w:hAnsi="Calibri" w:cs="Times New Roman"/>
              </w:rPr>
              <w:t xml:space="preserve">discussions </w:t>
            </w:r>
            <w:r>
              <w:rPr>
                <w:rFonts w:ascii="Calibri" w:eastAsia="Calibri" w:hAnsi="Calibri" w:cs="Times New Roman"/>
              </w:rPr>
              <w:t xml:space="preserve">will ensue </w:t>
            </w:r>
            <w:r w:rsidR="006341C6" w:rsidRPr="00062BA7">
              <w:rPr>
                <w:rFonts w:ascii="Calibri" w:eastAsia="Calibri" w:hAnsi="Calibri" w:cs="Times New Roman"/>
              </w:rPr>
              <w:t xml:space="preserve">and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062BA7">
              <w:rPr>
                <w:rFonts w:ascii="Calibri" w:eastAsia="Calibri" w:hAnsi="Calibri" w:cs="Times New Roman"/>
              </w:rPr>
              <w:t>Building User Group (BUG)</w:t>
            </w:r>
            <w:r>
              <w:rPr>
                <w:rFonts w:ascii="Calibri" w:eastAsia="Calibri" w:hAnsi="Calibri" w:cs="Times New Roman"/>
              </w:rPr>
              <w:t xml:space="preserve"> will </w:t>
            </w:r>
            <w:r w:rsidR="006341C6" w:rsidRPr="00062BA7">
              <w:rPr>
                <w:rFonts w:ascii="Calibri" w:eastAsia="Calibri" w:hAnsi="Calibri" w:cs="Times New Roman"/>
              </w:rPr>
              <w:t>reconven</w:t>
            </w:r>
            <w:r>
              <w:rPr>
                <w:rFonts w:ascii="Calibri" w:eastAsia="Calibri" w:hAnsi="Calibri" w:cs="Times New Roman"/>
              </w:rPr>
              <w:t xml:space="preserve">e to reevaluate </w:t>
            </w:r>
            <w:r w:rsidR="001C128F">
              <w:rPr>
                <w:rFonts w:ascii="Calibri" w:eastAsia="Calibri" w:hAnsi="Calibri" w:cs="Times New Roman"/>
              </w:rPr>
              <w:t>the</w:t>
            </w:r>
            <w:r>
              <w:rPr>
                <w:rFonts w:ascii="Calibri" w:eastAsia="Calibri" w:hAnsi="Calibri" w:cs="Times New Roman"/>
              </w:rPr>
              <w:t xml:space="preserve"> existing plans</w:t>
            </w:r>
            <w:r w:rsidR="001C128F">
              <w:rPr>
                <w:rFonts w:ascii="Calibri" w:eastAsia="Calibri" w:hAnsi="Calibri" w:cs="Times New Roman"/>
              </w:rPr>
              <w:t xml:space="preserve"> for both 2000 Center Street as well the reconfiguration of 2050 Center Street.</w:t>
            </w:r>
          </w:p>
          <w:p w:rsidR="001C128F" w:rsidRPr="001C128F" w:rsidRDefault="001C128F" w:rsidP="001C128F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E2EA3" w:rsidRPr="001C128F" w:rsidRDefault="001C128F" w:rsidP="001C12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1C128F">
              <w:rPr>
                <w:rFonts w:ascii="Calibri" w:eastAsia="Calibri" w:hAnsi="Calibri" w:cs="Times New Roman"/>
              </w:rPr>
              <w:t>Director</w:t>
            </w:r>
            <w:r w:rsidR="00761522" w:rsidRPr="001C128F">
              <w:rPr>
                <w:rFonts w:ascii="Calibri" w:eastAsia="Calibri" w:hAnsi="Calibri" w:cs="Times New Roman"/>
              </w:rPr>
              <w:t xml:space="preserve"> Slaughter invited Vice Chancellor </w:t>
            </w:r>
            <w:proofErr w:type="spellStart"/>
            <w:r w:rsidR="00761522" w:rsidRPr="001C128F">
              <w:rPr>
                <w:rFonts w:ascii="Calibri" w:eastAsia="Calibri" w:hAnsi="Calibri" w:cs="Times New Roman"/>
              </w:rPr>
              <w:t>Sata</w:t>
            </w:r>
            <w:proofErr w:type="spellEnd"/>
            <w:r w:rsidR="00761522" w:rsidRPr="001C128F">
              <w:rPr>
                <w:rFonts w:ascii="Calibri" w:eastAsia="Calibri" w:hAnsi="Calibri" w:cs="Times New Roman"/>
              </w:rPr>
              <w:t xml:space="preserve"> </w:t>
            </w:r>
            <w:r w:rsidR="00E942EC" w:rsidRPr="001C128F">
              <w:rPr>
                <w:rFonts w:ascii="Calibri" w:eastAsia="Calibri" w:hAnsi="Calibri" w:cs="Times New Roman"/>
              </w:rPr>
              <w:t xml:space="preserve">to come to RoundTable and </w:t>
            </w:r>
            <w:r w:rsidRPr="001C128F">
              <w:rPr>
                <w:rFonts w:ascii="Calibri" w:eastAsia="Calibri" w:hAnsi="Calibri" w:cs="Times New Roman"/>
              </w:rPr>
              <w:t xml:space="preserve">to </w:t>
            </w:r>
            <w:r w:rsidR="00E942EC" w:rsidRPr="001C128F">
              <w:rPr>
                <w:rFonts w:ascii="Calibri" w:eastAsia="Calibri" w:hAnsi="Calibri" w:cs="Times New Roman"/>
              </w:rPr>
              <w:t xml:space="preserve">discuss Measure G and the </w:t>
            </w:r>
            <w:r w:rsidRPr="001C128F">
              <w:rPr>
                <w:rFonts w:ascii="Calibri" w:eastAsia="Calibri" w:hAnsi="Calibri" w:cs="Times New Roman"/>
              </w:rPr>
              <w:t xml:space="preserve">college </w:t>
            </w:r>
            <w:r w:rsidR="00E942EC" w:rsidRPr="001C128F">
              <w:rPr>
                <w:rFonts w:ascii="Calibri" w:eastAsia="Calibri" w:hAnsi="Calibri" w:cs="Times New Roman"/>
              </w:rPr>
              <w:t>plan</w:t>
            </w:r>
            <w:r w:rsidRPr="001C128F">
              <w:rPr>
                <w:rFonts w:ascii="Calibri" w:eastAsia="Calibri" w:hAnsi="Calibri" w:cs="Times New Roman"/>
              </w:rPr>
              <w:t xml:space="preserve">.  </w:t>
            </w:r>
            <w:r w:rsidR="00E942EC" w:rsidRPr="001C128F">
              <w:rPr>
                <w:rFonts w:ascii="Calibri" w:eastAsia="Calibri" w:hAnsi="Calibri" w:cs="Times New Roman"/>
              </w:rPr>
              <w:t>If you are available and intereste</w:t>
            </w:r>
            <w:r w:rsidR="006E0DF9" w:rsidRPr="001C128F">
              <w:rPr>
                <w:rFonts w:ascii="Calibri" w:eastAsia="Calibri" w:hAnsi="Calibri" w:cs="Times New Roman"/>
              </w:rPr>
              <w:t xml:space="preserve">d, please stop by for VC </w:t>
            </w:r>
            <w:proofErr w:type="spellStart"/>
            <w:r w:rsidR="006E0DF9" w:rsidRPr="001C128F">
              <w:rPr>
                <w:rFonts w:ascii="Calibri" w:eastAsia="Calibri" w:hAnsi="Calibri" w:cs="Times New Roman"/>
              </w:rPr>
              <w:t>Sata’s</w:t>
            </w:r>
            <w:proofErr w:type="spellEnd"/>
            <w:r w:rsidR="006E0DF9" w:rsidRPr="001C128F">
              <w:rPr>
                <w:rFonts w:ascii="Calibri" w:eastAsia="Calibri" w:hAnsi="Calibri" w:cs="Times New Roman"/>
              </w:rPr>
              <w:t xml:space="preserve"> presentation. </w:t>
            </w:r>
          </w:p>
          <w:p w:rsidR="006E0DF9" w:rsidRDefault="006E0DF9" w:rsidP="00277D28">
            <w:pPr>
              <w:rPr>
                <w:rFonts w:ascii="Calibri" w:eastAsia="Calibri" w:hAnsi="Calibri" w:cs="Times New Roman"/>
              </w:rPr>
            </w:pPr>
          </w:p>
          <w:p w:rsidR="001C128F" w:rsidRDefault="006E0DF9" w:rsidP="001C12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1C128F">
              <w:rPr>
                <w:rFonts w:ascii="Calibri" w:eastAsia="Calibri" w:hAnsi="Calibri" w:cs="Times New Roman"/>
              </w:rPr>
              <w:t>The</w:t>
            </w:r>
            <w:r w:rsidR="001C128F" w:rsidRPr="001C128F">
              <w:rPr>
                <w:rFonts w:ascii="Calibri" w:eastAsia="Calibri" w:hAnsi="Calibri" w:cs="Times New Roman"/>
              </w:rPr>
              <w:t xml:space="preserve"> committee </w:t>
            </w:r>
            <w:r w:rsidRPr="001C128F">
              <w:rPr>
                <w:rFonts w:ascii="Calibri" w:eastAsia="Calibri" w:hAnsi="Calibri" w:cs="Times New Roman"/>
              </w:rPr>
              <w:t>discuss</w:t>
            </w:r>
            <w:r w:rsidR="001C128F">
              <w:rPr>
                <w:rFonts w:ascii="Calibri" w:eastAsia="Calibri" w:hAnsi="Calibri" w:cs="Times New Roman"/>
              </w:rPr>
              <w:t>ed building</w:t>
            </w:r>
            <w:r w:rsidRPr="001C128F">
              <w:rPr>
                <w:rFonts w:ascii="Calibri" w:eastAsia="Calibri" w:hAnsi="Calibri" w:cs="Times New Roman"/>
              </w:rPr>
              <w:t xml:space="preserve"> cleaning standards. AP</w:t>
            </w:r>
            <w:r w:rsidR="003C2DC0" w:rsidRPr="001C128F">
              <w:rPr>
                <w:rFonts w:ascii="Calibri" w:eastAsia="Calibri" w:hAnsi="Calibri" w:cs="Times New Roman"/>
              </w:rPr>
              <w:t>P</w:t>
            </w:r>
            <w:r w:rsidRPr="001C128F">
              <w:rPr>
                <w:rFonts w:ascii="Calibri" w:eastAsia="Calibri" w:hAnsi="Calibri" w:cs="Times New Roman"/>
              </w:rPr>
              <w:t xml:space="preserve">A is the </w:t>
            </w:r>
            <w:r w:rsidR="003C2DC0" w:rsidRPr="001C128F">
              <w:rPr>
                <w:rFonts w:ascii="Calibri" w:eastAsia="Calibri" w:hAnsi="Calibri" w:cs="Times New Roman"/>
              </w:rPr>
              <w:t xml:space="preserve">nationwide </w:t>
            </w:r>
            <w:r w:rsidRPr="001C128F">
              <w:rPr>
                <w:rFonts w:ascii="Calibri" w:eastAsia="Calibri" w:hAnsi="Calibri" w:cs="Times New Roman"/>
              </w:rPr>
              <w:t>association for facility officers and they set standards for cleaning.</w:t>
            </w:r>
            <w:r w:rsidR="003C2DC0" w:rsidRPr="001C128F">
              <w:rPr>
                <w:rFonts w:ascii="Calibri" w:eastAsia="Calibri" w:hAnsi="Calibri" w:cs="Times New Roman"/>
              </w:rPr>
              <w:t xml:space="preserve"> </w:t>
            </w:r>
          </w:p>
          <w:p w:rsidR="001C128F" w:rsidRPr="001C128F" w:rsidRDefault="001C128F" w:rsidP="001C128F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1C128F" w:rsidRDefault="001C128F" w:rsidP="001C12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APPA has five levels of cleanliness.  They are:</w:t>
            </w:r>
          </w:p>
          <w:p w:rsidR="001C128F" w:rsidRDefault="003C2DC0" w:rsidP="001C128F">
            <w:pPr>
              <w:pStyle w:val="ListParagraph"/>
              <w:rPr>
                <w:rFonts w:ascii="Calibri" w:eastAsia="Calibri" w:hAnsi="Calibri" w:cs="Times New Roman"/>
              </w:rPr>
            </w:pPr>
            <w:r w:rsidRPr="001C128F">
              <w:rPr>
                <w:rFonts w:ascii="Calibri" w:eastAsia="Calibri" w:hAnsi="Calibri" w:cs="Times New Roman"/>
              </w:rPr>
              <w:t xml:space="preserve"> Level 1: Orderly Spotlessness, Level 2: Ordinary Tidiness, Level 3: Casual Inattention, Level 4: Moderate Dinginess, Level 5: Unkempt Neglect.</w:t>
            </w:r>
          </w:p>
          <w:p w:rsidR="001C128F" w:rsidRPr="001C128F" w:rsidRDefault="001C128F" w:rsidP="001C128F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226453" w:rsidRDefault="003C2DC0" w:rsidP="001C12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1C128F">
              <w:rPr>
                <w:rFonts w:ascii="Calibri" w:eastAsia="Calibri" w:hAnsi="Calibri" w:cs="Times New Roman"/>
              </w:rPr>
              <w:t xml:space="preserve">The District </w:t>
            </w:r>
            <w:r w:rsidR="00226453">
              <w:rPr>
                <w:rFonts w:ascii="Calibri" w:eastAsia="Calibri" w:hAnsi="Calibri" w:cs="Times New Roman"/>
              </w:rPr>
              <w:t xml:space="preserve">will adopt </w:t>
            </w:r>
            <w:r w:rsidRPr="001C128F">
              <w:rPr>
                <w:rFonts w:ascii="Calibri" w:eastAsia="Calibri" w:hAnsi="Calibri" w:cs="Times New Roman"/>
              </w:rPr>
              <w:t>APPA standa</w:t>
            </w:r>
            <w:r w:rsidR="005771D5" w:rsidRPr="001C128F">
              <w:rPr>
                <w:rFonts w:ascii="Calibri" w:eastAsia="Calibri" w:hAnsi="Calibri" w:cs="Times New Roman"/>
              </w:rPr>
              <w:t xml:space="preserve">rds </w:t>
            </w:r>
            <w:r w:rsidR="00226453">
              <w:rPr>
                <w:rFonts w:ascii="Calibri" w:eastAsia="Calibri" w:hAnsi="Calibri" w:cs="Times New Roman"/>
              </w:rPr>
              <w:t xml:space="preserve">of cleaning.  </w:t>
            </w:r>
            <w:r w:rsidR="005771D5" w:rsidRPr="001C128F">
              <w:rPr>
                <w:rFonts w:ascii="Calibri" w:eastAsia="Calibri" w:hAnsi="Calibri" w:cs="Times New Roman"/>
              </w:rPr>
              <w:t xml:space="preserve"> Our standards are not low here at BCC. Although our building is </w:t>
            </w:r>
            <w:r w:rsidR="00226453">
              <w:rPr>
                <w:rFonts w:ascii="Calibri" w:eastAsia="Calibri" w:hAnsi="Calibri" w:cs="Times New Roman"/>
              </w:rPr>
              <w:t xml:space="preserve">only </w:t>
            </w:r>
            <w:r w:rsidR="005771D5" w:rsidRPr="001C128F">
              <w:rPr>
                <w:rFonts w:ascii="Calibri" w:eastAsia="Calibri" w:hAnsi="Calibri" w:cs="Times New Roman"/>
              </w:rPr>
              <w:t xml:space="preserve">12 years old, </w:t>
            </w:r>
            <w:r w:rsidR="00226453">
              <w:rPr>
                <w:rFonts w:ascii="Calibri" w:eastAsia="Calibri" w:hAnsi="Calibri" w:cs="Times New Roman"/>
              </w:rPr>
              <w:t>it takes a</w:t>
            </w:r>
            <w:r w:rsidR="005771D5" w:rsidRPr="001C128F">
              <w:rPr>
                <w:rFonts w:ascii="Calibri" w:eastAsia="Calibri" w:hAnsi="Calibri" w:cs="Times New Roman"/>
              </w:rPr>
              <w:t xml:space="preserve"> lot of work for custodians to </w:t>
            </w:r>
            <w:r w:rsidR="005771D5" w:rsidRPr="001C128F">
              <w:rPr>
                <w:rFonts w:ascii="Calibri" w:eastAsia="Calibri" w:hAnsi="Calibri" w:cs="Times New Roman"/>
              </w:rPr>
              <w:lastRenderedPageBreak/>
              <w:t>maintain</w:t>
            </w:r>
            <w:r w:rsidR="00226453">
              <w:rPr>
                <w:rFonts w:ascii="Calibri" w:eastAsia="Calibri" w:hAnsi="Calibri" w:cs="Times New Roman"/>
              </w:rPr>
              <w:t xml:space="preserve"> the facility because of the high end materials used inside the building (terrazzo floors, stainless steel, glass etc.)</w:t>
            </w:r>
            <w:r w:rsidR="005771D5" w:rsidRPr="001C128F">
              <w:rPr>
                <w:rFonts w:ascii="Calibri" w:eastAsia="Calibri" w:hAnsi="Calibri" w:cs="Times New Roman"/>
              </w:rPr>
              <w:t xml:space="preserve">. </w:t>
            </w:r>
          </w:p>
          <w:p w:rsidR="00226453" w:rsidRDefault="00226453" w:rsidP="00226453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6E0DF9" w:rsidRPr="001C128F" w:rsidRDefault="00226453" w:rsidP="001C12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BCC is </w:t>
            </w:r>
            <w:r w:rsidR="005771D5" w:rsidRPr="001C128F">
              <w:rPr>
                <w:rFonts w:ascii="Calibri" w:eastAsia="Calibri" w:hAnsi="Calibri" w:cs="Times New Roman"/>
              </w:rPr>
              <w:t>currently at a Level 3 and</w:t>
            </w:r>
            <w:r>
              <w:rPr>
                <w:rFonts w:ascii="Calibri" w:eastAsia="Calibri" w:hAnsi="Calibri" w:cs="Times New Roman"/>
              </w:rPr>
              <w:t xml:space="preserve"> hav</w:t>
            </w:r>
            <w:r w:rsidR="005771D5" w:rsidRPr="001C128F">
              <w:rPr>
                <w:rFonts w:ascii="Calibri" w:eastAsia="Calibri" w:hAnsi="Calibri" w:cs="Times New Roman"/>
              </w:rPr>
              <w:t>e expectations</w:t>
            </w:r>
            <w:r>
              <w:rPr>
                <w:rFonts w:ascii="Calibri" w:eastAsia="Calibri" w:hAnsi="Calibri" w:cs="Times New Roman"/>
              </w:rPr>
              <w:t xml:space="preserve"> improving</w:t>
            </w:r>
            <w:r w:rsidR="005771D5" w:rsidRPr="001C128F">
              <w:rPr>
                <w:rFonts w:ascii="Calibri" w:eastAsia="Calibri" w:hAnsi="Calibri" w:cs="Times New Roman"/>
              </w:rPr>
              <w:t xml:space="preserve"> over the coming months. </w:t>
            </w:r>
          </w:p>
          <w:p w:rsidR="0080732C" w:rsidRDefault="0080732C" w:rsidP="00277D28">
            <w:pPr>
              <w:rPr>
                <w:rFonts w:ascii="Calibri" w:eastAsia="Calibri" w:hAnsi="Calibri" w:cs="Times New Roman"/>
              </w:rPr>
            </w:pPr>
          </w:p>
          <w:p w:rsidR="00226453" w:rsidRDefault="00226453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Each year, s</w:t>
            </w:r>
            <w:r w:rsidRPr="00226453">
              <w:rPr>
                <w:rFonts w:ascii="Calibri" w:eastAsia="Calibri" w:hAnsi="Calibri" w:cs="Times New Roman"/>
              </w:rPr>
              <w:t xml:space="preserve">cheduled Maintenance </w:t>
            </w:r>
            <w:r>
              <w:rPr>
                <w:rFonts w:ascii="Calibri" w:eastAsia="Calibri" w:hAnsi="Calibri" w:cs="Times New Roman"/>
              </w:rPr>
              <w:t xml:space="preserve">request are forwarded from the colleges </w:t>
            </w:r>
            <w:r w:rsidR="00552CE0" w:rsidRPr="00226453">
              <w:rPr>
                <w:rFonts w:ascii="Calibri" w:eastAsia="Calibri" w:hAnsi="Calibri" w:cs="Times New Roman"/>
              </w:rPr>
              <w:t xml:space="preserve">to </w:t>
            </w:r>
            <w:r>
              <w:rPr>
                <w:rFonts w:ascii="Calibri" w:eastAsia="Calibri" w:hAnsi="Calibri" w:cs="Times New Roman"/>
              </w:rPr>
              <w:t>DGS.</w:t>
            </w:r>
          </w:p>
          <w:p w:rsidR="00226453" w:rsidRPr="00226453" w:rsidRDefault="00226453" w:rsidP="00226453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226453" w:rsidRDefault="007C12FB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226453">
              <w:rPr>
                <w:rFonts w:ascii="Calibri" w:eastAsia="Calibri" w:hAnsi="Calibri" w:cs="Times New Roman"/>
              </w:rPr>
              <w:t xml:space="preserve">According to the Scheduled Maintenance Report, </w:t>
            </w:r>
            <w:r w:rsidR="00226453">
              <w:rPr>
                <w:rFonts w:ascii="Calibri" w:eastAsia="Calibri" w:hAnsi="Calibri" w:cs="Times New Roman"/>
              </w:rPr>
              <w:t xml:space="preserve">there was </w:t>
            </w:r>
            <w:r w:rsidR="000649DE" w:rsidRPr="00226453">
              <w:rPr>
                <w:rFonts w:ascii="Calibri" w:eastAsia="Calibri" w:hAnsi="Calibri" w:cs="Times New Roman"/>
              </w:rPr>
              <w:t>$5.8M</w:t>
            </w:r>
            <w:r w:rsidRPr="00226453">
              <w:rPr>
                <w:rFonts w:ascii="Calibri" w:eastAsia="Calibri" w:hAnsi="Calibri" w:cs="Times New Roman"/>
              </w:rPr>
              <w:t xml:space="preserve"> allocated to District</w:t>
            </w:r>
            <w:r w:rsidR="00226453">
              <w:rPr>
                <w:rFonts w:ascii="Calibri" w:eastAsia="Calibri" w:hAnsi="Calibri" w:cs="Times New Roman"/>
              </w:rPr>
              <w:t xml:space="preserve"> and</w:t>
            </w:r>
            <w:r w:rsidRPr="00226453">
              <w:rPr>
                <w:rFonts w:ascii="Calibri" w:eastAsia="Calibri" w:hAnsi="Calibri" w:cs="Times New Roman"/>
              </w:rPr>
              <w:t xml:space="preserve"> campuses for scheduled maintenance. </w:t>
            </w:r>
          </w:p>
          <w:p w:rsidR="00226453" w:rsidRPr="00226453" w:rsidRDefault="00226453" w:rsidP="00226453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226453" w:rsidRDefault="007C12FB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226453">
              <w:rPr>
                <w:rFonts w:ascii="Calibri" w:eastAsia="Calibri" w:hAnsi="Calibri" w:cs="Times New Roman"/>
              </w:rPr>
              <w:t xml:space="preserve">Since 2014, only $2.5M </w:t>
            </w:r>
            <w:r w:rsidR="00226453">
              <w:rPr>
                <w:rFonts w:ascii="Calibri" w:eastAsia="Calibri" w:hAnsi="Calibri" w:cs="Times New Roman"/>
              </w:rPr>
              <w:t>been expended with a remaining balance of $</w:t>
            </w:r>
            <w:r w:rsidRPr="00226453">
              <w:rPr>
                <w:rFonts w:ascii="Calibri" w:eastAsia="Calibri" w:hAnsi="Calibri" w:cs="Times New Roman"/>
              </w:rPr>
              <w:t>3.3M</w:t>
            </w:r>
            <w:r w:rsidR="00226453">
              <w:rPr>
                <w:rFonts w:ascii="Calibri" w:eastAsia="Calibri" w:hAnsi="Calibri" w:cs="Times New Roman"/>
              </w:rPr>
              <w:t>.</w:t>
            </w:r>
          </w:p>
          <w:p w:rsidR="00226453" w:rsidRPr="00226453" w:rsidRDefault="00226453" w:rsidP="00226453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57F79" w:rsidRDefault="00857F79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DFC was surprised to learn of the $3.3M remaining </w:t>
            </w:r>
            <w:r w:rsidR="00226453">
              <w:rPr>
                <w:rFonts w:ascii="Calibri" w:eastAsia="Calibri" w:hAnsi="Calibri" w:cs="Times New Roman"/>
              </w:rPr>
              <w:t>bal</w:t>
            </w:r>
            <w:r>
              <w:rPr>
                <w:rFonts w:ascii="Calibri" w:eastAsia="Calibri" w:hAnsi="Calibri" w:cs="Times New Roman"/>
              </w:rPr>
              <w:t xml:space="preserve">ance </w:t>
            </w:r>
            <w:r w:rsidR="00DE6643" w:rsidRPr="00226453">
              <w:rPr>
                <w:rFonts w:ascii="Calibri" w:eastAsia="Calibri" w:hAnsi="Calibri" w:cs="Times New Roman"/>
              </w:rPr>
              <w:t xml:space="preserve">as they often wondered why projects are delayed and the </w:t>
            </w:r>
            <w:r w:rsidR="00491F22" w:rsidRPr="00226453">
              <w:rPr>
                <w:rFonts w:ascii="Calibri" w:eastAsia="Calibri" w:hAnsi="Calibri" w:cs="Times New Roman"/>
              </w:rPr>
              <w:t>money not being spent.</w:t>
            </w:r>
          </w:p>
          <w:p w:rsidR="00857F79" w:rsidRPr="00857F79" w:rsidRDefault="00857F79" w:rsidP="00857F79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57F79" w:rsidRDefault="00491F22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226453">
              <w:rPr>
                <w:rFonts w:ascii="Calibri" w:eastAsia="Calibri" w:hAnsi="Calibri" w:cs="Times New Roman"/>
              </w:rPr>
              <w:t>The main reason has to do with the timeliness of our contract approvals. So now we need to go as far back to FY14-15 and look at what projects we said needed to be d</w:t>
            </w:r>
            <w:r w:rsidR="00FE3FBD">
              <w:rPr>
                <w:rFonts w:ascii="Calibri" w:eastAsia="Calibri" w:hAnsi="Calibri" w:cs="Times New Roman"/>
              </w:rPr>
              <w:t xml:space="preserve">one and start addressing that. </w:t>
            </w:r>
          </w:p>
          <w:p w:rsidR="00857F79" w:rsidRPr="00857F79" w:rsidRDefault="00857F79" w:rsidP="00857F79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0732C" w:rsidRPr="00226453" w:rsidRDefault="00857F79" w:rsidP="0022645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avoid duplication, Director</w:t>
            </w:r>
            <w:r w:rsidR="00491F22" w:rsidRPr="00226453">
              <w:rPr>
                <w:rFonts w:ascii="Calibri" w:eastAsia="Calibri" w:hAnsi="Calibri" w:cs="Times New Roman"/>
              </w:rPr>
              <w:t xml:space="preserve"> Slaughter</w:t>
            </w:r>
            <w:r>
              <w:rPr>
                <w:rFonts w:ascii="Calibri" w:eastAsia="Calibri" w:hAnsi="Calibri" w:cs="Times New Roman"/>
              </w:rPr>
              <w:t xml:space="preserve"> made a </w:t>
            </w:r>
            <w:r w:rsidR="00491F22" w:rsidRPr="00226453">
              <w:rPr>
                <w:rFonts w:ascii="Calibri" w:eastAsia="Calibri" w:hAnsi="Calibri" w:cs="Times New Roman"/>
              </w:rPr>
              <w:t>recommend</w:t>
            </w:r>
            <w:r>
              <w:rPr>
                <w:rFonts w:ascii="Calibri" w:eastAsia="Calibri" w:hAnsi="Calibri" w:cs="Times New Roman"/>
              </w:rPr>
              <w:t>ation that t</w:t>
            </w:r>
            <w:r w:rsidR="00491F22" w:rsidRPr="00226453">
              <w:rPr>
                <w:rFonts w:ascii="Calibri" w:eastAsia="Calibri" w:hAnsi="Calibri" w:cs="Times New Roman"/>
              </w:rPr>
              <w:t xml:space="preserve">he Dept. of General Services </w:t>
            </w:r>
            <w:r w:rsidR="005A2587" w:rsidRPr="00226453">
              <w:rPr>
                <w:rFonts w:ascii="Calibri" w:eastAsia="Calibri" w:hAnsi="Calibri" w:cs="Times New Roman"/>
              </w:rPr>
              <w:t xml:space="preserve">provide a crosswalk between Measure G projects and </w:t>
            </w:r>
            <w:r>
              <w:rPr>
                <w:rFonts w:ascii="Calibri" w:eastAsia="Calibri" w:hAnsi="Calibri" w:cs="Times New Roman"/>
              </w:rPr>
              <w:t>Measure A to determine what work has been completed and if the work is also be reflected on the Scheduled M</w:t>
            </w:r>
            <w:r w:rsidR="0054234B" w:rsidRPr="00226453">
              <w:rPr>
                <w:rFonts w:ascii="Calibri" w:eastAsia="Calibri" w:hAnsi="Calibri" w:cs="Times New Roman"/>
              </w:rPr>
              <w:t xml:space="preserve">aintenance </w:t>
            </w:r>
            <w:r>
              <w:rPr>
                <w:rFonts w:ascii="Calibri" w:eastAsia="Calibri" w:hAnsi="Calibri" w:cs="Times New Roman"/>
              </w:rPr>
              <w:t>report.</w:t>
            </w:r>
          </w:p>
          <w:p w:rsidR="00A62D73" w:rsidRDefault="00A62D73" w:rsidP="00277D28">
            <w:pPr>
              <w:rPr>
                <w:rFonts w:ascii="Calibri" w:eastAsia="Calibri" w:hAnsi="Calibri" w:cs="Times New Roman"/>
              </w:rPr>
            </w:pPr>
          </w:p>
          <w:p w:rsidR="0096142B" w:rsidRPr="00857F79" w:rsidRDefault="00A62D73" w:rsidP="00857F79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857F79">
              <w:rPr>
                <w:rFonts w:ascii="Calibri" w:eastAsia="Calibri" w:hAnsi="Calibri" w:cs="Times New Roman"/>
              </w:rPr>
              <w:t xml:space="preserve">Sharon </w:t>
            </w:r>
            <w:proofErr w:type="spellStart"/>
            <w:r w:rsidRPr="00857F79">
              <w:rPr>
                <w:rFonts w:ascii="Calibri" w:eastAsia="Calibri" w:hAnsi="Calibri" w:cs="Times New Roman"/>
              </w:rPr>
              <w:t>Millman</w:t>
            </w:r>
            <w:proofErr w:type="spellEnd"/>
            <w:r w:rsidRPr="00857F79">
              <w:rPr>
                <w:rFonts w:ascii="Calibri" w:eastAsia="Calibri" w:hAnsi="Calibri" w:cs="Times New Roman"/>
              </w:rPr>
              <w:t xml:space="preserve">, Facilities Project Manager, </w:t>
            </w:r>
            <w:r w:rsidR="00024387">
              <w:rPr>
                <w:rFonts w:ascii="Calibri" w:eastAsia="Calibri" w:hAnsi="Calibri" w:cs="Times New Roman"/>
              </w:rPr>
              <w:t xml:space="preserve">shared that </w:t>
            </w:r>
            <w:proofErr w:type="gramStart"/>
            <w:r w:rsidR="00024387">
              <w:rPr>
                <w:rFonts w:ascii="Calibri" w:eastAsia="Calibri" w:hAnsi="Calibri" w:cs="Times New Roman"/>
              </w:rPr>
              <w:t>between</w:t>
            </w:r>
            <w:r w:rsidR="00857F79">
              <w:rPr>
                <w:rFonts w:ascii="Calibri" w:eastAsia="Calibri" w:hAnsi="Calibri" w:cs="Times New Roman"/>
              </w:rPr>
              <w:t xml:space="preserve"> </w:t>
            </w:r>
            <w:r w:rsidRPr="00857F79">
              <w:rPr>
                <w:rFonts w:ascii="Calibri" w:eastAsia="Calibri" w:hAnsi="Calibri" w:cs="Times New Roman"/>
              </w:rPr>
              <w:t xml:space="preserve"> </w:t>
            </w:r>
            <w:r w:rsidR="00024387">
              <w:rPr>
                <w:rFonts w:ascii="Calibri" w:eastAsia="Calibri" w:hAnsi="Calibri" w:cs="Times New Roman"/>
              </w:rPr>
              <w:t>$</w:t>
            </w:r>
            <w:proofErr w:type="gramEnd"/>
            <w:r w:rsidR="00024387">
              <w:rPr>
                <w:rFonts w:ascii="Calibri" w:eastAsia="Calibri" w:hAnsi="Calibri" w:cs="Times New Roman"/>
              </w:rPr>
              <w:t xml:space="preserve">500-$600K in </w:t>
            </w:r>
            <w:r w:rsidRPr="00857F79">
              <w:rPr>
                <w:rFonts w:ascii="Calibri" w:eastAsia="Calibri" w:hAnsi="Calibri" w:cs="Times New Roman"/>
              </w:rPr>
              <w:t xml:space="preserve">Measure A </w:t>
            </w:r>
            <w:r w:rsidR="00024387">
              <w:rPr>
                <w:rFonts w:ascii="Calibri" w:eastAsia="Calibri" w:hAnsi="Calibri" w:cs="Times New Roman"/>
              </w:rPr>
              <w:t>funds were</w:t>
            </w:r>
            <w:r w:rsidRPr="00857F79">
              <w:rPr>
                <w:rFonts w:ascii="Calibri" w:eastAsia="Calibri" w:hAnsi="Calibri" w:cs="Times New Roman"/>
              </w:rPr>
              <w:t xml:space="preserve"> set aside for the new building when we first looked at purchasing 2118 </w:t>
            </w:r>
            <w:proofErr w:type="spellStart"/>
            <w:r w:rsidRPr="00857F79">
              <w:rPr>
                <w:rFonts w:ascii="Calibri" w:eastAsia="Calibri" w:hAnsi="Calibri" w:cs="Times New Roman"/>
              </w:rPr>
              <w:t>Milvia</w:t>
            </w:r>
            <w:proofErr w:type="spellEnd"/>
            <w:r w:rsidRPr="00857F79">
              <w:rPr>
                <w:rFonts w:ascii="Calibri" w:eastAsia="Calibri" w:hAnsi="Calibri" w:cs="Times New Roman"/>
              </w:rPr>
              <w:t>.</w:t>
            </w:r>
            <w:r w:rsidR="00024387">
              <w:rPr>
                <w:rFonts w:ascii="Calibri" w:eastAsia="Calibri" w:hAnsi="Calibri" w:cs="Times New Roman"/>
              </w:rPr>
              <w:t xml:space="preserve"> </w:t>
            </w:r>
            <w:r w:rsidRPr="00857F79">
              <w:rPr>
                <w:rFonts w:ascii="Calibri" w:eastAsia="Calibri" w:hAnsi="Calibri" w:cs="Times New Roman"/>
              </w:rPr>
              <w:t xml:space="preserve"> Now that we have Measure G, Shirley has </w:t>
            </w:r>
            <w:r w:rsidRPr="00857F79">
              <w:rPr>
                <w:rFonts w:ascii="Calibri" w:eastAsia="Calibri" w:hAnsi="Calibri" w:cs="Times New Roman"/>
              </w:rPr>
              <w:lastRenderedPageBreak/>
              <w:t xml:space="preserve">requested to put that money back into Measure A for technology needs. </w:t>
            </w: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A62D73" w:rsidRDefault="0096142B" w:rsidP="00277D28">
            <w:pPr>
              <w:rPr>
                <w:rFonts w:ascii="Calibri" w:eastAsia="Calibri" w:hAnsi="Calibri" w:cs="Times New Roman"/>
              </w:rPr>
            </w:pPr>
            <w:r w:rsidRPr="0096142B">
              <w:rPr>
                <w:rFonts w:ascii="Calibri" w:eastAsia="Calibri" w:hAnsi="Calibri" w:cs="Times New Roman"/>
                <w:i/>
                <w:u w:val="single"/>
              </w:rPr>
              <w:t>Concern</w:t>
            </w:r>
            <w:r>
              <w:rPr>
                <w:rFonts w:ascii="Calibri" w:eastAsia="Calibri" w:hAnsi="Calibri" w:cs="Times New Roman"/>
              </w:rPr>
              <w:t xml:space="preserve">: Scott Barringer mentioned the $267,000 that was set aside for BCC’s reservoirs. However, the project was never completed. </w:t>
            </w:r>
          </w:p>
          <w:p w:rsidR="00B93D5D" w:rsidRPr="00480450" w:rsidRDefault="00B93D5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3C576D" w:rsidRDefault="003C576D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96142B" w:rsidRDefault="0096142B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Default="00024387" w:rsidP="00277D28">
            <w:pPr>
              <w:rPr>
                <w:rFonts w:ascii="Calibri" w:eastAsia="Calibri" w:hAnsi="Calibri" w:cs="Times New Roman"/>
              </w:rPr>
            </w:pPr>
          </w:p>
          <w:p w:rsidR="00024387" w:rsidRPr="00221503" w:rsidRDefault="00024387" w:rsidP="00277D28">
            <w:pPr>
              <w:rPr>
                <w:rFonts w:ascii="Calibri" w:eastAsia="Calibri" w:hAnsi="Calibri" w:cs="Times New Roman"/>
              </w:rPr>
            </w:pPr>
            <w:r w:rsidRPr="0096142B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Scott will forward Shirley the emails pertaining to the reservoirs</w:t>
            </w: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3C576D" w:rsidRPr="00620C50" w:rsidTr="00277D28">
        <w:tc>
          <w:tcPr>
            <w:tcW w:w="3348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3. </w:t>
            </w:r>
            <w:r w:rsidR="002B7E1A">
              <w:rPr>
                <w:rFonts w:ascii="Calibri" w:eastAsia="Calibri" w:hAnsi="Calibri" w:cs="Times New Roman"/>
              </w:rPr>
              <w:t>Follow-Up on ISER</w:t>
            </w:r>
          </w:p>
        </w:tc>
        <w:tc>
          <w:tcPr>
            <w:tcW w:w="6210" w:type="dxa"/>
          </w:tcPr>
          <w:p w:rsidR="003C576D" w:rsidRDefault="00FB3934" w:rsidP="002B7E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was </w:t>
            </w:r>
            <w:r w:rsidR="004E4C30">
              <w:rPr>
                <w:rFonts w:ascii="Calibri" w:eastAsia="Calibri" w:hAnsi="Calibri" w:cs="Times New Roman"/>
              </w:rPr>
              <w:t>a working meeting.</w:t>
            </w:r>
            <w:r>
              <w:rPr>
                <w:rFonts w:ascii="Calibri" w:eastAsia="Calibri" w:hAnsi="Calibri" w:cs="Times New Roman"/>
              </w:rPr>
              <w:t xml:space="preserve"> The committee spent time working on the ISER Report, developing bullet points, discussing and gathering evidence. </w:t>
            </w:r>
          </w:p>
          <w:p w:rsidR="001375E7" w:rsidRDefault="001375E7" w:rsidP="002B7E1A">
            <w:pPr>
              <w:rPr>
                <w:rFonts w:ascii="Calibri" w:eastAsia="Calibri" w:hAnsi="Calibri" w:cs="Times New Roman"/>
              </w:rPr>
            </w:pPr>
          </w:p>
          <w:p w:rsidR="001375E7" w:rsidRDefault="001375E7" w:rsidP="002B7E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John Nguyen shared his bullet points </w:t>
            </w:r>
            <w:r w:rsidR="00FB3934">
              <w:rPr>
                <w:rFonts w:ascii="Calibri" w:eastAsia="Calibri" w:hAnsi="Calibri" w:cs="Times New Roman"/>
              </w:rPr>
              <w:t xml:space="preserve">for Standard IIIB.4 </w:t>
            </w:r>
            <w:r>
              <w:rPr>
                <w:rFonts w:ascii="Calibri" w:eastAsia="Calibri" w:hAnsi="Calibri" w:cs="Times New Roman"/>
              </w:rPr>
              <w:t xml:space="preserve">with the committee. </w:t>
            </w:r>
          </w:p>
          <w:p w:rsidR="00FB3934" w:rsidRDefault="00FB3934" w:rsidP="002B7E1A">
            <w:pPr>
              <w:rPr>
                <w:rFonts w:ascii="Calibri" w:eastAsia="Calibri" w:hAnsi="Calibri" w:cs="Times New Roman"/>
              </w:rPr>
            </w:pPr>
          </w:p>
          <w:p w:rsidR="00FB3934" w:rsidRPr="00FB3934" w:rsidRDefault="00FB3934" w:rsidP="00FB3934">
            <w:p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  <w:b/>
                <w:bCs/>
              </w:rPr>
              <w:t>Standard IIIB.4:  Long-range capital plans support institutional improvement goals and reflect projections of the total cost of ownership of new facilities and equipment</w:t>
            </w:r>
          </w:p>
          <w:p w:rsidR="00FB3934" w:rsidRPr="00FB3934" w:rsidRDefault="00FB3934" w:rsidP="00FB3934">
            <w:pPr>
              <w:rPr>
                <w:rFonts w:ascii="Calibri" w:eastAsia="Calibri" w:hAnsi="Calibri" w:cs="Times New Roman"/>
              </w:rPr>
            </w:pPr>
          </w:p>
          <w:p w:rsidR="00FB3934" w:rsidRPr="00FB3934" w:rsidRDefault="00FB3934" w:rsidP="00FB393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 xml:space="preserve">The facilities master planning is a component of the </w:t>
            </w:r>
            <w:hyperlink r:id="rId7" w:history="1">
              <w:r w:rsidRPr="00FB3934">
                <w:rPr>
                  <w:rStyle w:val="Hyperlink"/>
                  <w:rFonts w:ascii="Calibri" w:eastAsia="Calibri" w:hAnsi="Calibri" w:cs="Times New Roman"/>
                </w:rPr>
                <w:t>Berkeley City College Education Master Plan (BCCEMP)</w:t>
              </w:r>
            </w:hyperlink>
            <w:r w:rsidRPr="00FB3934">
              <w:rPr>
                <w:rFonts w:ascii="Calibri" w:eastAsia="Calibri" w:hAnsi="Calibri" w:cs="Times New Roman"/>
              </w:rPr>
              <w:t>.</w:t>
            </w:r>
          </w:p>
          <w:p w:rsidR="00FB3934" w:rsidRPr="00FB3934" w:rsidRDefault="00FB3934" w:rsidP="00FB393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 xml:space="preserve">Facilities’ request and planning relating to improvement goals is addressed through the participatory governance process and is listed in the </w:t>
            </w:r>
            <w:hyperlink r:id="rId8" w:history="1">
              <w:r w:rsidRPr="00FB3934">
                <w:rPr>
                  <w:rStyle w:val="Hyperlink"/>
                  <w:rFonts w:ascii="Calibri" w:eastAsia="Calibri" w:hAnsi="Calibri" w:cs="Times New Roman"/>
                </w:rPr>
                <w:t>Shared Governance Manual</w:t>
              </w:r>
            </w:hyperlink>
            <w:r w:rsidRPr="00FB3934">
              <w:rPr>
                <w:rFonts w:ascii="Calibri" w:eastAsia="Calibri" w:hAnsi="Calibri" w:cs="Times New Roman"/>
              </w:rPr>
              <w:t>.</w:t>
            </w:r>
          </w:p>
          <w:p w:rsidR="00FB3934" w:rsidRPr="00FB3934" w:rsidRDefault="00FB3934" w:rsidP="00FB393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>The Facilities Committee is in charge of establishing and setting improvement priorities through the Program Review and is approved through College Roundtable.</w:t>
            </w:r>
          </w:p>
          <w:p w:rsidR="00FB3934" w:rsidRPr="00FB3934" w:rsidRDefault="00FB3934" w:rsidP="00FB393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 xml:space="preserve">Master planning priorities are developed collaboratively at the district level planning committees, and college prioritization is based on its </w:t>
            </w:r>
            <w:hyperlink r:id="rId9" w:history="1">
              <w:r w:rsidRPr="00FB3934">
                <w:rPr>
                  <w:rStyle w:val="Hyperlink"/>
                  <w:rFonts w:ascii="Calibri" w:eastAsia="Calibri" w:hAnsi="Calibri" w:cs="Times New Roman"/>
                </w:rPr>
                <w:t>Mission, Vision and Values</w:t>
              </w:r>
            </w:hyperlink>
            <w:r w:rsidRPr="00FB3934">
              <w:rPr>
                <w:rFonts w:ascii="Calibri" w:eastAsia="Calibri" w:hAnsi="Calibri" w:cs="Times New Roman"/>
              </w:rPr>
              <w:t>.</w:t>
            </w:r>
          </w:p>
          <w:p w:rsidR="00FB3934" w:rsidRPr="00FB3934" w:rsidRDefault="00FB3934" w:rsidP="00FB3934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 xml:space="preserve">Through Measure G, the new building on </w:t>
            </w:r>
            <w:proofErr w:type="spellStart"/>
            <w:r w:rsidRPr="00FB3934">
              <w:rPr>
                <w:rFonts w:ascii="Calibri" w:eastAsia="Calibri" w:hAnsi="Calibri" w:cs="Times New Roman"/>
              </w:rPr>
              <w:t>Milvia</w:t>
            </w:r>
            <w:proofErr w:type="spellEnd"/>
            <w:r w:rsidRPr="00FB3934">
              <w:rPr>
                <w:rFonts w:ascii="Calibri" w:eastAsia="Calibri" w:hAnsi="Calibri" w:cs="Times New Roman"/>
              </w:rPr>
              <w:t xml:space="preserve"> St. will have 6 stories and is laid out in the </w:t>
            </w:r>
            <w:hyperlink r:id="rId10" w:history="1">
              <w:r w:rsidRPr="00FB3934">
                <w:rPr>
                  <w:rStyle w:val="Hyperlink"/>
                  <w:rFonts w:ascii="Calibri" w:eastAsia="Calibri" w:hAnsi="Calibri" w:cs="Times New Roman"/>
                </w:rPr>
                <w:t>Facilities &amp; Technology Master Plan</w:t>
              </w:r>
            </w:hyperlink>
            <w:r w:rsidRPr="00FB3934">
              <w:rPr>
                <w:rFonts w:ascii="Calibri" w:eastAsia="Calibri" w:hAnsi="Calibri" w:cs="Times New Roman"/>
              </w:rPr>
              <w:t>, B1A (</w:t>
            </w:r>
            <w:proofErr w:type="spellStart"/>
            <w:r w:rsidRPr="00FB3934">
              <w:rPr>
                <w:rFonts w:ascii="Calibri" w:eastAsia="Calibri" w:hAnsi="Calibri" w:cs="Times New Roman"/>
              </w:rPr>
              <w:t>Milvia</w:t>
            </w:r>
            <w:proofErr w:type="spellEnd"/>
            <w:r w:rsidRPr="00FB3934">
              <w:rPr>
                <w:rFonts w:ascii="Calibri" w:eastAsia="Calibri" w:hAnsi="Calibri" w:cs="Times New Roman"/>
              </w:rPr>
              <w:t xml:space="preserve"> Street 3</w:t>
            </w:r>
            <w:r w:rsidRPr="00FB3934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FB3934">
              <w:rPr>
                <w:rFonts w:ascii="Calibri" w:eastAsia="Calibri" w:hAnsi="Calibri" w:cs="Times New Roman"/>
              </w:rPr>
              <w:t xml:space="preserve"> Floor Build Out), pg. 6</w:t>
            </w:r>
          </w:p>
          <w:p w:rsidR="00FB3934" w:rsidRPr="00FB3934" w:rsidRDefault="00FB3934" w:rsidP="002B7E1A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</w:rPr>
              <w:t>The Budget User Group Committee (BUG) reviews funding for facilities.</w:t>
            </w:r>
          </w:p>
          <w:p w:rsidR="004E4C30" w:rsidRPr="00EF1197" w:rsidRDefault="004E4C30" w:rsidP="002B7E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3C576D" w:rsidRPr="00221503" w:rsidRDefault="00FB3934" w:rsidP="00277D28">
            <w:pPr>
              <w:rPr>
                <w:rFonts w:ascii="Calibri" w:eastAsia="Calibri" w:hAnsi="Calibri" w:cs="Times New Roman"/>
              </w:rPr>
            </w:pPr>
            <w:r w:rsidRPr="00FB393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All leads should meet with their respective team members to continue to develop bullet points when we return from the holiday break. </w:t>
            </w: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F12D6" w:rsidRPr="00620C50" w:rsidTr="00277D28">
        <w:tc>
          <w:tcPr>
            <w:tcW w:w="3348" w:type="dxa"/>
          </w:tcPr>
          <w:p w:rsidR="007F12D6" w:rsidRDefault="007F12D6" w:rsidP="00277D28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New Business</w:t>
            </w:r>
          </w:p>
        </w:tc>
        <w:tc>
          <w:tcPr>
            <w:tcW w:w="6210" w:type="dxa"/>
          </w:tcPr>
          <w:p w:rsidR="007F12D6" w:rsidRDefault="00382925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 new business. </w:t>
            </w:r>
          </w:p>
          <w:p w:rsidR="004E4C30" w:rsidRDefault="004E4C30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F12D6" w:rsidRPr="00620C50" w:rsidRDefault="007F12D6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F12D6" w:rsidRPr="00620C50" w:rsidRDefault="007F12D6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F12D6" w:rsidRPr="00620C50" w:rsidRDefault="007F12D6" w:rsidP="00277D28">
            <w:pPr>
              <w:rPr>
                <w:rFonts w:ascii="Calibri" w:eastAsia="Calibri" w:hAnsi="Calibri" w:cs="Times New Roman"/>
              </w:rPr>
            </w:pPr>
          </w:p>
        </w:tc>
      </w:tr>
      <w:tr w:rsidR="003C576D" w:rsidRPr="00620C50" w:rsidTr="00277D28">
        <w:tc>
          <w:tcPr>
            <w:tcW w:w="3348" w:type="dxa"/>
          </w:tcPr>
          <w:p w:rsidR="003C576D" w:rsidRDefault="003C576D" w:rsidP="00B05C03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Adjourn </w:t>
            </w:r>
          </w:p>
        </w:tc>
        <w:tc>
          <w:tcPr>
            <w:tcW w:w="6210" w:type="dxa"/>
          </w:tcPr>
          <w:p w:rsidR="003C576D" w:rsidRDefault="002B7E1A" w:rsidP="00277D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1:23</w:t>
            </w:r>
            <w:r w:rsidR="003C576D">
              <w:rPr>
                <w:rFonts w:ascii="Calibri" w:eastAsia="Calibri" w:hAnsi="Calibri" w:cs="Times New Roman"/>
              </w:rPr>
              <w:t>pm</w:t>
            </w:r>
          </w:p>
        </w:tc>
        <w:tc>
          <w:tcPr>
            <w:tcW w:w="216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3C576D" w:rsidRPr="00620C50" w:rsidRDefault="003C576D" w:rsidP="00277D28">
            <w:pPr>
              <w:rPr>
                <w:rFonts w:ascii="Calibri" w:eastAsia="Calibri" w:hAnsi="Calibri" w:cs="Times New Roman"/>
              </w:rPr>
            </w:pPr>
          </w:p>
        </w:tc>
      </w:tr>
    </w:tbl>
    <w:p w:rsidR="004268B6" w:rsidRDefault="004268B6"/>
    <w:sectPr w:rsidR="004268B6" w:rsidSect="003C576D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98" w:rsidRDefault="00906C98" w:rsidP="003C576D">
      <w:pPr>
        <w:spacing w:after="0" w:line="240" w:lineRule="auto"/>
      </w:pPr>
      <w:r>
        <w:separator/>
      </w:r>
    </w:p>
  </w:endnote>
  <w:endnote w:type="continuationSeparator" w:id="0">
    <w:p w:rsidR="00906C98" w:rsidRDefault="00906C98" w:rsidP="003C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6D" w:rsidRDefault="003C576D" w:rsidP="003C576D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E3FBD">
      <w:rPr>
        <w:noProof/>
      </w:rPr>
      <w:t>4</w:t>
    </w:r>
    <w:r>
      <w:rPr>
        <w:noProof/>
      </w:rPr>
      <w:fldChar w:fldCharType="end"/>
    </w:r>
  </w:p>
  <w:p w:rsidR="003C576D" w:rsidRDefault="003C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98" w:rsidRDefault="00906C98" w:rsidP="003C576D">
      <w:pPr>
        <w:spacing w:after="0" w:line="240" w:lineRule="auto"/>
      </w:pPr>
      <w:r>
        <w:separator/>
      </w:r>
    </w:p>
  </w:footnote>
  <w:footnote w:type="continuationSeparator" w:id="0">
    <w:p w:rsidR="00906C98" w:rsidRDefault="00906C98" w:rsidP="003C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290"/>
    <w:multiLevelType w:val="hybridMultilevel"/>
    <w:tmpl w:val="C3983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83406CF"/>
    <w:multiLevelType w:val="hybridMultilevel"/>
    <w:tmpl w:val="CBD4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3B82"/>
    <w:multiLevelType w:val="hybridMultilevel"/>
    <w:tmpl w:val="ADF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55AE"/>
    <w:multiLevelType w:val="hybridMultilevel"/>
    <w:tmpl w:val="2DF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50125"/>
    <w:multiLevelType w:val="multilevel"/>
    <w:tmpl w:val="278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D"/>
    <w:rsid w:val="00024387"/>
    <w:rsid w:val="00062BA7"/>
    <w:rsid w:val="000649DE"/>
    <w:rsid w:val="001375E7"/>
    <w:rsid w:val="00140817"/>
    <w:rsid w:val="001418C2"/>
    <w:rsid w:val="00166236"/>
    <w:rsid w:val="00182C97"/>
    <w:rsid w:val="00193B82"/>
    <w:rsid w:val="001C128F"/>
    <w:rsid w:val="00226453"/>
    <w:rsid w:val="002B7E1A"/>
    <w:rsid w:val="003511A4"/>
    <w:rsid w:val="00372472"/>
    <w:rsid w:val="00382925"/>
    <w:rsid w:val="003C2DC0"/>
    <w:rsid w:val="003C576D"/>
    <w:rsid w:val="003D2EF9"/>
    <w:rsid w:val="004268B6"/>
    <w:rsid w:val="0048523E"/>
    <w:rsid w:val="00491F22"/>
    <w:rsid w:val="004E4C30"/>
    <w:rsid w:val="00530A06"/>
    <w:rsid w:val="0054234B"/>
    <w:rsid w:val="00552CE0"/>
    <w:rsid w:val="005771D5"/>
    <w:rsid w:val="005A2587"/>
    <w:rsid w:val="005B1833"/>
    <w:rsid w:val="006341C6"/>
    <w:rsid w:val="0067081F"/>
    <w:rsid w:val="006B6DDA"/>
    <w:rsid w:val="006C2C9D"/>
    <w:rsid w:val="006E0DF9"/>
    <w:rsid w:val="00717270"/>
    <w:rsid w:val="00761522"/>
    <w:rsid w:val="007C12FB"/>
    <w:rsid w:val="007C1A4F"/>
    <w:rsid w:val="007F12D6"/>
    <w:rsid w:val="0080732C"/>
    <w:rsid w:val="00857F79"/>
    <w:rsid w:val="00862260"/>
    <w:rsid w:val="00877C2F"/>
    <w:rsid w:val="00884D2C"/>
    <w:rsid w:val="008E2EA3"/>
    <w:rsid w:val="00906C98"/>
    <w:rsid w:val="0092360E"/>
    <w:rsid w:val="0096142B"/>
    <w:rsid w:val="00A62D73"/>
    <w:rsid w:val="00AA3577"/>
    <w:rsid w:val="00AD0B35"/>
    <w:rsid w:val="00B05C03"/>
    <w:rsid w:val="00B44D7C"/>
    <w:rsid w:val="00B61A48"/>
    <w:rsid w:val="00B93D5D"/>
    <w:rsid w:val="00BF1FED"/>
    <w:rsid w:val="00C172E1"/>
    <w:rsid w:val="00C346EC"/>
    <w:rsid w:val="00CD07ED"/>
    <w:rsid w:val="00D9634B"/>
    <w:rsid w:val="00DE6643"/>
    <w:rsid w:val="00E942EC"/>
    <w:rsid w:val="00F321AE"/>
    <w:rsid w:val="00F702B8"/>
    <w:rsid w:val="00FB3934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0FC0"/>
  <w15:chartTrackingRefBased/>
  <w15:docId w15:val="{F1E44089-86D9-4028-8F99-C65C0BA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6D"/>
  </w:style>
  <w:style w:type="paragraph" w:styleId="Footer">
    <w:name w:val="footer"/>
    <w:basedOn w:val="Normal"/>
    <w:link w:val="FooterChar"/>
    <w:uiPriority w:val="99"/>
    <w:unhideWhenUsed/>
    <w:rsid w:val="003C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6D"/>
  </w:style>
  <w:style w:type="character" w:styleId="Hyperlink">
    <w:name w:val="Hyperlink"/>
    <w:basedOn w:val="DefaultParagraphFont"/>
    <w:uiPriority w:val="99"/>
    <w:unhideWhenUsed/>
    <w:rsid w:val="00FB39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citycollege.edu/wp/accreditation/files/2012/04/Shared_Governance_4_11_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keleycitycollege.edu/wp/prm/files/2014/05/BCC-EMP-2016-final6.21.20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eb.peralta.edu/general-services/files/2019/02/BOT-March-13-FTMP-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keleycitycollege.edu/wp/bccpub/files/2016/10/Mission_Vision_Values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30</cp:revision>
  <dcterms:created xsi:type="dcterms:W3CDTF">2019-12-19T23:40:00Z</dcterms:created>
  <dcterms:modified xsi:type="dcterms:W3CDTF">2020-02-25T16:39:00Z</dcterms:modified>
</cp:coreProperties>
</file>