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8D" w:rsidRDefault="00E3358D" w:rsidP="000E347C">
      <w:pPr>
        <w:tabs>
          <w:tab w:val="center" w:pos="4680"/>
          <w:tab w:val="right" w:pos="9360"/>
        </w:tabs>
        <w:spacing w:after="0" w:line="240" w:lineRule="auto"/>
        <w:rPr>
          <w:rFonts w:ascii="Calibri" w:eastAsia="Calibri" w:hAnsi="Calibri" w:cs="Times New Roman"/>
          <w:b/>
          <w:bCs/>
        </w:rPr>
      </w:pPr>
    </w:p>
    <w:p w:rsidR="00D57D99" w:rsidRPr="00620C50" w:rsidRDefault="00D57D99" w:rsidP="00D57D99">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D57D99" w:rsidRPr="00620C50" w:rsidRDefault="00682B37" w:rsidP="00D57D99">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March</w:t>
      </w:r>
      <w:r w:rsidR="00E71E91">
        <w:rPr>
          <w:rFonts w:ascii="Calibri" w:eastAsia="Calibri" w:hAnsi="Calibri" w:cs="Times New Roman"/>
          <w:b/>
          <w:bCs/>
        </w:rPr>
        <w:t xml:space="preserve"> 8, 2019</w:t>
      </w:r>
    </w:p>
    <w:p w:rsidR="00D57D99" w:rsidRPr="00620C50" w:rsidRDefault="00D57D99" w:rsidP="00D57D99">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D57D99" w:rsidRPr="00620C50" w:rsidTr="00AE43E2">
        <w:tc>
          <w:tcPr>
            <w:tcW w:w="13435" w:type="dxa"/>
            <w:gridSpan w:val="4"/>
            <w:shd w:val="clear" w:color="auto" w:fill="1F497D"/>
          </w:tcPr>
          <w:p w:rsidR="00D57D99" w:rsidRPr="00620C50" w:rsidRDefault="00D57D99" w:rsidP="00AE43E2">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871C16" w:rsidRPr="00620C50" w:rsidTr="00AE43E2">
        <w:tc>
          <w:tcPr>
            <w:tcW w:w="487"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195" w:type="dxa"/>
          </w:tcPr>
          <w:p w:rsidR="00871C16" w:rsidRPr="00620C50" w:rsidRDefault="00871C16" w:rsidP="00871C16">
            <w:pPr>
              <w:rPr>
                <w:rFonts w:ascii="Calibri" w:eastAsia="Calibri" w:hAnsi="Calibri" w:cs="Times New Roman"/>
              </w:rPr>
            </w:pPr>
            <w:r>
              <w:rPr>
                <w:rFonts w:ascii="Calibri" w:eastAsia="Calibri" w:hAnsi="Calibri" w:cs="Times New Roman"/>
              </w:rPr>
              <w:t xml:space="preserve">Shirley Slaughter, </w:t>
            </w:r>
            <w:r w:rsidRPr="00620C50">
              <w:rPr>
                <w:rFonts w:ascii="Calibri" w:eastAsia="Calibri" w:hAnsi="Calibri" w:cs="Times New Roman"/>
              </w:rPr>
              <w:t>Chair</w:t>
            </w:r>
            <w:r>
              <w:rPr>
                <w:rFonts w:ascii="Calibri" w:eastAsia="Calibri" w:hAnsi="Calibri" w:cs="Times New Roman"/>
              </w:rPr>
              <w:t>, Administrator Rep</w:t>
            </w:r>
          </w:p>
        </w:tc>
        <w:tc>
          <w:tcPr>
            <w:tcW w:w="482" w:type="dxa"/>
          </w:tcPr>
          <w:p w:rsidR="00871C16" w:rsidRPr="00620C50" w:rsidRDefault="00D41F3D" w:rsidP="00871C16">
            <w:pPr>
              <w:jc w:val="center"/>
              <w:rPr>
                <w:rFonts w:ascii="Calibri" w:eastAsia="Calibri" w:hAnsi="Calibri" w:cs="Times New Roman"/>
              </w:rPr>
            </w:pPr>
            <w:r>
              <w:rPr>
                <w:rFonts w:ascii="Calibri" w:eastAsia="Calibri" w:hAnsi="Calibri" w:cs="Times New Roman"/>
              </w:rPr>
              <w:t>X</w:t>
            </w:r>
          </w:p>
        </w:tc>
        <w:tc>
          <w:tcPr>
            <w:tcW w:w="6271" w:type="dxa"/>
          </w:tcPr>
          <w:p w:rsidR="00871C16" w:rsidRPr="00620C50" w:rsidRDefault="00871C16" w:rsidP="00871C16">
            <w:pPr>
              <w:rPr>
                <w:rFonts w:ascii="Calibri" w:eastAsia="Calibri" w:hAnsi="Calibri" w:cs="Times New Roman"/>
              </w:rPr>
            </w:pPr>
            <w:r>
              <w:rPr>
                <w:rFonts w:ascii="Calibri" w:eastAsia="Calibri" w:hAnsi="Calibri" w:cs="Times New Roman"/>
              </w:rPr>
              <w:t>Susan Khan, Faculty Rep</w:t>
            </w:r>
          </w:p>
        </w:tc>
      </w:tr>
      <w:tr w:rsidR="00871C16" w:rsidRPr="00620C50" w:rsidTr="00AE43E2">
        <w:tc>
          <w:tcPr>
            <w:tcW w:w="487"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195"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Scott Barringer, Classified Rep</w:t>
            </w:r>
          </w:p>
        </w:tc>
        <w:tc>
          <w:tcPr>
            <w:tcW w:w="482"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271"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Vincent Koo, Classified Rep</w:t>
            </w:r>
          </w:p>
        </w:tc>
      </w:tr>
      <w:tr w:rsidR="00871C16" w:rsidRPr="00620C50" w:rsidTr="00AE43E2">
        <w:tc>
          <w:tcPr>
            <w:tcW w:w="487" w:type="dxa"/>
          </w:tcPr>
          <w:p w:rsidR="00871C16" w:rsidRDefault="00D41F3D" w:rsidP="00871C16">
            <w:pPr>
              <w:jc w:val="center"/>
              <w:rPr>
                <w:rFonts w:ascii="Calibri" w:eastAsia="Calibri" w:hAnsi="Calibri" w:cs="Times New Roman"/>
              </w:rPr>
            </w:pPr>
            <w:r>
              <w:rPr>
                <w:rFonts w:ascii="Calibri" w:eastAsia="Calibri" w:hAnsi="Calibri" w:cs="Times New Roman"/>
              </w:rPr>
              <w:t>A</w:t>
            </w:r>
          </w:p>
        </w:tc>
        <w:tc>
          <w:tcPr>
            <w:tcW w:w="6195" w:type="dxa"/>
          </w:tcPr>
          <w:p w:rsidR="00871C16" w:rsidRPr="00620C50" w:rsidRDefault="00871C16" w:rsidP="00871C16">
            <w:pPr>
              <w:rPr>
                <w:rFonts w:ascii="Calibri" w:eastAsia="Calibri" w:hAnsi="Calibri" w:cs="Times New Roman"/>
              </w:rPr>
            </w:pPr>
            <w:r>
              <w:rPr>
                <w:rFonts w:ascii="Calibri" w:eastAsia="Calibri" w:hAnsi="Calibri" w:cs="Times New Roman"/>
              </w:rPr>
              <w:t>Melina Bersamin, Faculty Rep</w:t>
            </w:r>
          </w:p>
        </w:tc>
        <w:tc>
          <w:tcPr>
            <w:tcW w:w="482"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271"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Joanna Louie, Classified Rep and Recorder</w:t>
            </w:r>
          </w:p>
        </w:tc>
      </w:tr>
      <w:tr w:rsidR="00871C16" w:rsidRPr="00620C50" w:rsidTr="00AE43E2">
        <w:tc>
          <w:tcPr>
            <w:tcW w:w="487"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195"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 xml:space="preserve">Heather Dodge, </w:t>
            </w:r>
            <w:r>
              <w:rPr>
                <w:rFonts w:ascii="Calibri" w:eastAsia="Calibri" w:hAnsi="Calibri" w:cs="Times New Roman"/>
              </w:rPr>
              <w:t xml:space="preserve">Chair, </w:t>
            </w:r>
            <w:r w:rsidRPr="00620C50">
              <w:rPr>
                <w:rFonts w:ascii="Calibri" w:eastAsia="Calibri" w:hAnsi="Calibri" w:cs="Times New Roman"/>
              </w:rPr>
              <w:t>Faculty Rep</w:t>
            </w:r>
          </w:p>
        </w:tc>
        <w:tc>
          <w:tcPr>
            <w:tcW w:w="482" w:type="dxa"/>
          </w:tcPr>
          <w:p w:rsidR="00871C16" w:rsidRPr="00620C50" w:rsidRDefault="00D41F3D" w:rsidP="00871C16">
            <w:pPr>
              <w:jc w:val="center"/>
              <w:rPr>
                <w:rFonts w:ascii="Calibri" w:eastAsia="Calibri" w:hAnsi="Calibri" w:cs="Times New Roman"/>
              </w:rPr>
            </w:pPr>
            <w:r>
              <w:rPr>
                <w:rFonts w:ascii="Calibri" w:eastAsia="Calibri" w:hAnsi="Calibri" w:cs="Times New Roman"/>
              </w:rPr>
              <w:t>A</w:t>
            </w:r>
          </w:p>
        </w:tc>
        <w:tc>
          <w:tcPr>
            <w:tcW w:w="6271"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Jasmine Martinez, Classified Rep</w:t>
            </w:r>
          </w:p>
        </w:tc>
      </w:tr>
      <w:tr w:rsidR="00871C16" w:rsidRPr="00620C50" w:rsidTr="00AE43E2">
        <w:tc>
          <w:tcPr>
            <w:tcW w:w="487"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195"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871C16" w:rsidRPr="00620C50" w:rsidRDefault="00D41F3D" w:rsidP="00871C16">
            <w:pPr>
              <w:jc w:val="center"/>
              <w:rPr>
                <w:rFonts w:ascii="Calibri" w:eastAsia="Calibri" w:hAnsi="Calibri" w:cs="Times New Roman"/>
              </w:rPr>
            </w:pPr>
            <w:r>
              <w:rPr>
                <w:rFonts w:ascii="Calibri" w:eastAsia="Calibri" w:hAnsi="Calibri" w:cs="Times New Roman"/>
              </w:rPr>
              <w:t>E</w:t>
            </w:r>
          </w:p>
        </w:tc>
        <w:tc>
          <w:tcPr>
            <w:tcW w:w="6271"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John Pang, Classified Rep</w:t>
            </w:r>
          </w:p>
        </w:tc>
      </w:tr>
      <w:tr w:rsidR="00871C16" w:rsidRPr="00620C50" w:rsidTr="00AE43E2">
        <w:tc>
          <w:tcPr>
            <w:tcW w:w="487"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195" w:type="dxa"/>
          </w:tcPr>
          <w:p w:rsidR="00871C16" w:rsidRPr="00620C50" w:rsidRDefault="00871C16" w:rsidP="00871C16">
            <w:pPr>
              <w:rPr>
                <w:rFonts w:ascii="Calibri" w:eastAsia="Calibri" w:hAnsi="Calibri" w:cs="Times New Roman"/>
              </w:rPr>
            </w:pPr>
            <w:r>
              <w:rPr>
                <w:rFonts w:ascii="Calibri" w:eastAsia="Calibri" w:hAnsi="Calibri" w:cs="Times New Roman"/>
              </w:rPr>
              <w:t>Anthony Edwards, Classified Rep</w:t>
            </w:r>
          </w:p>
        </w:tc>
        <w:tc>
          <w:tcPr>
            <w:tcW w:w="482"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E</w:t>
            </w:r>
          </w:p>
        </w:tc>
        <w:tc>
          <w:tcPr>
            <w:tcW w:w="6271"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Cynthia Reese, Confidential Rep</w:t>
            </w:r>
          </w:p>
        </w:tc>
      </w:tr>
      <w:tr w:rsidR="00871C16" w:rsidRPr="00620C50" w:rsidTr="00AE43E2">
        <w:tc>
          <w:tcPr>
            <w:tcW w:w="487" w:type="dxa"/>
          </w:tcPr>
          <w:p w:rsidR="00871C16" w:rsidRDefault="00871C16" w:rsidP="00871C16">
            <w:pPr>
              <w:rPr>
                <w:rFonts w:ascii="Calibri" w:eastAsia="Calibri" w:hAnsi="Calibri" w:cs="Times New Roman"/>
              </w:rPr>
            </w:pPr>
            <w:r>
              <w:rPr>
                <w:rFonts w:ascii="Calibri" w:eastAsia="Calibri" w:hAnsi="Calibri" w:cs="Times New Roman"/>
              </w:rPr>
              <w:t xml:space="preserve">  E</w:t>
            </w:r>
          </w:p>
        </w:tc>
        <w:tc>
          <w:tcPr>
            <w:tcW w:w="6195"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Natalia Fedorova, Classified Rep</w:t>
            </w:r>
          </w:p>
        </w:tc>
        <w:tc>
          <w:tcPr>
            <w:tcW w:w="482"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X</w:t>
            </w:r>
          </w:p>
        </w:tc>
        <w:tc>
          <w:tcPr>
            <w:tcW w:w="6271" w:type="dxa"/>
          </w:tcPr>
          <w:p w:rsidR="00871C16" w:rsidRPr="00620C50" w:rsidRDefault="00871C16" w:rsidP="00871C16">
            <w:pPr>
              <w:rPr>
                <w:rFonts w:ascii="Calibri" w:eastAsia="Calibri" w:hAnsi="Calibri" w:cs="Times New Roman"/>
              </w:rPr>
            </w:pPr>
            <w:r w:rsidRPr="00620C50">
              <w:rPr>
                <w:rFonts w:ascii="Calibri" w:eastAsia="Calibri" w:hAnsi="Calibri" w:cs="Times New Roman"/>
              </w:rPr>
              <w:t>Roger Toliver, Classified Rep</w:t>
            </w:r>
          </w:p>
        </w:tc>
      </w:tr>
      <w:tr w:rsidR="00871C16" w:rsidRPr="00620C50" w:rsidTr="00AE43E2">
        <w:tc>
          <w:tcPr>
            <w:tcW w:w="487" w:type="dxa"/>
          </w:tcPr>
          <w:p w:rsidR="00871C16" w:rsidRPr="00620C50" w:rsidRDefault="00871C16" w:rsidP="00871C16">
            <w:pPr>
              <w:jc w:val="center"/>
              <w:rPr>
                <w:rFonts w:ascii="Calibri" w:eastAsia="Calibri" w:hAnsi="Calibri" w:cs="Times New Roman"/>
              </w:rPr>
            </w:pPr>
            <w:r>
              <w:rPr>
                <w:rFonts w:ascii="Calibri" w:eastAsia="Calibri" w:hAnsi="Calibri" w:cs="Times New Roman"/>
              </w:rPr>
              <w:t>E</w:t>
            </w:r>
          </w:p>
        </w:tc>
        <w:tc>
          <w:tcPr>
            <w:tcW w:w="6195" w:type="dxa"/>
          </w:tcPr>
          <w:p w:rsidR="00871C16" w:rsidRPr="00620C50" w:rsidRDefault="00871C16" w:rsidP="00871C16">
            <w:pPr>
              <w:rPr>
                <w:rFonts w:ascii="Calibri" w:eastAsia="Calibri" w:hAnsi="Calibri" w:cs="Times New Roman"/>
              </w:rPr>
            </w:pPr>
            <w:r>
              <w:rPr>
                <w:rFonts w:ascii="Calibri" w:eastAsia="Calibri" w:hAnsi="Calibri" w:cs="Times New Roman"/>
              </w:rPr>
              <w:t>Barbara Godoy, Administrator Rep</w:t>
            </w:r>
          </w:p>
        </w:tc>
        <w:tc>
          <w:tcPr>
            <w:tcW w:w="482" w:type="dxa"/>
          </w:tcPr>
          <w:p w:rsidR="00871C16" w:rsidRPr="00620C50" w:rsidRDefault="00871C16" w:rsidP="00871C16">
            <w:pPr>
              <w:jc w:val="center"/>
              <w:rPr>
                <w:rFonts w:ascii="Calibri" w:eastAsia="Calibri" w:hAnsi="Calibri" w:cs="Times New Roman"/>
              </w:rPr>
            </w:pPr>
          </w:p>
        </w:tc>
        <w:tc>
          <w:tcPr>
            <w:tcW w:w="6271" w:type="dxa"/>
          </w:tcPr>
          <w:p w:rsidR="00871C16" w:rsidRPr="00620C50" w:rsidRDefault="00871C16" w:rsidP="00871C16">
            <w:pPr>
              <w:rPr>
                <w:rFonts w:ascii="Calibri" w:eastAsia="Calibri" w:hAnsi="Calibri" w:cs="Times New Roman"/>
              </w:rPr>
            </w:pPr>
          </w:p>
        </w:tc>
      </w:tr>
    </w:tbl>
    <w:p w:rsidR="00D57D99" w:rsidRPr="00620C50" w:rsidRDefault="00D57D99" w:rsidP="00D57D99">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348"/>
        <w:gridCol w:w="6210"/>
        <w:gridCol w:w="2160"/>
        <w:gridCol w:w="990"/>
        <w:gridCol w:w="727"/>
      </w:tblGrid>
      <w:tr w:rsidR="00D57D99" w:rsidRPr="00620C50" w:rsidTr="00AE43E2">
        <w:tc>
          <w:tcPr>
            <w:tcW w:w="3348" w:type="dxa"/>
            <w:shd w:val="clear" w:color="auto" w:fill="1F497D"/>
          </w:tcPr>
          <w:p w:rsidR="00D57D99" w:rsidRPr="00620C50" w:rsidRDefault="00D57D99" w:rsidP="00AE43E2">
            <w:pPr>
              <w:rPr>
                <w:rFonts w:ascii="Calibri" w:eastAsia="Calibri" w:hAnsi="Calibri" w:cs="Times New Roman"/>
                <w:b/>
                <w:color w:val="FFFFFF"/>
                <w:sz w:val="24"/>
              </w:rPr>
            </w:pPr>
            <w:r w:rsidRPr="00620C50">
              <w:rPr>
                <w:rFonts w:ascii="Calibri" w:eastAsia="Calibri" w:hAnsi="Calibri" w:cs="Times New Roman"/>
                <w:b/>
                <w:color w:val="FFFFFF"/>
                <w:sz w:val="24"/>
              </w:rPr>
              <w:t>Agenda Item</w:t>
            </w:r>
          </w:p>
        </w:tc>
        <w:tc>
          <w:tcPr>
            <w:tcW w:w="6210" w:type="dxa"/>
            <w:shd w:val="clear" w:color="auto" w:fill="1F497D"/>
          </w:tcPr>
          <w:p w:rsidR="00D57D99" w:rsidRPr="00620C50" w:rsidRDefault="00D57D99" w:rsidP="00AE43E2">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60" w:type="dxa"/>
            <w:shd w:val="clear" w:color="auto" w:fill="1F497D"/>
          </w:tcPr>
          <w:p w:rsidR="00D57D99" w:rsidRPr="00620C50" w:rsidRDefault="00D57D99" w:rsidP="00AE43E2">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c>
          <w:tcPr>
            <w:tcW w:w="990" w:type="dxa"/>
            <w:shd w:val="clear" w:color="auto" w:fill="1F497D"/>
          </w:tcPr>
          <w:p w:rsidR="00D57D99" w:rsidRPr="00620C50" w:rsidRDefault="00D57D99" w:rsidP="00AE43E2">
            <w:pPr>
              <w:rPr>
                <w:rFonts w:ascii="Calibri" w:eastAsia="Calibri" w:hAnsi="Calibri" w:cs="Times New Roman"/>
                <w:b/>
                <w:color w:val="FFFFFF"/>
                <w:sz w:val="24"/>
              </w:rPr>
            </w:pPr>
            <w:r w:rsidRPr="00620C50">
              <w:rPr>
                <w:rFonts w:ascii="Calibri" w:eastAsia="Calibri" w:hAnsi="Calibri" w:cs="Times New Roman"/>
                <w:b/>
                <w:color w:val="FFFFFF"/>
                <w:sz w:val="24"/>
              </w:rPr>
              <w:t>Comm. Goal #</w:t>
            </w:r>
          </w:p>
        </w:tc>
        <w:tc>
          <w:tcPr>
            <w:tcW w:w="727" w:type="dxa"/>
            <w:shd w:val="clear" w:color="auto" w:fill="1F497D"/>
          </w:tcPr>
          <w:p w:rsidR="00D57D99" w:rsidRPr="00620C50" w:rsidRDefault="00D57D99" w:rsidP="00AE43E2">
            <w:pPr>
              <w:rPr>
                <w:rFonts w:ascii="Calibri" w:eastAsia="Calibri" w:hAnsi="Calibri" w:cs="Times New Roman"/>
                <w:b/>
                <w:color w:val="FFFFFF"/>
                <w:sz w:val="24"/>
              </w:rPr>
            </w:pPr>
            <w:r w:rsidRPr="00620C50">
              <w:rPr>
                <w:rFonts w:ascii="Calibri" w:eastAsia="Calibri" w:hAnsi="Calibri" w:cs="Times New Roman"/>
                <w:b/>
                <w:color w:val="FFFFFF"/>
                <w:sz w:val="24"/>
              </w:rPr>
              <w:t>BCC Goal</w:t>
            </w:r>
          </w:p>
        </w:tc>
      </w:tr>
      <w:tr w:rsidR="00D57D99" w:rsidRPr="00620C50" w:rsidTr="00AE43E2">
        <w:tc>
          <w:tcPr>
            <w:tcW w:w="13435" w:type="dxa"/>
            <w:gridSpan w:val="5"/>
          </w:tcPr>
          <w:p w:rsidR="00D57D99" w:rsidRPr="00620C50" w:rsidRDefault="00D57D99" w:rsidP="00AE43E2">
            <w:pPr>
              <w:rPr>
                <w:rFonts w:ascii="Calibri" w:eastAsia="Calibri" w:hAnsi="Calibri" w:cs="Times New Roman"/>
              </w:rPr>
            </w:pPr>
            <w:r w:rsidRPr="00620C50">
              <w:rPr>
                <w:rFonts w:ascii="Calibri" w:eastAsia="Calibri" w:hAnsi="Calibri" w:cs="Times New Roman"/>
              </w:rPr>
              <w:t>1. Standing Items</w:t>
            </w:r>
          </w:p>
        </w:tc>
      </w:tr>
      <w:tr w:rsidR="00D57D99" w:rsidRPr="00620C50" w:rsidTr="00AE43E2">
        <w:tc>
          <w:tcPr>
            <w:tcW w:w="3348" w:type="dxa"/>
          </w:tcPr>
          <w:p w:rsidR="00D57D99" w:rsidRPr="00620C50" w:rsidRDefault="00D57D99" w:rsidP="00AE43E2">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6210" w:type="dxa"/>
          </w:tcPr>
          <w:p w:rsidR="00D57D99" w:rsidRPr="00620C50" w:rsidRDefault="00FC435C" w:rsidP="00AE43E2">
            <w:pPr>
              <w:rPr>
                <w:rFonts w:ascii="Calibri" w:eastAsia="Calibri" w:hAnsi="Calibri" w:cs="Times New Roman"/>
              </w:rPr>
            </w:pPr>
            <w:r>
              <w:rPr>
                <w:rFonts w:ascii="Calibri" w:eastAsia="Calibri" w:hAnsi="Calibri" w:cs="Times New Roman"/>
              </w:rPr>
              <w:t>12:24</w:t>
            </w:r>
            <w:r w:rsidR="00D57D99" w:rsidRPr="00620C50">
              <w:rPr>
                <w:rFonts w:ascii="Calibri" w:eastAsia="Calibri" w:hAnsi="Calibri" w:cs="Times New Roman"/>
              </w:rPr>
              <w:t>pm</w:t>
            </w:r>
          </w:p>
          <w:p w:rsidR="00D57D99" w:rsidRPr="00620C50" w:rsidRDefault="00D57D99" w:rsidP="00AE43E2">
            <w:pPr>
              <w:rPr>
                <w:rFonts w:ascii="Calibri" w:eastAsia="Calibri" w:hAnsi="Calibri" w:cs="Times New Roman"/>
              </w:rPr>
            </w:pPr>
          </w:p>
        </w:tc>
        <w:tc>
          <w:tcPr>
            <w:tcW w:w="2160" w:type="dxa"/>
          </w:tcPr>
          <w:p w:rsidR="00D57D99" w:rsidRPr="00620C50" w:rsidRDefault="00D57D99" w:rsidP="00AE43E2">
            <w:pPr>
              <w:rPr>
                <w:rFonts w:ascii="Calibri" w:eastAsia="Calibri" w:hAnsi="Calibri" w:cs="Times New Roman"/>
              </w:rPr>
            </w:pPr>
          </w:p>
        </w:tc>
        <w:tc>
          <w:tcPr>
            <w:tcW w:w="990" w:type="dxa"/>
          </w:tcPr>
          <w:p w:rsidR="00D57D99" w:rsidRPr="00620C50" w:rsidRDefault="00D57D99" w:rsidP="00AE43E2">
            <w:pPr>
              <w:rPr>
                <w:rFonts w:ascii="Calibri" w:eastAsia="Calibri" w:hAnsi="Calibri" w:cs="Times New Roman"/>
              </w:rPr>
            </w:pPr>
          </w:p>
        </w:tc>
        <w:tc>
          <w:tcPr>
            <w:tcW w:w="727" w:type="dxa"/>
          </w:tcPr>
          <w:p w:rsidR="00D57D99" w:rsidRPr="00620C50" w:rsidRDefault="00D57D99" w:rsidP="00AE43E2">
            <w:pPr>
              <w:rPr>
                <w:rFonts w:ascii="Calibri" w:eastAsia="Calibri" w:hAnsi="Calibri" w:cs="Times New Roman"/>
              </w:rPr>
            </w:pPr>
          </w:p>
        </w:tc>
      </w:tr>
      <w:tr w:rsidR="00D57D99" w:rsidRPr="00620C50" w:rsidTr="00AE43E2">
        <w:tc>
          <w:tcPr>
            <w:tcW w:w="3348" w:type="dxa"/>
          </w:tcPr>
          <w:p w:rsidR="00D57D99" w:rsidRPr="00620C50" w:rsidRDefault="00D57D99" w:rsidP="00AE43E2">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6210" w:type="dxa"/>
          </w:tcPr>
          <w:p w:rsidR="00D57D99" w:rsidRDefault="00A95DB5" w:rsidP="00AE43E2">
            <w:pPr>
              <w:rPr>
                <w:rFonts w:ascii="Calibri" w:eastAsia="Calibri" w:hAnsi="Calibri" w:cs="Times New Roman"/>
              </w:rPr>
            </w:pPr>
            <w:r>
              <w:rPr>
                <w:rFonts w:ascii="Calibri" w:eastAsia="Calibri" w:hAnsi="Calibri" w:cs="Times New Roman"/>
              </w:rPr>
              <w:t>Item #6</w:t>
            </w:r>
            <w:r w:rsidR="003D7132">
              <w:rPr>
                <w:rFonts w:ascii="Calibri" w:eastAsia="Calibri" w:hAnsi="Calibri" w:cs="Times New Roman"/>
              </w:rPr>
              <w:t xml:space="preserve"> StopWaste</w:t>
            </w:r>
            <w:r w:rsidR="00644401">
              <w:rPr>
                <w:rFonts w:ascii="Calibri" w:eastAsia="Calibri" w:hAnsi="Calibri" w:cs="Times New Roman"/>
              </w:rPr>
              <w:t xml:space="preserve"> p</w:t>
            </w:r>
            <w:r w:rsidR="003D7132">
              <w:rPr>
                <w:rFonts w:ascii="Calibri" w:eastAsia="Calibri" w:hAnsi="Calibri" w:cs="Times New Roman"/>
              </w:rPr>
              <w:t xml:space="preserve">resentation </w:t>
            </w:r>
            <w:r w:rsidR="009537F4">
              <w:rPr>
                <w:rFonts w:ascii="Calibri" w:eastAsia="Calibri" w:hAnsi="Calibri" w:cs="Times New Roman"/>
              </w:rPr>
              <w:t>moved meeting on</w:t>
            </w:r>
            <w:r>
              <w:rPr>
                <w:rFonts w:ascii="Calibri" w:eastAsia="Calibri" w:hAnsi="Calibri" w:cs="Times New Roman"/>
              </w:rPr>
              <w:t xml:space="preserve"> April 12</w:t>
            </w:r>
            <w:r w:rsidR="003D7132" w:rsidRPr="003D7132">
              <w:rPr>
                <w:rFonts w:ascii="Calibri" w:eastAsia="Calibri" w:hAnsi="Calibri" w:cs="Times New Roman"/>
                <w:vertAlign w:val="superscript"/>
              </w:rPr>
              <w:t>th</w:t>
            </w:r>
            <w:r w:rsidR="00E17591">
              <w:rPr>
                <w:rFonts w:ascii="Calibri" w:eastAsia="Calibri" w:hAnsi="Calibri" w:cs="Times New Roman"/>
              </w:rPr>
              <w:t>.</w:t>
            </w:r>
          </w:p>
          <w:p w:rsidR="00DC2CDC" w:rsidRDefault="00DC2CDC" w:rsidP="00AE43E2">
            <w:pPr>
              <w:rPr>
                <w:rFonts w:ascii="Calibri" w:eastAsia="Calibri" w:hAnsi="Calibri" w:cs="Times New Roman"/>
              </w:rPr>
            </w:pPr>
          </w:p>
          <w:p w:rsidR="00BF7993" w:rsidRDefault="00BF7993" w:rsidP="00BF7993">
            <w:pPr>
              <w:rPr>
                <w:rFonts w:ascii="Calibri" w:eastAsia="Calibri" w:hAnsi="Calibri" w:cs="Times New Roman"/>
              </w:rPr>
            </w:pPr>
            <w:r>
              <w:rPr>
                <w:rFonts w:ascii="Calibri" w:eastAsia="Calibri" w:hAnsi="Calibri" w:cs="Times New Roman"/>
              </w:rPr>
              <w:t>Motion by Heather Dodge to approve the agenda, 2</w:t>
            </w:r>
            <w:r w:rsidRPr="00500849">
              <w:rPr>
                <w:rFonts w:ascii="Calibri" w:eastAsia="Calibri" w:hAnsi="Calibri" w:cs="Times New Roman"/>
                <w:vertAlign w:val="superscript"/>
              </w:rPr>
              <w:t>nd</w:t>
            </w:r>
            <w:r>
              <w:rPr>
                <w:rFonts w:ascii="Calibri" w:eastAsia="Calibri" w:hAnsi="Calibri" w:cs="Times New Roman"/>
              </w:rPr>
              <w:t xml:space="preserve"> by Anthony Edwards.</w:t>
            </w:r>
          </w:p>
          <w:p w:rsidR="00D57D99" w:rsidRPr="00620C50" w:rsidRDefault="00D57D99" w:rsidP="00DC2CDC">
            <w:pPr>
              <w:rPr>
                <w:rFonts w:ascii="Calibri" w:eastAsia="Calibri" w:hAnsi="Calibri" w:cs="Times New Roman"/>
              </w:rPr>
            </w:pPr>
          </w:p>
        </w:tc>
        <w:tc>
          <w:tcPr>
            <w:tcW w:w="2160" w:type="dxa"/>
          </w:tcPr>
          <w:p w:rsidR="00D57D99" w:rsidRPr="00620C50" w:rsidRDefault="00D57D99" w:rsidP="00AE43E2">
            <w:pPr>
              <w:rPr>
                <w:rFonts w:ascii="Calibri" w:eastAsia="Calibri" w:hAnsi="Calibri" w:cs="Times New Roman"/>
              </w:rPr>
            </w:pPr>
          </w:p>
        </w:tc>
        <w:tc>
          <w:tcPr>
            <w:tcW w:w="990" w:type="dxa"/>
          </w:tcPr>
          <w:p w:rsidR="00D57D99" w:rsidRPr="00620C50" w:rsidRDefault="00D57D99" w:rsidP="00AE43E2">
            <w:pPr>
              <w:rPr>
                <w:rFonts w:ascii="Calibri" w:eastAsia="Calibri" w:hAnsi="Calibri" w:cs="Times New Roman"/>
              </w:rPr>
            </w:pPr>
          </w:p>
        </w:tc>
        <w:tc>
          <w:tcPr>
            <w:tcW w:w="727" w:type="dxa"/>
          </w:tcPr>
          <w:p w:rsidR="00D57D99" w:rsidRPr="00620C50" w:rsidRDefault="00D57D99" w:rsidP="00AE43E2">
            <w:pPr>
              <w:rPr>
                <w:rFonts w:ascii="Calibri" w:eastAsia="Calibri" w:hAnsi="Calibri" w:cs="Times New Roman"/>
              </w:rPr>
            </w:pPr>
          </w:p>
        </w:tc>
      </w:tr>
      <w:tr w:rsidR="00D57D99" w:rsidRPr="00620C50" w:rsidTr="00AE43E2">
        <w:tc>
          <w:tcPr>
            <w:tcW w:w="3348" w:type="dxa"/>
          </w:tcPr>
          <w:p w:rsidR="00D57D99" w:rsidRPr="00620C50" w:rsidRDefault="00D57D99" w:rsidP="00AE43E2">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0E63E3">
              <w:rPr>
                <w:rFonts w:ascii="Calibri" w:eastAsia="Calibri" w:hAnsi="Calibri" w:cs="Times New Roman"/>
              </w:rPr>
              <w:t>2/8/19</w:t>
            </w:r>
            <w:r w:rsidRPr="00620C50">
              <w:rPr>
                <w:rFonts w:ascii="Calibri" w:eastAsia="Calibri" w:hAnsi="Calibri" w:cs="Times New Roman"/>
              </w:rPr>
              <w:t xml:space="preserve"> </w:t>
            </w:r>
            <w:r>
              <w:rPr>
                <w:rFonts w:ascii="Calibri" w:eastAsia="Calibri" w:hAnsi="Calibri" w:cs="Times New Roman"/>
              </w:rPr>
              <w:t>Minutes</w:t>
            </w:r>
          </w:p>
        </w:tc>
        <w:tc>
          <w:tcPr>
            <w:tcW w:w="6210" w:type="dxa"/>
          </w:tcPr>
          <w:p w:rsidR="00BF7993" w:rsidRDefault="00BF7993" w:rsidP="00BF7993">
            <w:pPr>
              <w:rPr>
                <w:rFonts w:ascii="Calibri" w:eastAsia="Calibri" w:hAnsi="Calibri" w:cs="Times New Roman"/>
              </w:rPr>
            </w:pPr>
            <w:r>
              <w:rPr>
                <w:rFonts w:ascii="Calibri" w:eastAsia="Calibri" w:hAnsi="Calibri" w:cs="Times New Roman"/>
              </w:rPr>
              <w:t>Motion by Roger Toliver to approve the minutes, 2</w:t>
            </w:r>
            <w:r w:rsidRPr="00500849">
              <w:rPr>
                <w:rFonts w:ascii="Calibri" w:eastAsia="Calibri" w:hAnsi="Calibri" w:cs="Times New Roman"/>
                <w:vertAlign w:val="superscript"/>
              </w:rPr>
              <w:t>nd</w:t>
            </w:r>
            <w:r>
              <w:rPr>
                <w:rFonts w:ascii="Calibri" w:eastAsia="Calibri" w:hAnsi="Calibri" w:cs="Times New Roman"/>
              </w:rPr>
              <w:t xml:space="preserve"> by Susan Khan</w:t>
            </w:r>
            <w:r w:rsidR="00080E52">
              <w:rPr>
                <w:rFonts w:ascii="Calibri" w:eastAsia="Calibri" w:hAnsi="Calibri" w:cs="Times New Roman"/>
              </w:rPr>
              <w:t xml:space="preserve">. </w:t>
            </w:r>
          </w:p>
          <w:p w:rsidR="00D57D99" w:rsidRPr="00251B52" w:rsidRDefault="00DC4A47" w:rsidP="00D71997">
            <w:pPr>
              <w:rPr>
                <w:rFonts w:ascii="Calibri" w:eastAsia="Calibri" w:hAnsi="Calibri" w:cs="Times New Roman"/>
              </w:rPr>
            </w:pPr>
            <w:r>
              <w:rPr>
                <w:rFonts w:ascii="Calibri" w:eastAsia="Calibri" w:hAnsi="Calibri" w:cs="Times New Roman"/>
              </w:rPr>
              <w:t xml:space="preserve"> </w:t>
            </w:r>
          </w:p>
        </w:tc>
        <w:tc>
          <w:tcPr>
            <w:tcW w:w="2160" w:type="dxa"/>
          </w:tcPr>
          <w:p w:rsidR="00D57D99" w:rsidRPr="00620C50" w:rsidRDefault="00D57D99" w:rsidP="00AE43E2">
            <w:pPr>
              <w:rPr>
                <w:rFonts w:ascii="Calibri" w:eastAsia="Calibri" w:hAnsi="Calibri" w:cs="Times New Roman"/>
              </w:rPr>
            </w:pPr>
            <w:r>
              <w:rPr>
                <w:rFonts w:ascii="Calibri" w:eastAsia="Calibri" w:hAnsi="Calibri" w:cs="Times New Roman"/>
              </w:rPr>
              <w:t xml:space="preserve"> </w:t>
            </w:r>
          </w:p>
        </w:tc>
        <w:tc>
          <w:tcPr>
            <w:tcW w:w="990" w:type="dxa"/>
          </w:tcPr>
          <w:p w:rsidR="00D57D99" w:rsidRPr="00620C50" w:rsidRDefault="00D57D99" w:rsidP="00AE43E2">
            <w:pPr>
              <w:rPr>
                <w:rFonts w:ascii="Calibri" w:eastAsia="Calibri" w:hAnsi="Calibri" w:cs="Times New Roman"/>
              </w:rPr>
            </w:pPr>
          </w:p>
        </w:tc>
        <w:tc>
          <w:tcPr>
            <w:tcW w:w="727" w:type="dxa"/>
          </w:tcPr>
          <w:p w:rsidR="00D57D99" w:rsidRPr="00620C50" w:rsidRDefault="00D57D99" w:rsidP="00AE43E2">
            <w:pPr>
              <w:rPr>
                <w:rFonts w:ascii="Calibri" w:eastAsia="Calibri" w:hAnsi="Calibri" w:cs="Times New Roman"/>
              </w:rPr>
            </w:pPr>
          </w:p>
        </w:tc>
      </w:tr>
      <w:tr w:rsidR="00D57D99" w:rsidRPr="00620C50" w:rsidTr="00AE43E2">
        <w:tc>
          <w:tcPr>
            <w:tcW w:w="3348" w:type="dxa"/>
          </w:tcPr>
          <w:p w:rsidR="00D57D99" w:rsidRDefault="00D57D99" w:rsidP="00ED7997">
            <w:pPr>
              <w:ind w:left="67" w:hanging="67"/>
              <w:rPr>
                <w:rFonts w:ascii="Calibri" w:eastAsia="Calibri" w:hAnsi="Calibri" w:cs="Times New Roman"/>
              </w:rPr>
            </w:pPr>
            <w:r>
              <w:rPr>
                <w:rFonts w:ascii="Calibri" w:eastAsia="Calibri" w:hAnsi="Calibri" w:cs="Times New Roman"/>
              </w:rPr>
              <w:t xml:space="preserve">2. </w:t>
            </w:r>
            <w:r w:rsidR="00ED7997">
              <w:rPr>
                <w:rFonts w:ascii="Calibri" w:eastAsia="Calibri" w:hAnsi="Calibri" w:cs="Times New Roman"/>
              </w:rPr>
              <w:t>District Facilities Meeting Update</w:t>
            </w:r>
          </w:p>
          <w:p w:rsidR="00860D7C" w:rsidRDefault="00860D7C" w:rsidP="00ED7997">
            <w:pPr>
              <w:ind w:left="67" w:hanging="67"/>
              <w:rPr>
                <w:rFonts w:ascii="Calibri" w:eastAsia="Calibri" w:hAnsi="Calibri" w:cs="Times New Roman"/>
              </w:rPr>
            </w:pPr>
          </w:p>
        </w:tc>
        <w:tc>
          <w:tcPr>
            <w:tcW w:w="6210" w:type="dxa"/>
          </w:tcPr>
          <w:p w:rsidR="00A57D0A" w:rsidRDefault="00F161A1" w:rsidP="00ED7997">
            <w:pPr>
              <w:rPr>
                <w:rFonts w:ascii="Calibri" w:eastAsia="Calibri" w:hAnsi="Calibri" w:cs="Times New Roman"/>
              </w:rPr>
            </w:pPr>
            <w:r>
              <w:rPr>
                <w:rFonts w:ascii="Calibri" w:eastAsia="Calibri" w:hAnsi="Calibri" w:cs="Times New Roman"/>
              </w:rPr>
              <w:t>A consi</w:t>
            </w:r>
            <w:r w:rsidR="00AA68E9">
              <w:rPr>
                <w:rFonts w:ascii="Calibri" w:eastAsia="Calibri" w:hAnsi="Calibri" w:cs="Times New Roman"/>
              </w:rPr>
              <w:t>derable amount of time was spent</w:t>
            </w:r>
            <w:r>
              <w:rPr>
                <w:rFonts w:ascii="Calibri" w:eastAsia="Calibri" w:hAnsi="Calibri" w:cs="Times New Roman"/>
              </w:rPr>
              <w:t xml:space="preserve"> discussing the Proposed Scheduled Maintenance Projects:</w:t>
            </w:r>
          </w:p>
          <w:p w:rsidR="00F161A1" w:rsidRDefault="00F161A1" w:rsidP="00F161A1">
            <w:pPr>
              <w:pStyle w:val="ListParagraph"/>
              <w:numPr>
                <w:ilvl w:val="0"/>
                <w:numId w:val="9"/>
              </w:numPr>
              <w:rPr>
                <w:rFonts w:ascii="Calibri" w:eastAsia="Calibri" w:hAnsi="Calibri" w:cs="Times New Roman"/>
              </w:rPr>
            </w:pPr>
            <w:r>
              <w:rPr>
                <w:rFonts w:ascii="Calibri" w:eastAsia="Calibri" w:hAnsi="Calibri" w:cs="Times New Roman"/>
              </w:rPr>
              <w:t>Dr. Ikharo presented a summarized list of Proposed Scheduled Maintenance Projects for FY2019-2020, which included engineering cost estimates.</w:t>
            </w:r>
          </w:p>
          <w:p w:rsidR="00F161A1" w:rsidRPr="00AA68E9" w:rsidRDefault="00F161A1" w:rsidP="00181002">
            <w:pPr>
              <w:pStyle w:val="ListParagraph"/>
              <w:numPr>
                <w:ilvl w:val="0"/>
                <w:numId w:val="9"/>
              </w:numPr>
              <w:rPr>
                <w:rFonts w:ascii="Calibri" w:eastAsia="Calibri" w:hAnsi="Calibri" w:cs="Times New Roman"/>
              </w:rPr>
            </w:pPr>
            <w:r w:rsidRPr="00AA68E9">
              <w:rPr>
                <w:rFonts w:ascii="Calibri" w:eastAsia="Calibri" w:hAnsi="Calibri" w:cs="Times New Roman"/>
              </w:rPr>
              <w:t xml:space="preserve">The original estimated cost, districtwide, amounted to $4.1M. However, after members of the committee had an opportunity to review the proposed projects, </w:t>
            </w:r>
            <w:r w:rsidR="00AA68E9">
              <w:rPr>
                <w:rFonts w:ascii="Calibri" w:eastAsia="Calibri" w:hAnsi="Calibri" w:cs="Times New Roman"/>
              </w:rPr>
              <w:t xml:space="preserve">it was determined </w:t>
            </w:r>
            <w:r w:rsidRPr="00AA68E9">
              <w:rPr>
                <w:rFonts w:ascii="Calibri" w:eastAsia="Calibri" w:hAnsi="Calibri" w:cs="Times New Roman"/>
              </w:rPr>
              <w:t>that some of the college items had been removed from the list.</w:t>
            </w:r>
            <w:r w:rsidR="00AA68E9" w:rsidRPr="00AA68E9">
              <w:rPr>
                <w:rFonts w:ascii="Calibri" w:eastAsia="Calibri" w:hAnsi="Calibri" w:cs="Times New Roman"/>
              </w:rPr>
              <w:t xml:space="preserve"> </w:t>
            </w:r>
            <w:r w:rsidRPr="00AA68E9">
              <w:rPr>
                <w:rFonts w:ascii="Calibri" w:eastAsia="Calibri" w:hAnsi="Calibri" w:cs="Times New Roman"/>
              </w:rPr>
              <w:t>Subsequently, the colleges were asked to take their list of proposed projects back to campus for any adds or omissions and resubmit by March 8</w:t>
            </w:r>
            <w:r w:rsidRPr="00AA68E9">
              <w:rPr>
                <w:rFonts w:ascii="Calibri" w:eastAsia="Calibri" w:hAnsi="Calibri" w:cs="Times New Roman"/>
                <w:vertAlign w:val="superscript"/>
              </w:rPr>
              <w:t>th</w:t>
            </w:r>
            <w:r w:rsidRPr="00AA68E9">
              <w:rPr>
                <w:rFonts w:ascii="Calibri" w:eastAsia="Calibri" w:hAnsi="Calibri" w:cs="Times New Roman"/>
              </w:rPr>
              <w:t xml:space="preserve">. </w:t>
            </w:r>
            <w:r w:rsidR="00AA68E9">
              <w:rPr>
                <w:rFonts w:ascii="Calibri" w:eastAsia="Calibri" w:hAnsi="Calibri" w:cs="Times New Roman"/>
              </w:rPr>
              <w:br/>
            </w:r>
          </w:p>
          <w:p w:rsidR="00AA68E9" w:rsidRDefault="00F161A1" w:rsidP="00F161A1">
            <w:pPr>
              <w:pStyle w:val="ListParagraph"/>
              <w:numPr>
                <w:ilvl w:val="0"/>
                <w:numId w:val="9"/>
              </w:numPr>
              <w:rPr>
                <w:rFonts w:ascii="Calibri" w:eastAsia="Calibri" w:hAnsi="Calibri" w:cs="Times New Roman"/>
              </w:rPr>
            </w:pPr>
            <w:r>
              <w:rPr>
                <w:rFonts w:ascii="Calibri" w:eastAsia="Calibri" w:hAnsi="Calibri" w:cs="Times New Roman"/>
              </w:rPr>
              <w:t xml:space="preserve">The distributed PSM </w:t>
            </w:r>
            <w:r w:rsidR="00AA68E9">
              <w:rPr>
                <w:rFonts w:ascii="Calibri" w:eastAsia="Calibri" w:hAnsi="Calibri" w:cs="Times New Roman"/>
              </w:rPr>
              <w:t xml:space="preserve">(Proposed Scheduled Maintenance) </w:t>
            </w:r>
            <w:r>
              <w:rPr>
                <w:rFonts w:ascii="Calibri" w:eastAsia="Calibri" w:hAnsi="Calibri" w:cs="Times New Roman"/>
              </w:rPr>
              <w:t xml:space="preserve">spreadsheet is a revised copy. On the revised copy, </w:t>
            </w:r>
            <w:r w:rsidR="00BF21FE">
              <w:rPr>
                <w:rFonts w:ascii="Calibri" w:eastAsia="Calibri" w:hAnsi="Calibri" w:cs="Times New Roman"/>
              </w:rPr>
              <w:t xml:space="preserve">note  the project has gone from an </w:t>
            </w:r>
            <w:r w:rsidR="00BC5FF8">
              <w:rPr>
                <w:rFonts w:ascii="Calibri" w:eastAsia="Calibri" w:hAnsi="Calibri" w:cs="Times New Roman"/>
              </w:rPr>
              <w:t>estimated $4.1M to $7.6M. The $</w:t>
            </w:r>
            <w:r w:rsidR="00BF21FE">
              <w:rPr>
                <w:rFonts w:ascii="Calibri" w:eastAsia="Calibri" w:hAnsi="Calibri" w:cs="Times New Roman"/>
              </w:rPr>
              <w:t xml:space="preserve">7.6M </w:t>
            </w:r>
            <w:r w:rsidR="00AA68E9">
              <w:rPr>
                <w:rFonts w:ascii="Calibri" w:eastAsia="Calibri" w:hAnsi="Calibri" w:cs="Times New Roman"/>
              </w:rPr>
              <w:t>consist of the following cost estimates:</w:t>
            </w:r>
          </w:p>
          <w:p w:rsidR="00F161A1" w:rsidRDefault="00BF21FE" w:rsidP="00AA68E9">
            <w:pPr>
              <w:pStyle w:val="ListParagraph"/>
              <w:rPr>
                <w:rFonts w:ascii="Calibri" w:eastAsia="Calibri" w:hAnsi="Calibri" w:cs="Times New Roman"/>
              </w:rPr>
            </w:pPr>
            <w:r>
              <w:rPr>
                <w:rFonts w:ascii="Calibri" w:eastAsia="Calibri" w:hAnsi="Calibri" w:cs="Times New Roman"/>
              </w:rPr>
              <w:t xml:space="preserve"> </w:t>
            </w:r>
          </w:p>
          <w:p w:rsidR="00BF21FE" w:rsidRDefault="00BF21FE" w:rsidP="00BF21FE">
            <w:pPr>
              <w:pStyle w:val="ListParagraph"/>
              <w:numPr>
                <w:ilvl w:val="0"/>
                <w:numId w:val="10"/>
              </w:numPr>
              <w:rPr>
                <w:rFonts w:ascii="Calibri" w:eastAsia="Calibri" w:hAnsi="Calibri" w:cs="Times New Roman"/>
              </w:rPr>
            </w:pPr>
            <w:r>
              <w:rPr>
                <w:rFonts w:ascii="Calibri" w:eastAsia="Calibri" w:hAnsi="Calibri" w:cs="Times New Roman"/>
              </w:rPr>
              <w:t>BCC = $717,250</w:t>
            </w:r>
          </w:p>
          <w:p w:rsidR="00BF21FE" w:rsidRDefault="00BF21FE" w:rsidP="00BF21FE">
            <w:pPr>
              <w:pStyle w:val="ListParagraph"/>
              <w:numPr>
                <w:ilvl w:val="0"/>
                <w:numId w:val="10"/>
              </w:numPr>
              <w:rPr>
                <w:rFonts w:ascii="Calibri" w:eastAsia="Calibri" w:hAnsi="Calibri" w:cs="Times New Roman"/>
              </w:rPr>
            </w:pPr>
            <w:r>
              <w:rPr>
                <w:rFonts w:ascii="Calibri" w:eastAsia="Calibri" w:hAnsi="Calibri" w:cs="Times New Roman"/>
              </w:rPr>
              <w:t>COA = $438,750</w:t>
            </w:r>
          </w:p>
          <w:p w:rsidR="00BF21FE" w:rsidRDefault="00BF21FE" w:rsidP="00BF21FE">
            <w:pPr>
              <w:pStyle w:val="ListParagraph"/>
              <w:numPr>
                <w:ilvl w:val="0"/>
                <w:numId w:val="10"/>
              </w:numPr>
              <w:rPr>
                <w:rFonts w:ascii="Calibri" w:eastAsia="Calibri" w:hAnsi="Calibri" w:cs="Times New Roman"/>
              </w:rPr>
            </w:pPr>
            <w:r>
              <w:rPr>
                <w:rFonts w:ascii="Calibri" w:eastAsia="Calibri" w:hAnsi="Calibri" w:cs="Times New Roman"/>
              </w:rPr>
              <w:t>Laney = $1,130,000 to $4,603,900</w:t>
            </w:r>
          </w:p>
          <w:p w:rsidR="00BF21FE" w:rsidRDefault="00BF21FE" w:rsidP="00BF21FE">
            <w:pPr>
              <w:pStyle w:val="ListParagraph"/>
              <w:numPr>
                <w:ilvl w:val="0"/>
                <w:numId w:val="10"/>
              </w:numPr>
              <w:rPr>
                <w:rFonts w:ascii="Calibri" w:eastAsia="Calibri" w:hAnsi="Calibri" w:cs="Times New Roman"/>
              </w:rPr>
            </w:pPr>
            <w:r>
              <w:rPr>
                <w:rFonts w:ascii="Calibri" w:eastAsia="Calibri" w:hAnsi="Calibri" w:cs="Times New Roman"/>
              </w:rPr>
              <w:t>Merritt = $1,256,500</w:t>
            </w:r>
          </w:p>
          <w:p w:rsidR="00BF21FE" w:rsidRDefault="00BF21FE" w:rsidP="00BF21FE">
            <w:pPr>
              <w:pStyle w:val="ListParagraph"/>
              <w:numPr>
                <w:ilvl w:val="0"/>
                <w:numId w:val="10"/>
              </w:numPr>
              <w:rPr>
                <w:rFonts w:ascii="Calibri" w:eastAsia="Calibri" w:hAnsi="Calibri" w:cs="Times New Roman"/>
              </w:rPr>
            </w:pPr>
            <w:r>
              <w:rPr>
                <w:rFonts w:ascii="Calibri" w:eastAsia="Calibri" w:hAnsi="Calibri" w:cs="Times New Roman"/>
              </w:rPr>
              <w:t>District = $610,000</w:t>
            </w:r>
            <w:r w:rsidR="00AA68E9">
              <w:rPr>
                <w:rFonts w:ascii="Calibri" w:eastAsia="Calibri" w:hAnsi="Calibri" w:cs="Times New Roman"/>
              </w:rPr>
              <w:br/>
            </w:r>
          </w:p>
          <w:p w:rsidR="003E2CCB" w:rsidRDefault="00BF21FE" w:rsidP="003E2CCB">
            <w:pPr>
              <w:pStyle w:val="ListParagraph"/>
              <w:numPr>
                <w:ilvl w:val="0"/>
                <w:numId w:val="11"/>
              </w:numPr>
              <w:rPr>
                <w:rFonts w:ascii="Calibri" w:eastAsia="Calibri" w:hAnsi="Calibri" w:cs="Times New Roman"/>
              </w:rPr>
            </w:pPr>
            <w:r>
              <w:rPr>
                <w:rFonts w:ascii="Calibri" w:eastAsia="Calibri" w:hAnsi="Calibri" w:cs="Times New Roman"/>
              </w:rPr>
              <w:t>The chances of the state allocating $7.6M to PCCD for scheduled maintenance is slim. This prompted discussion on whether or not, Measure G funds can be used to improve infrastructure.</w:t>
            </w:r>
          </w:p>
          <w:p w:rsidR="00F04448" w:rsidRDefault="00F04448" w:rsidP="00F04448">
            <w:pPr>
              <w:rPr>
                <w:rFonts w:ascii="Calibri" w:eastAsia="Calibri" w:hAnsi="Calibri" w:cs="Times New Roman"/>
              </w:rPr>
            </w:pPr>
          </w:p>
          <w:p w:rsidR="003E2CCB" w:rsidRPr="00F04448" w:rsidRDefault="003E2CCB" w:rsidP="00F04448">
            <w:pPr>
              <w:rPr>
                <w:rFonts w:ascii="Calibri" w:eastAsia="Calibri" w:hAnsi="Calibri" w:cs="Times New Roman"/>
              </w:rPr>
            </w:pPr>
            <w:r w:rsidRPr="00F04448">
              <w:rPr>
                <w:rFonts w:ascii="Calibri" w:eastAsia="Calibri" w:hAnsi="Calibri" w:cs="Times New Roman"/>
              </w:rPr>
              <w:t>Scott Barringer not</w:t>
            </w:r>
            <w:r w:rsidR="00AA68E9">
              <w:rPr>
                <w:rFonts w:ascii="Calibri" w:eastAsia="Calibri" w:hAnsi="Calibri" w:cs="Times New Roman"/>
              </w:rPr>
              <w:t xml:space="preserve">iced </w:t>
            </w:r>
            <w:r w:rsidRPr="00F04448">
              <w:rPr>
                <w:rFonts w:ascii="Calibri" w:eastAsia="Calibri" w:hAnsi="Calibri" w:cs="Times New Roman"/>
              </w:rPr>
              <w:t xml:space="preserve">that </w:t>
            </w:r>
            <w:r w:rsidR="00AA68E9">
              <w:rPr>
                <w:rFonts w:ascii="Calibri" w:eastAsia="Calibri" w:hAnsi="Calibri" w:cs="Times New Roman"/>
              </w:rPr>
              <w:t>on the last page of the document</w:t>
            </w:r>
            <w:r w:rsidRPr="00F04448">
              <w:rPr>
                <w:rFonts w:ascii="Calibri" w:eastAsia="Calibri" w:hAnsi="Calibri" w:cs="Times New Roman"/>
              </w:rPr>
              <w:t xml:space="preserve"> three</w:t>
            </w:r>
            <w:r w:rsidR="00AA68E9">
              <w:rPr>
                <w:rFonts w:ascii="Calibri" w:eastAsia="Calibri" w:hAnsi="Calibri" w:cs="Times New Roman"/>
              </w:rPr>
              <w:t xml:space="preserve"> of our pr</w:t>
            </w:r>
            <w:r w:rsidRPr="00F04448">
              <w:rPr>
                <w:rFonts w:ascii="Calibri" w:eastAsia="Calibri" w:hAnsi="Calibri" w:cs="Times New Roman"/>
              </w:rPr>
              <w:t xml:space="preserve">oposed </w:t>
            </w:r>
            <w:r w:rsidR="00AA68E9">
              <w:rPr>
                <w:rFonts w:ascii="Calibri" w:eastAsia="Calibri" w:hAnsi="Calibri" w:cs="Times New Roman"/>
              </w:rPr>
              <w:t xml:space="preserve">scheduled </w:t>
            </w:r>
            <w:r w:rsidRPr="00F04448">
              <w:rPr>
                <w:rFonts w:ascii="Calibri" w:eastAsia="Calibri" w:hAnsi="Calibri" w:cs="Times New Roman"/>
              </w:rPr>
              <w:t xml:space="preserve">maintenance </w:t>
            </w:r>
            <w:r w:rsidR="00AA68E9">
              <w:rPr>
                <w:rFonts w:ascii="Calibri" w:eastAsia="Calibri" w:hAnsi="Calibri" w:cs="Times New Roman"/>
              </w:rPr>
              <w:t>items were on the removed list.  BCC’s</w:t>
            </w:r>
            <w:r w:rsidRPr="00F04448">
              <w:rPr>
                <w:rFonts w:ascii="Calibri" w:eastAsia="Calibri" w:hAnsi="Calibri" w:cs="Times New Roman"/>
              </w:rPr>
              <w:t xml:space="preserve"> summary total is also not updated on the PSM handout. </w:t>
            </w:r>
          </w:p>
          <w:p w:rsidR="00F04448" w:rsidRDefault="00F04448" w:rsidP="00F04448">
            <w:pPr>
              <w:rPr>
                <w:rFonts w:ascii="Calibri" w:eastAsia="Calibri" w:hAnsi="Calibri" w:cs="Times New Roman"/>
              </w:rPr>
            </w:pPr>
          </w:p>
          <w:p w:rsidR="003C4613" w:rsidRPr="00F04448" w:rsidRDefault="003C4613" w:rsidP="00F04448">
            <w:pPr>
              <w:rPr>
                <w:rFonts w:ascii="Calibri" w:eastAsia="Calibri" w:hAnsi="Calibri" w:cs="Times New Roman"/>
              </w:rPr>
            </w:pPr>
            <w:r w:rsidRPr="00F04448">
              <w:rPr>
                <w:rFonts w:ascii="Calibri" w:eastAsia="Calibri" w:hAnsi="Calibri" w:cs="Times New Roman"/>
              </w:rPr>
              <w:t xml:space="preserve">It is important to prioritize our projects because they are currently based on the state’s standards, and not based on our college’s needs. </w:t>
            </w:r>
          </w:p>
          <w:p w:rsidR="00BF21FE" w:rsidRDefault="00BF21FE" w:rsidP="00BF21FE">
            <w:pPr>
              <w:rPr>
                <w:rFonts w:ascii="Calibri" w:eastAsia="Calibri" w:hAnsi="Calibri" w:cs="Times New Roman"/>
              </w:rPr>
            </w:pPr>
          </w:p>
          <w:p w:rsidR="00BF21FE" w:rsidRDefault="00AE1BD7" w:rsidP="00BF21FE">
            <w:pPr>
              <w:rPr>
                <w:rFonts w:ascii="Calibri" w:eastAsia="Calibri" w:hAnsi="Calibri" w:cs="Times New Roman"/>
              </w:rPr>
            </w:pPr>
            <w:r>
              <w:rPr>
                <w:rFonts w:ascii="Calibri" w:eastAsia="Calibri" w:hAnsi="Calibri" w:cs="Times New Roman"/>
              </w:rPr>
              <w:t xml:space="preserve">Below is an update provided by </w:t>
            </w:r>
            <w:r w:rsidR="00BF21FE">
              <w:rPr>
                <w:rFonts w:ascii="Calibri" w:eastAsia="Calibri" w:hAnsi="Calibri" w:cs="Times New Roman"/>
              </w:rPr>
              <w:t xml:space="preserve">Dr. Ikharo </w:t>
            </w:r>
            <w:r w:rsidR="00AA68E9">
              <w:rPr>
                <w:rFonts w:ascii="Calibri" w:eastAsia="Calibri" w:hAnsi="Calibri" w:cs="Times New Roman"/>
              </w:rPr>
              <w:t>with respect</w:t>
            </w:r>
            <w:r>
              <w:rPr>
                <w:rFonts w:ascii="Calibri" w:eastAsia="Calibri" w:hAnsi="Calibri" w:cs="Times New Roman"/>
              </w:rPr>
              <w:t xml:space="preserve"> to the ongoing </w:t>
            </w:r>
            <w:r w:rsidR="00AA68E9">
              <w:rPr>
                <w:rFonts w:ascii="Calibri" w:eastAsia="Calibri" w:hAnsi="Calibri" w:cs="Times New Roman"/>
              </w:rPr>
              <w:t>issue</w:t>
            </w:r>
            <w:r>
              <w:rPr>
                <w:rFonts w:ascii="Calibri" w:eastAsia="Calibri" w:hAnsi="Calibri" w:cs="Times New Roman"/>
              </w:rPr>
              <w:t>s</w:t>
            </w:r>
            <w:r w:rsidR="00AA68E9">
              <w:rPr>
                <w:rFonts w:ascii="Calibri" w:eastAsia="Calibri" w:hAnsi="Calibri" w:cs="Times New Roman"/>
              </w:rPr>
              <w:t xml:space="preserve"> with </w:t>
            </w:r>
            <w:r w:rsidR="00BF21FE">
              <w:rPr>
                <w:rFonts w:ascii="Calibri" w:eastAsia="Calibri" w:hAnsi="Calibri" w:cs="Times New Roman"/>
              </w:rPr>
              <w:t xml:space="preserve">BCC’s front doors and </w:t>
            </w:r>
            <w:r>
              <w:rPr>
                <w:rFonts w:ascii="Calibri" w:eastAsia="Calibri" w:hAnsi="Calibri" w:cs="Times New Roman"/>
              </w:rPr>
              <w:t xml:space="preserve">the </w:t>
            </w:r>
            <w:r w:rsidR="00BF21FE">
              <w:rPr>
                <w:rFonts w:ascii="Calibri" w:eastAsia="Calibri" w:hAnsi="Calibri" w:cs="Times New Roman"/>
              </w:rPr>
              <w:t>freight elevator:</w:t>
            </w:r>
          </w:p>
          <w:p w:rsidR="00BF21FE" w:rsidRDefault="00BF21FE" w:rsidP="00BF21FE">
            <w:pPr>
              <w:pStyle w:val="ListParagraph"/>
              <w:numPr>
                <w:ilvl w:val="0"/>
                <w:numId w:val="11"/>
              </w:numPr>
              <w:rPr>
                <w:rFonts w:ascii="Calibri" w:eastAsia="Calibri" w:hAnsi="Calibri" w:cs="Times New Roman"/>
              </w:rPr>
            </w:pPr>
            <w:r>
              <w:rPr>
                <w:rFonts w:ascii="Calibri" w:eastAsia="Calibri" w:hAnsi="Calibri" w:cs="Times New Roman"/>
              </w:rPr>
              <w:t xml:space="preserve">Taylor Designs </w:t>
            </w:r>
            <w:r w:rsidR="00AE1BD7">
              <w:rPr>
                <w:rFonts w:ascii="Calibri" w:eastAsia="Calibri" w:hAnsi="Calibri" w:cs="Times New Roman"/>
              </w:rPr>
              <w:t>was</w:t>
            </w:r>
            <w:r>
              <w:rPr>
                <w:rFonts w:ascii="Calibri" w:eastAsia="Calibri" w:hAnsi="Calibri" w:cs="Times New Roman"/>
              </w:rPr>
              <w:t xml:space="preserve"> hired to redesign the front doors. On March 14</w:t>
            </w:r>
            <w:r w:rsidRPr="00BF21FE">
              <w:rPr>
                <w:rFonts w:ascii="Calibri" w:eastAsia="Calibri" w:hAnsi="Calibri" w:cs="Times New Roman"/>
                <w:vertAlign w:val="superscript"/>
              </w:rPr>
              <w:t>th</w:t>
            </w:r>
            <w:r>
              <w:rPr>
                <w:rFonts w:ascii="Calibri" w:eastAsia="Calibri" w:hAnsi="Calibri" w:cs="Times New Roman"/>
              </w:rPr>
              <w:t xml:space="preserve">, we’re scheduled to meet with the firm to review a proposed design. As of now, the project could cost up to $200K to replace the doors. </w:t>
            </w:r>
          </w:p>
          <w:p w:rsidR="00F161A1" w:rsidRPr="00BF21FE" w:rsidRDefault="00BF21FE" w:rsidP="00BF21FE">
            <w:pPr>
              <w:pStyle w:val="ListParagraph"/>
              <w:numPr>
                <w:ilvl w:val="0"/>
                <w:numId w:val="11"/>
              </w:numPr>
              <w:rPr>
                <w:rFonts w:ascii="Calibri" w:eastAsia="Calibri" w:hAnsi="Calibri" w:cs="Times New Roman"/>
              </w:rPr>
            </w:pPr>
            <w:r>
              <w:rPr>
                <w:rFonts w:ascii="Calibri" w:eastAsia="Calibri" w:hAnsi="Calibri" w:cs="Times New Roman"/>
              </w:rPr>
              <w:t xml:space="preserve">District is going out to bid for elevator repairs. Approximately $195K is set aside to fix the freight elevator. </w:t>
            </w:r>
          </w:p>
          <w:p w:rsidR="00F161A1" w:rsidRPr="00F161A1" w:rsidRDefault="00F161A1" w:rsidP="00F161A1">
            <w:pPr>
              <w:pStyle w:val="ListParagraph"/>
              <w:rPr>
                <w:rFonts w:ascii="Calibri" w:eastAsia="Calibri" w:hAnsi="Calibri" w:cs="Times New Roman"/>
              </w:rPr>
            </w:pPr>
          </w:p>
        </w:tc>
        <w:tc>
          <w:tcPr>
            <w:tcW w:w="2160" w:type="dxa"/>
          </w:tcPr>
          <w:p w:rsidR="00D57D99" w:rsidRDefault="00D57D99"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991BA4" w:rsidRDefault="00991BA4" w:rsidP="00397641">
            <w:pPr>
              <w:rPr>
                <w:rFonts w:ascii="Calibri" w:eastAsia="Calibri" w:hAnsi="Calibri" w:cs="Times New Roman"/>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3E2CCB" w:rsidRDefault="003E2CCB" w:rsidP="00397641">
            <w:pPr>
              <w:rPr>
                <w:rFonts w:ascii="Calibri" w:eastAsia="Calibri" w:hAnsi="Calibri" w:cs="Times New Roman"/>
                <w:b/>
                <w:u w:val="single"/>
              </w:rPr>
            </w:pPr>
          </w:p>
          <w:p w:rsidR="00F04448" w:rsidRDefault="00F04448" w:rsidP="001F0140">
            <w:pPr>
              <w:rPr>
                <w:rFonts w:ascii="Calibri" w:eastAsia="Calibri" w:hAnsi="Calibri" w:cs="Times New Roman"/>
                <w:b/>
                <w:u w:val="single"/>
              </w:rPr>
            </w:pPr>
          </w:p>
          <w:p w:rsidR="00AA68E9" w:rsidRDefault="00AA68E9" w:rsidP="001F0140">
            <w:pPr>
              <w:rPr>
                <w:rFonts w:ascii="Calibri" w:eastAsia="Calibri" w:hAnsi="Calibri" w:cs="Times New Roman"/>
                <w:b/>
                <w:u w:val="single"/>
              </w:rPr>
            </w:pPr>
          </w:p>
          <w:p w:rsidR="00AA68E9" w:rsidRDefault="00AA68E9" w:rsidP="001F0140">
            <w:pPr>
              <w:rPr>
                <w:rFonts w:ascii="Calibri" w:eastAsia="Calibri" w:hAnsi="Calibri" w:cs="Times New Roman"/>
                <w:b/>
                <w:u w:val="single"/>
              </w:rPr>
            </w:pPr>
          </w:p>
          <w:p w:rsidR="006663AB" w:rsidRPr="00221503" w:rsidRDefault="006663AB" w:rsidP="001F0140">
            <w:pPr>
              <w:rPr>
                <w:rFonts w:ascii="Calibri" w:eastAsia="Calibri" w:hAnsi="Calibri" w:cs="Times New Roman"/>
              </w:rPr>
            </w:pPr>
            <w:r w:rsidRPr="006663AB">
              <w:rPr>
                <w:rFonts w:ascii="Calibri" w:eastAsia="Calibri" w:hAnsi="Calibri" w:cs="Times New Roman"/>
                <w:b/>
                <w:u w:val="single"/>
              </w:rPr>
              <w:t>Action Item</w:t>
            </w:r>
            <w:r>
              <w:rPr>
                <w:rFonts w:ascii="Calibri" w:eastAsia="Calibri" w:hAnsi="Calibri" w:cs="Times New Roman"/>
              </w:rPr>
              <w:t xml:space="preserve">: Shirley Slaughter will send an email to Dr. Ikharo’s office </w:t>
            </w:r>
            <w:r w:rsidR="001F0140">
              <w:rPr>
                <w:rFonts w:ascii="Calibri" w:eastAsia="Calibri" w:hAnsi="Calibri" w:cs="Times New Roman"/>
              </w:rPr>
              <w:t>to request for</w:t>
            </w:r>
            <w:r>
              <w:rPr>
                <w:rFonts w:ascii="Calibri" w:eastAsia="Calibri" w:hAnsi="Calibri" w:cs="Times New Roman"/>
              </w:rPr>
              <w:t xml:space="preserve"> the updated document. </w:t>
            </w:r>
          </w:p>
        </w:tc>
        <w:tc>
          <w:tcPr>
            <w:tcW w:w="990" w:type="dxa"/>
          </w:tcPr>
          <w:p w:rsidR="00D57D99" w:rsidRPr="00620C50" w:rsidRDefault="00D57D99" w:rsidP="00AE43E2">
            <w:pPr>
              <w:rPr>
                <w:rFonts w:ascii="Calibri" w:eastAsia="Calibri" w:hAnsi="Calibri" w:cs="Times New Roman"/>
              </w:rPr>
            </w:pPr>
          </w:p>
        </w:tc>
        <w:tc>
          <w:tcPr>
            <w:tcW w:w="727" w:type="dxa"/>
          </w:tcPr>
          <w:p w:rsidR="00D57D99" w:rsidRPr="00620C50" w:rsidRDefault="00D57D99" w:rsidP="00AE43E2">
            <w:pPr>
              <w:jc w:val="both"/>
              <w:rPr>
                <w:rFonts w:ascii="Calibri" w:eastAsia="Calibri" w:hAnsi="Calibri" w:cs="Times New Roman"/>
              </w:rPr>
            </w:pPr>
          </w:p>
        </w:tc>
      </w:tr>
      <w:tr w:rsidR="00D57D99" w:rsidRPr="00620C50" w:rsidTr="00AE43E2">
        <w:tc>
          <w:tcPr>
            <w:tcW w:w="3348" w:type="dxa"/>
          </w:tcPr>
          <w:p w:rsidR="00D57D99" w:rsidRDefault="00D57D99" w:rsidP="003C1D44">
            <w:pPr>
              <w:ind w:left="67" w:hanging="67"/>
              <w:rPr>
                <w:rFonts w:ascii="Calibri" w:eastAsia="Calibri" w:hAnsi="Calibri" w:cs="Times New Roman"/>
              </w:rPr>
            </w:pPr>
            <w:r>
              <w:rPr>
                <w:rFonts w:ascii="Calibri" w:eastAsia="Calibri" w:hAnsi="Calibri" w:cs="Times New Roman"/>
              </w:rPr>
              <w:t xml:space="preserve">3. </w:t>
            </w:r>
            <w:r w:rsidR="00ED7997">
              <w:rPr>
                <w:rFonts w:ascii="Calibri" w:eastAsia="Calibri" w:hAnsi="Calibri" w:cs="Times New Roman"/>
              </w:rPr>
              <w:t>Program Review Process and Timeline (Resource Allocation Review)</w:t>
            </w:r>
          </w:p>
          <w:p w:rsidR="00860D7C" w:rsidRPr="00A36BD4" w:rsidRDefault="00860D7C" w:rsidP="003C1D44">
            <w:pPr>
              <w:ind w:left="67" w:hanging="67"/>
              <w:rPr>
                <w:rFonts w:ascii="Calibri" w:eastAsia="Calibri" w:hAnsi="Calibri" w:cs="Times New Roman"/>
              </w:rPr>
            </w:pPr>
          </w:p>
        </w:tc>
        <w:tc>
          <w:tcPr>
            <w:tcW w:w="6210" w:type="dxa"/>
          </w:tcPr>
          <w:p w:rsidR="00D57D99" w:rsidRDefault="00FC0924" w:rsidP="00D71997">
            <w:pPr>
              <w:rPr>
                <w:rFonts w:ascii="Calibri" w:eastAsia="Calibri" w:hAnsi="Calibri" w:cs="Times New Roman"/>
              </w:rPr>
            </w:pPr>
            <w:r>
              <w:rPr>
                <w:rFonts w:ascii="Calibri" w:eastAsia="Calibri" w:hAnsi="Calibri" w:cs="Times New Roman"/>
              </w:rPr>
              <w:t>At our last meeting, Shirley Slaughter shared with us that each participatory governance committee is charged with reviewing resource needs outlined in each department/discipline as it pertains to their committee. The committee work should be completed by March 20</w:t>
            </w:r>
            <w:r w:rsidRPr="00FC0924">
              <w:rPr>
                <w:rFonts w:ascii="Calibri" w:eastAsia="Calibri" w:hAnsi="Calibri" w:cs="Times New Roman"/>
                <w:vertAlign w:val="superscript"/>
              </w:rPr>
              <w:t>th</w:t>
            </w:r>
            <w:r>
              <w:rPr>
                <w:rFonts w:ascii="Calibri" w:eastAsia="Calibri" w:hAnsi="Calibri" w:cs="Times New Roman"/>
              </w:rPr>
              <w:t xml:space="preserve"> and forwarded to the Integrated Planning Committee.</w:t>
            </w:r>
          </w:p>
          <w:p w:rsidR="004D12A0" w:rsidRDefault="004D12A0" w:rsidP="00D71997">
            <w:pPr>
              <w:rPr>
                <w:rFonts w:ascii="Calibri" w:eastAsia="Calibri" w:hAnsi="Calibri" w:cs="Times New Roman"/>
              </w:rPr>
            </w:pPr>
          </w:p>
          <w:p w:rsidR="000B4865" w:rsidRPr="000B4865" w:rsidRDefault="000B4865" w:rsidP="00D71997">
            <w:pPr>
              <w:rPr>
                <w:rFonts w:ascii="Calibri" w:eastAsia="Calibri" w:hAnsi="Calibri" w:cs="Times New Roman"/>
                <w:i/>
                <w:u w:val="single"/>
              </w:rPr>
            </w:pPr>
            <w:r w:rsidRPr="000B4865">
              <w:rPr>
                <w:rFonts w:ascii="Calibri" w:eastAsia="Calibri" w:hAnsi="Calibri" w:cs="Times New Roman"/>
                <w:i/>
                <w:u w:val="single"/>
              </w:rPr>
              <w:t xml:space="preserve">Update from 2/8 meeting: </w:t>
            </w:r>
          </w:p>
          <w:p w:rsidR="004D12A0" w:rsidRDefault="004D12A0" w:rsidP="00D71997">
            <w:pPr>
              <w:rPr>
                <w:rFonts w:ascii="Calibri" w:eastAsia="Calibri" w:hAnsi="Calibri" w:cs="Times New Roman"/>
              </w:rPr>
            </w:pPr>
            <w:r>
              <w:rPr>
                <w:rFonts w:ascii="Calibri" w:eastAsia="Calibri" w:hAnsi="Calibri" w:cs="Times New Roman"/>
              </w:rPr>
              <w:t xml:space="preserve">Heather Dodge attended the Integrated Planning Committee meeting on 2/28 and it was noted that departments won’t be able to prioritize their requests due to our shortened timeline. </w:t>
            </w:r>
          </w:p>
          <w:p w:rsidR="00FC0924" w:rsidRPr="00162AAC" w:rsidRDefault="00FC0924" w:rsidP="00D71997">
            <w:pPr>
              <w:rPr>
                <w:rFonts w:ascii="Calibri" w:eastAsia="Calibri" w:hAnsi="Calibri" w:cs="Times New Roman"/>
              </w:rPr>
            </w:pPr>
          </w:p>
        </w:tc>
        <w:tc>
          <w:tcPr>
            <w:tcW w:w="2160" w:type="dxa"/>
          </w:tcPr>
          <w:p w:rsidR="00D57D99" w:rsidRPr="00221503" w:rsidRDefault="00CC3AC9" w:rsidP="00AE43E2">
            <w:pPr>
              <w:rPr>
                <w:rFonts w:ascii="Calibri" w:eastAsia="Calibri" w:hAnsi="Calibri" w:cs="Times New Roman"/>
              </w:rPr>
            </w:pPr>
            <w:r w:rsidRPr="00CF6EA5">
              <w:rPr>
                <w:rFonts w:ascii="Calibri" w:eastAsia="Calibri" w:hAnsi="Calibri" w:cs="Times New Roman"/>
                <w:b/>
                <w:u w:val="single"/>
              </w:rPr>
              <w:t>Action Item</w:t>
            </w:r>
            <w:r>
              <w:rPr>
                <w:rFonts w:ascii="Calibri" w:eastAsia="Calibri" w:hAnsi="Calibri" w:cs="Times New Roman"/>
              </w:rPr>
              <w:t xml:space="preserve">: Heather </w:t>
            </w:r>
            <w:r w:rsidR="00CF6EA5">
              <w:rPr>
                <w:rFonts w:ascii="Calibri" w:eastAsia="Calibri" w:hAnsi="Calibri" w:cs="Times New Roman"/>
              </w:rPr>
              <w:t xml:space="preserve">Dodge will bring this list to the Department Chairs meeting and ask if they will prioritize their requests. </w:t>
            </w:r>
          </w:p>
        </w:tc>
        <w:tc>
          <w:tcPr>
            <w:tcW w:w="990" w:type="dxa"/>
          </w:tcPr>
          <w:p w:rsidR="00D57D99" w:rsidRPr="00620C50" w:rsidRDefault="00D57D99" w:rsidP="00AE43E2">
            <w:pPr>
              <w:rPr>
                <w:rFonts w:ascii="Calibri" w:eastAsia="Calibri" w:hAnsi="Calibri" w:cs="Times New Roman"/>
              </w:rPr>
            </w:pPr>
          </w:p>
        </w:tc>
        <w:tc>
          <w:tcPr>
            <w:tcW w:w="727" w:type="dxa"/>
          </w:tcPr>
          <w:p w:rsidR="00D57D99" w:rsidRPr="00620C50" w:rsidRDefault="00D57D99" w:rsidP="00AE43E2">
            <w:pPr>
              <w:jc w:val="both"/>
              <w:rPr>
                <w:rFonts w:ascii="Calibri" w:eastAsia="Calibri" w:hAnsi="Calibri" w:cs="Times New Roman"/>
              </w:rPr>
            </w:pPr>
          </w:p>
        </w:tc>
      </w:tr>
      <w:tr w:rsidR="00DE0568" w:rsidRPr="00620C50" w:rsidTr="00AE43E2">
        <w:tc>
          <w:tcPr>
            <w:tcW w:w="3348" w:type="dxa"/>
          </w:tcPr>
          <w:p w:rsidR="0048461B" w:rsidRDefault="00DE0568" w:rsidP="003C1D44">
            <w:pPr>
              <w:rPr>
                <w:rFonts w:ascii="Calibri" w:eastAsia="Calibri" w:hAnsi="Calibri" w:cs="Times New Roman"/>
              </w:rPr>
            </w:pPr>
            <w:r>
              <w:rPr>
                <w:rFonts w:ascii="Calibri" w:eastAsia="Calibri" w:hAnsi="Calibri" w:cs="Times New Roman"/>
              </w:rPr>
              <w:t xml:space="preserve">4. </w:t>
            </w:r>
            <w:r w:rsidR="00ED7997">
              <w:rPr>
                <w:rFonts w:ascii="Calibri" w:eastAsia="Calibri" w:hAnsi="Calibri" w:cs="Times New Roman"/>
              </w:rPr>
              <w:t>Building User Group (BUG)</w:t>
            </w:r>
          </w:p>
          <w:p w:rsidR="00860D7C" w:rsidRDefault="00860D7C" w:rsidP="003C1D44">
            <w:pPr>
              <w:rPr>
                <w:rFonts w:ascii="Calibri" w:eastAsia="Calibri" w:hAnsi="Calibri" w:cs="Times New Roman"/>
              </w:rPr>
            </w:pPr>
          </w:p>
        </w:tc>
        <w:tc>
          <w:tcPr>
            <w:tcW w:w="6210" w:type="dxa"/>
          </w:tcPr>
          <w:p w:rsidR="0087603D" w:rsidRDefault="00F662CB" w:rsidP="00ED7997">
            <w:pPr>
              <w:rPr>
                <w:rFonts w:ascii="Calibri" w:eastAsia="Calibri" w:hAnsi="Calibri" w:cs="Times New Roman"/>
              </w:rPr>
            </w:pPr>
            <w:r>
              <w:rPr>
                <w:rFonts w:ascii="Calibri" w:eastAsia="Calibri" w:hAnsi="Calibri" w:cs="Times New Roman"/>
              </w:rPr>
              <w:t xml:space="preserve">The Project Oversight team has been meeting to lay the foundation for the upcoming Building User Group meeting. Team conversations have been limited to programming at 2118 Milvia Street, Science Expansion at Center Street and space inventory space at 2050 Center Street. </w:t>
            </w:r>
          </w:p>
          <w:p w:rsidR="00F662CB" w:rsidRDefault="00F662CB" w:rsidP="00ED7997">
            <w:pPr>
              <w:rPr>
                <w:rFonts w:ascii="Calibri" w:eastAsia="Calibri" w:hAnsi="Calibri" w:cs="Times New Roman"/>
              </w:rPr>
            </w:pPr>
          </w:p>
          <w:p w:rsidR="00F662CB" w:rsidRDefault="00F662CB" w:rsidP="00ED7997">
            <w:pPr>
              <w:rPr>
                <w:rFonts w:ascii="Calibri" w:eastAsia="Calibri" w:hAnsi="Calibri" w:cs="Times New Roman"/>
              </w:rPr>
            </w:pPr>
            <w:r>
              <w:rPr>
                <w:rFonts w:ascii="Calibri" w:eastAsia="Calibri" w:hAnsi="Calibri" w:cs="Times New Roman"/>
              </w:rPr>
              <w:t>The Building User Group meeting is scheduled for March 27</w:t>
            </w:r>
            <w:r w:rsidRPr="00F662CB">
              <w:rPr>
                <w:rFonts w:ascii="Calibri" w:eastAsia="Calibri" w:hAnsi="Calibri" w:cs="Times New Roman"/>
                <w:vertAlign w:val="superscript"/>
              </w:rPr>
              <w:t>th</w:t>
            </w:r>
            <w:r>
              <w:rPr>
                <w:rFonts w:ascii="Calibri" w:eastAsia="Calibri" w:hAnsi="Calibri" w:cs="Times New Roman"/>
              </w:rPr>
              <w:t>, in room 451A/B from 12:00-2:00pm. The BUG committee make up is comprised of:</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 xml:space="preserve">Two Classified Staff members – There </w:t>
            </w:r>
            <w:r w:rsidR="00AE1BD7">
              <w:rPr>
                <w:rFonts w:ascii="Calibri" w:eastAsia="Calibri" w:hAnsi="Calibri" w:cs="Times New Roman"/>
              </w:rPr>
              <w:t>are some individuals who are</w:t>
            </w:r>
            <w:r>
              <w:rPr>
                <w:rFonts w:ascii="Calibri" w:eastAsia="Calibri" w:hAnsi="Calibri" w:cs="Times New Roman"/>
              </w:rPr>
              <w:t xml:space="preserve"> on the committee based on their position such as the engineer, Scott Barringer, and Johnny Dong. </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Three Faculty Members – Heather Dodge, Barbara Des Rochers, and Linda McAllister</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Two Students</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Director of Business and Administrative Services</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Director of Special Projects from the District Office</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Vice President of Instruction</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Vice President of Student Services</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Dean of Liberal Arts and Social Sciences</w:t>
            </w:r>
          </w:p>
          <w:p w:rsidR="00F662CB" w:rsidRDefault="00F662CB" w:rsidP="00F662CB">
            <w:pPr>
              <w:pStyle w:val="ListParagraph"/>
              <w:numPr>
                <w:ilvl w:val="0"/>
                <w:numId w:val="12"/>
              </w:numPr>
              <w:rPr>
                <w:rFonts w:ascii="Calibri" w:eastAsia="Calibri" w:hAnsi="Calibri" w:cs="Times New Roman"/>
              </w:rPr>
            </w:pPr>
            <w:r>
              <w:rPr>
                <w:rFonts w:ascii="Calibri" w:eastAsia="Calibri" w:hAnsi="Calibri" w:cs="Times New Roman"/>
              </w:rPr>
              <w:t>Dean of Business, Science, and Technology</w:t>
            </w:r>
          </w:p>
          <w:p w:rsidR="00F662CB" w:rsidRDefault="00F662CB" w:rsidP="00F662CB">
            <w:pPr>
              <w:rPr>
                <w:rFonts w:ascii="Calibri" w:eastAsia="Calibri" w:hAnsi="Calibri" w:cs="Times New Roman"/>
              </w:rPr>
            </w:pPr>
          </w:p>
          <w:p w:rsidR="00F662CB" w:rsidRDefault="00F662CB" w:rsidP="00F662CB">
            <w:pPr>
              <w:rPr>
                <w:rFonts w:ascii="Calibri" w:eastAsia="Calibri" w:hAnsi="Calibri" w:cs="Times New Roman"/>
              </w:rPr>
            </w:pPr>
            <w:r>
              <w:rPr>
                <w:rFonts w:ascii="Calibri" w:eastAsia="Calibri" w:hAnsi="Calibri" w:cs="Times New Roman"/>
              </w:rPr>
              <w:t xml:space="preserve">The BUG committee’s composition is related to programs that are relocating to the new property. </w:t>
            </w:r>
          </w:p>
          <w:p w:rsidR="00F662CB" w:rsidRPr="00F662CB" w:rsidRDefault="00F662CB" w:rsidP="00F662CB">
            <w:pPr>
              <w:rPr>
                <w:rFonts w:ascii="Calibri" w:eastAsia="Calibri" w:hAnsi="Calibri" w:cs="Times New Roman"/>
              </w:rPr>
            </w:pPr>
          </w:p>
        </w:tc>
        <w:tc>
          <w:tcPr>
            <w:tcW w:w="2160" w:type="dxa"/>
          </w:tcPr>
          <w:p w:rsidR="00DE0568" w:rsidRPr="00665D6B" w:rsidRDefault="00DE0568" w:rsidP="00AE43E2">
            <w:pPr>
              <w:rPr>
                <w:rFonts w:ascii="Calibri" w:eastAsia="Calibri" w:hAnsi="Calibri" w:cs="Times New Roman"/>
                <w:b/>
                <w:u w:val="single"/>
              </w:rPr>
            </w:pPr>
          </w:p>
        </w:tc>
        <w:tc>
          <w:tcPr>
            <w:tcW w:w="990" w:type="dxa"/>
          </w:tcPr>
          <w:p w:rsidR="00DE0568" w:rsidRPr="00620C50" w:rsidRDefault="00DE0568" w:rsidP="00AE43E2">
            <w:pPr>
              <w:rPr>
                <w:rFonts w:ascii="Calibri" w:eastAsia="Calibri" w:hAnsi="Calibri" w:cs="Times New Roman"/>
              </w:rPr>
            </w:pPr>
          </w:p>
        </w:tc>
        <w:tc>
          <w:tcPr>
            <w:tcW w:w="727" w:type="dxa"/>
          </w:tcPr>
          <w:p w:rsidR="00DE0568" w:rsidRPr="00620C50" w:rsidRDefault="00DE0568" w:rsidP="00AE43E2">
            <w:pPr>
              <w:jc w:val="both"/>
              <w:rPr>
                <w:rFonts w:ascii="Calibri" w:eastAsia="Calibri" w:hAnsi="Calibri" w:cs="Times New Roman"/>
              </w:rPr>
            </w:pPr>
          </w:p>
        </w:tc>
      </w:tr>
      <w:tr w:rsidR="00D57D99" w:rsidRPr="00620C50" w:rsidTr="00AE43E2">
        <w:tc>
          <w:tcPr>
            <w:tcW w:w="3348" w:type="dxa"/>
          </w:tcPr>
          <w:p w:rsidR="00D57D99" w:rsidRPr="00620C50" w:rsidRDefault="00D57D99" w:rsidP="003C1D44">
            <w:pPr>
              <w:rPr>
                <w:rFonts w:ascii="Calibri" w:eastAsia="Calibri" w:hAnsi="Calibri" w:cs="Times New Roman"/>
              </w:rPr>
            </w:pPr>
            <w:r>
              <w:rPr>
                <w:rFonts w:ascii="Calibri" w:eastAsia="Calibri" w:hAnsi="Calibri" w:cs="Times New Roman"/>
              </w:rPr>
              <w:t xml:space="preserve">5. </w:t>
            </w:r>
            <w:r w:rsidR="00ED7997">
              <w:rPr>
                <w:rFonts w:ascii="Calibri" w:eastAsia="Calibri" w:hAnsi="Calibri" w:cs="Times New Roman"/>
              </w:rPr>
              <w:t>New Items/Updates/Concerns</w:t>
            </w:r>
          </w:p>
        </w:tc>
        <w:tc>
          <w:tcPr>
            <w:tcW w:w="6210" w:type="dxa"/>
          </w:tcPr>
          <w:p w:rsidR="00CC3AC9" w:rsidRDefault="00502E88" w:rsidP="003C1D44">
            <w:pPr>
              <w:rPr>
                <w:rFonts w:ascii="Calibri" w:eastAsia="Calibri" w:hAnsi="Calibri" w:cs="Times New Roman"/>
              </w:rPr>
            </w:pPr>
            <w:r>
              <w:rPr>
                <w:rFonts w:ascii="Calibri" w:eastAsia="Calibri" w:hAnsi="Calibri" w:cs="Times New Roman"/>
              </w:rPr>
              <w:t xml:space="preserve">No new items. </w:t>
            </w:r>
          </w:p>
          <w:p w:rsidR="00C53B10" w:rsidRPr="00E40349" w:rsidRDefault="00C53B10" w:rsidP="003C1D44">
            <w:pPr>
              <w:rPr>
                <w:rFonts w:ascii="Calibri" w:eastAsia="Calibri" w:hAnsi="Calibri" w:cs="Times New Roman"/>
              </w:rPr>
            </w:pPr>
          </w:p>
        </w:tc>
        <w:tc>
          <w:tcPr>
            <w:tcW w:w="2160" w:type="dxa"/>
          </w:tcPr>
          <w:p w:rsidR="00D57D99" w:rsidRPr="00221503" w:rsidRDefault="00D57D99" w:rsidP="000B0D74">
            <w:pPr>
              <w:rPr>
                <w:rFonts w:ascii="Calibri" w:eastAsia="Calibri" w:hAnsi="Calibri" w:cs="Times New Roman"/>
              </w:rPr>
            </w:pPr>
          </w:p>
        </w:tc>
        <w:tc>
          <w:tcPr>
            <w:tcW w:w="990" w:type="dxa"/>
          </w:tcPr>
          <w:p w:rsidR="00D57D99" w:rsidRPr="00620C50" w:rsidRDefault="00D57D99" w:rsidP="00AE43E2">
            <w:pPr>
              <w:rPr>
                <w:rFonts w:ascii="Calibri" w:eastAsia="Calibri" w:hAnsi="Calibri" w:cs="Times New Roman"/>
              </w:rPr>
            </w:pPr>
          </w:p>
        </w:tc>
        <w:tc>
          <w:tcPr>
            <w:tcW w:w="727" w:type="dxa"/>
          </w:tcPr>
          <w:p w:rsidR="00D57D99" w:rsidRPr="00620C50" w:rsidRDefault="00D57D99" w:rsidP="00AE43E2">
            <w:pPr>
              <w:jc w:val="both"/>
              <w:rPr>
                <w:rFonts w:ascii="Calibri" w:eastAsia="Calibri" w:hAnsi="Calibri" w:cs="Times New Roman"/>
              </w:rPr>
            </w:pPr>
          </w:p>
        </w:tc>
      </w:tr>
      <w:tr w:rsidR="00DE0568" w:rsidRPr="00620C50" w:rsidTr="00AE43E2">
        <w:tc>
          <w:tcPr>
            <w:tcW w:w="3348" w:type="dxa"/>
          </w:tcPr>
          <w:p w:rsidR="00DE0568" w:rsidRDefault="00DE0568" w:rsidP="003C1D44">
            <w:pPr>
              <w:ind w:left="67" w:hanging="67"/>
              <w:rPr>
                <w:rFonts w:ascii="Calibri" w:eastAsia="Calibri" w:hAnsi="Calibri" w:cs="Times New Roman"/>
              </w:rPr>
            </w:pPr>
            <w:r>
              <w:rPr>
                <w:rFonts w:ascii="Calibri" w:eastAsia="Calibri" w:hAnsi="Calibri" w:cs="Times New Roman"/>
              </w:rPr>
              <w:t xml:space="preserve">6.  </w:t>
            </w:r>
            <w:r w:rsidR="003C1D44">
              <w:rPr>
                <w:rFonts w:ascii="Calibri" w:eastAsia="Calibri" w:hAnsi="Calibri" w:cs="Times New Roman"/>
              </w:rPr>
              <w:t>StopWaste Presentation</w:t>
            </w:r>
          </w:p>
          <w:p w:rsidR="00860D7C" w:rsidRDefault="00860D7C" w:rsidP="003C1D44">
            <w:pPr>
              <w:ind w:left="67" w:hanging="67"/>
              <w:rPr>
                <w:rFonts w:ascii="Calibri" w:eastAsia="Calibri" w:hAnsi="Calibri" w:cs="Times New Roman"/>
              </w:rPr>
            </w:pPr>
          </w:p>
        </w:tc>
        <w:tc>
          <w:tcPr>
            <w:tcW w:w="6210" w:type="dxa"/>
          </w:tcPr>
          <w:p w:rsidR="00DE0568" w:rsidRPr="00ED7997" w:rsidRDefault="003C1D44" w:rsidP="003C1D44">
            <w:pPr>
              <w:rPr>
                <w:rFonts w:ascii="Calibri" w:eastAsia="Calibri" w:hAnsi="Calibri" w:cs="Times New Roman"/>
              </w:rPr>
            </w:pPr>
            <w:r>
              <w:rPr>
                <w:rFonts w:ascii="Calibri" w:eastAsia="Calibri" w:hAnsi="Calibri" w:cs="Times New Roman"/>
              </w:rPr>
              <w:t xml:space="preserve">Item tabled for meeting to be hold on April 12, 2019. </w:t>
            </w:r>
            <w:r w:rsidR="0048461B">
              <w:rPr>
                <w:rFonts w:ascii="Calibri" w:eastAsia="Calibri" w:hAnsi="Calibri" w:cs="Times New Roman"/>
              </w:rPr>
              <w:t xml:space="preserve"> </w:t>
            </w:r>
          </w:p>
        </w:tc>
        <w:tc>
          <w:tcPr>
            <w:tcW w:w="2160" w:type="dxa"/>
          </w:tcPr>
          <w:p w:rsidR="00DC6176" w:rsidRPr="0095534A" w:rsidRDefault="00DC6176" w:rsidP="003C1D44">
            <w:pPr>
              <w:rPr>
                <w:rFonts w:ascii="Calibri" w:eastAsia="Calibri" w:hAnsi="Calibri" w:cs="Times New Roman"/>
              </w:rPr>
            </w:pPr>
          </w:p>
        </w:tc>
        <w:tc>
          <w:tcPr>
            <w:tcW w:w="990" w:type="dxa"/>
          </w:tcPr>
          <w:p w:rsidR="00DE0568" w:rsidRPr="00620C50" w:rsidRDefault="00DE0568" w:rsidP="00AE43E2">
            <w:pPr>
              <w:rPr>
                <w:rFonts w:ascii="Calibri" w:eastAsia="Calibri" w:hAnsi="Calibri" w:cs="Times New Roman"/>
              </w:rPr>
            </w:pPr>
          </w:p>
        </w:tc>
        <w:tc>
          <w:tcPr>
            <w:tcW w:w="727" w:type="dxa"/>
          </w:tcPr>
          <w:p w:rsidR="00DE0568" w:rsidRPr="00620C50" w:rsidRDefault="00DE0568" w:rsidP="00AE43E2">
            <w:pPr>
              <w:rPr>
                <w:rFonts w:ascii="Calibri" w:eastAsia="Calibri" w:hAnsi="Calibri" w:cs="Times New Roman"/>
              </w:rPr>
            </w:pPr>
          </w:p>
        </w:tc>
      </w:tr>
      <w:tr w:rsidR="00D57D99" w:rsidRPr="00620C50" w:rsidTr="00AE43E2">
        <w:tc>
          <w:tcPr>
            <w:tcW w:w="3348" w:type="dxa"/>
          </w:tcPr>
          <w:p w:rsidR="00D57D99" w:rsidRDefault="00DE0568" w:rsidP="00AE43E2">
            <w:pPr>
              <w:ind w:left="67" w:hanging="67"/>
              <w:rPr>
                <w:rFonts w:ascii="Calibri" w:eastAsia="Calibri" w:hAnsi="Calibri" w:cs="Times New Roman"/>
              </w:rPr>
            </w:pPr>
            <w:r>
              <w:rPr>
                <w:rFonts w:ascii="Calibri" w:eastAsia="Calibri" w:hAnsi="Calibri" w:cs="Times New Roman"/>
              </w:rPr>
              <w:t>7</w:t>
            </w:r>
            <w:r w:rsidR="00D57D99">
              <w:rPr>
                <w:rFonts w:ascii="Calibri" w:eastAsia="Calibri" w:hAnsi="Calibri" w:cs="Times New Roman"/>
              </w:rPr>
              <w:t xml:space="preserve">. Adjourn </w:t>
            </w:r>
          </w:p>
          <w:p w:rsidR="0048461B" w:rsidRPr="00620C50" w:rsidRDefault="0048461B" w:rsidP="00AE43E2">
            <w:pPr>
              <w:ind w:left="67" w:hanging="67"/>
              <w:rPr>
                <w:rFonts w:ascii="Calibri" w:eastAsia="Calibri" w:hAnsi="Calibri" w:cs="Times New Roman"/>
              </w:rPr>
            </w:pPr>
          </w:p>
        </w:tc>
        <w:tc>
          <w:tcPr>
            <w:tcW w:w="6210" w:type="dxa"/>
          </w:tcPr>
          <w:p w:rsidR="00D57D99" w:rsidRPr="00326C36" w:rsidRDefault="003C1D44" w:rsidP="00AE43E2">
            <w:pPr>
              <w:rPr>
                <w:rFonts w:ascii="Calibri" w:eastAsia="Calibri" w:hAnsi="Calibri" w:cs="Times New Roman"/>
              </w:rPr>
            </w:pPr>
            <w:r>
              <w:rPr>
                <w:rFonts w:ascii="Calibri" w:eastAsia="Calibri" w:hAnsi="Calibri" w:cs="Times New Roman"/>
              </w:rPr>
              <w:t>1:33</w:t>
            </w:r>
            <w:r w:rsidR="00D57D99">
              <w:rPr>
                <w:rFonts w:ascii="Calibri" w:eastAsia="Calibri" w:hAnsi="Calibri" w:cs="Times New Roman"/>
              </w:rPr>
              <w:t>pm</w:t>
            </w:r>
          </w:p>
        </w:tc>
        <w:tc>
          <w:tcPr>
            <w:tcW w:w="2160" w:type="dxa"/>
          </w:tcPr>
          <w:p w:rsidR="00D57D99" w:rsidRPr="00620C50" w:rsidRDefault="00D57D99" w:rsidP="00AE43E2">
            <w:pPr>
              <w:rPr>
                <w:rFonts w:ascii="Calibri" w:eastAsia="Calibri" w:hAnsi="Calibri" w:cs="Times New Roman"/>
              </w:rPr>
            </w:pPr>
          </w:p>
        </w:tc>
        <w:tc>
          <w:tcPr>
            <w:tcW w:w="990" w:type="dxa"/>
          </w:tcPr>
          <w:p w:rsidR="00D57D99" w:rsidRPr="00620C50" w:rsidRDefault="00D57D99" w:rsidP="00AE43E2">
            <w:pPr>
              <w:rPr>
                <w:rFonts w:ascii="Calibri" w:eastAsia="Calibri" w:hAnsi="Calibri" w:cs="Times New Roman"/>
              </w:rPr>
            </w:pPr>
          </w:p>
        </w:tc>
        <w:tc>
          <w:tcPr>
            <w:tcW w:w="727" w:type="dxa"/>
          </w:tcPr>
          <w:p w:rsidR="00D57D99" w:rsidRPr="00620C50" w:rsidRDefault="00D57D99" w:rsidP="00AE43E2">
            <w:pPr>
              <w:rPr>
                <w:rFonts w:ascii="Calibri" w:eastAsia="Calibri" w:hAnsi="Calibri" w:cs="Times New Roman"/>
              </w:rPr>
            </w:pPr>
          </w:p>
        </w:tc>
      </w:tr>
    </w:tbl>
    <w:p w:rsidR="006212A4" w:rsidRDefault="006212A4"/>
    <w:sectPr w:rsidR="006212A4" w:rsidSect="00D57D9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D0" w:rsidRDefault="00E57AD0" w:rsidP="00D57D99">
      <w:pPr>
        <w:spacing w:after="0" w:line="240" w:lineRule="auto"/>
      </w:pPr>
      <w:r>
        <w:separator/>
      </w:r>
    </w:p>
  </w:endnote>
  <w:endnote w:type="continuationSeparator" w:id="0">
    <w:p w:rsidR="00E57AD0" w:rsidRDefault="00E57AD0" w:rsidP="00D5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99" w:rsidRDefault="00D57D99" w:rsidP="00D57D99">
    <w:pPr>
      <w:pStyle w:val="Footer"/>
      <w:jc w:val="right"/>
    </w:pPr>
    <w:r>
      <w:t xml:space="preserve">Page | </w:t>
    </w:r>
    <w:r>
      <w:fldChar w:fldCharType="begin"/>
    </w:r>
    <w:r>
      <w:instrText xml:space="preserve"> PAGE   \* MERGEFORMAT </w:instrText>
    </w:r>
    <w:r>
      <w:fldChar w:fldCharType="separate"/>
    </w:r>
    <w:r w:rsidR="00AE1BD7">
      <w:rPr>
        <w:noProof/>
      </w:rPr>
      <w:t>4</w:t>
    </w:r>
    <w:r>
      <w:rPr>
        <w:noProof/>
      </w:rPr>
      <w:fldChar w:fldCharType="end"/>
    </w:r>
  </w:p>
  <w:p w:rsidR="00D57D99" w:rsidRPr="00D57D99" w:rsidRDefault="00D57D99" w:rsidP="00D57D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D0" w:rsidRDefault="00E57AD0" w:rsidP="00D57D99">
      <w:pPr>
        <w:spacing w:after="0" w:line="240" w:lineRule="auto"/>
      </w:pPr>
      <w:r>
        <w:separator/>
      </w:r>
    </w:p>
  </w:footnote>
  <w:footnote w:type="continuationSeparator" w:id="0">
    <w:p w:rsidR="00E57AD0" w:rsidRDefault="00E57AD0" w:rsidP="00D5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9E5"/>
    <w:multiLevelType w:val="hybridMultilevel"/>
    <w:tmpl w:val="20AA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C08CE"/>
    <w:multiLevelType w:val="hybridMultilevel"/>
    <w:tmpl w:val="6DCC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C37B9"/>
    <w:multiLevelType w:val="hybridMultilevel"/>
    <w:tmpl w:val="C41E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7163E"/>
    <w:multiLevelType w:val="hybridMultilevel"/>
    <w:tmpl w:val="76C4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5769A"/>
    <w:multiLevelType w:val="hybridMultilevel"/>
    <w:tmpl w:val="155E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64B92"/>
    <w:multiLevelType w:val="hybridMultilevel"/>
    <w:tmpl w:val="E37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F6875"/>
    <w:multiLevelType w:val="hybridMultilevel"/>
    <w:tmpl w:val="19F666F0"/>
    <w:lvl w:ilvl="0" w:tplc="1DA0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D27E56"/>
    <w:multiLevelType w:val="hybridMultilevel"/>
    <w:tmpl w:val="43AEE5F0"/>
    <w:lvl w:ilvl="0" w:tplc="6318ED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9168C"/>
    <w:multiLevelType w:val="hybridMultilevel"/>
    <w:tmpl w:val="7F346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FF6"/>
    <w:multiLevelType w:val="hybridMultilevel"/>
    <w:tmpl w:val="FAA4E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3FCD"/>
    <w:multiLevelType w:val="hybridMultilevel"/>
    <w:tmpl w:val="15B2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0"/>
  </w:num>
  <w:num w:numId="6">
    <w:abstractNumId w:val="10"/>
  </w:num>
  <w:num w:numId="7">
    <w:abstractNumId w:val="1"/>
  </w:num>
  <w:num w:numId="8">
    <w:abstractNumId w:val="4"/>
  </w:num>
  <w:num w:numId="9">
    <w:abstractNumId w:val="2"/>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99"/>
    <w:rsid w:val="00007DC2"/>
    <w:rsid w:val="000279F5"/>
    <w:rsid w:val="00040B8C"/>
    <w:rsid w:val="000666C6"/>
    <w:rsid w:val="00080E52"/>
    <w:rsid w:val="00082C55"/>
    <w:rsid w:val="00085D50"/>
    <w:rsid w:val="00096EFC"/>
    <w:rsid w:val="000A7A8D"/>
    <w:rsid w:val="000B0D74"/>
    <w:rsid w:val="000B4865"/>
    <w:rsid w:val="000E347C"/>
    <w:rsid w:val="000E5FFC"/>
    <w:rsid w:val="000E63E3"/>
    <w:rsid w:val="001260EC"/>
    <w:rsid w:val="00142A38"/>
    <w:rsid w:val="00153ADC"/>
    <w:rsid w:val="001635A9"/>
    <w:rsid w:val="00172E74"/>
    <w:rsid w:val="001B593D"/>
    <w:rsid w:val="001C21DC"/>
    <w:rsid w:val="001F0140"/>
    <w:rsid w:val="00230572"/>
    <w:rsid w:val="00232785"/>
    <w:rsid w:val="002371B8"/>
    <w:rsid w:val="002423CF"/>
    <w:rsid w:val="00242408"/>
    <w:rsid w:val="00272097"/>
    <w:rsid w:val="00306B84"/>
    <w:rsid w:val="0031380E"/>
    <w:rsid w:val="003425A4"/>
    <w:rsid w:val="00387B0D"/>
    <w:rsid w:val="00397641"/>
    <w:rsid w:val="003A17F1"/>
    <w:rsid w:val="003C1D44"/>
    <w:rsid w:val="003C4613"/>
    <w:rsid w:val="003C6E40"/>
    <w:rsid w:val="003D7132"/>
    <w:rsid w:val="003E261F"/>
    <w:rsid w:val="003E2CCB"/>
    <w:rsid w:val="003E6269"/>
    <w:rsid w:val="00405453"/>
    <w:rsid w:val="0043183F"/>
    <w:rsid w:val="00434C6E"/>
    <w:rsid w:val="004377D8"/>
    <w:rsid w:val="00454412"/>
    <w:rsid w:val="00461C4B"/>
    <w:rsid w:val="00473D50"/>
    <w:rsid w:val="004828DC"/>
    <w:rsid w:val="0048461B"/>
    <w:rsid w:val="004D12A0"/>
    <w:rsid w:val="00502E88"/>
    <w:rsid w:val="0054309C"/>
    <w:rsid w:val="00555D76"/>
    <w:rsid w:val="00581787"/>
    <w:rsid w:val="0058439D"/>
    <w:rsid w:val="0059288D"/>
    <w:rsid w:val="006036B5"/>
    <w:rsid w:val="00603833"/>
    <w:rsid w:val="006100A0"/>
    <w:rsid w:val="006212A4"/>
    <w:rsid w:val="00644401"/>
    <w:rsid w:val="006663AB"/>
    <w:rsid w:val="00682B37"/>
    <w:rsid w:val="006A12B8"/>
    <w:rsid w:val="006A194E"/>
    <w:rsid w:val="006B3CF4"/>
    <w:rsid w:val="006D3DC4"/>
    <w:rsid w:val="00700C3A"/>
    <w:rsid w:val="00704665"/>
    <w:rsid w:val="0070737C"/>
    <w:rsid w:val="00714322"/>
    <w:rsid w:val="00716539"/>
    <w:rsid w:val="00720A67"/>
    <w:rsid w:val="00731731"/>
    <w:rsid w:val="00742038"/>
    <w:rsid w:val="00754676"/>
    <w:rsid w:val="00762285"/>
    <w:rsid w:val="00763A4B"/>
    <w:rsid w:val="007667E1"/>
    <w:rsid w:val="00783359"/>
    <w:rsid w:val="007B3C6B"/>
    <w:rsid w:val="007F18B6"/>
    <w:rsid w:val="00807795"/>
    <w:rsid w:val="008375AB"/>
    <w:rsid w:val="00840FF9"/>
    <w:rsid w:val="00860606"/>
    <w:rsid w:val="00860D7C"/>
    <w:rsid w:val="00862DAE"/>
    <w:rsid w:val="00871C16"/>
    <w:rsid w:val="0087603D"/>
    <w:rsid w:val="00890B99"/>
    <w:rsid w:val="008965A5"/>
    <w:rsid w:val="008B6F8F"/>
    <w:rsid w:val="008D1B45"/>
    <w:rsid w:val="008E42CD"/>
    <w:rsid w:val="0093305C"/>
    <w:rsid w:val="00941BC1"/>
    <w:rsid w:val="009537F4"/>
    <w:rsid w:val="0095534A"/>
    <w:rsid w:val="009570C5"/>
    <w:rsid w:val="00991BA4"/>
    <w:rsid w:val="009B763A"/>
    <w:rsid w:val="00A026D7"/>
    <w:rsid w:val="00A06B9A"/>
    <w:rsid w:val="00A11CFA"/>
    <w:rsid w:val="00A33DE7"/>
    <w:rsid w:val="00A41075"/>
    <w:rsid w:val="00A42F23"/>
    <w:rsid w:val="00A57D0A"/>
    <w:rsid w:val="00A61493"/>
    <w:rsid w:val="00A95415"/>
    <w:rsid w:val="00A95DB5"/>
    <w:rsid w:val="00AA68E9"/>
    <w:rsid w:val="00AC2DA0"/>
    <w:rsid w:val="00AC745C"/>
    <w:rsid w:val="00AE1BD7"/>
    <w:rsid w:val="00AF2A06"/>
    <w:rsid w:val="00AF437D"/>
    <w:rsid w:val="00AF618B"/>
    <w:rsid w:val="00B07487"/>
    <w:rsid w:val="00B56E2E"/>
    <w:rsid w:val="00BA1F74"/>
    <w:rsid w:val="00BC1BD6"/>
    <w:rsid w:val="00BC278D"/>
    <w:rsid w:val="00BC5FF8"/>
    <w:rsid w:val="00BD13AB"/>
    <w:rsid w:val="00BE59FD"/>
    <w:rsid w:val="00BF21FE"/>
    <w:rsid w:val="00BF7993"/>
    <w:rsid w:val="00C0703C"/>
    <w:rsid w:val="00C07592"/>
    <w:rsid w:val="00C400C9"/>
    <w:rsid w:val="00C52585"/>
    <w:rsid w:val="00C53B10"/>
    <w:rsid w:val="00C81E65"/>
    <w:rsid w:val="00C8733D"/>
    <w:rsid w:val="00C94339"/>
    <w:rsid w:val="00C94424"/>
    <w:rsid w:val="00C9539D"/>
    <w:rsid w:val="00CC3AC9"/>
    <w:rsid w:val="00CD0EDF"/>
    <w:rsid w:val="00CE345F"/>
    <w:rsid w:val="00CF6EA5"/>
    <w:rsid w:val="00D141D7"/>
    <w:rsid w:val="00D36130"/>
    <w:rsid w:val="00D37439"/>
    <w:rsid w:val="00D41F3D"/>
    <w:rsid w:val="00D458D0"/>
    <w:rsid w:val="00D47C27"/>
    <w:rsid w:val="00D57D99"/>
    <w:rsid w:val="00D61304"/>
    <w:rsid w:val="00D71997"/>
    <w:rsid w:val="00D7309F"/>
    <w:rsid w:val="00DA59AE"/>
    <w:rsid w:val="00DA6186"/>
    <w:rsid w:val="00DB2EC8"/>
    <w:rsid w:val="00DC2CDC"/>
    <w:rsid w:val="00DC4A47"/>
    <w:rsid w:val="00DC6176"/>
    <w:rsid w:val="00DE0568"/>
    <w:rsid w:val="00DE22C7"/>
    <w:rsid w:val="00DE353C"/>
    <w:rsid w:val="00DF0BC4"/>
    <w:rsid w:val="00E00B81"/>
    <w:rsid w:val="00E04221"/>
    <w:rsid w:val="00E13953"/>
    <w:rsid w:val="00E16D86"/>
    <w:rsid w:val="00E17591"/>
    <w:rsid w:val="00E3358D"/>
    <w:rsid w:val="00E40349"/>
    <w:rsid w:val="00E44130"/>
    <w:rsid w:val="00E556C9"/>
    <w:rsid w:val="00E57470"/>
    <w:rsid w:val="00E57AD0"/>
    <w:rsid w:val="00E71E91"/>
    <w:rsid w:val="00E811A4"/>
    <w:rsid w:val="00EB5778"/>
    <w:rsid w:val="00ED7997"/>
    <w:rsid w:val="00EE125B"/>
    <w:rsid w:val="00EE5285"/>
    <w:rsid w:val="00F04448"/>
    <w:rsid w:val="00F161A1"/>
    <w:rsid w:val="00F31AE2"/>
    <w:rsid w:val="00F326B4"/>
    <w:rsid w:val="00F42337"/>
    <w:rsid w:val="00F44F34"/>
    <w:rsid w:val="00F662CB"/>
    <w:rsid w:val="00F6742C"/>
    <w:rsid w:val="00F6794E"/>
    <w:rsid w:val="00F841D4"/>
    <w:rsid w:val="00FB5BEF"/>
    <w:rsid w:val="00FB7384"/>
    <w:rsid w:val="00FC0924"/>
    <w:rsid w:val="00FC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CAAF"/>
  <w15:chartTrackingRefBased/>
  <w15:docId w15:val="{86FFD4F9-1026-46CC-BCAC-4873C35F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D99"/>
    <w:pPr>
      <w:ind w:left="720"/>
      <w:contextualSpacing/>
    </w:pPr>
  </w:style>
  <w:style w:type="paragraph" w:styleId="Header">
    <w:name w:val="header"/>
    <w:basedOn w:val="Normal"/>
    <w:link w:val="HeaderChar"/>
    <w:uiPriority w:val="99"/>
    <w:unhideWhenUsed/>
    <w:rsid w:val="00D5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99"/>
  </w:style>
  <w:style w:type="paragraph" w:styleId="Footer">
    <w:name w:val="footer"/>
    <w:basedOn w:val="Normal"/>
    <w:link w:val="FooterChar"/>
    <w:uiPriority w:val="99"/>
    <w:unhideWhenUsed/>
    <w:rsid w:val="00D5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29</cp:revision>
  <dcterms:created xsi:type="dcterms:W3CDTF">2019-03-12T20:04:00Z</dcterms:created>
  <dcterms:modified xsi:type="dcterms:W3CDTF">2019-03-13T02:49:00Z</dcterms:modified>
</cp:coreProperties>
</file>