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5" w:rsidRPr="00B553A0" w:rsidRDefault="00300F15" w:rsidP="00300F15">
      <w:pPr>
        <w:pStyle w:val="Header"/>
        <w:jc w:val="center"/>
        <w:rPr>
          <w:rFonts w:ascii="Calibri" w:hAnsi="Calibri"/>
          <w:b/>
          <w:bCs/>
        </w:rPr>
      </w:pPr>
      <w:r w:rsidRPr="00B553A0">
        <w:rPr>
          <w:rFonts w:ascii="Calibri" w:hAnsi="Calibri"/>
          <w:b/>
          <w:bCs/>
        </w:rPr>
        <w:t xml:space="preserve">Berkeley City College </w:t>
      </w:r>
      <w:r>
        <w:rPr>
          <w:rFonts w:ascii="Calibri" w:hAnsi="Calibri"/>
          <w:b/>
          <w:bCs/>
        </w:rPr>
        <w:t>–</w:t>
      </w:r>
      <w:r w:rsidRPr="00B553A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Facilities Committee</w:t>
      </w:r>
    </w:p>
    <w:p w:rsidR="00300F15" w:rsidRPr="00B553A0" w:rsidRDefault="00C4223B" w:rsidP="00300F15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February 5, 2016</w:t>
      </w:r>
    </w:p>
    <w:p w:rsidR="00300F15" w:rsidRDefault="00300F15" w:rsidP="00300F15"/>
    <w:p w:rsidR="00300F15" w:rsidRDefault="00300F15" w:rsidP="00300F1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(</w:t>
      </w:r>
      <w:r w:rsidR="00C72FA8">
        <w:rPr>
          <w:rFonts w:ascii="Calibri" w:eastAsia="Times New Roman" w:hAnsi="Calibri" w:cs="Times New Roman"/>
          <w:sz w:val="24"/>
          <w:szCs w:val="24"/>
        </w:rPr>
        <w:t xml:space="preserve">Co-Chair), </w:t>
      </w:r>
      <w:r>
        <w:rPr>
          <w:rFonts w:ascii="Calibri" w:eastAsia="Times New Roman" w:hAnsi="Calibri" w:cs="Times New Roman"/>
          <w:sz w:val="24"/>
          <w:szCs w:val="24"/>
        </w:rPr>
        <w:t xml:space="preserve">Samuel Gillette, </w:t>
      </w:r>
      <w:r w:rsidR="00DA09BE">
        <w:rPr>
          <w:rFonts w:ascii="Calibri" w:eastAsia="Times New Roman" w:hAnsi="Calibri" w:cs="Times New Roman"/>
          <w:sz w:val="24"/>
          <w:szCs w:val="24"/>
        </w:rPr>
        <w:t>Cynthia Reese</w:t>
      </w:r>
    </w:p>
    <w:p w:rsidR="00300F15" w:rsidRPr="003F1186" w:rsidRDefault="00300F15" w:rsidP="00300F1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300F15" w:rsidRPr="003F1186" w:rsidRDefault="00300F15" w:rsidP="00300F1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Guests: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72FA8">
        <w:rPr>
          <w:rFonts w:ascii="Calibri" w:eastAsia="Times New Roman" w:hAnsi="Calibri" w:cs="Times New Roman"/>
          <w:sz w:val="24"/>
          <w:szCs w:val="24"/>
        </w:rPr>
        <w:t>Janine Greer</w:t>
      </w:r>
    </w:p>
    <w:p w:rsidR="00300F15" w:rsidRPr="003F1186" w:rsidRDefault="00300F15" w:rsidP="00300F15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300F15" w:rsidRDefault="00300F15" w:rsidP="00300F15">
      <w:pPr>
        <w:tabs>
          <w:tab w:val="left" w:pos="810"/>
        </w:tabs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Absent: </w:t>
      </w:r>
      <w:r>
        <w:rPr>
          <w:rFonts w:ascii="Calibri" w:eastAsia="Times New Roman" w:hAnsi="Calibri" w:cs="Times New Roman"/>
          <w:sz w:val="24"/>
          <w:szCs w:val="24"/>
        </w:rPr>
        <w:tab/>
        <w:t>Lynn Massey, Kelly Pernell, Willard Cheng, Joshua Boatright, Ramona Butler,</w:t>
      </w:r>
      <w:r w:rsidRPr="00934D8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Windy Franklin, Cynthia Reese</w:t>
      </w:r>
      <w:r w:rsidR="00DA09BE">
        <w:rPr>
          <w:rFonts w:ascii="Calibri" w:eastAsia="Times New Roman" w:hAnsi="Calibri" w:cs="Times New Roman"/>
          <w:sz w:val="24"/>
          <w:szCs w:val="24"/>
        </w:rPr>
        <w:t>, John Pang, Johnny Dong, Joe Doyle, Vincent Koo, Ralph Smeester, Jennie Braman</w:t>
      </w:r>
      <w:r w:rsidR="00C72FA8">
        <w:rPr>
          <w:rFonts w:ascii="Calibri" w:eastAsia="Times New Roman" w:hAnsi="Calibri" w:cs="Times New Roman"/>
          <w:sz w:val="24"/>
          <w:szCs w:val="24"/>
        </w:rPr>
        <w:t>, Sarah Levin (ASBCC),</w:t>
      </w:r>
    </w:p>
    <w:p w:rsidR="00300F15" w:rsidRDefault="00300F15" w:rsidP="00300F15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</w:p>
    <w:p w:rsidR="00300F15" w:rsidRPr="003F1186" w:rsidRDefault="00300F15" w:rsidP="00300F15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Recorder: Joanna Louie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6481"/>
        <w:gridCol w:w="2981"/>
        <w:gridCol w:w="2301"/>
      </w:tblGrid>
      <w:tr w:rsidR="00300F15" w:rsidRPr="003F1186" w:rsidTr="00951037">
        <w:tc>
          <w:tcPr>
            <w:tcW w:w="2925" w:type="dxa"/>
            <w:shd w:val="clear" w:color="auto" w:fill="1F497D"/>
          </w:tcPr>
          <w:p w:rsidR="00300F15" w:rsidRPr="003F1186" w:rsidRDefault="00300F15" w:rsidP="00951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00F15" w:rsidRPr="003F1186" w:rsidRDefault="00300F15" w:rsidP="00951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481" w:type="dxa"/>
            <w:shd w:val="clear" w:color="auto" w:fill="1F497D"/>
          </w:tcPr>
          <w:p w:rsidR="00300F15" w:rsidRPr="003F1186" w:rsidRDefault="00300F15" w:rsidP="00951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00F15" w:rsidRPr="003F1186" w:rsidRDefault="00300F15" w:rsidP="00951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981" w:type="dxa"/>
            <w:shd w:val="clear" w:color="auto" w:fill="1F497D"/>
          </w:tcPr>
          <w:p w:rsidR="00300F15" w:rsidRPr="003F1186" w:rsidRDefault="00300F15" w:rsidP="00951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300F15" w:rsidRPr="003F1186" w:rsidRDefault="00300F15" w:rsidP="00951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301" w:type="dxa"/>
            <w:shd w:val="clear" w:color="auto" w:fill="1F497D"/>
          </w:tcPr>
          <w:p w:rsidR="00300F15" w:rsidRPr="003F1186" w:rsidRDefault="00300F15" w:rsidP="00951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 (Shared Agreement/Resolved or Unresolved?)</w:t>
            </w:r>
          </w:p>
        </w:tc>
      </w:tr>
      <w:tr w:rsidR="00300F15" w:rsidRPr="003F1186" w:rsidTr="00951037">
        <w:tc>
          <w:tcPr>
            <w:tcW w:w="2925" w:type="dxa"/>
          </w:tcPr>
          <w:p w:rsidR="00300F15" w:rsidRPr="003F1186" w:rsidRDefault="00300F15" w:rsidP="00951037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481" w:type="dxa"/>
          </w:tcPr>
          <w:p w:rsidR="00300F15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</w:t>
            </w:r>
            <w:r w:rsidR="002D77B8">
              <w:rPr>
                <w:rFonts w:ascii="Calibri" w:eastAsia="Times New Roman" w:hAnsi="Calibri" w:cs="Times New Roman"/>
              </w:rPr>
              <w:t>25</w:t>
            </w:r>
            <w:r>
              <w:rPr>
                <w:rFonts w:ascii="Calibri" w:eastAsia="Times New Roman" w:hAnsi="Calibri" w:cs="Times New Roman"/>
              </w:rPr>
              <w:t>pm</w:t>
            </w:r>
          </w:p>
          <w:p w:rsidR="00300F15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00F15" w:rsidRDefault="00300F15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Facilities Committee 2015-2016 Schedule- please </w:t>
            </w:r>
            <w:proofErr w:type="gramStart"/>
            <w:r>
              <w:rPr>
                <w:rFonts w:ascii="Calibri" w:eastAsia="Calibri" w:hAnsi="Calibri" w:cs="Times New Roman"/>
              </w:rPr>
              <w:t>mark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your calendars! </w:t>
            </w:r>
          </w:p>
          <w:p w:rsidR="00300F15" w:rsidRDefault="00300F15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F15" w:rsidRPr="00A418C1" w:rsidRDefault="00300F15" w:rsidP="00951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A418C1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A418C1">
              <w:rPr>
                <w:rFonts w:ascii="Calibri" w:eastAsia="Times New Roman" w:hAnsi="Calibri" w:cs="Times New Roman"/>
                <w:b/>
                <w:strike/>
              </w:rPr>
              <w:t>November 6</w:t>
            </w:r>
            <w:r w:rsidRPr="00A418C1">
              <w:rPr>
                <w:rFonts w:ascii="Calibri" w:eastAsia="Times New Roman" w:hAnsi="Calibri" w:cs="Times New Roman"/>
                <w:strike/>
              </w:rPr>
              <w:t>, 2015 12:15-1:30pm room 451</w:t>
            </w:r>
          </w:p>
          <w:p w:rsidR="00300F15" w:rsidRPr="004D460D" w:rsidRDefault="00300F15" w:rsidP="00951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4D460D">
              <w:rPr>
                <w:rFonts w:ascii="Calibri" w:eastAsia="Times New Roman" w:hAnsi="Calibri" w:cs="Times New Roman"/>
                <w:strike/>
              </w:rPr>
              <w:t xml:space="preserve">Friday, </w:t>
            </w:r>
            <w:r w:rsidRPr="004D460D">
              <w:rPr>
                <w:rFonts w:ascii="Calibri" w:eastAsia="Times New Roman" w:hAnsi="Calibri" w:cs="Times New Roman"/>
                <w:b/>
                <w:strike/>
              </w:rPr>
              <w:t>December 4</w:t>
            </w:r>
            <w:r w:rsidRPr="004D460D">
              <w:rPr>
                <w:rFonts w:ascii="Calibri" w:eastAsia="Times New Roman" w:hAnsi="Calibri" w:cs="Times New Roman"/>
                <w:strike/>
              </w:rPr>
              <w:t>, 2015 12:15-1:30pm room 542</w:t>
            </w:r>
          </w:p>
          <w:p w:rsidR="00300F15" w:rsidRPr="004D460D" w:rsidRDefault="00300F15" w:rsidP="00951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D460D">
              <w:rPr>
                <w:rFonts w:ascii="Calibri" w:eastAsia="Times New Roman" w:hAnsi="Calibri" w:cs="Times New Roman"/>
                <w:color w:val="FF0000"/>
              </w:rPr>
              <w:t xml:space="preserve">Friday, </w:t>
            </w:r>
            <w:r w:rsidRPr="004D460D">
              <w:rPr>
                <w:rFonts w:ascii="Calibri" w:eastAsia="Times New Roman" w:hAnsi="Calibri" w:cs="Times New Roman"/>
                <w:b/>
                <w:color w:val="FF0000"/>
              </w:rPr>
              <w:t>February 5</w:t>
            </w:r>
            <w:r w:rsidRPr="004D460D">
              <w:rPr>
                <w:rFonts w:ascii="Calibri" w:eastAsia="Times New Roman" w:hAnsi="Calibri" w:cs="Times New Roman"/>
                <w:color w:val="FF0000"/>
              </w:rPr>
              <w:t>, 2016 12:15-1:30pm room 451</w:t>
            </w:r>
          </w:p>
          <w:p w:rsidR="00300F15" w:rsidRPr="00A418C1" w:rsidRDefault="00300F15" w:rsidP="00951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418C1">
              <w:rPr>
                <w:rFonts w:ascii="Calibri" w:eastAsia="Times New Roman" w:hAnsi="Calibri" w:cs="Times New Roman"/>
              </w:rPr>
              <w:t xml:space="preserve">Friday, </w:t>
            </w:r>
            <w:r>
              <w:rPr>
                <w:rFonts w:ascii="Calibri" w:eastAsia="Times New Roman" w:hAnsi="Calibri" w:cs="Times New Roman"/>
                <w:b/>
              </w:rPr>
              <w:t>March 4</w:t>
            </w:r>
            <w:r>
              <w:rPr>
                <w:rFonts w:ascii="Calibri" w:eastAsia="Times New Roman" w:hAnsi="Calibri" w:cs="Times New Roman"/>
              </w:rPr>
              <w:t>, 2016</w:t>
            </w:r>
            <w:r w:rsidRPr="00A418C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300F15" w:rsidRPr="00A418C1" w:rsidRDefault="00300F15" w:rsidP="00951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A418C1">
              <w:rPr>
                <w:rFonts w:ascii="Calibri" w:eastAsia="Times New Roman" w:hAnsi="Calibri" w:cs="Times New Roman"/>
                <w:b/>
              </w:rPr>
              <w:t>April 1</w:t>
            </w:r>
            <w:r>
              <w:rPr>
                <w:rFonts w:ascii="Calibri" w:eastAsia="Times New Roman" w:hAnsi="Calibri" w:cs="Times New Roman"/>
              </w:rPr>
              <w:t>, 2016</w:t>
            </w:r>
            <w:r w:rsidRPr="00A418C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300F15" w:rsidRPr="00A418C1" w:rsidRDefault="00300F15" w:rsidP="009510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18C1">
              <w:rPr>
                <w:rFonts w:ascii="Calibri" w:eastAsia="Times New Roman" w:hAnsi="Calibri" w:cs="Times New Roman"/>
              </w:rPr>
              <w:t xml:space="preserve">Friday, </w:t>
            </w:r>
            <w:r>
              <w:rPr>
                <w:rFonts w:ascii="Calibri" w:eastAsia="Times New Roman" w:hAnsi="Calibri" w:cs="Times New Roman"/>
                <w:b/>
              </w:rPr>
              <w:t>May 6</w:t>
            </w:r>
            <w:r w:rsidRPr="004166E0">
              <w:rPr>
                <w:rFonts w:ascii="Calibri" w:eastAsia="Times New Roman" w:hAnsi="Calibri" w:cs="Times New Roman"/>
              </w:rPr>
              <w:t>, 2016</w:t>
            </w:r>
            <w:r w:rsidRPr="00A418C1">
              <w:rPr>
                <w:rFonts w:ascii="Calibri" w:eastAsia="Times New Roman" w:hAnsi="Calibri" w:cs="Times New Roman"/>
              </w:rPr>
              <w:t xml:space="preserve"> 12:15-1:30pm room 451 </w:t>
            </w:r>
          </w:p>
          <w:p w:rsidR="00300F15" w:rsidRPr="009728C9" w:rsidRDefault="00300F15" w:rsidP="00951037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1" w:type="dxa"/>
          </w:tcPr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00F15" w:rsidRPr="003F1186" w:rsidTr="00951037">
        <w:trPr>
          <w:trHeight w:val="379"/>
        </w:trPr>
        <w:tc>
          <w:tcPr>
            <w:tcW w:w="2925" w:type="dxa"/>
          </w:tcPr>
          <w:p w:rsidR="00300F15" w:rsidRPr="00DC218C" w:rsidRDefault="00300F15" w:rsidP="009510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C218C">
              <w:rPr>
                <w:rFonts w:ascii="Calibri" w:eastAsia="Times New Roman" w:hAnsi="Calibri" w:cs="Times New Roman"/>
              </w:rPr>
              <w:t xml:space="preserve">Approve Agenda </w:t>
            </w:r>
          </w:p>
        </w:tc>
        <w:tc>
          <w:tcPr>
            <w:tcW w:w="6481" w:type="dxa"/>
          </w:tcPr>
          <w:p w:rsidR="00842F1F" w:rsidRDefault="00842F1F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Sam’s addition: access to electrical outlets</w:t>
            </w:r>
          </w:p>
          <w:p w:rsidR="00842F1F" w:rsidRDefault="00842F1F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0F15" w:rsidRDefault="00300F15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Agenda Approved.</w:t>
            </w:r>
          </w:p>
          <w:p w:rsidR="00300F15" w:rsidRPr="00D06B10" w:rsidRDefault="00300F15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300F15" w:rsidRPr="003F1186" w:rsidTr="00951037">
        <w:trPr>
          <w:trHeight w:val="514"/>
        </w:trPr>
        <w:tc>
          <w:tcPr>
            <w:tcW w:w="2925" w:type="dxa"/>
          </w:tcPr>
          <w:p w:rsidR="00300F15" w:rsidRPr="00DC218C" w:rsidRDefault="004D460D" w:rsidP="009510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Approval of 12/4</w:t>
            </w:r>
            <w:r w:rsidR="00300F15">
              <w:rPr>
                <w:rFonts w:ascii="Calibri" w:eastAsia="Times New Roman" w:hAnsi="Calibri" w:cs="Times New Roman"/>
              </w:rPr>
              <w:t>/15</w:t>
            </w:r>
            <w:r w:rsidR="00300F15" w:rsidRPr="00DC218C">
              <w:rPr>
                <w:rFonts w:ascii="Calibri" w:eastAsia="Times New Roman" w:hAnsi="Calibri" w:cs="Times New Roman"/>
              </w:rPr>
              <w:t xml:space="preserve"> Minutes</w:t>
            </w:r>
          </w:p>
        </w:tc>
        <w:tc>
          <w:tcPr>
            <w:tcW w:w="6481" w:type="dxa"/>
          </w:tcPr>
          <w:p w:rsidR="00300F15" w:rsidRDefault="00300F15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Minutes approved. </w:t>
            </w:r>
          </w:p>
        </w:tc>
        <w:tc>
          <w:tcPr>
            <w:tcW w:w="2981" w:type="dxa"/>
          </w:tcPr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Resolved. </w:t>
            </w:r>
          </w:p>
        </w:tc>
      </w:tr>
      <w:tr w:rsidR="00300F15" w:rsidRPr="003F1186" w:rsidTr="00951037">
        <w:trPr>
          <w:trHeight w:val="514"/>
        </w:trPr>
        <w:tc>
          <w:tcPr>
            <w:tcW w:w="2925" w:type="dxa"/>
          </w:tcPr>
          <w:p w:rsidR="005D547B" w:rsidRPr="005D547B" w:rsidRDefault="005D547B" w:rsidP="00AF06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Update on Flex Day District Facilities</w:t>
            </w:r>
            <w:r w:rsidR="00AF0631">
              <w:rPr>
                <w:rFonts w:ascii="Calibri" w:eastAsia="Times New Roman" w:hAnsi="Calibri" w:cs="Times New Roman"/>
              </w:rPr>
              <w:t xml:space="preserve"> – Shirley Slaughter</w:t>
            </w:r>
          </w:p>
        </w:tc>
        <w:tc>
          <w:tcPr>
            <w:tcW w:w="6481" w:type="dxa"/>
          </w:tcPr>
          <w:p w:rsidR="003C5973" w:rsidRDefault="00B3235D" w:rsidP="00FD3C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D4830">
              <w:rPr>
                <w:rFonts w:ascii="Calibri" w:eastAsia="Calibri" w:hAnsi="Calibri" w:cs="Times New Roman"/>
                <w:b/>
                <w:u w:val="single"/>
              </w:rPr>
              <w:t>Capital Projects Outlay</w:t>
            </w:r>
            <w:r w:rsidR="00AF0631">
              <w:rPr>
                <w:rFonts w:ascii="Calibri" w:eastAsia="Calibri" w:hAnsi="Calibri" w:cs="Times New Roman"/>
                <w:b/>
                <w:u w:val="single"/>
              </w:rPr>
              <w:t xml:space="preserve"> Report</w:t>
            </w:r>
          </w:p>
          <w:p w:rsidR="001D174D" w:rsidRDefault="003C5973" w:rsidP="003C59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174D">
              <w:rPr>
                <w:rFonts w:ascii="Calibri" w:eastAsia="Calibri" w:hAnsi="Calibri" w:cs="Times New Roman"/>
              </w:rPr>
              <w:t>T</w:t>
            </w:r>
            <w:r w:rsidR="00510E0B" w:rsidRPr="001D174D">
              <w:rPr>
                <w:rFonts w:ascii="Calibri" w:eastAsia="Calibri" w:hAnsi="Calibri" w:cs="Times New Roman"/>
              </w:rPr>
              <w:t>he</w:t>
            </w:r>
            <w:r w:rsidR="00B3235D" w:rsidRPr="001D174D">
              <w:rPr>
                <w:rFonts w:ascii="Calibri" w:eastAsia="Calibri" w:hAnsi="Calibri" w:cs="Times New Roman"/>
              </w:rPr>
              <w:t xml:space="preserve"> </w:t>
            </w:r>
            <w:r w:rsidR="00510E0B" w:rsidRPr="001D174D">
              <w:rPr>
                <w:rFonts w:ascii="Calibri" w:eastAsia="Calibri" w:hAnsi="Calibri" w:cs="Times New Roman"/>
              </w:rPr>
              <w:t>report</w:t>
            </w:r>
            <w:r w:rsidR="00B3235D" w:rsidRPr="001D174D">
              <w:rPr>
                <w:rFonts w:ascii="Calibri" w:eastAsia="Calibri" w:hAnsi="Calibri" w:cs="Times New Roman"/>
              </w:rPr>
              <w:t xml:space="preserve"> </w:t>
            </w:r>
            <w:r w:rsidR="00AF0631" w:rsidRPr="001D174D">
              <w:rPr>
                <w:rFonts w:ascii="Calibri" w:eastAsia="Calibri" w:hAnsi="Calibri" w:cs="Times New Roman"/>
              </w:rPr>
              <w:t xml:space="preserve">chronicles </w:t>
            </w:r>
            <w:r w:rsidR="00B3235D" w:rsidRPr="001D174D">
              <w:rPr>
                <w:rFonts w:ascii="Calibri" w:eastAsia="Calibri" w:hAnsi="Calibri" w:cs="Times New Roman"/>
              </w:rPr>
              <w:t xml:space="preserve">expenditures </w:t>
            </w:r>
            <w:r w:rsidR="00AF0631" w:rsidRPr="001D174D">
              <w:rPr>
                <w:rFonts w:ascii="Calibri" w:eastAsia="Calibri" w:hAnsi="Calibri" w:cs="Times New Roman"/>
              </w:rPr>
              <w:t>for both</w:t>
            </w:r>
            <w:r w:rsidR="00B3235D" w:rsidRPr="001D174D">
              <w:rPr>
                <w:rFonts w:ascii="Calibri" w:eastAsia="Calibri" w:hAnsi="Calibri" w:cs="Times New Roman"/>
              </w:rPr>
              <w:t xml:space="preserve"> Measure</w:t>
            </w:r>
            <w:r w:rsidR="00AF0631" w:rsidRPr="001D174D">
              <w:rPr>
                <w:rFonts w:ascii="Calibri" w:eastAsia="Calibri" w:hAnsi="Calibri" w:cs="Times New Roman"/>
              </w:rPr>
              <w:t>s A and Measure E</w:t>
            </w:r>
            <w:r w:rsidR="00510E0B" w:rsidRPr="001D174D">
              <w:rPr>
                <w:rFonts w:ascii="Calibri" w:eastAsia="Calibri" w:hAnsi="Calibri" w:cs="Times New Roman"/>
              </w:rPr>
              <w:t xml:space="preserve"> through December 31, 2015</w:t>
            </w:r>
            <w:r w:rsidR="00AF0631" w:rsidRPr="001D174D">
              <w:rPr>
                <w:rFonts w:ascii="Calibri" w:eastAsia="Calibri" w:hAnsi="Calibri" w:cs="Times New Roman"/>
              </w:rPr>
              <w:t xml:space="preserve">.  With respect </w:t>
            </w:r>
            <w:r w:rsidR="00510E0B" w:rsidRPr="001D174D">
              <w:rPr>
                <w:rFonts w:ascii="Calibri" w:eastAsia="Calibri" w:hAnsi="Calibri" w:cs="Times New Roman"/>
              </w:rPr>
              <w:t>to BCC’s</w:t>
            </w:r>
            <w:r w:rsidR="00AF0631" w:rsidRPr="001D174D">
              <w:rPr>
                <w:rFonts w:ascii="Calibri" w:eastAsia="Calibri" w:hAnsi="Calibri" w:cs="Times New Roman"/>
              </w:rPr>
              <w:t xml:space="preserve"> latest acquisition</w:t>
            </w:r>
            <w:r w:rsidR="001D174D" w:rsidRPr="001D174D">
              <w:rPr>
                <w:rFonts w:ascii="Calibri" w:eastAsia="Calibri" w:hAnsi="Calibri" w:cs="Times New Roman"/>
              </w:rPr>
              <w:t xml:space="preserve"> (2118 </w:t>
            </w:r>
            <w:proofErr w:type="spellStart"/>
            <w:r w:rsidR="001D174D" w:rsidRPr="001D174D">
              <w:rPr>
                <w:rFonts w:ascii="Calibri" w:eastAsia="Calibri" w:hAnsi="Calibri" w:cs="Times New Roman"/>
              </w:rPr>
              <w:t>Milvia</w:t>
            </w:r>
            <w:proofErr w:type="spellEnd"/>
            <w:r w:rsidR="001D174D" w:rsidRPr="001D174D">
              <w:rPr>
                <w:rFonts w:ascii="Calibri" w:eastAsia="Calibri" w:hAnsi="Calibri" w:cs="Times New Roman"/>
              </w:rPr>
              <w:t>), a</w:t>
            </w:r>
            <w:r w:rsidR="00510E0B" w:rsidRPr="001D174D">
              <w:rPr>
                <w:rFonts w:ascii="Calibri" w:eastAsia="Calibri" w:hAnsi="Calibri" w:cs="Times New Roman"/>
              </w:rPr>
              <w:t xml:space="preserve"> total of $10.7M</w:t>
            </w:r>
            <w:r w:rsidR="00E133CF" w:rsidRPr="001D174D">
              <w:rPr>
                <w:rFonts w:ascii="Calibri" w:eastAsia="Calibri" w:hAnsi="Calibri" w:cs="Times New Roman"/>
              </w:rPr>
              <w:t xml:space="preserve"> </w:t>
            </w:r>
            <w:r w:rsidR="00510E0B" w:rsidRPr="001D174D">
              <w:rPr>
                <w:rFonts w:ascii="Calibri" w:eastAsia="Calibri" w:hAnsi="Calibri" w:cs="Times New Roman"/>
              </w:rPr>
              <w:t xml:space="preserve">was set aside in </w:t>
            </w:r>
            <w:r w:rsidR="00E133CF" w:rsidRPr="001D174D">
              <w:rPr>
                <w:rFonts w:ascii="Calibri" w:eastAsia="Calibri" w:hAnsi="Calibri" w:cs="Times New Roman"/>
              </w:rPr>
              <w:t xml:space="preserve">Measure A </w:t>
            </w:r>
            <w:r w:rsidR="00510E0B" w:rsidRPr="001D174D">
              <w:rPr>
                <w:rFonts w:ascii="Calibri" w:eastAsia="Calibri" w:hAnsi="Calibri" w:cs="Times New Roman"/>
              </w:rPr>
              <w:t>for the purchase.</w:t>
            </w:r>
            <w:r w:rsidR="00E133CF" w:rsidRPr="001D174D">
              <w:rPr>
                <w:rFonts w:ascii="Calibri" w:eastAsia="Calibri" w:hAnsi="Calibri" w:cs="Times New Roman"/>
              </w:rPr>
              <w:t xml:space="preserve"> T</w:t>
            </w:r>
            <w:r w:rsidR="001D174D" w:rsidRPr="001D174D">
              <w:rPr>
                <w:rFonts w:ascii="Calibri" w:eastAsia="Calibri" w:hAnsi="Calibri" w:cs="Times New Roman"/>
              </w:rPr>
              <w:t xml:space="preserve">he purchase price of our new facility amounted to </w:t>
            </w:r>
            <w:r w:rsidR="00FD3CC8" w:rsidRPr="001D174D">
              <w:rPr>
                <w:rFonts w:ascii="Calibri" w:eastAsia="Calibri" w:hAnsi="Calibri" w:cs="Times New Roman"/>
              </w:rPr>
              <w:t xml:space="preserve">$6.3M. </w:t>
            </w:r>
          </w:p>
          <w:p w:rsidR="00EF100E" w:rsidRDefault="00EF100E" w:rsidP="003C59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January, 2016, the Board approved Noll and Tam as the architects for 2118 </w:t>
            </w:r>
            <w:proofErr w:type="spellStart"/>
            <w:r>
              <w:rPr>
                <w:rFonts w:ascii="Calibri" w:eastAsia="Calibri" w:hAnsi="Calibri" w:cs="Times New Roman"/>
              </w:rPr>
              <w:t>Milvia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Street.  </w:t>
            </w:r>
          </w:p>
          <w:p w:rsidR="001D174D" w:rsidRDefault="00F36836" w:rsidP="003C59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1D174D">
              <w:rPr>
                <w:rFonts w:ascii="Calibri" w:eastAsia="Calibri" w:hAnsi="Calibri" w:cs="Times New Roman"/>
              </w:rPr>
              <w:t xml:space="preserve">urrently </w:t>
            </w:r>
            <w:r>
              <w:rPr>
                <w:rFonts w:ascii="Calibri" w:eastAsia="Calibri" w:hAnsi="Calibri" w:cs="Times New Roman"/>
              </w:rPr>
              <w:t xml:space="preserve">the building is </w:t>
            </w:r>
            <w:r w:rsidR="001D174D">
              <w:rPr>
                <w:rFonts w:ascii="Calibri" w:eastAsia="Calibri" w:hAnsi="Calibri" w:cs="Times New Roman"/>
              </w:rPr>
              <w:t xml:space="preserve">occupied by the </w:t>
            </w:r>
            <w:r w:rsidR="00820F47" w:rsidRPr="001D174D">
              <w:rPr>
                <w:rFonts w:ascii="Calibri" w:eastAsia="Calibri" w:hAnsi="Calibri" w:cs="Times New Roman"/>
              </w:rPr>
              <w:t>C</w:t>
            </w:r>
            <w:r w:rsidR="001D174D">
              <w:rPr>
                <w:rFonts w:ascii="Calibri" w:eastAsia="Calibri" w:hAnsi="Calibri" w:cs="Times New Roman"/>
              </w:rPr>
              <w:t xml:space="preserve">ity of Berkeley. By mutual agreement, the City will pay </w:t>
            </w:r>
            <w:r>
              <w:rPr>
                <w:rFonts w:ascii="Calibri" w:eastAsia="Calibri" w:hAnsi="Calibri" w:cs="Times New Roman"/>
              </w:rPr>
              <w:t xml:space="preserve">BCC </w:t>
            </w:r>
            <w:r w:rsidR="001D174D">
              <w:rPr>
                <w:rFonts w:ascii="Calibri" w:eastAsia="Calibri" w:hAnsi="Calibri" w:cs="Times New Roman"/>
              </w:rPr>
              <w:t xml:space="preserve">rent </w:t>
            </w:r>
            <w:r w:rsidR="00EF100E">
              <w:rPr>
                <w:rFonts w:ascii="Calibri" w:eastAsia="Calibri" w:hAnsi="Calibri" w:cs="Times New Roman"/>
              </w:rPr>
              <w:t xml:space="preserve">and occupy the building through the end of the </w:t>
            </w:r>
            <w:r w:rsidR="001D174D">
              <w:rPr>
                <w:rFonts w:ascii="Calibri" w:eastAsia="Calibri" w:hAnsi="Calibri" w:cs="Times New Roman"/>
              </w:rPr>
              <w:t>year. Monies collected are used to offset the cost of maintaining the building during their occupation.</w:t>
            </w:r>
          </w:p>
          <w:p w:rsidR="00300F15" w:rsidRDefault="001D174D" w:rsidP="003C59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C5973">
              <w:rPr>
                <w:rFonts w:ascii="Calibri" w:eastAsia="Calibri" w:hAnsi="Calibri" w:cs="Times New Roman"/>
              </w:rPr>
              <w:t xml:space="preserve"> </w:t>
            </w:r>
            <w:r w:rsidR="00F36836">
              <w:rPr>
                <w:rFonts w:ascii="Calibri" w:eastAsia="Calibri" w:hAnsi="Calibri" w:cs="Times New Roman"/>
              </w:rPr>
              <w:t xml:space="preserve">Effective June, 2016, our swing space will be relocated to </w:t>
            </w:r>
            <w:r w:rsidR="00384A7A" w:rsidRPr="003C5973">
              <w:rPr>
                <w:rFonts w:ascii="Calibri" w:eastAsia="Calibri" w:hAnsi="Calibri" w:cs="Times New Roman"/>
              </w:rPr>
              <w:t xml:space="preserve">2000 Center Street </w:t>
            </w:r>
            <w:r w:rsidR="00EF100E">
              <w:rPr>
                <w:rFonts w:ascii="Calibri" w:eastAsia="Calibri" w:hAnsi="Calibri" w:cs="Times New Roman"/>
              </w:rPr>
              <w:t>in Berkeley.</w:t>
            </w:r>
            <w:r w:rsidR="00384A7A" w:rsidRPr="003C5973">
              <w:rPr>
                <w:rFonts w:ascii="Calibri" w:eastAsia="Calibri" w:hAnsi="Calibri" w:cs="Times New Roman"/>
              </w:rPr>
              <w:t xml:space="preserve"> </w:t>
            </w:r>
            <w:r w:rsidR="00F36836">
              <w:rPr>
                <w:rFonts w:ascii="Calibri" w:eastAsia="Calibri" w:hAnsi="Calibri" w:cs="Times New Roman"/>
              </w:rPr>
              <w:t xml:space="preserve"> The plan to relocate was approved by the Board in January.</w:t>
            </w:r>
          </w:p>
          <w:p w:rsidR="00457087" w:rsidRDefault="00F36836" w:rsidP="003C59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Notice the </w:t>
            </w:r>
            <w:r w:rsidR="00DB2C0A">
              <w:rPr>
                <w:rFonts w:ascii="Calibri" w:eastAsia="Calibri" w:hAnsi="Calibri" w:cs="Times New Roman"/>
              </w:rPr>
              <w:t xml:space="preserve">asterisk </w:t>
            </w:r>
            <w:r w:rsidR="009126BA">
              <w:rPr>
                <w:rFonts w:ascii="Calibri" w:eastAsia="Calibri" w:hAnsi="Calibri" w:cs="Times New Roman"/>
              </w:rPr>
              <w:t>by the project</w:t>
            </w:r>
            <w:r w:rsidR="00222EBB">
              <w:rPr>
                <w:rFonts w:ascii="Calibri" w:eastAsia="Calibri" w:hAnsi="Calibri" w:cs="Times New Roman"/>
              </w:rPr>
              <w:t>-</w:t>
            </w:r>
            <w:r w:rsidR="009126BA">
              <w:rPr>
                <w:rFonts w:ascii="Calibri" w:eastAsia="Calibri" w:hAnsi="Calibri" w:cs="Times New Roman"/>
              </w:rPr>
              <w:t xml:space="preserve"> parking. </w:t>
            </w:r>
            <w:r>
              <w:rPr>
                <w:rFonts w:ascii="Calibri" w:eastAsia="Calibri" w:hAnsi="Calibri" w:cs="Times New Roman"/>
              </w:rPr>
              <w:t>In order to construct 2050 Center Street, we were required to pay the City of Berkeley t</w:t>
            </w:r>
            <w:r w:rsidR="000455EE">
              <w:rPr>
                <w:rFonts w:ascii="Calibri" w:eastAsia="Calibri" w:hAnsi="Calibri" w:cs="Times New Roman"/>
              </w:rPr>
              <w:t xml:space="preserve">o mitigate </w:t>
            </w:r>
            <w:r w:rsidR="009126BA">
              <w:rPr>
                <w:rFonts w:ascii="Calibri" w:eastAsia="Calibri" w:hAnsi="Calibri" w:cs="Times New Roman"/>
              </w:rPr>
              <w:t xml:space="preserve">traffic when we built this site. </w:t>
            </w:r>
            <w:r w:rsidR="00374DA8">
              <w:rPr>
                <w:rFonts w:ascii="Calibri" w:eastAsia="Calibri" w:hAnsi="Calibri" w:cs="Times New Roman"/>
              </w:rPr>
              <w:t>As of December 31</w:t>
            </w:r>
            <w:r w:rsidR="00374DA8" w:rsidRPr="00374DA8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374DA8">
              <w:rPr>
                <w:rFonts w:ascii="Calibri" w:eastAsia="Calibri" w:hAnsi="Calibri" w:cs="Times New Roman"/>
              </w:rPr>
              <w:t xml:space="preserve">, </w:t>
            </w:r>
            <w:r w:rsidR="009126BA">
              <w:rPr>
                <w:rFonts w:ascii="Calibri" w:eastAsia="Calibri" w:hAnsi="Calibri" w:cs="Times New Roman"/>
              </w:rPr>
              <w:t xml:space="preserve">$4.1M </w:t>
            </w:r>
            <w:r w:rsidR="00374DA8">
              <w:rPr>
                <w:rFonts w:ascii="Calibri" w:eastAsia="Calibri" w:hAnsi="Calibri" w:cs="Times New Roman"/>
              </w:rPr>
              <w:t xml:space="preserve">is </w:t>
            </w:r>
            <w:r w:rsidR="009126BA">
              <w:rPr>
                <w:rFonts w:ascii="Calibri" w:eastAsia="Calibri" w:hAnsi="Calibri" w:cs="Times New Roman"/>
              </w:rPr>
              <w:t>sitting with City of Berkeley</w:t>
            </w:r>
            <w:r w:rsidR="00374DA8">
              <w:rPr>
                <w:rFonts w:ascii="Calibri" w:eastAsia="Calibri" w:hAnsi="Calibri" w:cs="Times New Roman"/>
              </w:rPr>
              <w:t xml:space="preserve">.  The City is planning on building a new parking structure directly in front of 2050 Center Street.  Given our contribution, we </w:t>
            </w:r>
            <w:r w:rsidR="00F925B6">
              <w:rPr>
                <w:rFonts w:ascii="Calibri" w:eastAsia="Calibri" w:hAnsi="Calibri" w:cs="Times New Roman"/>
              </w:rPr>
              <w:t>are asking for 100 parking spots</w:t>
            </w:r>
            <w:r w:rsidR="00374DA8">
              <w:rPr>
                <w:rFonts w:ascii="Calibri" w:eastAsia="Calibri" w:hAnsi="Calibri" w:cs="Times New Roman"/>
              </w:rPr>
              <w:t xml:space="preserve"> in the new facility. We are still </w:t>
            </w:r>
            <w:proofErr w:type="gramStart"/>
            <w:r w:rsidR="00374DA8">
              <w:rPr>
                <w:rFonts w:ascii="Calibri" w:eastAsia="Calibri" w:hAnsi="Calibri" w:cs="Times New Roman"/>
              </w:rPr>
              <w:t xml:space="preserve">in </w:t>
            </w:r>
            <w:r w:rsidR="00F925B6">
              <w:rPr>
                <w:rFonts w:ascii="Calibri" w:eastAsia="Calibri" w:hAnsi="Calibri" w:cs="Times New Roman"/>
              </w:rPr>
              <w:t xml:space="preserve"> negotiations</w:t>
            </w:r>
            <w:proofErr w:type="gramEnd"/>
            <w:r w:rsidR="00374DA8">
              <w:rPr>
                <w:rFonts w:ascii="Calibri" w:eastAsia="Calibri" w:hAnsi="Calibri" w:cs="Times New Roman"/>
              </w:rPr>
              <w:t xml:space="preserve"> concerning the parking spots</w:t>
            </w:r>
            <w:r w:rsidR="00F925B6">
              <w:rPr>
                <w:rFonts w:ascii="Calibri" w:eastAsia="Calibri" w:hAnsi="Calibri" w:cs="Times New Roman"/>
              </w:rPr>
              <w:t xml:space="preserve">. </w:t>
            </w:r>
            <w:r w:rsidR="00CE3A35">
              <w:rPr>
                <w:rFonts w:ascii="Calibri" w:eastAsia="Calibri" w:hAnsi="Calibri" w:cs="Times New Roman"/>
              </w:rPr>
              <w:br/>
            </w:r>
          </w:p>
          <w:p w:rsidR="00C35EE6" w:rsidRPr="00BB2859" w:rsidRDefault="00C35EE6" w:rsidP="00C35EE6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BB2859">
              <w:rPr>
                <w:rFonts w:ascii="Calibri" w:eastAsia="Calibri" w:hAnsi="Calibri" w:cs="Times New Roman"/>
                <w:b/>
                <w:u w:val="single"/>
              </w:rPr>
              <w:t xml:space="preserve">Facility Educational Master Plan </w:t>
            </w:r>
            <w:r w:rsidR="00374DA8">
              <w:rPr>
                <w:rFonts w:ascii="Calibri" w:eastAsia="Calibri" w:hAnsi="Calibri" w:cs="Times New Roman"/>
                <w:b/>
                <w:u w:val="single"/>
              </w:rPr>
              <w:t>(FEMP)</w:t>
            </w:r>
          </w:p>
          <w:p w:rsidR="007C11C6" w:rsidRDefault="00C35EE6" w:rsidP="007C11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11C6">
              <w:rPr>
                <w:rFonts w:ascii="Calibri" w:eastAsia="Calibri" w:hAnsi="Calibri" w:cs="Times New Roman"/>
              </w:rPr>
              <w:t>The</w:t>
            </w:r>
            <w:r w:rsidR="00374DA8">
              <w:rPr>
                <w:rFonts w:ascii="Calibri" w:eastAsia="Calibri" w:hAnsi="Calibri" w:cs="Times New Roman"/>
              </w:rPr>
              <w:t xml:space="preserve"> last FEMP was completed </w:t>
            </w:r>
            <w:r w:rsidR="00BB2859" w:rsidRPr="007C11C6">
              <w:rPr>
                <w:rFonts w:ascii="Calibri" w:eastAsia="Calibri" w:hAnsi="Calibri" w:cs="Times New Roman"/>
              </w:rPr>
              <w:t xml:space="preserve">in 2009. </w:t>
            </w:r>
            <w:r w:rsidRPr="007C11C6">
              <w:rPr>
                <w:rFonts w:ascii="Calibri" w:eastAsia="Calibri" w:hAnsi="Calibri" w:cs="Times New Roman"/>
              </w:rPr>
              <w:t xml:space="preserve">The state requires </w:t>
            </w:r>
            <w:r w:rsidR="00374DA8">
              <w:rPr>
                <w:rFonts w:ascii="Calibri" w:eastAsia="Calibri" w:hAnsi="Calibri" w:cs="Times New Roman"/>
              </w:rPr>
              <w:t xml:space="preserve">all districts to update their report </w:t>
            </w:r>
            <w:r w:rsidRPr="007C11C6">
              <w:rPr>
                <w:rFonts w:ascii="Calibri" w:eastAsia="Calibri" w:hAnsi="Calibri" w:cs="Times New Roman"/>
              </w:rPr>
              <w:t xml:space="preserve">every 6 years. </w:t>
            </w:r>
            <w:r w:rsidR="00374DA8">
              <w:rPr>
                <w:rFonts w:ascii="Calibri" w:eastAsia="Calibri" w:hAnsi="Calibri" w:cs="Times New Roman"/>
              </w:rPr>
              <w:t xml:space="preserve"> PCCD </w:t>
            </w:r>
            <w:proofErr w:type="gramStart"/>
            <w:r w:rsidRPr="007C11C6">
              <w:rPr>
                <w:rFonts w:ascii="Calibri" w:eastAsia="Calibri" w:hAnsi="Calibri" w:cs="Times New Roman"/>
              </w:rPr>
              <w:t>hired  consultant</w:t>
            </w:r>
            <w:r w:rsidR="00374DA8">
              <w:rPr>
                <w:rFonts w:ascii="Calibri" w:eastAsia="Calibri" w:hAnsi="Calibri" w:cs="Times New Roman"/>
              </w:rPr>
              <w:t>s</w:t>
            </w:r>
            <w:proofErr w:type="gramEnd"/>
            <w:r w:rsidRPr="007C11C6">
              <w:rPr>
                <w:rFonts w:ascii="Calibri" w:eastAsia="Calibri" w:hAnsi="Calibri" w:cs="Times New Roman"/>
              </w:rPr>
              <w:t xml:space="preserve"> CBT (Collaborative Brain Trust)</w:t>
            </w:r>
            <w:r w:rsidR="00374DA8">
              <w:rPr>
                <w:rFonts w:ascii="Calibri" w:eastAsia="Calibri" w:hAnsi="Calibri" w:cs="Times New Roman"/>
              </w:rPr>
              <w:t xml:space="preserve"> to assist the campuses with updating their plan and integrating it with the District’s plan.</w:t>
            </w:r>
            <w:r w:rsidRPr="007C11C6">
              <w:rPr>
                <w:rFonts w:ascii="Calibri" w:eastAsia="Calibri" w:hAnsi="Calibri" w:cs="Times New Roman"/>
              </w:rPr>
              <w:t xml:space="preserve"> That process </w:t>
            </w:r>
            <w:r w:rsidR="008D66DE" w:rsidRPr="007C11C6">
              <w:rPr>
                <w:rFonts w:ascii="Calibri" w:eastAsia="Calibri" w:hAnsi="Calibri" w:cs="Times New Roman"/>
              </w:rPr>
              <w:t>begins</w:t>
            </w:r>
            <w:r w:rsidR="009C6AEE" w:rsidRPr="007C11C6">
              <w:rPr>
                <w:rFonts w:ascii="Calibri" w:eastAsia="Calibri" w:hAnsi="Calibri" w:cs="Times New Roman"/>
              </w:rPr>
              <w:t xml:space="preserve"> this month. The draft is due by </w:t>
            </w:r>
            <w:proofErr w:type="gramStart"/>
            <w:r w:rsidR="009C6AEE" w:rsidRPr="007C11C6">
              <w:rPr>
                <w:rFonts w:ascii="Calibri" w:eastAsia="Calibri" w:hAnsi="Calibri" w:cs="Times New Roman"/>
              </w:rPr>
              <w:t>Summer</w:t>
            </w:r>
            <w:proofErr w:type="gramEnd"/>
            <w:r w:rsidR="009C6AEE" w:rsidRPr="007C11C6">
              <w:rPr>
                <w:rFonts w:ascii="Calibri" w:eastAsia="Calibri" w:hAnsi="Calibri" w:cs="Times New Roman"/>
              </w:rPr>
              <w:t xml:space="preserve"> 2016. </w:t>
            </w:r>
          </w:p>
          <w:p w:rsidR="007C11C6" w:rsidRDefault="006512BB" w:rsidP="007C11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11C6">
              <w:rPr>
                <w:rFonts w:ascii="Calibri" w:eastAsia="Calibri" w:hAnsi="Calibri" w:cs="Times New Roman"/>
              </w:rPr>
              <w:t>Community College Facility Coalition (CCFC) has approved a bond measure for November. They are going out for $9B bond of which, $2B will go back to community colleges.</w:t>
            </w:r>
            <w:r w:rsidR="007C11C6">
              <w:rPr>
                <w:rFonts w:ascii="Calibri" w:eastAsia="Calibri" w:hAnsi="Calibri" w:cs="Times New Roman"/>
              </w:rPr>
              <w:t xml:space="preserve"> </w:t>
            </w:r>
          </w:p>
          <w:p w:rsidR="00C35EE6" w:rsidRDefault="006512BB" w:rsidP="007C11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11C6">
              <w:rPr>
                <w:rFonts w:ascii="Calibri" w:eastAsia="Calibri" w:hAnsi="Calibri" w:cs="Times New Roman"/>
              </w:rPr>
              <w:t xml:space="preserve">5 Year Capital Outlay Plan 2016-2022: Atheria Smith will be meeting with the Facilities Committee to discuss the 5-Year </w:t>
            </w:r>
            <w:r w:rsidRPr="007C11C6">
              <w:rPr>
                <w:rFonts w:ascii="Calibri" w:eastAsia="Calibri" w:hAnsi="Calibri" w:cs="Times New Roman"/>
              </w:rPr>
              <w:lastRenderedPageBreak/>
              <w:t xml:space="preserve">Plan that is due by the end of this summer. </w:t>
            </w:r>
          </w:p>
          <w:p w:rsidR="00433F39" w:rsidRPr="007C11C6" w:rsidRDefault="00433F39" w:rsidP="007C11C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300F15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00F15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00F15" w:rsidRPr="003F1186" w:rsidRDefault="00300F15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547B" w:rsidRPr="003F1186" w:rsidTr="00951037">
        <w:trPr>
          <w:trHeight w:val="514"/>
        </w:trPr>
        <w:tc>
          <w:tcPr>
            <w:tcW w:w="2925" w:type="dxa"/>
          </w:tcPr>
          <w:p w:rsidR="005D547B" w:rsidRPr="005D547B" w:rsidRDefault="005D547B" w:rsidP="005D5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Update from Building User Group (BUG)- Shirley Slaughter</w:t>
            </w:r>
          </w:p>
        </w:tc>
        <w:tc>
          <w:tcPr>
            <w:tcW w:w="6481" w:type="dxa"/>
          </w:tcPr>
          <w:p w:rsidR="00586BFD" w:rsidRDefault="00D52FF6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BUG committee has been meeting every Wednesday. The charge of that committee is to offer advice and recommendations to the President with reference to space usage. </w:t>
            </w:r>
            <w:r w:rsidR="00586BF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At the last meeting, they introduced the architects that will be working on the new building and discussed the flexibility over the room design. </w:t>
            </w:r>
            <w:r w:rsidR="00586BFD">
              <w:rPr>
                <w:rFonts w:ascii="Calibri" w:eastAsia="Calibri" w:hAnsi="Calibri" w:cs="Times New Roman"/>
              </w:rPr>
              <w:t xml:space="preserve">As we move forward in the design more information will be shared as to which departments will reside in the </w:t>
            </w:r>
            <w:r w:rsidR="00117CED">
              <w:rPr>
                <w:rFonts w:ascii="Calibri" w:eastAsia="Calibri" w:hAnsi="Calibri" w:cs="Times New Roman"/>
              </w:rPr>
              <w:t xml:space="preserve">new building. </w:t>
            </w:r>
          </w:p>
          <w:p w:rsidR="00586BFD" w:rsidRDefault="00586BFD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547B" w:rsidRDefault="00117CED" w:rsidP="00951037">
            <w:pPr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</w:rPr>
            </w:pPr>
            <w:r>
              <w:rPr>
                <w:rFonts w:ascii="Calibri" w:eastAsia="Calibri" w:hAnsi="Calibri" w:cs="Times New Roman"/>
              </w:rPr>
              <w:t>We acquired a new location for the swing space- 2000 Center Street (next to K’s Coffee Shop). We are due to move June 2016</w:t>
            </w:r>
            <w:r w:rsidR="00BA0E66">
              <w:rPr>
                <w:rFonts w:ascii="Calibri" w:eastAsia="Calibri" w:hAnsi="Calibri" w:cs="Times New Roman"/>
              </w:rPr>
              <w:t>. There is going to be a Town Hall held at the end of this month to discuss the general list of spaces and a secon</w:t>
            </w:r>
            <w:r w:rsidR="00680FA7">
              <w:rPr>
                <w:rFonts w:ascii="Calibri" w:eastAsia="Calibri" w:hAnsi="Calibri" w:cs="Times New Roman"/>
              </w:rPr>
              <w:t>d Town Hall will take place in M</w:t>
            </w:r>
            <w:r w:rsidR="00DE4A8C">
              <w:rPr>
                <w:rFonts w:ascii="Calibri" w:eastAsia="Calibri" w:hAnsi="Calibri" w:cs="Times New Roman"/>
              </w:rPr>
              <w:t xml:space="preserve">arch to refine and approve </w:t>
            </w:r>
            <w:r w:rsidR="00BA0E66">
              <w:rPr>
                <w:rFonts w:ascii="Calibri" w:eastAsia="Calibri" w:hAnsi="Calibri" w:cs="Times New Roman"/>
              </w:rPr>
              <w:t>our</w:t>
            </w:r>
            <w:r w:rsidR="001E1153">
              <w:rPr>
                <w:rFonts w:ascii="Calibri" w:eastAsia="Calibri" w:hAnsi="Calibri" w:cs="Times New Roman"/>
              </w:rPr>
              <w:t xml:space="preserve"> projected</w:t>
            </w:r>
            <w:r w:rsidR="00E97288">
              <w:rPr>
                <w:rFonts w:ascii="Calibri" w:eastAsia="Calibri" w:hAnsi="Calibri" w:cs="Times New Roman"/>
              </w:rPr>
              <w:t xml:space="preserve"> space allocation. </w:t>
            </w:r>
            <w:r w:rsidR="00A34F7C">
              <w:rPr>
                <w:rFonts w:ascii="Calibri" w:eastAsia="Calibri" w:hAnsi="Calibri" w:cs="Times New Roman"/>
              </w:rPr>
              <w:br/>
            </w:r>
            <w:r w:rsidR="00A34F7C" w:rsidRPr="00A34F7C">
              <w:rPr>
                <w:rFonts w:ascii="Calibri" w:eastAsia="Calibri" w:hAnsi="Calibri" w:cs="Times New Roman"/>
                <w:i/>
                <w:color w:val="FF0000"/>
              </w:rPr>
              <w:t xml:space="preserve">Scheduling </w:t>
            </w:r>
            <w:r w:rsidR="00A34F7C">
              <w:rPr>
                <w:rFonts w:ascii="Calibri" w:eastAsia="Calibri" w:hAnsi="Calibri" w:cs="Times New Roman"/>
                <w:i/>
                <w:color w:val="FF0000"/>
              </w:rPr>
              <w:t xml:space="preserve">conflict: VC of Finance, </w:t>
            </w:r>
            <w:r w:rsidR="00A34F7C" w:rsidRPr="00A34F7C">
              <w:rPr>
                <w:rFonts w:ascii="Calibri" w:eastAsia="Calibri" w:hAnsi="Calibri" w:cs="Times New Roman"/>
                <w:i/>
                <w:color w:val="FF0000"/>
              </w:rPr>
              <w:t>Ron Little</w:t>
            </w:r>
            <w:r w:rsidR="00A34F7C">
              <w:rPr>
                <w:rFonts w:ascii="Calibri" w:eastAsia="Calibri" w:hAnsi="Calibri" w:cs="Times New Roman"/>
                <w:i/>
                <w:color w:val="FF0000"/>
              </w:rPr>
              <w:t>,</w:t>
            </w:r>
            <w:r w:rsidR="00A34F7C" w:rsidRPr="00A34F7C">
              <w:rPr>
                <w:rFonts w:ascii="Calibri" w:eastAsia="Calibri" w:hAnsi="Calibri" w:cs="Times New Roman"/>
                <w:i/>
                <w:color w:val="FF0000"/>
              </w:rPr>
              <w:t xml:space="preserve"> will be visiting </w:t>
            </w:r>
            <w:r w:rsidR="00A34F7C">
              <w:rPr>
                <w:rFonts w:ascii="Calibri" w:eastAsia="Calibri" w:hAnsi="Calibri" w:cs="Times New Roman"/>
                <w:i/>
                <w:color w:val="FF0000"/>
              </w:rPr>
              <w:t>for the February 24</w:t>
            </w:r>
            <w:r w:rsidR="00A34F7C" w:rsidRPr="00A34F7C">
              <w:rPr>
                <w:rFonts w:ascii="Calibri" w:eastAsia="Calibri" w:hAnsi="Calibri" w:cs="Times New Roman"/>
                <w:i/>
                <w:color w:val="FF0000"/>
                <w:vertAlign w:val="superscript"/>
              </w:rPr>
              <w:t>th</w:t>
            </w:r>
            <w:r w:rsidR="00A34F7C">
              <w:rPr>
                <w:rFonts w:ascii="Calibri" w:eastAsia="Calibri" w:hAnsi="Calibri" w:cs="Times New Roman"/>
                <w:i/>
                <w:color w:val="FF0000"/>
              </w:rPr>
              <w:t xml:space="preserve"> Town Hall meeting to discuss budgets. </w:t>
            </w:r>
          </w:p>
          <w:p w:rsidR="00413A29" w:rsidRDefault="00413A29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addition to that, the architect will begin to take over the BUG</w:t>
            </w:r>
            <w:r w:rsidR="00671A70">
              <w:rPr>
                <w:rFonts w:ascii="Calibri" w:eastAsia="Calibri" w:hAnsi="Calibri" w:cs="Times New Roman"/>
              </w:rPr>
              <w:t xml:space="preserve"> meetings come March. In April, </w:t>
            </w:r>
            <w:r w:rsidR="00586B21">
              <w:rPr>
                <w:rFonts w:ascii="Calibri" w:eastAsia="Calibri" w:hAnsi="Calibri" w:cs="Times New Roman"/>
              </w:rPr>
              <w:t xml:space="preserve">BUG will create focus groups discussions with AV, Tech, Health Center, and other areas that might be moving over to the new building. </w:t>
            </w:r>
            <w:r w:rsidR="00594066">
              <w:rPr>
                <w:rFonts w:ascii="Calibri" w:eastAsia="Calibri" w:hAnsi="Calibri" w:cs="Times New Roman"/>
              </w:rPr>
              <w:br/>
            </w:r>
            <w:r w:rsidR="00594066">
              <w:rPr>
                <w:rFonts w:ascii="Calibri" w:eastAsia="Calibri" w:hAnsi="Calibri" w:cs="Times New Roman"/>
              </w:rPr>
              <w:br/>
              <w:t>Think of 3 functions do we believe works best in the new building:</w:t>
            </w:r>
          </w:p>
          <w:p w:rsidR="00594066" w:rsidRDefault="00594066" w:rsidP="005940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 Life</w:t>
            </w:r>
          </w:p>
          <w:p w:rsidR="00594066" w:rsidRDefault="00594066" w:rsidP="005940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Center space</w:t>
            </w:r>
          </w:p>
          <w:p w:rsidR="00594066" w:rsidRDefault="00594066" w:rsidP="005940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Bookstore </w:t>
            </w:r>
          </w:p>
          <w:p w:rsidR="00C3192A" w:rsidRPr="00752CC4" w:rsidRDefault="00C3192A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5D547B" w:rsidRDefault="005D547B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5F3BD2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3BD2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Shirley will need to initiate projected timeline for move from 2070 to 2000 Center Street.</w:t>
            </w: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A34F7C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4F7C" w:rsidRDefault="00703F9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Shirley will bring</w:t>
            </w:r>
            <w:r w:rsidR="00A34F7C">
              <w:rPr>
                <w:rFonts w:ascii="Calibri" w:eastAsia="Times New Roman" w:hAnsi="Calibri" w:cs="Times New Roman"/>
              </w:rPr>
              <w:t xml:space="preserve"> that to the attention of the BUG committee. </w:t>
            </w:r>
          </w:p>
          <w:p w:rsidR="005F3BD2" w:rsidRDefault="005F3BD2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F3BD2" w:rsidRDefault="005F3BD2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F3BD2" w:rsidRDefault="005F3BD2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F3BD2" w:rsidRDefault="005F3BD2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F3BD2" w:rsidRPr="003F1186" w:rsidRDefault="005F3BD2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5D547B" w:rsidRDefault="005D547B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D547B" w:rsidRPr="003F1186" w:rsidTr="00951037">
        <w:trPr>
          <w:trHeight w:val="514"/>
        </w:trPr>
        <w:tc>
          <w:tcPr>
            <w:tcW w:w="2925" w:type="dxa"/>
          </w:tcPr>
          <w:p w:rsidR="005D547B" w:rsidRDefault="005D547B" w:rsidP="005D5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Other </w:t>
            </w:r>
          </w:p>
        </w:tc>
        <w:tc>
          <w:tcPr>
            <w:tcW w:w="6481" w:type="dxa"/>
          </w:tcPr>
          <w:p w:rsidR="005D547B" w:rsidRDefault="005F3BD2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Electrical outlets- </w:t>
            </w:r>
            <w:r w:rsidR="00C313B2">
              <w:rPr>
                <w:rFonts w:ascii="Calibri" w:eastAsia="Calibri" w:hAnsi="Calibri" w:cs="Times New Roman"/>
              </w:rPr>
              <w:t>Sam is concerned with students sitting on the floor and charging their devices. Their cords are starting to stretch across hallways and in front of doorways which is creating a safety trip hazard. Not sure if they need to install additional outlets</w:t>
            </w:r>
            <w:r w:rsidR="0048766A">
              <w:rPr>
                <w:rFonts w:ascii="Calibri" w:eastAsia="Calibri" w:hAnsi="Calibri" w:cs="Times New Roman"/>
              </w:rPr>
              <w:t xml:space="preserve"> in the lounge</w:t>
            </w:r>
            <w:r w:rsidR="00C313B2">
              <w:rPr>
                <w:rFonts w:ascii="Calibri" w:eastAsia="Calibri" w:hAnsi="Calibri" w:cs="Times New Roman"/>
              </w:rPr>
              <w:t xml:space="preserve"> or </w:t>
            </w:r>
            <w:r w:rsidR="0048766A">
              <w:rPr>
                <w:rFonts w:ascii="Calibri" w:eastAsia="Calibri" w:hAnsi="Calibri" w:cs="Times New Roman"/>
              </w:rPr>
              <w:t xml:space="preserve">actually cover up the outlets in bad places. The main one is in front of room 511. </w:t>
            </w:r>
          </w:p>
          <w:p w:rsidR="00C23C64" w:rsidRDefault="00C23C64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313B2" w:rsidRDefault="00E4597A" w:rsidP="00FB1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On the scheduled maintenance list, we are looking to replace the front doors which may cost up to $75k, install chemical feed, replace damper, </w:t>
            </w:r>
            <w:r w:rsidR="00586BFD">
              <w:rPr>
                <w:rFonts w:ascii="Calibri" w:eastAsia="Calibri" w:hAnsi="Calibri" w:cs="Times New Roman"/>
              </w:rPr>
              <w:t xml:space="preserve">and </w:t>
            </w:r>
            <w:r>
              <w:rPr>
                <w:rFonts w:ascii="Calibri" w:eastAsia="Calibri" w:hAnsi="Calibri" w:cs="Times New Roman"/>
              </w:rPr>
              <w:t xml:space="preserve">replace </w:t>
            </w:r>
            <w:r w:rsidR="00586BFD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broken window on the 2</w:t>
            </w:r>
            <w:r w:rsidRPr="00E4597A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floor. </w:t>
            </w:r>
          </w:p>
          <w:p w:rsidR="00E4597A" w:rsidRDefault="00E4597A" w:rsidP="00FB1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4597A" w:rsidRDefault="001F7C8A" w:rsidP="00FB1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Concern- furniture along the windows is not bolted down. </w:t>
            </w:r>
          </w:p>
          <w:p w:rsidR="00753BC4" w:rsidRDefault="00753BC4" w:rsidP="00FB1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1CB" w:rsidRDefault="00A311CB" w:rsidP="00FB1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42E10" w:rsidRDefault="00E42E10" w:rsidP="00FB1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Concern- we need </w:t>
            </w:r>
            <w:r w:rsidR="00A311CB">
              <w:rPr>
                <w:rFonts w:ascii="Calibri" w:eastAsia="Calibri" w:hAnsi="Calibri" w:cs="Times New Roman"/>
              </w:rPr>
              <w:t xml:space="preserve">to solicit committee membership. </w:t>
            </w:r>
          </w:p>
          <w:p w:rsidR="00E42E10" w:rsidRPr="00752CC4" w:rsidRDefault="00E42E10" w:rsidP="00FB17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81" w:type="dxa"/>
          </w:tcPr>
          <w:p w:rsidR="005D547B" w:rsidRDefault="00FB17B1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3BC4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</w:t>
            </w:r>
            <w:r>
              <w:rPr>
                <w:rFonts w:ascii="Calibri" w:eastAsia="Times New Roman" w:hAnsi="Calibri" w:cs="Times New Roman"/>
              </w:rPr>
              <w:t xml:space="preserve">: Shirley will put additional outlets on the scheduled maintenance projects list. </w:t>
            </w: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7C8A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>: S</w:t>
            </w:r>
            <w:r w:rsidR="00E42E10">
              <w:rPr>
                <w:rFonts w:ascii="Calibri" w:eastAsia="Times New Roman" w:hAnsi="Calibri" w:cs="Times New Roman"/>
              </w:rPr>
              <w:t>am</w:t>
            </w:r>
            <w:r>
              <w:rPr>
                <w:rFonts w:ascii="Calibri" w:eastAsia="Times New Roman" w:hAnsi="Calibri" w:cs="Times New Roman"/>
              </w:rPr>
              <w:t xml:space="preserve"> will check on this. </w:t>
            </w:r>
          </w:p>
          <w:p w:rsidR="001F7C8A" w:rsidRDefault="001F7C8A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311CB" w:rsidRDefault="00A311CB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11CB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 w:rsidR="005964B2">
              <w:rPr>
                <w:rFonts w:ascii="Calibri" w:eastAsia="Times New Roman" w:hAnsi="Calibri" w:cs="Times New Roman"/>
              </w:rPr>
              <w:t xml:space="preserve">Sam will bring attention to Cleavon Smith in Academic Senate to ask members to join. </w:t>
            </w:r>
          </w:p>
          <w:p w:rsidR="005964B2" w:rsidRDefault="005964B2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A12F0" w:rsidRDefault="003A12F0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12F0">
              <w:rPr>
                <w:rFonts w:ascii="Calibri" w:eastAsia="Times New Roman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Times New Roman" w:hAnsi="Calibri" w:cs="Times New Roman"/>
              </w:rPr>
              <w:t xml:space="preserve">: Ask Natalia to join our committee. </w:t>
            </w:r>
          </w:p>
          <w:p w:rsidR="003A12F0" w:rsidRPr="003F1186" w:rsidRDefault="003A12F0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5D547B" w:rsidRDefault="005D547B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5374B" w:rsidRPr="003F1186" w:rsidTr="00951037">
        <w:trPr>
          <w:trHeight w:val="514"/>
        </w:trPr>
        <w:tc>
          <w:tcPr>
            <w:tcW w:w="2925" w:type="dxa"/>
          </w:tcPr>
          <w:p w:rsidR="0055374B" w:rsidRDefault="0055374B" w:rsidP="005D5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Adjourn</w:t>
            </w:r>
          </w:p>
        </w:tc>
        <w:tc>
          <w:tcPr>
            <w:tcW w:w="6481" w:type="dxa"/>
          </w:tcPr>
          <w:p w:rsidR="0055374B" w:rsidRPr="00752CC4" w:rsidRDefault="0055374B" w:rsidP="009510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1:00PM </w:t>
            </w:r>
          </w:p>
        </w:tc>
        <w:tc>
          <w:tcPr>
            <w:tcW w:w="2981" w:type="dxa"/>
          </w:tcPr>
          <w:p w:rsidR="0055374B" w:rsidRPr="003F1186" w:rsidRDefault="0055374B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01" w:type="dxa"/>
          </w:tcPr>
          <w:p w:rsidR="0055374B" w:rsidRDefault="0055374B" w:rsidP="009510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384031" w:rsidRDefault="00384031">
      <w:bookmarkStart w:id="0" w:name="_GoBack"/>
      <w:bookmarkEnd w:id="0"/>
    </w:p>
    <w:sectPr w:rsidR="00384031" w:rsidSect="00300F1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66" w:rsidRDefault="00FA5666" w:rsidP="00300F15">
      <w:pPr>
        <w:spacing w:after="0" w:line="240" w:lineRule="auto"/>
      </w:pPr>
      <w:r>
        <w:separator/>
      </w:r>
    </w:p>
  </w:endnote>
  <w:endnote w:type="continuationSeparator" w:id="0">
    <w:p w:rsidR="00FA5666" w:rsidRDefault="00FA5666" w:rsidP="0030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27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F15" w:rsidRDefault="00300F15" w:rsidP="00300F1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F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0F15" w:rsidRDefault="00300F15" w:rsidP="00300F15">
    <w:pPr>
      <w:pStyle w:val="Footer"/>
    </w:pPr>
  </w:p>
  <w:p w:rsidR="00300F15" w:rsidRDefault="00300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66" w:rsidRDefault="00FA5666" w:rsidP="00300F15">
      <w:pPr>
        <w:spacing w:after="0" w:line="240" w:lineRule="auto"/>
      </w:pPr>
      <w:r>
        <w:separator/>
      </w:r>
    </w:p>
  </w:footnote>
  <w:footnote w:type="continuationSeparator" w:id="0">
    <w:p w:rsidR="00FA5666" w:rsidRDefault="00FA5666" w:rsidP="0030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961"/>
    <w:multiLevelType w:val="hybridMultilevel"/>
    <w:tmpl w:val="E496C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98B"/>
    <w:multiLevelType w:val="hybridMultilevel"/>
    <w:tmpl w:val="E870BA00"/>
    <w:lvl w:ilvl="0" w:tplc="76D42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A96"/>
    <w:multiLevelType w:val="hybridMultilevel"/>
    <w:tmpl w:val="90D2548E"/>
    <w:lvl w:ilvl="0" w:tplc="3E7EBA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6A77"/>
    <w:multiLevelType w:val="hybridMultilevel"/>
    <w:tmpl w:val="55F61E80"/>
    <w:lvl w:ilvl="0" w:tplc="01EE5A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2D68"/>
    <w:multiLevelType w:val="hybridMultilevel"/>
    <w:tmpl w:val="0F3CAF2E"/>
    <w:lvl w:ilvl="0" w:tplc="F674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633EB"/>
    <w:multiLevelType w:val="hybridMultilevel"/>
    <w:tmpl w:val="D01C68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3D0365A"/>
    <w:multiLevelType w:val="hybridMultilevel"/>
    <w:tmpl w:val="96B41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2136"/>
    <w:multiLevelType w:val="hybridMultilevel"/>
    <w:tmpl w:val="6EA8B06C"/>
    <w:lvl w:ilvl="0" w:tplc="6AA004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07369"/>
    <w:multiLevelType w:val="hybridMultilevel"/>
    <w:tmpl w:val="EE1EB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A3E1F"/>
    <w:multiLevelType w:val="hybridMultilevel"/>
    <w:tmpl w:val="CED8B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5"/>
    <w:rsid w:val="000455EE"/>
    <w:rsid w:val="00082743"/>
    <w:rsid w:val="000B5676"/>
    <w:rsid w:val="000E654F"/>
    <w:rsid w:val="00117CED"/>
    <w:rsid w:val="00130713"/>
    <w:rsid w:val="001C624C"/>
    <w:rsid w:val="001D174D"/>
    <w:rsid w:val="001E1153"/>
    <w:rsid w:val="001F7C8A"/>
    <w:rsid w:val="002143D6"/>
    <w:rsid w:val="00222EBB"/>
    <w:rsid w:val="0026715C"/>
    <w:rsid w:val="002D4830"/>
    <w:rsid w:val="002D77B8"/>
    <w:rsid w:val="002E473D"/>
    <w:rsid w:val="00300F15"/>
    <w:rsid w:val="00374DA8"/>
    <w:rsid w:val="00384031"/>
    <w:rsid w:val="00384A7A"/>
    <w:rsid w:val="003A12F0"/>
    <w:rsid w:val="003C5973"/>
    <w:rsid w:val="00413A29"/>
    <w:rsid w:val="00433F39"/>
    <w:rsid w:val="004541E9"/>
    <w:rsid w:val="00457087"/>
    <w:rsid w:val="00463F19"/>
    <w:rsid w:val="0048766A"/>
    <w:rsid w:val="004D460D"/>
    <w:rsid w:val="00510E0B"/>
    <w:rsid w:val="005161F1"/>
    <w:rsid w:val="0055374B"/>
    <w:rsid w:val="00586B21"/>
    <w:rsid w:val="00586BFD"/>
    <w:rsid w:val="00594066"/>
    <w:rsid w:val="005964B2"/>
    <w:rsid w:val="005D547B"/>
    <w:rsid w:val="005F3BD2"/>
    <w:rsid w:val="00614047"/>
    <w:rsid w:val="00626D9C"/>
    <w:rsid w:val="006512BB"/>
    <w:rsid w:val="00671A70"/>
    <w:rsid w:val="006730C1"/>
    <w:rsid w:val="00680FA7"/>
    <w:rsid w:val="006F445C"/>
    <w:rsid w:val="00703F9A"/>
    <w:rsid w:val="00753BC4"/>
    <w:rsid w:val="00795B6F"/>
    <w:rsid w:val="007C11C6"/>
    <w:rsid w:val="007F2EC1"/>
    <w:rsid w:val="007F5BE4"/>
    <w:rsid w:val="00820F47"/>
    <w:rsid w:val="0083566E"/>
    <w:rsid w:val="00842F1F"/>
    <w:rsid w:val="008679F3"/>
    <w:rsid w:val="0087619D"/>
    <w:rsid w:val="00876817"/>
    <w:rsid w:val="008A7299"/>
    <w:rsid w:val="008C757B"/>
    <w:rsid w:val="008D66DE"/>
    <w:rsid w:val="00905A3B"/>
    <w:rsid w:val="00905E88"/>
    <w:rsid w:val="009126BA"/>
    <w:rsid w:val="00952DA0"/>
    <w:rsid w:val="0099086F"/>
    <w:rsid w:val="009A0227"/>
    <w:rsid w:val="009B4C19"/>
    <w:rsid w:val="009C6AEE"/>
    <w:rsid w:val="009D5FAF"/>
    <w:rsid w:val="009E1CEA"/>
    <w:rsid w:val="009F6CE2"/>
    <w:rsid w:val="00A03055"/>
    <w:rsid w:val="00A22097"/>
    <w:rsid w:val="00A311CB"/>
    <w:rsid w:val="00A34F7C"/>
    <w:rsid w:val="00A85CD5"/>
    <w:rsid w:val="00AF0631"/>
    <w:rsid w:val="00B3235D"/>
    <w:rsid w:val="00B45DA1"/>
    <w:rsid w:val="00B95D5F"/>
    <w:rsid w:val="00BA0E66"/>
    <w:rsid w:val="00BB2859"/>
    <w:rsid w:val="00BB5224"/>
    <w:rsid w:val="00BC6434"/>
    <w:rsid w:val="00BE7A82"/>
    <w:rsid w:val="00BF35FD"/>
    <w:rsid w:val="00C15417"/>
    <w:rsid w:val="00C23C64"/>
    <w:rsid w:val="00C313B2"/>
    <w:rsid w:val="00C3192A"/>
    <w:rsid w:val="00C35EE6"/>
    <w:rsid w:val="00C4223B"/>
    <w:rsid w:val="00C72FA8"/>
    <w:rsid w:val="00C74F7C"/>
    <w:rsid w:val="00CA363D"/>
    <w:rsid w:val="00CD6074"/>
    <w:rsid w:val="00CE3A35"/>
    <w:rsid w:val="00CF1424"/>
    <w:rsid w:val="00D26274"/>
    <w:rsid w:val="00D52FF6"/>
    <w:rsid w:val="00D74B93"/>
    <w:rsid w:val="00D9781F"/>
    <w:rsid w:val="00DA09BE"/>
    <w:rsid w:val="00DB2C0A"/>
    <w:rsid w:val="00DE4A8C"/>
    <w:rsid w:val="00DF6772"/>
    <w:rsid w:val="00E133CF"/>
    <w:rsid w:val="00E42E10"/>
    <w:rsid w:val="00E4597A"/>
    <w:rsid w:val="00E537DC"/>
    <w:rsid w:val="00E551F6"/>
    <w:rsid w:val="00E97288"/>
    <w:rsid w:val="00EE2B79"/>
    <w:rsid w:val="00EF100E"/>
    <w:rsid w:val="00F30965"/>
    <w:rsid w:val="00F36836"/>
    <w:rsid w:val="00F73176"/>
    <w:rsid w:val="00F749FD"/>
    <w:rsid w:val="00F925B6"/>
    <w:rsid w:val="00FA5666"/>
    <w:rsid w:val="00FB17B1"/>
    <w:rsid w:val="00FD095F"/>
    <w:rsid w:val="00FD3994"/>
    <w:rsid w:val="00FD3CC8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15"/>
  </w:style>
  <w:style w:type="paragraph" w:styleId="ListParagraph">
    <w:name w:val="List Paragraph"/>
    <w:basedOn w:val="Normal"/>
    <w:uiPriority w:val="34"/>
    <w:qFormat/>
    <w:rsid w:val="00300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15"/>
  </w:style>
  <w:style w:type="paragraph" w:styleId="ListParagraph">
    <w:name w:val="List Paragraph"/>
    <w:basedOn w:val="Normal"/>
    <w:uiPriority w:val="34"/>
    <w:qFormat/>
    <w:rsid w:val="00300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</cp:revision>
  <dcterms:created xsi:type="dcterms:W3CDTF">2016-03-30T01:10:00Z</dcterms:created>
  <dcterms:modified xsi:type="dcterms:W3CDTF">2016-05-02T22:11:00Z</dcterms:modified>
</cp:coreProperties>
</file>