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C9" w:rsidRDefault="00672CC9" w:rsidP="00672CC9">
      <w:pPr>
        <w:spacing w:line="276" w:lineRule="auto"/>
        <w:jc w:val="center"/>
        <w:rPr>
          <w:rFonts w:ascii="Cambria" w:hAnsi="Cambria" w:cs="Arial"/>
          <w:b/>
        </w:rPr>
      </w:pPr>
      <w:r w:rsidRPr="003B1DF4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67F0A3CD" wp14:editId="15C8D348">
            <wp:extent cx="819150" cy="8293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00" cy="82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CC9" w:rsidRPr="00E929AF" w:rsidRDefault="00672CC9" w:rsidP="00672CC9">
      <w:pPr>
        <w:tabs>
          <w:tab w:val="left" w:pos="1890"/>
        </w:tabs>
        <w:spacing w:line="276" w:lineRule="auto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eastAsia="Times New Roman" w:hAnsiTheme="minorHAnsi" w:cs="Tahoma"/>
          <w:b/>
          <w:color w:val="000000"/>
          <w:szCs w:val="20"/>
        </w:rPr>
        <w:t>FACILITIES COMMITTEE</w:t>
      </w:r>
    </w:p>
    <w:p w:rsidR="00672CC9" w:rsidRPr="00E929AF" w:rsidRDefault="00672CC9" w:rsidP="00672CC9">
      <w:pPr>
        <w:tabs>
          <w:tab w:val="left" w:pos="1890"/>
        </w:tabs>
        <w:spacing w:line="276" w:lineRule="auto"/>
        <w:jc w:val="center"/>
        <w:outlineLvl w:val="0"/>
        <w:rPr>
          <w:rFonts w:asciiTheme="minorHAnsi" w:hAnsiTheme="minorHAnsi" w:cs="Arial"/>
          <w:b/>
          <w:sz w:val="32"/>
          <w:szCs w:val="36"/>
        </w:rPr>
      </w:pPr>
      <w:r w:rsidRPr="00E929AF">
        <w:rPr>
          <w:rFonts w:asciiTheme="minorHAnsi" w:hAnsiTheme="minorHAnsi" w:cs="Arial"/>
          <w:b/>
          <w:sz w:val="32"/>
          <w:szCs w:val="36"/>
        </w:rPr>
        <w:t>AGENDA</w:t>
      </w:r>
    </w:p>
    <w:p w:rsidR="00672CC9" w:rsidRPr="00E929AF" w:rsidRDefault="00672CC9" w:rsidP="00672CC9">
      <w:pPr>
        <w:tabs>
          <w:tab w:val="left" w:pos="1890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Friday</w:t>
      </w:r>
      <w:r w:rsidRPr="00E929AF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March 6, 2015</w:t>
      </w:r>
    </w:p>
    <w:p w:rsidR="00672CC9" w:rsidRPr="00E929AF" w:rsidRDefault="00672CC9" w:rsidP="00672CC9">
      <w:pPr>
        <w:tabs>
          <w:tab w:val="left" w:pos="1890"/>
        </w:tabs>
        <w:spacing w:line="276" w:lineRule="auto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12:15 pm – 1:3</w:t>
      </w:r>
      <w:r w:rsidRPr="00E929AF">
        <w:rPr>
          <w:rFonts w:asciiTheme="minorHAnsi" w:hAnsiTheme="minorHAnsi" w:cs="Arial"/>
          <w:b/>
        </w:rPr>
        <w:t>0 pm</w:t>
      </w:r>
    </w:p>
    <w:p w:rsidR="00672CC9" w:rsidRPr="00E929AF" w:rsidRDefault="00672CC9" w:rsidP="00672CC9">
      <w:pPr>
        <w:tabs>
          <w:tab w:val="left" w:pos="1890"/>
        </w:tabs>
        <w:spacing w:line="276" w:lineRule="auto"/>
        <w:jc w:val="center"/>
        <w:outlineLvl w:val="0"/>
        <w:rPr>
          <w:rFonts w:asciiTheme="minorHAnsi" w:hAnsiTheme="minorHAnsi" w:cs="Arial"/>
          <w:i/>
        </w:rPr>
      </w:pPr>
      <w:r w:rsidRPr="00E929AF">
        <w:rPr>
          <w:rFonts w:asciiTheme="minorHAnsi" w:hAnsiTheme="minorHAnsi" w:cs="Arial"/>
          <w:i/>
        </w:rPr>
        <w:t>Room</w:t>
      </w:r>
      <w:r w:rsidRPr="00475B47">
        <w:rPr>
          <w:rFonts w:asciiTheme="minorHAnsi" w:hAnsiTheme="minorHAnsi" w:cs="Arial"/>
          <w:i/>
        </w:rPr>
        <w:t xml:space="preserve">:  </w:t>
      </w:r>
      <w:r>
        <w:rPr>
          <w:rFonts w:asciiTheme="minorHAnsi" w:hAnsiTheme="minorHAnsi" w:cs="Arial"/>
          <w:i/>
        </w:rPr>
        <w:t>451</w:t>
      </w:r>
    </w:p>
    <w:p w:rsidR="00672CC9" w:rsidRPr="00E929AF" w:rsidRDefault="00AD72BF" w:rsidP="00672CC9">
      <w:pPr>
        <w:tabs>
          <w:tab w:val="left" w:pos="1890"/>
        </w:tabs>
        <w:rPr>
          <w:rFonts w:asciiTheme="minorHAnsi" w:hAnsiTheme="minorHAnsi" w:cs="Arial"/>
          <w:color w:val="31849B" w:themeColor="accent5" w:themeShade="BF"/>
        </w:rPr>
      </w:pPr>
      <w:r>
        <w:rPr>
          <w:rFonts w:asciiTheme="minorHAnsi" w:hAnsiTheme="minorHAnsi" w:cs="Arial"/>
          <w:color w:val="31849B" w:themeColor="accent5" w:themeShade="BF"/>
        </w:rPr>
        <w:pict>
          <v:rect id="_x0000_i1025" style="width:0;height:1.5pt" o:hralign="center" o:hrstd="t" o:hr="t" fillcolor="#aca899" stroked="f"/>
        </w:pict>
      </w:r>
    </w:p>
    <w:p w:rsidR="00672CC9" w:rsidRPr="004C2E0F" w:rsidRDefault="00672CC9" w:rsidP="00672CC9">
      <w:pPr>
        <w:tabs>
          <w:tab w:val="left" w:pos="1890"/>
          <w:tab w:val="left" w:pos="4770"/>
        </w:tabs>
        <w:ind w:left="1890" w:hanging="1530"/>
        <w:rPr>
          <w:rFonts w:asciiTheme="minorHAnsi" w:hAnsiTheme="minorHAnsi"/>
          <w:sz w:val="22"/>
          <w:szCs w:val="22"/>
          <w:u w:val="single"/>
        </w:rPr>
      </w:pPr>
      <w:r w:rsidRPr="00E929AF">
        <w:rPr>
          <w:rFonts w:asciiTheme="minorHAnsi" w:hAnsiTheme="minorHAnsi"/>
          <w:b/>
        </w:rPr>
        <w:t xml:space="preserve">Membership: </w:t>
      </w:r>
      <w:r>
        <w:rPr>
          <w:rFonts w:asciiTheme="minorHAnsi" w:hAnsiTheme="minorHAnsi"/>
          <w:b/>
        </w:rPr>
        <w:br/>
      </w:r>
      <w:r w:rsidRPr="004C2E0F">
        <w:rPr>
          <w:rFonts w:asciiTheme="minorHAnsi" w:hAnsiTheme="minorHAnsi"/>
          <w:sz w:val="22"/>
          <w:szCs w:val="22"/>
          <w:u w:val="single"/>
        </w:rPr>
        <w:t>Administrators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  <w:u w:val="single"/>
        </w:rPr>
        <w:t xml:space="preserve">Classified </w:t>
      </w:r>
    </w:p>
    <w:p w:rsidR="00672CC9" w:rsidRPr="004C2E0F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>Shirley Slaughter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Ramona Butler</w:t>
      </w:r>
    </w:p>
    <w:p w:rsidR="00672CC9" w:rsidRPr="004C2E0F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>Carlos Cortez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Willard Cheng</w:t>
      </w:r>
    </w:p>
    <w:p w:rsidR="00672CC9" w:rsidRPr="00832F54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>Mostafa Ghous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Johnny Dong</w:t>
      </w:r>
      <w:r>
        <w:rPr>
          <w:rFonts w:asciiTheme="minorHAnsi" w:hAnsiTheme="minorHAnsi"/>
          <w:sz w:val="22"/>
          <w:szCs w:val="22"/>
        </w:rPr>
        <w:br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Roberto Gonzalez</w:t>
      </w:r>
    </w:p>
    <w:p w:rsidR="00672CC9" w:rsidRPr="004C2E0F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  <w:u w:val="single"/>
        </w:rPr>
        <w:t>Faculty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Vincent Koo</w:t>
      </w:r>
    </w:p>
    <w:p w:rsidR="00672CC9" w:rsidRPr="004C2E0F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>Joshua Boatright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Ralph Smeester</w:t>
      </w:r>
    </w:p>
    <w:p w:rsidR="00672CC9" w:rsidRPr="004C2E0F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 xml:space="preserve">Jennie Braman 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Lynn Massey</w:t>
      </w:r>
    </w:p>
    <w:p w:rsidR="00672CC9" w:rsidRPr="004C2E0F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 xml:space="preserve">Pieter </w:t>
      </w:r>
      <w:proofErr w:type="spellStart"/>
      <w:r w:rsidRPr="004C2E0F">
        <w:rPr>
          <w:rFonts w:asciiTheme="minorHAnsi" w:hAnsiTheme="minorHAnsi"/>
          <w:sz w:val="22"/>
          <w:szCs w:val="22"/>
        </w:rPr>
        <w:t>DeHaan</w:t>
      </w:r>
      <w:proofErr w:type="spellEnd"/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John Pang</w:t>
      </w:r>
    </w:p>
    <w:p w:rsidR="00672CC9" w:rsidRPr="004C2E0F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>Joe Doyle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Cynthia Reese</w:t>
      </w:r>
    </w:p>
    <w:p w:rsidR="00672CC9" w:rsidRPr="004C2E0F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>Sam Gillette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</w:p>
    <w:p w:rsidR="00672CC9" w:rsidRDefault="00672CC9" w:rsidP="00672CC9">
      <w:pPr>
        <w:tabs>
          <w:tab w:val="left" w:pos="1890"/>
          <w:tab w:val="left" w:pos="477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>Kelly Pernell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ab/>
      </w:r>
      <w:r w:rsidRPr="00237646">
        <w:rPr>
          <w:rFonts w:asciiTheme="minorHAnsi" w:hAnsiTheme="minorHAnsi"/>
          <w:sz w:val="22"/>
          <w:szCs w:val="22"/>
        </w:rPr>
        <w:t>Windy Franklin</w:t>
      </w:r>
    </w:p>
    <w:p w:rsidR="00672CC9" w:rsidRDefault="00672CC9" w:rsidP="00672CC9">
      <w:pPr>
        <w:tabs>
          <w:tab w:val="left" w:pos="1890"/>
          <w:tab w:val="left" w:pos="477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672CC9" w:rsidRDefault="00672CC9" w:rsidP="00672CC9">
      <w:pPr>
        <w:tabs>
          <w:tab w:val="left" w:pos="1890"/>
          <w:tab w:val="left" w:pos="4770"/>
        </w:tabs>
        <w:spacing w:after="200" w:line="276" w:lineRule="auto"/>
        <w:ind w:left="1890" w:hanging="189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  <w:u w:val="single"/>
        </w:rPr>
        <w:t>ASBCC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  <w:u w:val="single"/>
        </w:rPr>
        <w:t>Recorder</w:t>
      </w:r>
      <w:r w:rsidRPr="004C2E0F">
        <w:rPr>
          <w:rFonts w:asciiTheme="minorHAnsi" w:hAnsiTheme="minorHAnsi"/>
          <w:sz w:val="22"/>
          <w:szCs w:val="22"/>
        </w:rPr>
        <w:br/>
        <w:t>Richard Lee</w:t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</w:r>
      <w:r w:rsidRPr="004C2E0F">
        <w:rPr>
          <w:rFonts w:asciiTheme="minorHAnsi" w:hAnsiTheme="minorHAnsi"/>
          <w:sz w:val="22"/>
          <w:szCs w:val="22"/>
        </w:rPr>
        <w:tab/>
        <w:t>Joanna Louie</w:t>
      </w:r>
      <w:r w:rsidRPr="004C2E0F">
        <w:rPr>
          <w:rFonts w:asciiTheme="minorHAnsi" w:hAnsiTheme="minorHAnsi"/>
          <w:sz w:val="22"/>
          <w:szCs w:val="22"/>
        </w:rPr>
        <w:tab/>
      </w:r>
    </w:p>
    <w:p w:rsidR="00672CC9" w:rsidRDefault="00AD72BF" w:rsidP="00672CC9">
      <w:pPr>
        <w:tabs>
          <w:tab w:val="left" w:pos="1890"/>
          <w:tab w:val="left" w:pos="477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31849B" w:themeColor="accent5" w:themeShade="BF"/>
        </w:rPr>
        <w:pict>
          <v:rect id="_x0000_i1026" style="width:0;height:1.5pt" o:hralign="center" o:hrstd="t" o:hr="t" fillcolor="#aca899" stroked="f"/>
        </w:pict>
      </w:r>
    </w:p>
    <w:p w:rsidR="00672CC9" w:rsidRPr="004C2E0F" w:rsidRDefault="00672CC9" w:rsidP="00672CC9">
      <w:pPr>
        <w:pStyle w:val="ListParagraph"/>
        <w:numPr>
          <w:ilvl w:val="0"/>
          <w:numId w:val="1"/>
        </w:numPr>
        <w:tabs>
          <w:tab w:val="left" w:pos="1890"/>
          <w:tab w:val="left" w:pos="477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Approve Agenda</w:t>
      </w:r>
    </w:p>
    <w:p w:rsidR="00672CC9" w:rsidRPr="00C6270A" w:rsidRDefault="00672CC9" w:rsidP="00672CC9">
      <w:pPr>
        <w:pStyle w:val="ListParagraph"/>
        <w:numPr>
          <w:ilvl w:val="0"/>
          <w:numId w:val="1"/>
        </w:numPr>
        <w:tabs>
          <w:tab w:val="left" w:pos="1890"/>
          <w:tab w:val="left" w:pos="477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Review &amp; Approval of 2/6/15</w:t>
      </w:r>
      <w:r w:rsidRPr="004C2E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Minutes</w:t>
      </w:r>
    </w:p>
    <w:p w:rsidR="00C6270A" w:rsidRPr="00FD0B09" w:rsidRDefault="00C6270A" w:rsidP="00672CC9">
      <w:pPr>
        <w:pStyle w:val="ListParagraph"/>
        <w:numPr>
          <w:ilvl w:val="0"/>
          <w:numId w:val="1"/>
        </w:numPr>
        <w:tabs>
          <w:tab w:val="left" w:pos="1890"/>
          <w:tab w:val="left" w:pos="477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New Facility Site Visit (Facilities Committee Members Only)- Shirley Slaughter </w:t>
      </w:r>
    </w:p>
    <w:p w:rsidR="00672CC9" w:rsidRDefault="00533C11" w:rsidP="00672CC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5-Year Rotating Campus Renovation Plan</w:t>
      </w:r>
      <w:r w:rsidR="00672CC9">
        <w:t xml:space="preserve">– Carlos Cortez </w:t>
      </w:r>
    </w:p>
    <w:p w:rsidR="00172E71" w:rsidRDefault="00672CC9" w:rsidP="00172E7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Vending Machine</w:t>
      </w:r>
      <w:r w:rsidR="00C6270A">
        <w:rPr>
          <w:rFonts w:asciiTheme="minorHAnsi" w:hAnsiTheme="minorHAnsi"/>
        </w:rPr>
        <w:t>s/Plants</w:t>
      </w:r>
      <w:r>
        <w:rPr>
          <w:rFonts w:asciiTheme="minorHAnsi" w:hAnsiTheme="minorHAnsi"/>
        </w:rPr>
        <w:t>- Mostafa Ghous</w:t>
      </w:r>
    </w:p>
    <w:p w:rsidR="00533C11" w:rsidRPr="00172E71" w:rsidRDefault="00C6270A" w:rsidP="00172E7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72E71">
        <w:rPr>
          <w:rFonts w:asciiTheme="minorHAnsi" w:hAnsiTheme="minorHAnsi"/>
        </w:rPr>
        <w:t>Accreditation- Shirley Slaughter</w:t>
      </w:r>
    </w:p>
    <w:p w:rsidR="00672CC9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</w:rPr>
      </w:pPr>
      <w:r w:rsidRPr="00EB72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E2288" wp14:editId="3A5FB025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114925" cy="2276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CC9" w:rsidRPr="00155FDF" w:rsidRDefault="00672CC9" w:rsidP="00672CC9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155FD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Berkeley City College’s Institutional Goals: </w:t>
                            </w:r>
                            <w:r w:rsidRPr="00155FD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155FDF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Goal 1: Preserve and nourish resources to ensure access, equity and success for all students.</w:t>
                            </w:r>
                          </w:p>
                          <w:p w:rsidR="00672CC9" w:rsidRPr="00155FDF" w:rsidRDefault="00672CC9" w:rsidP="00672CC9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155FDF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Goal 2: Increase certificate/degree completion and transfers to 4-year colleges or universities by inspiring and supporting students.</w:t>
                            </w:r>
                          </w:p>
                          <w:p w:rsidR="00672CC9" w:rsidRPr="00155FDF" w:rsidRDefault="00672CC9" w:rsidP="00672CC9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155FDF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Goal 3: Improve career and college-preparation progress and success rates.</w:t>
                            </w:r>
                          </w:p>
                          <w:p w:rsidR="00672CC9" w:rsidRPr="00155FDF" w:rsidRDefault="00672CC9" w:rsidP="00672CC9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155FDF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Goal 4: Ensure BCC programs and services reach sustainable, continuous quality improvement level.</w:t>
                            </w:r>
                          </w:p>
                          <w:p w:rsidR="00672CC9" w:rsidRPr="00155FDF" w:rsidRDefault="00672CC9" w:rsidP="00672CC9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155FDF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Goal 5: Collaborate to ensure fiscal stability.</w:t>
                            </w:r>
                          </w:p>
                          <w:p w:rsidR="00672CC9" w:rsidRPr="00155FDF" w:rsidRDefault="00672CC9" w:rsidP="00672CC9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  <w:r w:rsidRPr="00155FDF"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  <w:t>Facilities Committee Proposed Activities:</w:t>
                            </w:r>
                          </w:p>
                          <w:p w:rsidR="00672CC9" w:rsidRPr="00155FDF" w:rsidRDefault="00672CC9" w:rsidP="00672C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55FDF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Initiate a 5-year rotating campus renovation and repurposing plan that ensures safe, clean, and functional facilities (for Goals 1, 4, and 5) </w:t>
                            </w:r>
                          </w:p>
                          <w:p w:rsidR="00672CC9" w:rsidRPr="00155FDF" w:rsidRDefault="00672CC9" w:rsidP="00672C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55FDF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Spearhead development and implementation of the transition plan for acquisition and renovation of BCC facilities to ensure student success and close the equity gap (for Goals 2 and 3)</w:t>
                            </w:r>
                          </w:p>
                          <w:p w:rsidR="00672CC9" w:rsidRPr="00B93707" w:rsidRDefault="00672CC9" w:rsidP="00672CC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1.5pt;width:402.7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FBJAIAAEcEAAAOAAAAZHJzL2Uyb0RvYy54bWysU9uO2yAQfa/Uf0C8N7402WysOKtttqkq&#10;bS/Sbj8AYxyjAuMCiZ1+/Q7Ym6YX9aEqD4hhhsOZMzPrm0ErchTWSTAlzWYpJcJwqKXZl/TL4+7V&#10;NSXOM1MzBUaU9CQcvdm8fLHuu0Lk0IKqhSUIYlzRdyVtve+KJHG8FZq5GXTCoLMBq5lH0+6T2rIe&#10;0bVK8jS9SnqwdWeBC+fw9m500k3EbxrB/aemccITVVLk5uNu416FPdmsWbG3rGsln2iwf2ChmTT4&#10;6RnqjnlGDlb+BqUlt+Cg8TMOOoGmkVzEHDCbLP0lm4eWdSLmguK47iyT+3+w/OPxsyWyLunrdEmJ&#10;YRqL9CgGT97AQPKgT9+5AsMeOgz0A15jnWOurrsH/tURA9uWmb24tRb6VrAa+WXhZXLxdMRxAaTq&#10;P0CN37CDhwg0NFYH8VAOguhYp9O5NoEKx8tFls1X+YISjr48X17Nl4v4Byuen3fW+XcCNAmHklos&#10;foRnx3vnAx1WPIeE3xwoWe+kUtGw+2qrLDkybJRdXBP6T2HKkL6kqwUS+TtEGtefILT02PFK6pJe&#10;n4NYEXR7a+rYj55JNZ6RsjKTkEG7UUU/VMNUmArqE0pqYexsnEQ8tGC/U9JjV5fUfTswKyhR7w2W&#10;ZZXN52EMojFfLHM07KWnuvQwwxGqpJ6S8bj1cXRC6gZusXyNjMKGOo9MJq7YrVHvabLCOFzaMerH&#10;/G+eAAAA//8DAFBLAwQUAAYACAAAACEA2hYGpt0AAAAIAQAADwAAAGRycy9kb3ducmV2LnhtbEyP&#10;wU7DMBBE70j8g7VIXBB1SmgIIU6FkEBwg4Lg6sbbJMJeB9tNw9+znOA0Gs1q9k29np0VE4Y4eFKw&#10;XGQgkFpvBuoUvL3en5cgYtJktPWECr4xwro5Pqp1ZfyBXnDapE5wCcVKK+hTGispY9uj03HhRyTO&#10;dj44ndiGTpqgD1zurLzIskI6PRB/6PWIdz22n5u9U1BePk4f8Sl/fm+Lnb1OZ1fTw1dQ6vRkvr0B&#10;kXBOf8fwi8/o0DDT1u/JRGEV5DlPSawsHJd5uQKxZV8sVyCbWv4f0PwAAAD//wMAUEsBAi0AFAAG&#10;AAgAAAAhALaDOJL+AAAA4QEAABMAAAAAAAAAAAAAAAAAAAAAAFtDb250ZW50X1R5cGVzXS54bWxQ&#10;SwECLQAUAAYACAAAACEAOP0h/9YAAACUAQAACwAAAAAAAAAAAAAAAAAvAQAAX3JlbHMvLnJlbHNQ&#10;SwECLQAUAAYACAAAACEATPwRQSQCAABHBAAADgAAAAAAAAAAAAAAAAAuAgAAZHJzL2Uyb0RvYy54&#10;bWxQSwECLQAUAAYACAAAACEA2hYGpt0AAAAIAQAADwAAAAAAAAAAAAAAAAB+BAAAZHJzL2Rvd25y&#10;ZXYueG1sUEsFBgAAAAAEAAQA8wAAAIgFAAAAAA==&#10;">
                <v:textbox>
                  <w:txbxContent>
                    <w:p w:rsidR="00672CC9" w:rsidRPr="00155FDF" w:rsidRDefault="00672CC9" w:rsidP="00672CC9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155FDF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Berkeley City College’s Institutional Goals: </w:t>
                      </w:r>
                      <w:r w:rsidRPr="00155FDF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br/>
                      </w:r>
                      <w:r w:rsidRPr="00155FDF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Goal 1: Preserve and nourish resources to ensure access, equity and success for all students.</w:t>
                      </w:r>
                    </w:p>
                    <w:p w:rsidR="00672CC9" w:rsidRPr="00155FDF" w:rsidRDefault="00672CC9" w:rsidP="00672CC9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155FDF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Goal 2: Increase certificate/degree completion and transfers to 4-year colleges or universities by inspiring and supporting students.</w:t>
                      </w:r>
                    </w:p>
                    <w:p w:rsidR="00672CC9" w:rsidRPr="00155FDF" w:rsidRDefault="00672CC9" w:rsidP="00672CC9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155FDF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Goal 3: Improve career and college-preparation progress and success rates.</w:t>
                      </w:r>
                    </w:p>
                    <w:p w:rsidR="00672CC9" w:rsidRPr="00155FDF" w:rsidRDefault="00672CC9" w:rsidP="00672CC9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155FDF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Goal 4: Ensure BCC programs and services reach sustainable, continuous quality improvement level.</w:t>
                      </w:r>
                    </w:p>
                    <w:p w:rsidR="00672CC9" w:rsidRPr="00155FDF" w:rsidRDefault="00672CC9" w:rsidP="00672CC9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155FDF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Goal 5: Collaborate to ensure fiscal stability.</w:t>
                      </w:r>
                    </w:p>
                    <w:p w:rsidR="00672CC9" w:rsidRPr="00155FDF" w:rsidRDefault="00672CC9" w:rsidP="00672CC9">
                      <w:pPr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  <w:r w:rsidRPr="00155FDF">
                        <w:rPr>
                          <w:rFonts w:ascii="Calibri" w:eastAsia="Calibri" w:hAnsi="Calibri"/>
                          <w:sz w:val="20"/>
                          <w:szCs w:val="20"/>
                        </w:rPr>
                        <w:t>Facilities Committee Proposed Activities:</w:t>
                      </w:r>
                    </w:p>
                    <w:p w:rsidR="00672CC9" w:rsidRPr="00155FDF" w:rsidRDefault="00672CC9" w:rsidP="00672C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55FDF">
                        <w:rPr>
                          <w:rFonts w:eastAsia="Calibri"/>
                          <w:sz w:val="20"/>
                          <w:szCs w:val="20"/>
                        </w:rPr>
                        <w:t xml:space="preserve">Initiate a 5-year rotating campus renovation and repurposing plan that ensures safe, clean, and functional facilities (for Goals 1, 4, and 5) </w:t>
                      </w:r>
                    </w:p>
                    <w:p w:rsidR="00672CC9" w:rsidRPr="00155FDF" w:rsidRDefault="00672CC9" w:rsidP="00672C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55FDF">
                        <w:rPr>
                          <w:rFonts w:eastAsia="Calibri"/>
                          <w:sz w:val="20"/>
                          <w:szCs w:val="20"/>
                        </w:rPr>
                        <w:t>Spearhead development and implementation of the transition plan for acquisition and renovation of BCC facilities to ensure student success and close the equity gap (for Goals 2 and 3)</w:t>
                      </w:r>
                    </w:p>
                    <w:p w:rsidR="00672CC9" w:rsidRPr="00B93707" w:rsidRDefault="00672CC9" w:rsidP="00672CC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2CC9" w:rsidRDefault="00672CC9" w:rsidP="00672CC9">
      <w:pPr>
        <w:tabs>
          <w:tab w:val="left" w:pos="1890"/>
          <w:tab w:val="left" w:pos="4770"/>
        </w:tabs>
        <w:rPr>
          <w:rFonts w:asciiTheme="minorHAnsi" w:hAnsiTheme="minorHAnsi"/>
        </w:rPr>
      </w:pPr>
    </w:p>
    <w:p w:rsidR="00880966" w:rsidRDefault="00880966">
      <w:bookmarkStart w:id="0" w:name="_GoBack"/>
      <w:bookmarkEnd w:id="0"/>
    </w:p>
    <w:sectPr w:rsidR="0088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DAC"/>
    <w:multiLevelType w:val="hybridMultilevel"/>
    <w:tmpl w:val="1D1064C4"/>
    <w:lvl w:ilvl="0" w:tplc="9F50712C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3844"/>
    <w:multiLevelType w:val="hybridMultilevel"/>
    <w:tmpl w:val="6B12F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C9"/>
    <w:rsid w:val="000D1921"/>
    <w:rsid w:val="00172E71"/>
    <w:rsid w:val="005172E1"/>
    <w:rsid w:val="00533C11"/>
    <w:rsid w:val="00672CC9"/>
    <w:rsid w:val="00880966"/>
    <w:rsid w:val="00AD72BF"/>
    <w:rsid w:val="00C6270A"/>
    <w:rsid w:val="00E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Louie</dc:creator>
  <cp:lastModifiedBy>Joanna Louie</cp:lastModifiedBy>
  <cp:revision>8</cp:revision>
  <dcterms:created xsi:type="dcterms:W3CDTF">2015-03-03T18:20:00Z</dcterms:created>
  <dcterms:modified xsi:type="dcterms:W3CDTF">2015-03-04T22:50:00Z</dcterms:modified>
</cp:coreProperties>
</file>