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E769F9" w:rsidP="000863EE">
      <w:pPr>
        <w:rPr>
          <w:rFonts w:ascii="Times New Roman" w:hAnsi="Times New Roman" w:cs="Times New Roman"/>
        </w:rPr>
      </w:pPr>
      <w:r>
        <w:rPr>
          <w:rFonts w:ascii="Times New Roman" w:hAnsi="Times New Roman" w:cs="Times New Roman"/>
        </w:rPr>
        <w:t>Facilitator: Antonio Barreiro</w:t>
      </w:r>
    </w:p>
    <w:p w:rsidR="00FE7F4B" w:rsidRPr="00C64390" w:rsidRDefault="009A67DE" w:rsidP="000863EE">
      <w:pPr>
        <w:rPr>
          <w:rFonts w:ascii="Times New Roman" w:hAnsi="Times New Roman" w:cs="Times New Roman"/>
        </w:rPr>
      </w:pPr>
      <w:r>
        <w:rPr>
          <w:rFonts w:ascii="Times New Roman" w:hAnsi="Times New Roman" w:cs="Times New Roman"/>
        </w:rPr>
        <w:t xml:space="preserve">Attendance: </w:t>
      </w:r>
      <w:r w:rsidR="008566B8">
        <w:rPr>
          <w:rFonts w:ascii="Times New Roman" w:hAnsi="Times New Roman" w:cs="Times New Roman"/>
        </w:rPr>
        <w:t>Chloe Chang (ASBCC representative), John Pang, Fabian Banga, Roberto Gonzalez, Vincent Koo, Leonard Chung</w:t>
      </w:r>
      <w:r w:rsidR="000A321D">
        <w:rPr>
          <w:rFonts w:ascii="Times New Roman" w:hAnsi="Times New Roman" w:cs="Times New Roman"/>
        </w:rPr>
        <w:t>, Josh Boatright, Mary</w:t>
      </w:r>
      <w:r w:rsidR="008566B8">
        <w:rPr>
          <w:rFonts w:ascii="Times New Roman" w:hAnsi="Times New Roman" w:cs="Times New Roman"/>
        </w:rPr>
        <w:t xml:space="preserve"> Clarke-Miller, Theresa Rumjahn, Antonio Barreiro</w:t>
      </w:r>
    </w:p>
    <w:p w:rsidR="00491054" w:rsidRPr="00C64390" w:rsidRDefault="00491054"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8784"/>
        <w:gridCol w:w="2250"/>
      </w:tblGrid>
      <w:tr w:rsidR="000A321D" w:rsidRPr="0044314C" w:rsidTr="000A321D">
        <w:trPr>
          <w:tblHeader/>
        </w:trPr>
        <w:tc>
          <w:tcPr>
            <w:tcW w:w="2394" w:type="dxa"/>
          </w:tcPr>
          <w:p w:rsidR="000A321D" w:rsidRPr="0044314C" w:rsidRDefault="000A321D" w:rsidP="000863EE">
            <w:pPr>
              <w:rPr>
                <w:rFonts w:ascii="Times New Roman" w:hAnsi="Times New Roman" w:cs="Times New Roman"/>
                <w:b/>
              </w:rPr>
            </w:pPr>
            <w:r w:rsidRPr="0044314C">
              <w:rPr>
                <w:rFonts w:ascii="Times New Roman" w:hAnsi="Times New Roman" w:cs="Times New Roman"/>
                <w:b/>
              </w:rPr>
              <w:t>Agenda Item</w:t>
            </w:r>
            <w:bookmarkStart w:id="0" w:name="Agenda"/>
            <w:bookmarkEnd w:id="0"/>
          </w:p>
        </w:tc>
        <w:tc>
          <w:tcPr>
            <w:tcW w:w="8784" w:type="dxa"/>
          </w:tcPr>
          <w:p w:rsidR="000A321D" w:rsidRPr="0044314C" w:rsidRDefault="000A321D" w:rsidP="000863EE">
            <w:pPr>
              <w:rPr>
                <w:rFonts w:ascii="Times New Roman" w:hAnsi="Times New Roman" w:cs="Times New Roman"/>
                <w:b/>
              </w:rPr>
            </w:pPr>
            <w:r w:rsidRPr="0044314C">
              <w:rPr>
                <w:rFonts w:ascii="Times New Roman" w:hAnsi="Times New Roman" w:cs="Times New Roman"/>
                <w:b/>
              </w:rPr>
              <w:t>Discussion</w:t>
            </w:r>
          </w:p>
        </w:tc>
        <w:tc>
          <w:tcPr>
            <w:tcW w:w="2250" w:type="dxa"/>
          </w:tcPr>
          <w:p w:rsidR="000A321D" w:rsidRPr="0044314C" w:rsidRDefault="000A321D" w:rsidP="000A321D">
            <w:pPr>
              <w:rPr>
                <w:rFonts w:ascii="Times New Roman" w:hAnsi="Times New Roman" w:cs="Times New Roman"/>
                <w:b/>
              </w:rPr>
            </w:pPr>
            <w:r w:rsidRPr="0044314C">
              <w:rPr>
                <w:rFonts w:ascii="Times New Roman" w:hAnsi="Times New Roman" w:cs="Times New Roman"/>
                <w:b/>
              </w:rPr>
              <w:t>Follow-Up</w:t>
            </w:r>
            <w:r>
              <w:rPr>
                <w:rFonts w:ascii="Times New Roman" w:hAnsi="Times New Roman" w:cs="Times New Roman"/>
                <w:b/>
              </w:rPr>
              <w:t>/</w:t>
            </w:r>
            <w:r w:rsidRPr="0044314C">
              <w:rPr>
                <w:rFonts w:ascii="Times New Roman" w:hAnsi="Times New Roman" w:cs="Times New Roman"/>
                <w:b/>
              </w:rPr>
              <w:t>Action</w:t>
            </w:r>
          </w:p>
        </w:tc>
      </w:tr>
      <w:tr w:rsidR="000A321D" w:rsidRPr="0044314C" w:rsidTr="000A321D">
        <w:tc>
          <w:tcPr>
            <w:tcW w:w="2394" w:type="dxa"/>
          </w:tcPr>
          <w:p w:rsidR="000A321D" w:rsidRPr="0044314C" w:rsidRDefault="000A321D" w:rsidP="008703C1">
            <w:pPr>
              <w:rPr>
                <w:rFonts w:ascii="Times New Roman" w:hAnsi="Times New Roman" w:cs="Times New Roman"/>
              </w:rPr>
            </w:pPr>
            <w:r w:rsidRPr="0044314C">
              <w:rPr>
                <w:rFonts w:ascii="Times New Roman" w:hAnsi="Times New Roman" w:cs="Times New Roman"/>
              </w:rPr>
              <w:t xml:space="preserve">Meeting </w:t>
            </w:r>
            <w:r>
              <w:rPr>
                <w:rFonts w:ascii="Times New Roman" w:hAnsi="Times New Roman" w:cs="Times New Roman"/>
              </w:rPr>
              <w:t>Start</w:t>
            </w:r>
          </w:p>
        </w:tc>
        <w:tc>
          <w:tcPr>
            <w:tcW w:w="8784" w:type="dxa"/>
          </w:tcPr>
          <w:p w:rsidR="000A321D" w:rsidRPr="0044314C" w:rsidRDefault="000A321D" w:rsidP="00CF3509">
            <w:pPr>
              <w:rPr>
                <w:rFonts w:ascii="Times New Roman" w:hAnsi="Times New Roman" w:cs="Times New Roman"/>
              </w:rPr>
            </w:pPr>
            <w:r>
              <w:rPr>
                <w:rFonts w:ascii="Times New Roman" w:hAnsi="Times New Roman" w:cs="Times New Roman"/>
              </w:rPr>
              <w:t>12:15 pm</w:t>
            </w:r>
          </w:p>
        </w:tc>
        <w:tc>
          <w:tcPr>
            <w:tcW w:w="2250" w:type="dxa"/>
          </w:tcPr>
          <w:p w:rsidR="000A321D" w:rsidRPr="0044314C" w:rsidRDefault="000A321D" w:rsidP="000863EE">
            <w:pPr>
              <w:rPr>
                <w:rFonts w:ascii="Times New Roman" w:hAnsi="Times New Roman" w:cs="Times New Roman"/>
              </w:rPr>
            </w:pPr>
          </w:p>
        </w:tc>
      </w:tr>
      <w:tr w:rsidR="000A321D" w:rsidRPr="0044314C" w:rsidTr="000A321D">
        <w:tc>
          <w:tcPr>
            <w:tcW w:w="2394" w:type="dxa"/>
          </w:tcPr>
          <w:p w:rsidR="000A321D" w:rsidRDefault="000A321D"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BCC Website Modification Project Initiated by VPSS Using SSSP Funds</w:t>
            </w:r>
          </w:p>
        </w:tc>
        <w:tc>
          <w:tcPr>
            <w:tcW w:w="8784" w:type="dxa"/>
          </w:tcPr>
          <w:p w:rsidR="000A321D" w:rsidRDefault="00511C94" w:rsidP="008566B8">
            <w:pPr>
              <w:rPr>
                <w:rFonts w:ascii="Times New Roman" w:hAnsi="Times New Roman" w:cs="Times New Roman"/>
              </w:rPr>
            </w:pPr>
            <w:r>
              <w:rPr>
                <w:rFonts w:ascii="Times New Roman" w:hAnsi="Times New Roman" w:cs="Times New Roman"/>
              </w:rPr>
              <w:t xml:space="preserve">Dean Barreiro indicated that VPSS Diana Bajrami sent an email message to several administrators, deans, and staff requesting formation of a website committee for the purpose of redesigning the BCC website to </w:t>
            </w:r>
            <w:r w:rsidR="00016AC5">
              <w:rPr>
                <w:rFonts w:ascii="Times New Roman" w:hAnsi="Times New Roman" w:cs="Times New Roman"/>
              </w:rPr>
              <w:t xml:space="preserve">highlight and </w:t>
            </w:r>
            <w:r>
              <w:rPr>
                <w:rFonts w:ascii="Times New Roman" w:hAnsi="Times New Roman" w:cs="Times New Roman"/>
              </w:rPr>
              <w:t>make new SSSP tools available to students.</w:t>
            </w:r>
          </w:p>
          <w:p w:rsidR="00511C94" w:rsidRDefault="00511C94" w:rsidP="008566B8">
            <w:pPr>
              <w:rPr>
                <w:rFonts w:ascii="Times New Roman" w:hAnsi="Times New Roman" w:cs="Times New Roman"/>
              </w:rPr>
            </w:pPr>
          </w:p>
          <w:p w:rsidR="00950FA0" w:rsidRDefault="00511C94" w:rsidP="008566B8">
            <w:pPr>
              <w:rPr>
                <w:rFonts w:ascii="Times New Roman" w:hAnsi="Times New Roman" w:cs="Times New Roman"/>
              </w:rPr>
            </w:pPr>
            <w:r>
              <w:rPr>
                <w:rFonts w:ascii="Times New Roman" w:hAnsi="Times New Roman" w:cs="Times New Roman"/>
              </w:rPr>
              <w:t xml:space="preserve">Theresa Rumjahn reported </w:t>
            </w:r>
            <w:r w:rsidR="00CA6F25">
              <w:rPr>
                <w:rFonts w:ascii="Times New Roman" w:hAnsi="Times New Roman" w:cs="Times New Roman"/>
              </w:rPr>
              <w:t xml:space="preserve">that a test website has been created </w:t>
            </w:r>
            <w:r w:rsidR="00016AC5">
              <w:rPr>
                <w:rFonts w:ascii="Times New Roman" w:hAnsi="Times New Roman" w:cs="Times New Roman"/>
              </w:rPr>
              <w:t xml:space="preserve">to work on </w:t>
            </w:r>
            <w:r w:rsidR="00CA6F25">
              <w:rPr>
                <w:rFonts w:ascii="Times New Roman" w:hAnsi="Times New Roman" w:cs="Times New Roman"/>
              </w:rPr>
              <w:t xml:space="preserve">VPSS </w:t>
            </w:r>
            <w:proofErr w:type="spellStart"/>
            <w:r w:rsidR="00CA6F25">
              <w:rPr>
                <w:rFonts w:ascii="Times New Roman" w:hAnsi="Times New Roman" w:cs="Times New Roman"/>
              </w:rPr>
              <w:t>Bajrami’s</w:t>
            </w:r>
            <w:proofErr w:type="spellEnd"/>
            <w:r w:rsidR="00CA6F25">
              <w:rPr>
                <w:rFonts w:ascii="Times New Roman" w:hAnsi="Times New Roman" w:cs="Times New Roman"/>
              </w:rPr>
              <w:t xml:space="preserve"> SSSP concerns. </w:t>
            </w:r>
            <w:r w:rsidR="00950FA0">
              <w:rPr>
                <w:rFonts w:ascii="Times New Roman" w:hAnsi="Times New Roman" w:cs="Times New Roman"/>
              </w:rPr>
              <w:t>VPSS Bajrami, He</w:t>
            </w:r>
            <w:r w:rsidR="00016AC5">
              <w:rPr>
                <w:rFonts w:ascii="Times New Roman" w:hAnsi="Times New Roman" w:cs="Times New Roman"/>
              </w:rPr>
              <w:t xml:space="preserve">rmia Yam, </w:t>
            </w:r>
            <w:r w:rsidR="00CA6F25">
              <w:rPr>
                <w:rFonts w:ascii="Times New Roman" w:hAnsi="Times New Roman" w:cs="Times New Roman"/>
              </w:rPr>
              <w:t>Gail Pendleton</w:t>
            </w:r>
            <w:r w:rsidR="00016AC5">
              <w:rPr>
                <w:rFonts w:ascii="Times New Roman" w:hAnsi="Times New Roman" w:cs="Times New Roman"/>
              </w:rPr>
              <w:t>, and Theresa Rumjahn are to meet weekly.</w:t>
            </w:r>
            <w:r w:rsidR="00950FA0">
              <w:rPr>
                <w:rFonts w:ascii="Times New Roman" w:hAnsi="Times New Roman" w:cs="Times New Roman"/>
              </w:rPr>
              <w:t xml:space="preserve"> The </w:t>
            </w:r>
            <w:r w:rsidR="002142A1">
              <w:rPr>
                <w:rFonts w:ascii="Times New Roman" w:hAnsi="Times New Roman" w:cs="Times New Roman"/>
              </w:rPr>
              <w:t xml:space="preserve">content </w:t>
            </w:r>
            <w:r w:rsidR="00016AC5">
              <w:rPr>
                <w:rFonts w:ascii="Times New Roman" w:hAnsi="Times New Roman" w:cs="Times New Roman"/>
              </w:rPr>
              <w:t>should provide</w:t>
            </w:r>
            <w:r w:rsidR="00950FA0">
              <w:rPr>
                <w:rFonts w:ascii="Times New Roman" w:hAnsi="Times New Roman" w:cs="Times New Roman"/>
              </w:rPr>
              <w:t xml:space="preserve"> registration and enrollment steps for several c</w:t>
            </w:r>
            <w:r w:rsidR="00016AC5">
              <w:rPr>
                <w:rFonts w:ascii="Times New Roman" w:hAnsi="Times New Roman" w:cs="Times New Roman"/>
              </w:rPr>
              <w:t xml:space="preserve">ategories of students, and </w:t>
            </w:r>
            <w:r w:rsidR="00950FA0">
              <w:rPr>
                <w:rFonts w:ascii="Times New Roman" w:hAnsi="Times New Roman" w:cs="Times New Roman"/>
              </w:rPr>
              <w:t xml:space="preserve">contains links to tools developed for SSSP </w:t>
            </w:r>
            <w:r w:rsidR="00016AC5">
              <w:rPr>
                <w:rFonts w:ascii="Times New Roman" w:hAnsi="Times New Roman" w:cs="Times New Roman"/>
              </w:rPr>
              <w:t>(</w:t>
            </w:r>
            <w:r w:rsidR="00CA6F25">
              <w:rPr>
                <w:rFonts w:ascii="Times New Roman" w:hAnsi="Times New Roman" w:cs="Times New Roman"/>
              </w:rPr>
              <w:t>an orientation website, a</w:t>
            </w:r>
            <w:r w:rsidR="00950FA0">
              <w:rPr>
                <w:rFonts w:ascii="Times New Roman" w:hAnsi="Times New Roman" w:cs="Times New Roman"/>
              </w:rPr>
              <w:t xml:space="preserve"> multiple-measures website, counseling resources and </w:t>
            </w:r>
            <w:proofErr w:type="spellStart"/>
            <w:r w:rsidR="00950FA0">
              <w:rPr>
                <w:rFonts w:ascii="Times New Roman" w:hAnsi="Times New Roman" w:cs="Times New Roman"/>
              </w:rPr>
              <w:t>eSA</w:t>
            </w:r>
            <w:r w:rsidR="00ED0564">
              <w:rPr>
                <w:rFonts w:ascii="Times New Roman" w:hAnsi="Times New Roman" w:cs="Times New Roman"/>
              </w:rPr>
              <w:t>RS</w:t>
            </w:r>
            <w:proofErr w:type="spellEnd"/>
            <w:r w:rsidR="00ED0564">
              <w:rPr>
                <w:rFonts w:ascii="Times New Roman" w:hAnsi="Times New Roman" w:cs="Times New Roman"/>
              </w:rPr>
              <w:t>, and other content</w:t>
            </w:r>
            <w:r w:rsidR="00016AC5">
              <w:rPr>
                <w:rFonts w:ascii="Times New Roman" w:hAnsi="Times New Roman" w:cs="Times New Roman"/>
              </w:rPr>
              <w:t>)</w:t>
            </w:r>
            <w:r w:rsidR="00ED0564">
              <w:rPr>
                <w:rFonts w:ascii="Times New Roman" w:hAnsi="Times New Roman" w:cs="Times New Roman"/>
              </w:rPr>
              <w:t>. Theresa discussed with</w:t>
            </w:r>
            <w:r w:rsidR="00950FA0">
              <w:rPr>
                <w:rFonts w:ascii="Times New Roman" w:hAnsi="Times New Roman" w:cs="Times New Roman"/>
              </w:rPr>
              <w:t xml:space="preserve"> VPSS Bajrami that</w:t>
            </w:r>
            <w:r w:rsidR="00CA6F25">
              <w:rPr>
                <w:rFonts w:ascii="Times New Roman" w:hAnsi="Times New Roman" w:cs="Times New Roman"/>
              </w:rPr>
              <w:t xml:space="preserve"> a full website design should also consider the</w:t>
            </w:r>
            <w:r w:rsidR="00950FA0">
              <w:rPr>
                <w:rFonts w:ascii="Times New Roman" w:hAnsi="Times New Roman" w:cs="Times New Roman"/>
              </w:rPr>
              <w:t xml:space="preserve"> other needs</w:t>
            </w:r>
            <w:r w:rsidR="00CA6F25">
              <w:rPr>
                <w:rFonts w:ascii="Times New Roman" w:hAnsi="Times New Roman" w:cs="Times New Roman"/>
              </w:rPr>
              <w:t xml:space="preserve"> of a BCC campus website, </w:t>
            </w:r>
            <w:r w:rsidR="00950FA0">
              <w:rPr>
                <w:rFonts w:ascii="Times New Roman" w:hAnsi="Times New Roman" w:cs="Times New Roman"/>
              </w:rPr>
              <w:t>such as department degree information, faculty and staff information, many student servic</w:t>
            </w:r>
            <w:r w:rsidR="002142A1">
              <w:rPr>
                <w:rFonts w:ascii="Times New Roman" w:hAnsi="Times New Roman" w:cs="Times New Roman"/>
              </w:rPr>
              <w:t xml:space="preserve">es (in addition to enrollment), </w:t>
            </w:r>
            <w:r w:rsidR="00950FA0">
              <w:rPr>
                <w:rFonts w:ascii="Times New Roman" w:hAnsi="Times New Roman" w:cs="Times New Roman"/>
              </w:rPr>
              <w:t>shared governance, accreditati</w:t>
            </w:r>
            <w:r w:rsidR="000B2618">
              <w:rPr>
                <w:rFonts w:ascii="Times New Roman" w:hAnsi="Times New Roman" w:cs="Times New Roman"/>
              </w:rPr>
              <w:t xml:space="preserve">on, and other content. Also, the District </w:t>
            </w:r>
            <w:r w:rsidR="00016AC5">
              <w:rPr>
                <w:rFonts w:ascii="Times New Roman" w:hAnsi="Times New Roman" w:cs="Times New Roman"/>
              </w:rPr>
              <w:t>website theme</w:t>
            </w:r>
            <w:r w:rsidR="000B2618">
              <w:rPr>
                <w:rFonts w:ascii="Times New Roman" w:hAnsi="Times New Roman" w:cs="Times New Roman"/>
              </w:rPr>
              <w:t xml:space="preserve"> is being redesigned</w:t>
            </w:r>
            <w:r w:rsidR="00016AC5">
              <w:rPr>
                <w:rFonts w:ascii="Times New Roman" w:hAnsi="Times New Roman" w:cs="Times New Roman"/>
              </w:rPr>
              <w:t xml:space="preserve"> and </w:t>
            </w:r>
            <w:r w:rsidR="00950FA0">
              <w:rPr>
                <w:rFonts w:ascii="Times New Roman" w:hAnsi="Times New Roman" w:cs="Times New Roman"/>
              </w:rPr>
              <w:t xml:space="preserve">BCC might be able to use the theme once the project is completed. </w:t>
            </w:r>
            <w:r w:rsidR="00ED0564">
              <w:rPr>
                <w:rFonts w:ascii="Times New Roman" w:hAnsi="Times New Roman" w:cs="Times New Roman"/>
              </w:rPr>
              <w:t>VPSS Bajrami also wants BCC to develop a student app that can be used on mobile devices.</w:t>
            </w:r>
            <w:r w:rsidR="00A16C37">
              <w:rPr>
                <w:rFonts w:ascii="Times New Roman" w:hAnsi="Times New Roman" w:cs="Times New Roman"/>
              </w:rPr>
              <w:t xml:space="preserve"> </w:t>
            </w:r>
          </w:p>
          <w:p w:rsidR="0066579E" w:rsidRDefault="0066579E" w:rsidP="008566B8">
            <w:pPr>
              <w:rPr>
                <w:rFonts w:ascii="Times New Roman" w:hAnsi="Times New Roman" w:cs="Times New Roman"/>
              </w:rPr>
            </w:pPr>
          </w:p>
          <w:p w:rsidR="00950FA0" w:rsidRDefault="00950FA0" w:rsidP="008566B8">
            <w:pPr>
              <w:rPr>
                <w:rFonts w:ascii="Times New Roman" w:hAnsi="Times New Roman" w:cs="Times New Roman"/>
              </w:rPr>
            </w:pPr>
            <w:r>
              <w:rPr>
                <w:rFonts w:ascii="Times New Roman" w:hAnsi="Times New Roman" w:cs="Times New Roman"/>
              </w:rPr>
              <w:t>Fabian Banga indicated that the District’s website theme is on track to be available during the holiday season, and we could have access to it. The contract web designer is Jen Burke who designed the current District website on WordPress. The same theme framework</w:t>
            </w:r>
            <w:r w:rsidR="00ED0564">
              <w:rPr>
                <w:rFonts w:ascii="Times New Roman" w:hAnsi="Times New Roman" w:cs="Times New Roman"/>
              </w:rPr>
              <w:t xml:space="preserve"> was used by BCC, Laney, and Merritt, and the campuses can use the new theme if they want to.</w:t>
            </w:r>
          </w:p>
          <w:p w:rsidR="00ED0564" w:rsidRDefault="00ED0564" w:rsidP="008566B8">
            <w:pPr>
              <w:rPr>
                <w:rFonts w:ascii="Times New Roman" w:hAnsi="Times New Roman" w:cs="Times New Roman"/>
              </w:rPr>
            </w:pPr>
          </w:p>
          <w:p w:rsidR="00152785" w:rsidRDefault="00ED0564" w:rsidP="00ED0564">
            <w:pPr>
              <w:rPr>
                <w:rFonts w:ascii="Times New Roman" w:hAnsi="Times New Roman" w:cs="Times New Roman"/>
              </w:rPr>
            </w:pPr>
            <w:r>
              <w:rPr>
                <w:rFonts w:ascii="Times New Roman" w:hAnsi="Times New Roman" w:cs="Times New Roman"/>
              </w:rPr>
              <w:t xml:space="preserve">Dean Barreiro noted that Ranell Holmes at the District was developing a student app which is nearing completion soon. He indicated that he would send VPSS Bajrami an email informing her of the student app and who to contact for more information. </w:t>
            </w:r>
            <w:r w:rsidR="00152785">
              <w:rPr>
                <w:rFonts w:ascii="Times New Roman" w:hAnsi="Times New Roman" w:cs="Times New Roman"/>
              </w:rPr>
              <w:t>He suggested that VPSS Bajrami come to one of our Technology Committee meetings to describe what she envisions in a website redesign.</w:t>
            </w:r>
          </w:p>
          <w:p w:rsidR="005D4784" w:rsidRDefault="005D4784" w:rsidP="00ED0564">
            <w:pPr>
              <w:rPr>
                <w:rFonts w:ascii="Times New Roman" w:hAnsi="Times New Roman" w:cs="Times New Roman"/>
              </w:rPr>
            </w:pPr>
          </w:p>
          <w:p w:rsidR="005D4784" w:rsidRDefault="005D4784" w:rsidP="00ED0564">
            <w:pPr>
              <w:rPr>
                <w:rFonts w:ascii="Times New Roman" w:hAnsi="Times New Roman" w:cs="Times New Roman"/>
              </w:rPr>
            </w:pPr>
            <w:r>
              <w:rPr>
                <w:rFonts w:ascii="Times New Roman" w:hAnsi="Times New Roman" w:cs="Times New Roman"/>
              </w:rPr>
              <w:t>Roberto Gonzalez indicated the Peralta student app should ensure accessibility across all platforms.</w:t>
            </w:r>
            <w:bookmarkStart w:id="1" w:name="_GoBack"/>
            <w:bookmarkEnd w:id="1"/>
          </w:p>
        </w:tc>
        <w:tc>
          <w:tcPr>
            <w:tcW w:w="2250" w:type="dxa"/>
          </w:tcPr>
          <w:p w:rsidR="000A321D" w:rsidRDefault="000A321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0863EE">
            <w:pPr>
              <w:rPr>
                <w:rFonts w:ascii="Times New Roman" w:hAnsi="Times New Roman" w:cs="Times New Roman"/>
              </w:rPr>
            </w:pPr>
          </w:p>
          <w:p w:rsidR="00E868CD" w:rsidRDefault="00E868CD" w:rsidP="00CB79D5">
            <w:pPr>
              <w:rPr>
                <w:rFonts w:ascii="Times New Roman" w:hAnsi="Times New Roman" w:cs="Times New Roman"/>
              </w:rPr>
            </w:pPr>
            <w:r>
              <w:rPr>
                <w:rFonts w:ascii="Times New Roman" w:hAnsi="Times New Roman" w:cs="Times New Roman"/>
              </w:rPr>
              <w:t xml:space="preserve">Dean Barreiro will </w:t>
            </w:r>
            <w:r w:rsidR="00CB79D5">
              <w:rPr>
                <w:rFonts w:ascii="Times New Roman" w:hAnsi="Times New Roman" w:cs="Times New Roman"/>
              </w:rPr>
              <w:t>send contact information to</w:t>
            </w:r>
            <w:r>
              <w:rPr>
                <w:rFonts w:ascii="Times New Roman" w:hAnsi="Times New Roman" w:cs="Times New Roman"/>
              </w:rPr>
              <w:t xml:space="preserve"> VPSS Bajrami about the student app.</w:t>
            </w:r>
          </w:p>
        </w:tc>
      </w:tr>
      <w:tr w:rsidR="000A321D" w:rsidRPr="0044314C" w:rsidTr="000A321D">
        <w:tc>
          <w:tcPr>
            <w:tcW w:w="2394" w:type="dxa"/>
          </w:tcPr>
          <w:p w:rsidR="000A321D" w:rsidRPr="00294FE4" w:rsidRDefault="000A321D" w:rsidP="00A739DB">
            <w:pPr>
              <w:pStyle w:val="ListParagraph"/>
              <w:numPr>
                <w:ilvl w:val="0"/>
                <w:numId w:val="3"/>
              </w:numPr>
              <w:ind w:left="288" w:hanging="144"/>
              <w:rPr>
                <w:rFonts w:ascii="Times New Roman" w:hAnsi="Times New Roman" w:cs="Times New Roman"/>
                <w:b/>
              </w:rPr>
            </w:pPr>
            <w:r>
              <w:rPr>
                <w:rFonts w:ascii="Times New Roman" w:hAnsi="Times New Roman" w:cs="Times New Roman"/>
                <w:b/>
              </w:rPr>
              <w:lastRenderedPageBreak/>
              <w:t>2016 Technology Resource Requests Prioritization Process</w:t>
            </w:r>
          </w:p>
        </w:tc>
        <w:tc>
          <w:tcPr>
            <w:tcW w:w="8784" w:type="dxa"/>
          </w:tcPr>
          <w:p w:rsidR="000A321D" w:rsidRDefault="00B52C5D" w:rsidP="00B52C5D">
            <w:pPr>
              <w:rPr>
                <w:rFonts w:ascii="Times New Roman" w:hAnsi="Times New Roman" w:cs="Times New Roman"/>
              </w:rPr>
            </w:pPr>
            <w:r>
              <w:rPr>
                <w:rFonts w:ascii="Times New Roman" w:hAnsi="Times New Roman" w:cs="Times New Roman"/>
              </w:rPr>
              <w:t>Dean Barreiro informed that Program Reviews were being discussed at Roundtable</w:t>
            </w:r>
            <w:r w:rsidR="000B2618">
              <w:rPr>
                <w:rFonts w:ascii="Times New Roman" w:hAnsi="Times New Roman" w:cs="Times New Roman"/>
              </w:rPr>
              <w:t xml:space="preserve"> and this would be the time to for the</w:t>
            </w:r>
            <w:r>
              <w:rPr>
                <w:rFonts w:ascii="Times New Roman" w:hAnsi="Times New Roman" w:cs="Times New Roman"/>
              </w:rPr>
              <w:t xml:space="preserve"> BCCTC </w:t>
            </w:r>
            <w:r w:rsidR="000B2618">
              <w:rPr>
                <w:rFonts w:ascii="Times New Roman" w:hAnsi="Times New Roman" w:cs="Times New Roman"/>
              </w:rPr>
              <w:t xml:space="preserve">to </w:t>
            </w:r>
            <w:r>
              <w:rPr>
                <w:rFonts w:ascii="Times New Roman" w:hAnsi="Times New Roman" w:cs="Times New Roman"/>
              </w:rPr>
              <w:t>work on te</w:t>
            </w:r>
            <w:r w:rsidR="000B2618">
              <w:rPr>
                <w:rFonts w:ascii="Times New Roman" w:hAnsi="Times New Roman" w:cs="Times New Roman"/>
              </w:rPr>
              <w:t>chnology prioritization as requested by District IT</w:t>
            </w:r>
            <w:r>
              <w:rPr>
                <w:rFonts w:ascii="Times New Roman" w:hAnsi="Times New Roman" w:cs="Times New Roman"/>
              </w:rPr>
              <w:t xml:space="preserve">. </w:t>
            </w:r>
            <w:r w:rsidR="00AF516B">
              <w:rPr>
                <w:rFonts w:ascii="Times New Roman" w:hAnsi="Times New Roman" w:cs="Times New Roman"/>
              </w:rPr>
              <w:t xml:space="preserve"> </w:t>
            </w:r>
            <w:r w:rsidR="00CF0BF0">
              <w:rPr>
                <w:rFonts w:ascii="Times New Roman" w:hAnsi="Times New Roman" w:cs="Times New Roman"/>
              </w:rPr>
              <w:t xml:space="preserve">The BCCTC discussed how much time and effort </w:t>
            </w:r>
            <w:r w:rsidR="000B2618">
              <w:rPr>
                <w:rFonts w:ascii="Times New Roman" w:hAnsi="Times New Roman" w:cs="Times New Roman"/>
              </w:rPr>
              <w:t>should be spent on this prioritization. O</w:t>
            </w:r>
            <w:r w:rsidR="00AF516B">
              <w:rPr>
                <w:rFonts w:ascii="Times New Roman" w:hAnsi="Times New Roman" w:cs="Times New Roman"/>
              </w:rPr>
              <w:t xml:space="preserve">ver the last few years, our technology requests prioritization have been approved by Roundtable and </w:t>
            </w:r>
            <w:r w:rsidR="00794B1B">
              <w:rPr>
                <w:rFonts w:ascii="Times New Roman" w:hAnsi="Times New Roman" w:cs="Times New Roman"/>
              </w:rPr>
              <w:t>submitted to District IT</w:t>
            </w:r>
            <w:r w:rsidR="000468EE">
              <w:rPr>
                <w:rFonts w:ascii="Times New Roman" w:hAnsi="Times New Roman" w:cs="Times New Roman"/>
              </w:rPr>
              <w:t xml:space="preserve">, but </w:t>
            </w:r>
            <w:r w:rsidR="00794B1B">
              <w:rPr>
                <w:rFonts w:ascii="Times New Roman" w:hAnsi="Times New Roman" w:cs="Times New Roman"/>
              </w:rPr>
              <w:t xml:space="preserve">no budgets were ever allocated and most items were not </w:t>
            </w:r>
            <w:r w:rsidR="00AF516B">
              <w:rPr>
                <w:rFonts w:ascii="Times New Roman" w:hAnsi="Times New Roman" w:cs="Times New Roman"/>
              </w:rPr>
              <w:t xml:space="preserve">purchased. Also, </w:t>
            </w:r>
            <w:r>
              <w:rPr>
                <w:rFonts w:ascii="Times New Roman" w:hAnsi="Times New Roman" w:cs="Times New Roman"/>
              </w:rPr>
              <w:t>our re</w:t>
            </w:r>
            <w:r w:rsidR="00F42196">
              <w:rPr>
                <w:rFonts w:ascii="Times New Roman" w:hAnsi="Times New Roman" w:cs="Times New Roman"/>
              </w:rPr>
              <w:t>quests were never included in a</w:t>
            </w:r>
            <w:r>
              <w:rPr>
                <w:rFonts w:ascii="Times New Roman" w:hAnsi="Times New Roman" w:cs="Times New Roman"/>
              </w:rPr>
              <w:t xml:space="preserve"> District-wide technology or strategic plans. In fact, the District does not have a </w:t>
            </w:r>
            <w:r w:rsidR="00F42196">
              <w:rPr>
                <w:rFonts w:ascii="Times New Roman" w:hAnsi="Times New Roman" w:cs="Times New Roman"/>
              </w:rPr>
              <w:t xml:space="preserve">District-wide </w:t>
            </w:r>
            <w:r>
              <w:rPr>
                <w:rFonts w:ascii="Times New Roman" w:hAnsi="Times New Roman" w:cs="Times New Roman"/>
              </w:rPr>
              <w:t>technology or strategic plan</w:t>
            </w:r>
            <w:r w:rsidR="00F42196">
              <w:rPr>
                <w:rFonts w:ascii="Times New Roman" w:hAnsi="Times New Roman" w:cs="Times New Roman"/>
              </w:rPr>
              <w:t xml:space="preserve"> that takes into consideration the needs </w:t>
            </w:r>
            <w:r w:rsidR="00794B1B">
              <w:rPr>
                <w:rFonts w:ascii="Times New Roman" w:hAnsi="Times New Roman" w:cs="Times New Roman"/>
              </w:rPr>
              <w:t xml:space="preserve">and budgets </w:t>
            </w:r>
            <w:r w:rsidR="00F42196">
              <w:rPr>
                <w:rFonts w:ascii="Times New Roman" w:hAnsi="Times New Roman" w:cs="Times New Roman"/>
              </w:rPr>
              <w:t>of the four campuses.</w:t>
            </w:r>
            <w:r w:rsidR="00794B1B">
              <w:rPr>
                <w:rFonts w:ascii="Times New Roman" w:hAnsi="Times New Roman" w:cs="Times New Roman"/>
              </w:rPr>
              <w:t xml:space="preserve"> At BCC, we cannot prioritize without a budget</w:t>
            </w:r>
            <w:r w:rsidR="00E84B74">
              <w:rPr>
                <w:rFonts w:ascii="Times New Roman" w:hAnsi="Times New Roman" w:cs="Times New Roman"/>
              </w:rPr>
              <w:t xml:space="preserve"> from the District</w:t>
            </w:r>
            <w:r w:rsidR="001022F0">
              <w:rPr>
                <w:rFonts w:ascii="Times New Roman" w:hAnsi="Times New Roman" w:cs="Times New Roman"/>
              </w:rPr>
              <w:t>.</w:t>
            </w:r>
            <w:r w:rsidR="000A3C8F">
              <w:rPr>
                <w:rFonts w:ascii="Times New Roman" w:hAnsi="Times New Roman" w:cs="Times New Roman"/>
              </w:rPr>
              <w:t xml:space="preserve"> We need to have money for replacement and refresh of equipment that is already</w:t>
            </w:r>
            <w:r w:rsidR="007B4852">
              <w:rPr>
                <w:rFonts w:ascii="Times New Roman" w:hAnsi="Times New Roman" w:cs="Times New Roman"/>
              </w:rPr>
              <w:t xml:space="preserve"> beyond their end-of-life terms.</w:t>
            </w:r>
          </w:p>
          <w:p w:rsidR="00684459" w:rsidRDefault="00684459" w:rsidP="00B52C5D">
            <w:pPr>
              <w:rPr>
                <w:rFonts w:ascii="Times New Roman" w:hAnsi="Times New Roman" w:cs="Times New Roman"/>
              </w:rPr>
            </w:pPr>
          </w:p>
          <w:p w:rsidR="00684459" w:rsidRDefault="00684459" w:rsidP="00B52C5D">
            <w:pPr>
              <w:rPr>
                <w:rFonts w:ascii="Times New Roman" w:hAnsi="Times New Roman" w:cs="Times New Roman"/>
              </w:rPr>
            </w:pPr>
            <w:r>
              <w:rPr>
                <w:rFonts w:ascii="Times New Roman" w:hAnsi="Times New Roman" w:cs="Times New Roman"/>
              </w:rPr>
              <w:t xml:space="preserve">Mary-Clarke Miller said there is a big problem with using PeopleSoft to </w:t>
            </w:r>
            <w:r w:rsidR="000B2618">
              <w:rPr>
                <w:rFonts w:ascii="Times New Roman" w:hAnsi="Times New Roman" w:cs="Times New Roman"/>
              </w:rPr>
              <w:t>track</w:t>
            </w:r>
            <w:r>
              <w:rPr>
                <w:rFonts w:ascii="Times New Roman" w:hAnsi="Times New Roman" w:cs="Times New Roman"/>
              </w:rPr>
              <w:t xml:space="preserve"> grant funds. We have two years to use grant funding tracked by a PeopleSoft tool, but we cannot get to this money on Passport due to technical issues. So it looks like we have a hard time spending money when it is actually a technical problem with getting the PeopleSoft Tool to work. If we do not use the grant funds (Fund 1), it is not carried over and will go back into the General Fund.</w:t>
            </w:r>
          </w:p>
          <w:p w:rsidR="00F42196" w:rsidRDefault="00F42196" w:rsidP="00B52C5D">
            <w:pPr>
              <w:rPr>
                <w:rFonts w:ascii="Times New Roman" w:hAnsi="Times New Roman" w:cs="Times New Roman"/>
              </w:rPr>
            </w:pPr>
          </w:p>
          <w:p w:rsidR="00F42196" w:rsidRDefault="00C02C26" w:rsidP="00F42196">
            <w:pPr>
              <w:rPr>
                <w:rFonts w:ascii="Times New Roman" w:hAnsi="Times New Roman" w:cs="Times New Roman"/>
              </w:rPr>
            </w:pPr>
            <w:r>
              <w:rPr>
                <w:rFonts w:ascii="Times New Roman" w:hAnsi="Times New Roman" w:cs="Times New Roman"/>
              </w:rPr>
              <w:t>To accomplish the prioritization</w:t>
            </w:r>
            <w:r w:rsidR="00F42196">
              <w:rPr>
                <w:rFonts w:ascii="Times New Roman" w:hAnsi="Times New Roman" w:cs="Times New Roman"/>
              </w:rPr>
              <w:t xml:space="preserve"> work, the BCCTC agreed to meet </w:t>
            </w:r>
            <w:r w:rsidR="007B4852">
              <w:rPr>
                <w:rFonts w:ascii="Times New Roman" w:hAnsi="Times New Roman" w:cs="Times New Roman"/>
              </w:rPr>
              <w:t xml:space="preserve">outside of the regular </w:t>
            </w:r>
            <w:r w:rsidR="00F42196">
              <w:rPr>
                <w:rFonts w:ascii="Times New Roman" w:hAnsi="Times New Roman" w:cs="Times New Roman"/>
              </w:rPr>
              <w:t>meetings beginning in January. Work will include reviewing the program reviews, cont</w:t>
            </w:r>
            <w:r w:rsidR="00684459">
              <w:rPr>
                <w:rFonts w:ascii="Times New Roman" w:hAnsi="Times New Roman" w:cs="Times New Roman"/>
              </w:rPr>
              <w:t xml:space="preserve">acting the departments for missing </w:t>
            </w:r>
            <w:r w:rsidR="00F42196">
              <w:rPr>
                <w:rFonts w:ascii="Times New Roman" w:hAnsi="Times New Roman" w:cs="Times New Roman"/>
              </w:rPr>
              <w:t>information, and finalizing the prioritization. Dean Barreiro will send a meeting schedule to committee members.</w:t>
            </w:r>
          </w:p>
          <w:p w:rsidR="00AF516B" w:rsidRPr="0044314C" w:rsidRDefault="00AF516B" w:rsidP="00F42196">
            <w:pPr>
              <w:rPr>
                <w:rFonts w:ascii="Times New Roman" w:hAnsi="Times New Roman" w:cs="Times New Roman"/>
              </w:rPr>
            </w:pPr>
          </w:p>
        </w:tc>
        <w:tc>
          <w:tcPr>
            <w:tcW w:w="2250" w:type="dxa"/>
          </w:tcPr>
          <w:p w:rsidR="000A321D" w:rsidRPr="0044314C" w:rsidRDefault="00B86FC3" w:rsidP="00A739DB">
            <w:pPr>
              <w:rPr>
                <w:rFonts w:ascii="Times New Roman" w:hAnsi="Times New Roman" w:cs="Times New Roman"/>
              </w:rPr>
            </w:pPr>
            <w:r>
              <w:rPr>
                <w:rFonts w:ascii="Times New Roman" w:hAnsi="Times New Roman" w:cs="Times New Roman"/>
              </w:rPr>
              <w:t>Dean Barreiro will schedule the three meetings to prepare the technology resource requests prioritization.</w:t>
            </w:r>
          </w:p>
        </w:tc>
      </w:tr>
      <w:tr w:rsidR="000A321D" w:rsidRPr="0044314C" w:rsidTr="000A321D">
        <w:tc>
          <w:tcPr>
            <w:tcW w:w="2394" w:type="dxa"/>
          </w:tcPr>
          <w:p w:rsidR="000A321D" w:rsidRPr="00294FE4" w:rsidRDefault="000A321D"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Statewide OEI</w:t>
            </w:r>
          </w:p>
        </w:tc>
        <w:tc>
          <w:tcPr>
            <w:tcW w:w="8784" w:type="dxa"/>
          </w:tcPr>
          <w:p w:rsidR="000A321D" w:rsidRDefault="00AF516B" w:rsidP="008566B8">
            <w:pPr>
              <w:rPr>
                <w:rFonts w:ascii="Times New Roman" w:hAnsi="Times New Roman" w:cs="Times New Roman"/>
              </w:rPr>
            </w:pPr>
            <w:r>
              <w:rPr>
                <w:rFonts w:ascii="Times New Roman" w:hAnsi="Times New Roman" w:cs="Times New Roman"/>
              </w:rPr>
              <w:t>Mary Clarke-Miller requested an update on the OEI.</w:t>
            </w:r>
          </w:p>
          <w:p w:rsidR="00AF516B" w:rsidRDefault="00AF516B" w:rsidP="008566B8">
            <w:pPr>
              <w:rPr>
                <w:rFonts w:ascii="Times New Roman" w:hAnsi="Times New Roman" w:cs="Times New Roman"/>
              </w:rPr>
            </w:pPr>
          </w:p>
          <w:p w:rsidR="008903D9" w:rsidRDefault="00AF516B" w:rsidP="003313CF">
            <w:pPr>
              <w:rPr>
                <w:rFonts w:ascii="Times New Roman" w:hAnsi="Times New Roman" w:cs="Times New Roman"/>
              </w:rPr>
            </w:pPr>
            <w:r>
              <w:rPr>
                <w:rFonts w:ascii="Times New Roman" w:hAnsi="Times New Roman" w:cs="Times New Roman"/>
              </w:rPr>
              <w:t xml:space="preserve">Fabian Banga explained </w:t>
            </w:r>
            <w:r w:rsidR="00C02C26">
              <w:rPr>
                <w:rFonts w:ascii="Times New Roman" w:hAnsi="Times New Roman" w:cs="Times New Roman"/>
              </w:rPr>
              <w:t xml:space="preserve">that the Online Education Initiative (OEI) is a $16 million initiative handled out of the State Chancellor’s office. The OEI </w:t>
            </w:r>
            <w:r w:rsidR="003313CF">
              <w:rPr>
                <w:rFonts w:ascii="Times New Roman" w:hAnsi="Times New Roman" w:cs="Times New Roman"/>
              </w:rPr>
              <w:t xml:space="preserve">Consortium </w:t>
            </w:r>
            <w:r w:rsidR="00C02C26">
              <w:rPr>
                <w:rFonts w:ascii="Times New Roman" w:hAnsi="Times New Roman" w:cs="Times New Roman"/>
              </w:rPr>
              <w:t xml:space="preserve">decided to choose Canvas as the sole learning management system, whereas the original initiative indicated that the system would be cross-platform and other LMS could be used. However, that has changed now and only Canvas will be available to OEI users. </w:t>
            </w:r>
            <w:r w:rsidR="008903D9">
              <w:rPr>
                <w:rFonts w:ascii="Times New Roman" w:hAnsi="Times New Roman" w:cs="Times New Roman"/>
              </w:rPr>
              <w:t xml:space="preserve">There seems to be a push to convince all community colleges to move to Canvas. The incentive is that FTES will be awarded to the college teaching the course. </w:t>
            </w:r>
          </w:p>
          <w:p w:rsidR="008903D9" w:rsidRDefault="008903D9" w:rsidP="003313CF">
            <w:pPr>
              <w:rPr>
                <w:rFonts w:ascii="Times New Roman" w:hAnsi="Times New Roman" w:cs="Times New Roman"/>
              </w:rPr>
            </w:pPr>
          </w:p>
          <w:p w:rsidR="009B1733" w:rsidRPr="00400AE8" w:rsidRDefault="00C02C26" w:rsidP="003313CF">
            <w:pPr>
              <w:rPr>
                <w:rFonts w:ascii="Times New Roman" w:hAnsi="Times New Roman" w:cs="Times New Roman"/>
              </w:rPr>
            </w:pPr>
            <w:r>
              <w:rPr>
                <w:rFonts w:ascii="Times New Roman" w:hAnsi="Times New Roman" w:cs="Times New Roman"/>
              </w:rPr>
              <w:t xml:space="preserve">Peralta District has not yet joined </w:t>
            </w:r>
            <w:r w:rsidR="008903D9">
              <w:rPr>
                <w:rFonts w:ascii="Times New Roman" w:hAnsi="Times New Roman" w:cs="Times New Roman"/>
              </w:rPr>
              <w:t xml:space="preserve">the </w:t>
            </w:r>
            <w:r>
              <w:rPr>
                <w:rFonts w:ascii="Times New Roman" w:hAnsi="Times New Roman" w:cs="Times New Roman"/>
              </w:rPr>
              <w:t>OEI</w:t>
            </w:r>
            <w:r w:rsidR="003313CF">
              <w:rPr>
                <w:rFonts w:ascii="Times New Roman" w:hAnsi="Times New Roman" w:cs="Times New Roman"/>
              </w:rPr>
              <w:t xml:space="preserve"> Consortium. If we joined, then our classes would be held on Canvas which is a very expensive system. For the present, the </w:t>
            </w:r>
            <w:r w:rsidR="00042CD3">
              <w:rPr>
                <w:rFonts w:ascii="Times New Roman" w:hAnsi="Times New Roman" w:cs="Times New Roman"/>
              </w:rPr>
              <w:t xml:space="preserve">State </w:t>
            </w:r>
            <w:r w:rsidR="003313CF">
              <w:rPr>
                <w:rFonts w:ascii="Times New Roman" w:hAnsi="Times New Roman" w:cs="Times New Roman"/>
              </w:rPr>
              <w:t>Chancellor’s offic</w:t>
            </w:r>
            <w:r w:rsidR="00042CD3">
              <w:rPr>
                <w:rFonts w:ascii="Times New Roman" w:hAnsi="Times New Roman" w:cs="Times New Roman"/>
              </w:rPr>
              <w:t xml:space="preserve">e will pay for Canvas. If </w:t>
            </w:r>
            <w:r w:rsidR="003313CF">
              <w:rPr>
                <w:rFonts w:ascii="Times New Roman" w:hAnsi="Times New Roman" w:cs="Times New Roman"/>
              </w:rPr>
              <w:t xml:space="preserve">we joined, then we must teach on Canvas, and our courses must be peer </w:t>
            </w:r>
            <w:r w:rsidR="003313CF">
              <w:rPr>
                <w:rFonts w:ascii="Times New Roman" w:hAnsi="Times New Roman" w:cs="Times New Roman"/>
              </w:rPr>
              <w:lastRenderedPageBreak/>
              <w:t>reviewed and approved by the OEI Consortium under their criteria and rules before we are allowed to teach</w:t>
            </w:r>
            <w:r w:rsidR="00017085">
              <w:rPr>
                <w:rFonts w:ascii="Times New Roman" w:hAnsi="Times New Roman" w:cs="Times New Roman"/>
              </w:rPr>
              <w:t xml:space="preserve"> – they can reject courses</w:t>
            </w:r>
            <w:r w:rsidR="003313CF">
              <w:rPr>
                <w:rFonts w:ascii="Times New Roman" w:hAnsi="Times New Roman" w:cs="Times New Roman"/>
              </w:rPr>
              <w:t>. We will not have the privacy of our classes that we now have. Many instructors will find it hard to com</w:t>
            </w:r>
            <w:r w:rsidR="00042CD3">
              <w:rPr>
                <w:rFonts w:ascii="Times New Roman" w:hAnsi="Times New Roman" w:cs="Times New Roman"/>
              </w:rPr>
              <w:t>e back to Moodle after learning Canvas.</w:t>
            </w:r>
          </w:p>
        </w:tc>
        <w:tc>
          <w:tcPr>
            <w:tcW w:w="2250" w:type="dxa"/>
          </w:tcPr>
          <w:p w:rsidR="000A321D" w:rsidRPr="0044314C" w:rsidRDefault="000A321D" w:rsidP="000863EE">
            <w:pPr>
              <w:rPr>
                <w:rFonts w:ascii="Times New Roman" w:hAnsi="Times New Roman" w:cs="Times New Roman"/>
              </w:rPr>
            </w:pPr>
          </w:p>
        </w:tc>
      </w:tr>
      <w:tr w:rsidR="000A321D" w:rsidRPr="0044314C" w:rsidTr="000A321D">
        <w:tc>
          <w:tcPr>
            <w:tcW w:w="2394" w:type="dxa"/>
          </w:tcPr>
          <w:p w:rsidR="000A321D" w:rsidRDefault="000A321D"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Other Matters</w:t>
            </w:r>
          </w:p>
        </w:tc>
        <w:tc>
          <w:tcPr>
            <w:tcW w:w="8784" w:type="dxa"/>
          </w:tcPr>
          <w:p w:rsidR="000A321D" w:rsidRDefault="006641B5" w:rsidP="006641B5">
            <w:pPr>
              <w:rPr>
                <w:rFonts w:ascii="Times New Roman" w:hAnsi="Times New Roman" w:cs="Times New Roman"/>
              </w:rPr>
            </w:pPr>
            <w:r>
              <w:rPr>
                <w:rFonts w:ascii="Times New Roman" w:hAnsi="Times New Roman" w:cs="Times New Roman"/>
              </w:rPr>
              <w:t>Vincent Koo provided information from the last DTC meeting. The Strategic Plan will expire at t</w:t>
            </w:r>
            <w:r w:rsidR="00BE4F4A">
              <w:rPr>
                <w:rFonts w:ascii="Times New Roman" w:hAnsi="Times New Roman" w:cs="Times New Roman"/>
              </w:rPr>
              <w:t>he end of this year, so</w:t>
            </w:r>
            <w:r>
              <w:rPr>
                <w:rFonts w:ascii="Times New Roman" w:hAnsi="Times New Roman" w:cs="Times New Roman"/>
              </w:rPr>
              <w:t xml:space="preserve"> a revision subcommittee</w:t>
            </w:r>
            <w:r w:rsidR="00BE4F4A">
              <w:rPr>
                <w:rFonts w:ascii="Times New Roman" w:hAnsi="Times New Roman" w:cs="Times New Roman"/>
              </w:rPr>
              <w:t xml:space="preserve"> has been established</w:t>
            </w:r>
            <w:r>
              <w:rPr>
                <w:rFonts w:ascii="Times New Roman" w:hAnsi="Times New Roman" w:cs="Times New Roman"/>
              </w:rPr>
              <w:t xml:space="preserve"> to develop and do updates. Some of the topics discussed</w:t>
            </w:r>
            <w:r w:rsidR="00277CDB">
              <w:rPr>
                <w:rFonts w:ascii="Times New Roman" w:hAnsi="Times New Roman" w:cs="Times New Roman"/>
              </w:rPr>
              <w:t xml:space="preserve"> at the DTC</w:t>
            </w:r>
            <w:r>
              <w:rPr>
                <w:rFonts w:ascii="Times New Roman" w:hAnsi="Times New Roman" w:cs="Times New Roman"/>
              </w:rPr>
              <w:t xml:space="preserve"> include software updates, campus infrastructure, single sign-on, LMS/Moodle, library functions, consistency with the District-wide Ed Master Plan, early alert program. The VOIP project has been halted at Alameda and Laney because they could not do the cutover due to obsolete infrastructures. The infrastructure</w:t>
            </w:r>
            <w:r w:rsidR="00277CDB">
              <w:rPr>
                <w:rFonts w:ascii="Times New Roman" w:hAnsi="Times New Roman" w:cs="Times New Roman"/>
              </w:rPr>
              <w:t>s need</w:t>
            </w:r>
            <w:r>
              <w:rPr>
                <w:rFonts w:ascii="Times New Roman" w:hAnsi="Times New Roman" w:cs="Times New Roman"/>
              </w:rPr>
              <w:t xml:space="preserve"> to be updated and fixed before VOIP can be added. Of the 64 projects on timelines, 11 have been completed or are nearing completion. There is a District IT assessment going on that has an outside company conducting interviews at the campuses and District. BCC will be involved in the</w:t>
            </w:r>
            <w:r w:rsidR="00277CDB">
              <w:rPr>
                <w:rFonts w:ascii="Times New Roman" w:hAnsi="Times New Roman" w:cs="Times New Roman"/>
              </w:rPr>
              <w:t>ses</w:t>
            </w:r>
            <w:r>
              <w:rPr>
                <w:rFonts w:ascii="Times New Roman" w:hAnsi="Times New Roman" w:cs="Times New Roman"/>
              </w:rPr>
              <w:t xml:space="preserve"> interviews. The infrastructure assessment of the campuses will address Total Cost of Ownership (TCO), but the extent is not known.</w:t>
            </w:r>
          </w:p>
          <w:p w:rsidR="006641B5" w:rsidRDefault="006641B5" w:rsidP="006641B5">
            <w:pPr>
              <w:rPr>
                <w:rFonts w:ascii="Times New Roman" w:hAnsi="Times New Roman" w:cs="Times New Roman"/>
              </w:rPr>
            </w:pPr>
          </w:p>
        </w:tc>
        <w:tc>
          <w:tcPr>
            <w:tcW w:w="2250" w:type="dxa"/>
          </w:tcPr>
          <w:p w:rsidR="000A321D" w:rsidRDefault="000A321D" w:rsidP="00575720">
            <w:pPr>
              <w:rPr>
                <w:rFonts w:ascii="Times New Roman" w:hAnsi="Times New Roman" w:cs="Times New Roman"/>
              </w:rPr>
            </w:pPr>
          </w:p>
        </w:tc>
      </w:tr>
      <w:tr w:rsidR="000A321D" w:rsidRPr="0044314C" w:rsidTr="000A321D">
        <w:tc>
          <w:tcPr>
            <w:tcW w:w="2394" w:type="dxa"/>
          </w:tcPr>
          <w:p w:rsidR="000A321D" w:rsidRPr="004C09A8" w:rsidRDefault="000A321D"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8784" w:type="dxa"/>
          </w:tcPr>
          <w:p w:rsidR="000A321D" w:rsidRDefault="000A321D" w:rsidP="0059094B">
            <w:pPr>
              <w:rPr>
                <w:rFonts w:ascii="Times New Roman" w:hAnsi="Times New Roman" w:cs="Times New Roman"/>
              </w:rPr>
            </w:pPr>
            <w:r>
              <w:rPr>
                <w:rFonts w:ascii="Times New Roman" w:hAnsi="Times New Roman" w:cs="Times New Roman"/>
              </w:rPr>
              <w:t>1:30 pm</w:t>
            </w:r>
          </w:p>
          <w:p w:rsidR="000A321D" w:rsidRDefault="000A321D" w:rsidP="0059094B">
            <w:pPr>
              <w:rPr>
                <w:rFonts w:ascii="Times New Roman" w:hAnsi="Times New Roman" w:cs="Times New Roman"/>
              </w:rPr>
            </w:pPr>
          </w:p>
        </w:tc>
        <w:tc>
          <w:tcPr>
            <w:tcW w:w="2250" w:type="dxa"/>
          </w:tcPr>
          <w:p w:rsidR="000A321D" w:rsidRPr="0044314C" w:rsidRDefault="000A321D" w:rsidP="000863EE">
            <w:pPr>
              <w:rPr>
                <w:rFonts w:ascii="Times New Roman" w:hAnsi="Times New Roman" w:cs="Times New Roman"/>
              </w:rPr>
            </w:pPr>
          </w:p>
        </w:tc>
      </w:tr>
      <w:tr w:rsidR="000A321D" w:rsidRPr="0044314C" w:rsidTr="000A321D">
        <w:tc>
          <w:tcPr>
            <w:tcW w:w="2394" w:type="dxa"/>
          </w:tcPr>
          <w:p w:rsidR="000A321D" w:rsidRPr="0044314C" w:rsidRDefault="000A321D" w:rsidP="004C09A8">
            <w:pPr>
              <w:ind w:left="216" w:hanging="216"/>
              <w:rPr>
                <w:rFonts w:ascii="Times New Roman" w:hAnsi="Times New Roman" w:cs="Times New Roman"/>
              </w:rPr>
            </w:pPr>
            <w:r>
              <w:rPr>
                <w:rFonts w:ascii="Times New Roman" w:hAnsi="Times New Roman" w:cs="Times New Roman"/>
              </w:rPr>
              <w:t>Next Meeting</w:t>
            </w:r>
          </w:p>
        </w:tc>
        <w:tc>
          <w:tcPr>
            <w:tcW w:w="8784" w:type="dxa"/>
          </w:tcPr>
          <w:p w:rsidR="000A321D" w:rsidRPr="0044314C" w:rsidRDefault="000A321D" w:rsidP="008566B8">
            <w:pPr>
              <w:rPr>
                <w:rFonts w:ascii="Times New Roman" w:hAnsi="Times New Roman" w:cs="Times New Roman"/>
              </w:rPr>
            </w:pPr>
            <w:r>
              <w:rPr>
                <w:rFonts w:ascii="Times New Roman" w:hAnsi="Times New Roman" w:cs="Times New Roman"/>
              </w:rPr>
              <w:t>Tuesday, January 5, 2015, 12:15 - 1:30 pm, Rm 451 or TBD</w:t>
            </w:r>
          </w:p>
        </w:tc>
        <w:tc>
          <w:tcPr>
            <w:tcW w:w="2250" w:type="dxa"/>
          </w:tcPr>
          <w:p w:rsidR="000A321D" w:rsidRPr="0044314C" w:rsidRDefault="000A321D" w:rsidP="000863EE">
            <w:pPr>
              <w:rPr>
                <w:rFonts w:ascii="Times New Roman" w:hAnsi="Times New Roman" w:cs="Times New Roman"/>
              </w:rPr>
            </w:pPr>
          </w:p>
        </w:tc>
      </w:tr>
    </w:tbl>
    <w:p w:rsidR="00B002C9" w:rsidRDefault="00B002C9" w:rsidP="003E3C0C"/>
    <w:p w:rsidR="00B002C9" w:rsidRDefault="00903B8B" w:rsidP="003E3C0C">
      <w:pPr>
        <w:rPr>
          <w:i/>
        </w:rPr>
      </w:pPr>
      <w:r>
        <w:rPr>
          <w:i/>
        </w:rPr>
        <w:t>[Notes</w:t>
      </w:r>
      <w:r w:rsidR="00B002C9">
        <w:rPr>
          <w:i/>
        </w:rPr>
        <w:t xml:space="preserve"> taken by Theresa Rumjahn]</w:t>
      </w:r>
    </w:p>
    <w:p w:rsidR="001A6DC6" w:rsidRDefault="001A6DC6" w:rsidP="003E3C0C">
      <w:pPr>
        <w:rPr>
          <w:i/>
        </w:rPr>
      </w:pPr>
    </w:p>
    <w:p w:rsidR="001A6DC6" w:rsidRDefault="00903B8B" w:rsidP="003E3C0C">
      <w:r>
        <w:t>No Attachments</w:t>
      </w:r>
    </w:p>
    <w:sectPr w:rsidR="001A6DC6"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5B" w:rsidRDefault="00305B5B" w:rsidP="00306059">
      <w:pPr>
        <w:spacing w:line="240" w:lineRule="auto"/>
      </w:pPr>
      <w:r>
        <w:separator/>
      </w:r>
    </w:p>
  </w:endnote>
  <w:endnote w:type="continuationSeparator" w:id="0">
    <w:p w:rsidR="00305B5B" w:rsidRDefault="00305B5B"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5B" w:rsidRDefault="00305B5B" w:rsidP="00306059">
      <w:pPr>
        <w:spacing w:line="240" w:lineRule="auto"/>
      </w:pPr>
      <w:r>
        <w:separator/>
      </w:r>
    </w:p>
  </w:footnote>
  <w:footnote w:type="continuationSeparator" w:id="0">
    <w:p w:rsidR="00305B5B" w:rsidRDefault="00305B5B"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 xml:space="preserve">Berkeley City College - </w:t>
    </w:r>
    <w:r w:rsidR="00457F6D">
      <w:t>Technology Committee</w:t>
    </w:r>
  </w:p>
  <w:p w:rsidR="00864F3E" w:rsidRDefault="002763DA" w:rsidP="00864F3E">
    <w:pPr>
      <w:pStyle w:val="Header"/>
      <w:jc w:val="center"/>
    </w:pPr>
    <w:r>
      <w:t xml:space="preserve">Meeting </w:t>
    </w:r>
    <w:r w:rsidR="00CB51C8">
      <w:t xml:space="preserve">Notes - </w:t>
    </w:r>
    <w:r w:rsidR="00457F6D">
      <w:t>Tuesday</w:t>
    </w:r>
    <w:r w:rsidR="009A67DE">
      <w:t xml:space="preserve">, </w:t>
    </w:r>
    <w:r w:rsidR="001213C6">
      <w:t>December 1</w:t>
    </w:r>
    <w:r w:rsidR="00864F3E">
      <w:t>, 2015</w:t>
    </w:r>
  </w:p>
  <w:p w:rsidR="00864F3E" w:rsidRPr="001213C6" w:rsidRDefault="00457F6D" w:rsidP="00864F3E">
    <w:pPr>
      <w:pStyle w:val="Header"/>
      <w:jc w:val="center"/>
    </w:pPr>
    <w:r>
      <w:t>12:15</w:t>
    </w:r>
    <w:r w:rsidR="00864F3E">
      <w:t xml:space="preserve"> - </w:t>
    </w:r>
    <w:r>
      <w:t>1</w:t>
    </w:r>
    <w:r w:rsidR="00864F3E">
      <w:t xml:space="preserve">:30 pm, </w:t>
    </w:r>
    <w:r w:rsidR="001213C6">
      <w:t>Rm 451B</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651"/>
    <w:multiLevelType w:val="hybridMultilevel"/>
    <w:tmpl w:val="E10E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B2A4E"/>
    <w:multiLevelType w:val="hybridMultilevel"/>
    <w:tmpl w:val="692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0E3"/>
    <w:multiLevelType w:val="hybridMultilevel"/>
    <w:tmpl w:val="BA7491C4"/>
    <w:lvl w:ilvl="0" w:tplc="9880CD4E">
      <w:start w:val="1"/>
      <w:numFmt w:val="upperRoman"/>
      <w:lvlText w:val="%1."/>
      <w:lvlJc w:val="righ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8"/>
  </w:num>
  <w:num w:numId="6">
    <w:abstractNumId w:val="4"/>
  </w:num>
  <w:num w:numId="7">
    <w:abstractNumId w:val="5"/>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16AC5"/>
    <w:rsid w:val="00017085"/>
    <w:rsid w:val="000217A8"/>
    <w:rsid w:val="00021D38"/>
    <w:rsid w:val="00023566"/>
    <w:rsid w:val="00025EC4"/>
    <w:rsid w:val="00035D40"/>
    <w:rsid w:val="00040789"/>
    <w:rsid w:val="00042446"/>
    <w:rsid w:val="00042CD3"/>
    <w:rsid w:val="0004535E"/>
    <w:rsid w:val="000468EE"/>
    <w:rsid w:val="00051489"/>
    <w:rsid w:val="00077D1F"/>
    <w:rsid w:val="00080847"/>
    <w:rsid w:val="000863EE"/>
    <w:rsid w:val="000975F7"/>
    <w:rsid w:val="000A171E"/>
    <w:rsid w:val="000A321D"/>
    <w:rsid w:val="000A3C8F"/>
    <w:rsid w:val="000B2618"/>
    <w:rsid w:val="000B4F3B"/>
    <w:rsid w:val="000B6A91"/>
    <w:rsid w:val="000B6E96"/>
    <w:rsid w:val="000C443C"/>
    <w:rsid w:val="000F2519"/>
    <w:rsid w:val="000F283F"/>
    <w:rsid w:val="001022F0"/>
    <w:rsid w:val="00106FCA"/>
    <w:rsid w:val="00111363"/>
    <w:rsid w:val="00120C64"/>
    <w:rsid w:val="001213C6"/>
    <w:rsid w:val="00122B31"/>
    <w:rsid w:val="00147D42"/>
    <w:rsid w:val="00152785"/>
    <w:rsid w:val="001703E8"/>
    <w:rsid w:val="00183556"/>
    <w:rsid w:val="00183D1A"/>
    <w:rsid w:val="0018434A"/>
    <w:rsid w:val="00186A95"/>
    <w:rsid w:val="001A204A"/>
    <w:rsid w:val="001A6DC6"/>
    <w:rsid w:val="001B7D90"/>
    <w:rsid w:val="001C1009"/>
    <w:rsid w:val="001D155B"/>
    <w:rsid w:val="001D6208"/>
    <w:rsid w:val="00204403"/>
    <w:rsid w:val="002141FB"/>
    <w:rsid w:val="002142A1"/>
    <w:rsid w:val="00216A93"/>
    <w:rsid w:val="00226AD2"/>
    <w:rsid w:val="0024445A"/>
    <w:rsid w:val="00247918"/>
    <w:rsid w:val="00253D5A"/>
    <w:rsid w:val="0026054F"/>
    <w:rsid w:val="002763DA"/>
    <w:rsid w:val="00276D63"/>
    <w:rsid w:val="00277CDB"/>
    <w:rsid w:val="002941A5"/>
    <w:rsid w:val="00294FE4"/>
    <w:rsid w:val="002A2993"/>
    <w:rsid w:val="002C586A"/>
    <w:rsid w:val="002D4883"/>
    <w:rsid w:val="002F3197"/>
    <w:rsid w:val="002F72C3"/>
    <w:rsid w:val="00305B5B"/>
    <w:rsid w:val="00306059"/>
    <w:rsid w:val="003313CF"/>
    <w:rsid w:val="00337D12"/>
    <w:rsid w:val="00342848"/>
    <w:rsid w:val="00355BDF"/>
    <w:rsid w:val="00375CFD"/>
    <w:rsid w:val="00376298"/>
    <w:rsid w:val="003A5509"/>
    <w:rsid w:val="003A6DFE"/>
    <w:rsid w:val="003D5CBD"/>
    <w:rsid w:val="003E3C0C"/>
    <w:rsid w:val="003E5A85"/>
    <w:rsid w:val="003F3061"/>
    <w:rsid w:val="00400AE8"/>
    <w:rsid w:val="00407AAB"/>
    <w:rsid w:val="004243EF"/>
    <w:rsid w:val="00425DC1"/>
    <w:rsid w:val="004279E8"/>
    <w:rsid w:val="0044314C"/>
    <w:rsid w:val="00444FF9"/>
    <w:rsid w:val="00453F55"/>
    <w:rsid w:val="00457F6D"/>
    <w:rsid w:val="00467960"/>
    <w:rsid w:val="00474CD3"/>
    <w:rsid w:val="00477BAC"/>
    <w:rsid w:val="00490CFD"/>
    <w:rsid w:val="00491054"/>
    <w:rsid w:val="0049594F"/>
    <w:rsid w:val="004A76C5"/>
    <w:rsid w:val="004B471D"/>
    <w:rsid w:val="004C09A8"/>
    <w:rsid w:val="004D6E6F"/>
    <w:rsid w:val="004E1826"/>
    <w:rsid w:val="0050343A"/>
    <w:rsid w:val="00511C94"/>
    <w:rsid w:val="005138C7"/>
    <w:rsid w:val="00521F54"/>
    <w:rsid w:val="005323CA"/>
    <w:rsid w:val="00534275"/>
    <w:rsid w:val="00560FFE"/>
    <w:rsid w:val="005618CC"/>
    <w:rsid w:val="0056544E"/>
    <w:rsid w:val="00575720"/>
    <w:rsid w:val="0059094B"/>
    <w:rsid w:val="005A0C26"/>
    <w:rsid w:val="005A2EDF"/>
    <w:rsid w:val="005C05C6"/>
    <w:rsid w:val="005D4784"/>
    <w:rsid w:val="005F5BFE"/>
    <w:rsid w:val="005F7AD4"/>
    <w:rsid w:val="00603371"/>
    <w:rsid w:val="00606C58"/>
    <w:rsid w:val="00616C89"/>
    <w:rsid w:val="00644633"/>
    <w:rsid w:val="00651B77"/>
    <w:rsid w:val="00656460"/>
    <w:rsid w:val="006641B5"/>
    <w:rsid w:val="0066579E"/>
    <w:rsid w:val="00667BA8"/>
    <w:rsid w:val="006731FD"/>
    <w:rsid w:val="006773F1"/>
    <w:rsid w:val="006839AE"/>
    <w:rsid w:val="00684459"/>
    <w:rsid w:val="0069247B"/>
    <w:rsid w:val="00692680"/>
    <w:rsid w:val="0069566B"/>
    <w:rsid w:val="006A0210"/>
    <w:rsid w:val="006A05C5"/>
    <w:rsid w:val="006A1092"/>
    <w:rsid w:val="006B336B"/>
    <w:rsid w:val="006B489A"/>
    <w:rsid w:val="006B51B1"/>
    <w:rsid w:val="006B6673"/>
    <w:rsid w:val="006C6ED3"/>
    <w:rsid w:val="006D59EF"/>
    <w:rsid w:val="006D7744"/>
    <w:rsid w:val="006E69B4"/>
    <w:rsid w:val="007009D8"/>
    <w:rsid w:val="00700DD2"/>
    <w:rsid w:val="00706A77"/>
    <w:rsid w:val="00710F65"/>
    <w:rsid w:val="007257B6"/>
    <w:rsid w:val="007335B7"/>
    <w:rsid w:val="00741BB5"/>
    <w:rsid w:val="00770523"/>
    <w:rsid w:val="0079239A"/>
    <w:rsid w:val="00794B1B"/>
    <w:rsid w:val="00797BD3"/>
    <w:rsid w:val="007A4422"/>
    <w:rsid w:val="007A4C5F"/>
    <w:rsid w:val="007B4852"/>
    <w:rsid w:val="007B6B70"/>
    <w:rsid w:val="007B6CEE"/>
    <w:rsid w:val="007C5E85"/>
    <w:rsid w:val="007C6771"/>
    <w:rsid w:val="007F59BB"/>
    <w:rsid w:val="007F779A"/>
    <w:rsid w:val="00823B22"/>
    <w:rsid w:val="0083555C"/>
    <w:rsid w:val="008566B8"/>
    <w:rsid w:val="00864F3E"/>
    <w:rsid w:val="008703C1"/>
    <w:rsid w:val="00877082"/>
    <w:rsid w:val="00877816"/>
    <w:rsid w:val="00880804"/>
    <w:rsid w:val="008903D9"/>
    <w:rsid w:val="00895507"/>
    <w:rsid w:val="008D5AFC"/>
    <w:rsid w:val="008D6521"/>
    <w:rsid w:val="008E0FC1"/>
    <w:rsid w:val="008F4FAF"/>
    <w:rsid w:val="0090161F"/>
    <w:rsid w:val="00903B8B"/>
    <w:rsid w:val="00917D40"/>
    <w:rsid w:val="00921655"/>
    <w:rsid w:val="009354B1"/>
    <w:rsid w:val="009508D2"/>
    <w:rsid w:val="00950FA0"/>
    <w:rsid w:val="009534B7"/>
    <w:rsid w:val="00955B00"/>
    <w:rsid w:val="00964B18"/>
    <w:rsid w:val="00965010"/>
    <w:rsid w:val="00966AE6"/>
    <w:rsid w:val="00972318"/>
    <w:rsid w:val="0098200B"/>
    <w:rsid w:val="009826EA"/>
    <w:rsid w:val="00984072"/>
    <w:rsid w:val="009A5EF7"/>
    <w:rsid w:val="009A67DE"/>
    <w:rsid w:val="009B1733"/>
    <w:rsid w:val="009B2198"/>
    <w:rsid w:val="009B26CC"/>
    <w:rsid w:val="009B4411"/>
    <w:rsid w:val="009B60B6"/>
    <w:rsid w:val="009C17A8"/>
    <w:rsid w:val="009C76FF"/>
    <w:rsid w:val="009D0F19"/>
    <w:rsid w:val="009D3E5F"/>
    <w:rsid w:val="009D7D76"/>
    <w:rsid w:val="009D7F67"/>
    <w:rsid w:val="009E0320"/>
    <w:rsid w:val="00A04905"/>
    <w:rsid w:val="00A04A3C"/>
    <w:rsid w:val="00A1616F"/>
    <w:rsid w:val="00A1660A"/>
    <w:rsid w:val="00A16C37"/>
    <w:rsid w:val="00A35CE9"/>
    <w:rsid w:val="00A6317E"/>
    <w:rsid w:val="00A739DB"/>
    <w:rsid w:val="00A73C13"/>
    <w:rsid w:val="00A97526"/>
    <w:rsid w:val="00AA595E"/>
    <w:rsid w:val="00AB12AB"/>
    <w:rsid w:val="00AC133E"/>
    <w:rsid w:val="00AE0D47"/>
    <w:rsid w:val="00AF516B"/>
    <w:rsid w:val="00B002C9"/>
    <w:rsid w:val="00B05399"/>
    <w:rsid w:val="00B15F48"/>
    <w:rsid w:val="00B17A57"/>
    <w:rsid w:val="00B22938"/>
    <w:rsid w:val="00B325A9"/>
    <w:rsid w:val="00B52C5D"/>
    <w:rsid w:val="00B531A3"/>
    <w:rsid w:val="00B63D7C"/>
    <w:rsid w:val="00B650EC"/>
    <w:rsid w:val="00B7632D"/>
    <w:rsid w:val="00B80AA0"/>
    <w:rsid w:val="00B86FC3"/>
    <w:rsid w:val="00B9189B"/>
    <w:rsid w:val="00B93CDD"/>
    <w:rsid w:val="00BA182F"/>
    <w:rsid w:val="00BB210F"/>
    <w:rsid w:val="00BC2197"/>
    <w:rsid w:val="00BD6E7F"/>
    <w:rsid w:val="00BE0878"/>
    <w:rsid w:val="00BE4F4A"/>
    <w:rsid w:val="00C000A6"/>
    <w:rsid w:val="00C02C26"/>
    <w:rsid w:val="00C167B9"/>
    <w:rsid w:val="00C352FE"/>
    <w:rsid w:val="00C35A68"/>
    <w:rsid w:val="00C3788D"/>
    <w:rsid w:val="00C64390"/>
    <w:rsid w:val="00C930A1"/>
    <w:rsid w:val="00CA16B6"/>
    <w:rsid w:val="00CA3D62"/>
    <w:rsid w:val="00CA6F25"/>
    <w:rsid w:val="00CB51C8"/>
    <w:rsid w:val="00CB638F"/>
    <w:rsid w:val="00CB647D"/>
    <w:rsid w:val="00CB79D5"/>
    <w:rsid w:val="00CE4D98"/>
    <w:rsid w:val="00CF0BF0"/>
    <w:rsid w:val="00CF3509"/>
    <w:rsid w:val="00D003BB"/>
    <w:rsid w:val="00D019CD"/>
    <w:rsid w:val="00D043E9"/>
    <w:rsid w:val="00D079C8"/>
    <w:rsid w:val="00D11A5D"/>
    <w:rsid w:val="00D2008D"/>
    <w:rsid w:val="00D25025"/>
    <w:rsid w:val="00D37AD8"/>
    <w:rsid w:val="00D57A4B"/>
    <w:rsid w:val="00D75C85"/>
    <w:rsid w:val="00D76392"/>
    <w:rsid w:val="00DA09B7"/>
    <w:rsid w:val="00DA2178"/>
    <w:rsid w:val="00DA4AA5"/>
    <w:rsid w:val="00DD6EF8"/>
    <w:rsid w:val="00DF1A11"/>
    <w:rsid w:val="00DF253A"/>
    <w:rsid w:val="00DF7D59"/>
    <w:rsid w:val="00E10FDC"/>
    <w:rsid w:val="00E279C2"/>
    <w:rsid w:val="00E27F7B"/>
    <w:rsid w:val="00E425C9"/>
    <w:rsid w:val="00E46118"/>
    <w:rsid w:val="00E57C2D"/>
    <w:rsid w:val="00E6122A"/>
    <w:rsid w:val="00E769F9"/>
    <w:rsid w:val="00E77C4F"/>
    <w:rsid w:val="00E829F9"/>
    <w:rsid w:val="00E84B74"/>
    <w:rsid w:val="00E85F11"/>
    <w:rsid w:val="00E868CD"/>
    <w:rsid w:val="00E91C0F"/>
    <w:rsid w:val="00EB20D3"/>
    <w:rsid w:val="00EB3E38"/>
    <w:rsid w:val="00ED0564"/>
    <w:rsid w:val="00ED6696"/>
    <w:rsid w:val="00ED7299"/>
    <w:rsid w:val="00EE2EB9"/>
    <w:rsid w:val="00EF5BAA"/>
    <w:rsid w:val="00F248CB"/>
    <w:rsid w:val="00F3741E"/>
    <w:rsid w:val="00F42196"/>
    <w:rsid w:val="00F42E61"/>
    <w:rsid w:val="00F508E3"/>
    <w:rsid w:val="00F61888"/>
    <w:rsid w:val="00F62906"/>
    <w:rsid w:val="00F7333B"/>
    <w:rsid w:val="00F73FC7"/>
    <w:rsid w:val="00F84DC0"/>
    <w:rsid w:val="00F940B4"/>
    <w:rsid w:val="00FB6CB9"/>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18725D-4610-45D8-AB8E-82AE67E8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3</cp:revision>
  <dcterms:created xsi:type="dcterms:W3CDTF">2016-02-25T21:07:00Z</dcterms:created>
  <dcterms:modified xsi:type="dcterms:W3CDTF">2016-02-25T21:07:00Z</dcterms:modified>
</cp:coreProperties>
</file>