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C3428" w:rsidRDefault="0057432F">
      <w:r>
        <w:t>BCC Professional</w:t>
      </w:r>
      <w:r w:rsidR="00E17DC2">
        <w:t xml:space="preserve"> Development Committee Meeting</w:t>
      </w:r>
    </w:p>
    <w:p w:rsidR="0057432F" w:rsidRDefault="0057432F">
      <w:r>
        <w:t>February 10, 2014, 12:20 TLC room 341</w:t>
      </w:r>
    </w:p>
    <w:p w:rsidR="00CC3428" w:rsidRDefault="0057432F">
      <w:r>
        <w:t xml:space="preserve">Attending: </w:t>
      </w:r>
      <w:r w:rsidR="00E17DC2">
        <w:t>Carolina</w:t>
      </w:r>
      <w:r w:rsidR="00CC3428">
        <w:t>, Katherine</w:t>
      </w:r>
      <w:r w:rsidR="0082181B">
        <w:t>, Ramona</w:t>
      </w:r>
      <w:r w:rsidR="00E17DC2">
        <w:t xml:space="preserve">, </w:t>
      </w:r>
      <w:proofErr w:type="gramStart"/>
      <w:r w:rsidR="00E17DC2">
        <w:t>Carol</w:t>
      </w:r>
      <w:proofErr w:type="gramEnd"/>
    </w:p>
    <w:p w:rsidR="0082181B" w:rsidRDefault="00E17DC2">
      <w:r>
        <w:t xml:space="preserve">1. </w:t>
      </w:r>
      <w:r w:rsidR="00CC3428">
        <w:t>Discussion of APU requests and giving allocations to each department/learning community and while there are plusses the drawback are the campus-wide grants.</w:t>
      </w:r>
    </w:p>
    <w:p w:rsidR="0057432F" w:rsidRDefault="00E17DC2">
      <w:r>
        <w:t xml:space="preserve">2. </w:t>
      </w:r>
      <w:r w:rsidR="0082181B">
        <w:t xml:space="preserve">Carolina requested perhaps an additional meeting. We </w:t>
      </w:r>
      <w:r>
        <w:t>decided to see about how we might be able to accomplish this on-line.</w:t>
      </w:r>
    </w:p>
    <w:tbl>
      <w:tblPr>
        <w:tblStyle w:val="TableGrid"/>
        <w:tblW w:w="13461" w:type="dxa"/>
        <w:tblLook w:val="04A0"/>
      </w:tblPr>
      <w:tblGrid>
        <w:gridCol w:w="4524"/>
        <w:gridCol w:w="4884"/>
        <w:gridCol w:w="4053"/>
      </w:tblGrid>
      <w:tr w:rsidR="0057432F">
        <w:trPr>
          <w:trHeight w:val="518"/>
        </w:trPr>
        <w:tc>
          <w:tcPr>
            <w:tcW w:w="4524" w:type="dxa"/>
          </w:tcPr>
          <w:p w:rsidR="0057432F" w:rsidRDefault="0057432F">
            <w:r>
              <w:t>Item</w:t>
            </w:r>
          </w:p>
        </w:tc>
        <w:tc>
          <w:tcPr>
            <w:tcW w:w="4884" w:type="dxa"/>
          </w:tcPr>
          <w:p w:rsidR="0057432F" w:rsidRDefault="0057432F">
            <w:r>
              <w:t>Discussion/Results</w:t>
            </w:r>
          </w:p>
        </w:tc>
        <w:tc>
          <w:tcPr>
            <w:tcW w:w="4053" w:type="dxa"/>
          </w:tcPr>
          <w:p w:rsidR="0057432F" w:rsidRDefault="0057432F">
            <w:r>
              <w:t>Next Steps if Applicable</w:t>
            </w:r>
          </w:p>
        </w:tc>
      </w:tr>
      <w:tr w:rsidR="0057432F">
        <w:trPr>
          <w:trHeight w:val="581"/>
        </w:trPr>
        <w:tc>
          <w:tcPr>
            <w:tcW w:w="4524" w:type="dxa"/>
            <w:tcBorders>
              <w:bottom w:val="dotted" w:sz="4" w:space="0" w:color="auto"/>
            </w:tcBorders>
          </w:tcPr>
          <w:p w:rsidR="0057432F" w:rsidRDefault="0057432F" w:rsidP="0057432F">
            <w:pPr>
              <w:pStyle w:val="ListParagraph"/>
              <w:numPr>
                <w:ilvl w:val="0"/>
                <w:numId w:val="1"/>
              </w:numPr>
            </w:pPr>
            <w:r>
              <w:t>Funding Requests</w:t>
            </w:r>
          </w:p>
        </w:tc>
        <w:tc>
          <w:tcPr>
            <w:tcW w:w="4884" w:type="dxa"/>
            <w:tcBorders>
              <w:bottom w:val="dotted" w:sz="4" w:space="0" w:color="auto"/>
            </w:tcBorders>
          </w:tcPr>
          <w:p w:rsidR="0057432F" w:rsidRDefault="0057432F"/>
        </w:tc>
        <w:tc>
          <w:tcPr>
            <w:tcW w:w="4053" w:type="dxa"/>
            <w:tcBorders>
              <w:bottom w:val="dotted" w:sz="4" w:space="0" w:color="auto"/>
            </w:tcBorders>
          </w:tcPr>
          <w:p w:rsidR="0057432F" w:rsidRDefault="0057432F"/>
        </w:tc>
      </w:tr>
      <w:tr w:rsidR="0057432F">
        <w:trPr>
          <w:trHeight w:val="485"/>
        </w:trPr>
        <w:tc>
          <w:tcPr>
            <w:tcW w:w="4524" w:type="dxa"/>
            <w:tcBorders>
              <w:top w:val="dotted" w:sz="4" w:space="0" w:color="auto"/>
              <w:bottom w:val="dotted" w:sz="4" w:space="0" w:color="auto"/>
            </w:tcBorders>
          </w:tcPr>
          <w:p w:rsidR="0057432F" w:rsidRDefault="0057432F" w:rsidP="0057432F">
            <w:pPr>
              <w:pStyle w:val="ListParagraph"/>
              <w:numPr>
                <w:ilvl w:val="1"/>
                <w:numId w:val="1"/>
              </w:numPr>
            </w:pPr>
            <w:r>
              <w:t xml:space="preserve">Building Pathways: </w:t>
            </w:r>
            <w:proofErr w:type="spellStart"/>
            <w:r>
              <w:t>Eret</w:t>
            </w:r>
            <w:proofErr w:type="spellEnd"/>
            <w:r>
              <w:t xml:space="preserve">, </w:t>
            </w:r>
          </w:p>
        </w:tc>
        <w:tc>
          <w:tcPr>
            <w:tcW w:w="4884" w:type="dxa"/>
            <w:tcBorders>
              <w:top w:val="dotted" w:sz="4" w:space="0" w:color="auto"/>
              <w:bottom w:val="dotted" w:sz="4" w:space="0" w:color="auto"/>
            </w:tcBorders>
          </w:tcPr>
          <w:p w:rsidR="0057432F" w:rsidRDefault="00CC3428">
            <w:r>
              <w:t>Needing approval by a certain time.  Mini-conference Alternative Practice to GE.  Seems cost effective.</w:t>
            </w:r>
            <w:r w:rsidR="00985091">
              <w:t xml:space="preserve"> Provisionally approve out of CTE? Could someone from Health also go? </w:t>
            </w:r>
          </w:p>
        </w:tc>
        <w:tc>
          <w:tcPr>
            <w:tcW w:w="4053" w:type="dxa"/>
            <w:tcBorders>
              <w:top w:val="dotted" w:sz="4" w:space="0" w:color="auto"/>
              <w:bottom w:val="dotted" w:sz="4" w:space="0" w:color="auto"/>
            </w:tcBorders>
          </w:tcPr>
          <w:p w:rsidR="0057432F" w:rsidRDefault="00985091">
            <w:r>
              <w:t>Follow up on provisional approval.</w:t>
            </w:r>
          </w:p>
        </w:tc>
      </w:tr>
      <w:tr w:rsidR="0057432F">
        <w:trPr>
          <w:trHeight w:val="554"/>
        </w:trPr>
        <w:tc>
          <w:tcPr>
            <w:tcW w:w="4524" w:type="dxa"/>
            <w:tcBorders>
              <w:top w:val="dotted" w:sz="4" w:space="0" w:color="auto"/>
              <w:bottom w:val="dotted" w:sz="4" w:space="0" w:color="auto"/>
            </w:tcBorders>
          </w:tcPr>
          <w:p w:rsidR="0057432F" w:rsidRDefault="0057432F" w:rsidP="0057432F">
            <w:pPr>
              <w:pStyle w:val="ListParagraph"/>
              <w:numPr>
                <w:ilvl w:val="1"/>
                <w:numId w:val="1"/>
              </w:numPr>
            </w:pPr>
            <w:proofErr w:type="spellStart"/>
            <w:r>
              <w:t>Ruberto</w:t>
            </w:r>
            <w:proofErr w:type="spellEnd"/>
            <w:r>
              <w:t>, Smith</w:t>
            </w:r>
          </w:p>
        </w:tc>
        <w:tc>
          <w:tcPr>
            <w:tcW w:w="4884" w:type="dxa"/>
            <w:tcBorders>
              <w:top w:val="dotted" w:sz="4" w:space="0" w:color="auto"/>
              <w:bottom w:val="dotted" w:sz="4" w:space="0" w:color="auto"/>
            </w:tcBorders>
          </w:tcPr>
          <w:p w:rsidR="0057432F" w:rsidRDefault="00985091">
            <w:proofErr w:type="gramStart"/>
            <w:r>
              <w:t>see</w:t>
            </w:r>
            <w:proofErr w:type="gramEnd"/>
            <w:r>
              <w:t xml:space="preserve"> above</w:t>
            </w:r>
          </w:p>
        </w:tc>
        <w:tc>
          <w:tcPr>
            <w:tcW w:w="4053" w:type="dxa"/>
            <w:tcBorders>
              <w:top w:val="dotted" w:sz="4" w:space="0" w:color="auto"/>
              <w:bottom w:val="dotted" w:sz="4" w:space="0" w:color="auto"/>
            </w:tcBorders>
          </w:tcPr>
          <w:p w:rsidR="0057432F" w:rsidRDefault="00985091">
            <w:proofErr w:type="gramStart"/>
            <w:r>
              <w:t>see</w:t>
            </w:r>
            <w:proofErr w:type="gramEnd"/>
            <w:r>
              <w:t xml:space="preserve"> above</w:t>
            </w:r>
          </w:p>
        </w:tc>
      </w:tr>
      <w:tr w:rsidR="0057432F">
        <w:trPr>
          <w:trHeight w:val="489"/>
        </w:trPr>
        <w:tc>
          <w:tcPr>
            <w:tcW w:w="4524" w:type="dxa"/>
            <w:tcBorders>
              <w:top w:val="dotted" w:sz="4" w:space="0" w:color="auto"/>
              <w:bottom w:val="dotted" w:sz="4" w:space="0" w:color="auto"/>
            </w:tcBorders>
          </w:tcPr>
          <w:p w:rsidR="0057432F" w:rsidRDefault="0057432F" w:rsidP="0057432F">
            <w:pPr>
              <w:pStyle w:val="ListParagraph"/>
              <w:numPr>
                <w:ilvl w:val="1"/>
                <w:numId w:val="1"/>
              </w:numPr>
            </w:pPr>
            <w:r>
              <w:t>Center on Disability: Gonzalez</w:t>
            </w:r>
          </w:p>
        </w:tc>
        <w:tc>
          <w:tcPr>
            <w:tcW w:w="4884" w:type="dxa"/>
            <w:tcBorders>
              <w:top w:val="dotted" w:sz="4" w:space="0" w:color="auto"/>
              <w:bottom w:val="dotted" w:sz="4" w:space="0" w:color="auto"/>
            </w:tcBorders>
          </w:tcPr>
          <w:p w:rsidR="0057432F" w:rsidRDefault="00985091">
            <w:r>
              <w:t xml:space="preserve">Are there funds in the Disability budget? </w:t>
            </w:r>
          </w:p>
        </w:tc>
        <w:tc>
          <w:tcPr>
            <w:tcW w:w="4053" w:type="dxa"/>
            <w:tcBorders>
              <w:top w:val="dotted" w:sz="4" w:space="0" w:color="auto"/>
              <w:bottom w:val="dotted" w:sz="4" w:space="0" w:color="auto"/>
            </w:tcBorders>
          </w:tcPr>
          <w:p w:rsidR="0057432F" w:rsidRDefault="00985091">
            <w:r>
              <w:t>We want the DSPS funding put forward to cover this.  Katherine will talk to Linda.</w:t>
            </w:r>
          </w:p>
        </w:tc>
      </w:tr>
      <w:tr w:rsidR="0057432F">
        <w:trPr>
          <w:trHeight w:val="518"/>
        </w:trPr>
        <w:tc>
          <w:tcPr>
            <w:tcW w:w="4524" w:type="dxa"/>
            <w:tcBorders>
              <w:top w:val="dotted" w:sz="4" w:space="0" w:color="auto"/>
              <w:bottom w:val="dotted" w:sz="4" w:space="0" w:color="auto"/>
            </w:tcBorders>
          </w:tcPr>
          <w:p w:rsidR="0057432F" w:rsidRDefault="0057432F" w:rsidP="0057432F">
            <w:pPr>
              <w:pStyle w:val="ListParagraph"/>
              <w:numPr>
                <w:ilvl w:val="1"/>
                <w:numId w:val="1"/>
              </w:numPr>
            </w:pPr>
            <w:r>
              <w:t>TESOL (</w:t>
            </w:r>
            <w:proofErr w:type="spellStart"/>
            <w:r>
              <w:t>Brion</w:t>
            </w:r>
            <w:proofErr w:type="spellEnd"/>
            <w:r>
              <w:t>)</w:t>
            </w:r>
          </w:p>
        </w:tc>
        <w:tc>
          <w:tcPr>
            <w:tcW w:w="4884" w:type="dxa"/>
            <w:tcBorders>
              <w:top w:val="dotted" w:sz="4" w:space="0" w:color="auto"/>
              <w:bottom w:val="dotted" w:sz="4" w:space="0" w:color="auto"/>
            </w:tcBorders>
          </w:tcPr>
          <w:p w:rsidR="0057432F" w:rsidRDefault="00985091">
            <w:r>
              <w:t xml:space="preserve">Funds covered by Katherine’s BSI. This would free up funds for Lisa </w:t>
            </w:r>
            <w:proofErr w:type="spellStart"/>
            <w:r>
              <w:t>Gonsalves</w:t>
            </w:r>
            <w:proofErr w:type="spellEnd"/>
            <w:r>
              <w:t xml:space="preserve">. </w:t>
            </w:r>
            <w:r w:rsidR="0082181B">
              <w:t xml:space="preserve"> Issues arose around the conferences being out of state and the paper work involved in out-of-state travel.</w:t>
            </w:r>
          </w:p>
        </w:tc>
        <w:tc>
          <w:tcPr>
            <w:tcW w:w="4053" w:type="dxa"/>
            <w:tcBorders>
              <w:top w:val="dotted" w:sz="4" w:space="0" w:color="auto"/>
              <w:bottom w:val="dotted" w:sz="4" w:space="0" w:color="auto"/>
            </w:tcBorders>
          </w:tcPr>
          <w:p w:rsidR="0057432F" w:rsidRDefault="0082181B">
            <w:r>
              <w:t>Gabe to work on the travel forms. Make people aware of the need to apply early for out-of-state conferences.</w:t>
            </w:r>
          </w:p>
        </w:tc>
      </w:tr>
      <w:tr w:rsidR="0057432F">
        <w:trPr>
          <w:trHeight w:val="487"/>
        </w:trPr>
        <w:tc>
          <w:tcPr>
            <w:tcW w:w="4524" w:type="dxa"/>
            <w:tcBorders>
              <w:top w:val="dotted" w:sz="4" w:space="0" w:color="auto"/>
            </w:tcBorders>
          </w:tcPr>
          <w:p w:rsidR="0057432F" w:rsidRDefault="0057432F" w:rsidP="0057432F">
            <w:pPr>
              <w:pStyle w:val="ListParagraph"/>
              <w:numPr>
                <w:ilvl w:val="1"/>
                <w:numId w:val="1"/>
              </w:numPr>
            </w:pPr>
            <w:r>
              <w:t xml:space="preserve">E4FC </w:t>
            </w:r>
          </w:p>
        </w:tc>
        <w:tc>
          <w:tcPr>
            <w:tcW w:w="4884" w:type="dxa"/>
            <w:tcBorders>
              <w:top w:val="dotted" w:sz="4" w:space="0" w:color="auto"/>
            </w:tcBorders>
          </w:tcPr>
          <w:p w:rsidR="0057432F" w:rsidRDefault="0082181B">
            <w:r>
              <w:t>If Gabe can get an invoice then there are funds or she can use the PFT funds – moved and seconded.</w:t>
            </w:r>
          </w:p>
        </w:tc>
        <w:tc>
          <w:tcPr>
            <w:tcW w:w="4053" w:type="dxa"/>
            <w:tcBorders>
              <w:top w:val="dotted" w:sz="4" w:space="0" w:color="auto"/>
            </w:tcBorders>
          </w:tcPr>
          <w:p w:rsidR="0057432F" w:rsidRDefault="0057432F"/>
        </w:tc>
      </w:tr>
      <w:tr w:rsidR="00CC3428">
        <w:trPr>
          <w:trHeight w:val="487"/>
        </w:trPr>
        <w:tc>
          <w:tcPr>
            <w:tcW w:w="4524" w:type="dxa"/>
            <w:tcBorders>
              <w:top w:val="dotted" w:sz="4" w:space="0" w:color="auto"/>
            </w:tcBorders>
          </w:tcPr>
          <w:p w:rsidR="00CC3428" w:rsidRDefault="00CC3428" w:rsidP="00CC3428">
            <w:pPr>
              <w:pStyle w:val="ListParagraph"/>
              <w:numPr>
                <w:ilvl w:val="1"/>
                <w:numId w:val="1"/>
              </w:numPr>
            </w:pPr>
            <w:r>
              <w:t>3CSN Community Acceleration Project.</w:t>
            </w:r>
          </w:p>
        </w:tc>
        <w:tc>
          <w:tcPr>
            <w:tcW w:w="4884" w:type="dxa"/>
            <w:tcBorders>
              <w:top w:val="dotted" w:sz="4" w:space="0" w:color="auto"/>
            </w:tcBorders>
          </w:tcPr>
          <w:p w:rsidR="00CC3428" w:rsidRDefault="00CC3428">
            <w:r>
              <w:t xml:space="preserve">Daniel </w:t>
            </w:r>
            <w:proofErr w:type="spellStart"/>
            <w:r>
              <w:t>Najar</w:t>
            </w:r>
            <w:proofErr w:type="spellEnd"/>
            <w:r>
              <w:t xml:space="preserve"> is doing this by himself. CAP pays for trainings and we could cover expenses not covered by CAP.  Falls under “Basic Skills” funding. Deadline Fri. 3/28.  Gabe wants to </w:t>
            </w:r>
            <w:proofErr w:type="spellStart"/>
            <w:r>
              <w:t>preapprove</w:t>
            </w:r>
            <w:proofErr w:type="spellEnd"/>
            <w:r>
              <w:t xml:space="preserve"> funds perhaps using FIG money. </w:t>
            </w:r>
          </w:p>
        </w:tc>
        <w:tc>
          <w:tcPr>
            <w:tcW w:w="4053" w:type="dxa"/>
            <w:tcBorders>
              <w:top w:val="dotted" w:sz="4" w:space="0" w:color="auto"/>
            </w:tcBorders>
          </w:tcPr>
          <w:p w:rsidR="00CC3428" w:rsidRDefault="00CC3428">
            <w:r>
              <w:t xml:space="preserve">Discuss with Kelly. </w:t>
            </w:r>
          </w:p>
        </w:tc>
      </w:tr>
      <w:tr w:rsidR="0057432F">
        <w:trPr>
          <w:trHeight w:val="1035"/>
        </w:trPr>
        <w:tc>
          <w:tcPr>
            <w:tcW w:w="4524" w:type="dxa"/>
          </w:tcPr>
          <w:p w:rsidR="0057432F" w:rsidRDefault="0057432F" w:rsidP="0057432F">
            <w:pPr>
              <w:pStyle w:val="ListParagraph"/>
              <w:numPr>
                <w:ilvl w:val="0"/>
                <w:numId w:val="1"/>
              </w:numPr>
            </w:pPr>
            <w:r>
              <w:t>Upcoming activities: Sabbatical selection, DARTs, APU review</w:t>
            </w:r>
          </w:p>
        </w:tc>
        <w:tc>
          <w:tcPr>
            <w:tcW w:w="4884" w:type="dxa"/>
          </w:tcPr>
          <w:p w:rsidR="0057432F" w:rsidRDefault="0057432F"/>
        </w:tc>
        <w:tc>
          <w:tcPr>
            <w:tcW w:w="4053" w:type="dxa"/>
          </w:tcPr>
          <w:p w:rsidR="0057432F" w:rsidRDefault="0057432F"/>
        </w:tc>
      </w:tr>
      <w:tr w:rsidR="0057432F">
        <w:trPr>
          <w:trHeight w:val="485"/>
        </w:trPr>
        <w:tc>
          <w:tcPr>
            <w:tcW w:w="4524" w:type="dxa"/>
          </w:tcPr>
          <w:p w:rsidR="0057432F" w:rsidRDefault="0057432F" w:rsidP="0057432F">
            <w:pPr>
              <w:pStyle w:val="ListParagraph"/>
              <w:numPr>
                <w:ilvl w:val="0"/>
                <w:numId w:val="1"/>
              </w:numPr>
            </w:pPr>
            <w:r>
              <w:t>other</w:t>
            </w:r>
          </w:p>
        </w:tc>
        <w:tc>
          <w:tcPr>
            <w:tcW w:w="4884" w:type="dxa"/>
          </w:tcPr>
          <w:p w:rsidR="0057432F" w:rsidRDefault="0057432F"/>
        </w:tc>
        <w:tc>
          <w:tcPr>
            <w:tcW w:w="4053" w:type="dxa"/>
          </w:tcPr>
          <w:p w:rsidR="0057432F" w:rsidRDefault="0057432F"/>
        </w:tc>
      </w:tr>
      <w:tr w:rsidR="0057432F">
        <w:trPr>
          <w:trHeight w:val="518"/>
        </w:trPr>
        <w:tc>
          <w:tcPr>
            <w:tcW w:w="4524" w:type="dxa"/>
          </w:tcPr>
          <w:p w:rsidR="0057432F" w:rsidRDefault="0057432F"/>
        </w:tc>
        <w:tc>
          <w:tcPr>
            <w:tcW w:w="4884" w:type="dxa"/>
          </w:tcPr>
          <w:p w:rsidR="0057432F" w:rsidRDefault="0057432F"/>
        </w:tc>
        <w:tc>
          <w:tcPr>
            <w:tcW w:w="4053" w:type="dxa"/>
          </w:tcPr>
          <w:p w:rsidR="0057432F" w:rsidRDefault="0057432F"/>
        </w:tc>
      </w:tr>
      <w:tr w:rsidR="0057432F">
        <w:trPr>
          <w:trHeight w:val="485"/>
        </w:trPr>
        <w:tc>
          <w:tcPr>
            <w:tcW w:w="4524" w:type="dxa"/>
          </w:tcPr>
          <w:p w:rsidR="0057432F" w:rsidRDefault="0057432F"/>
        </w:tc>
        <w:tc>
          <w:tcPr>
            <w:tcW w:w="4884" w:type="dxa"/>
          </w:tcPr>
          <w:p w:rsidR="0057432F" w:rsidRDefault="0057432F"/>
        </w:tc>
        <w:tc>
          <w:tcPr>
            <w:tcW w:w="4053" w:type="dxa"/>
          </w:tcPr>
          <w:p w:rsidR="0057432F" w:rsidRDefault="0057432F"/>
        </w:tc>
      </w:tr>
      <w:tr w:rsidR="0057432F">
        <w:trPr>
          <w:trHeight w:val="518"/>
        </w:trPr>
        <w:tc>
          <w:tcPr>
            <w:tcW w:w="4524" w:type="dxa"/>
          </w:tcPr>
          <w:p w:rsidR="0057432F" w:rsidRDefault="0057432F"/>
        </w:tc>
        <w:tc>
          <w:tcPr>
            <w:tcW w:w="4884" w:type="dxa"/>
          </w:tcPr>
          <w:p w:rsidR="0057432F" w:rsidRDefault="0057432F"/>
        </w:tc>
        <w:tc>
          <w:tcPr>
            <w:tcW w:w="4053" w:type="dxa"/>
          </w:tcPr>
          <w:p w:rsidR="0057432F" w:rsidRDefault="0057432F"/>
        </w:tc>
      </w:tr>
      <w:tr w:rsidR="0057432F">
        <w:trPr>
          <w:trHeight w:val="518"/>
        </w:trPr>
        <w:tc>
          <w:tcPr>
            <w:tcW w:w="4524" w:type="dxa"/>
          </w:tcPr>
          <w:p w:rsidR="0057432F" w:rsidRDefault="0057432F"/>
        </w:tc>
        <w:tc>
          <w:tcPr>
            <w:tcW w:w="4884" w:type="dxa"/>
          </w:tcPr>
          <w:p w:rsidR="0057432F" w:rsidRDefault="0057432F"/>
        </w:tc>
        <w:tc>
          <w:tcPr>
            <w:tcW w:w="4053" w:type="dxa"/>
          </w:tcPr>
          <w:p w:rsidR="0057432F" w:rsidRDefault="0057432F"/>
        </w:tc>
      </w:tr>
    </w:tbl>
    <w:p w:rsidR="0057432F" w:rsidRDefault="0057432F"/>
    <w:sectPr w:rsidR="0057432F" w:rsidSect="0057432F">
      <w:pgSz w:w="15840" w:h="12240" w:orient="landscape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5374961"/>
    <w:multiLevelType w:val="hybridMultilevel"/>
    <w:tmpl w:val="981AB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57432F"/>
    <w:rsid w:val="00257E36"/>
    <w:rsid w:val="0057432F"/>
    <w:rsid w:val="00706192"/>
    <w:rsid w:val="00756CD7"/>
    <w:rsid w:val="0082181B"/>
    <w:rsid w:val="00985091"/>
    <w:rsid w:val="00CC3428"/>
    <w:rsid w:val="00E17DC2"/>
    <w:rsid w:val="00E5191A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1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74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4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155</Words>
  <Characters>887</Characters>
  <Application>Microsoft Word 12.1.0</Application>
  <DocSecurity>0</DocSecurity>
  <Lines>7</Lines>
  <Paragraphs>1</Paragraphs>
  <ScaleCrop>false</ScaleCrop>
  <Company>PCCD</Company>
  <LinksUpToDate>false</LinksUpToDate>
  <CharactersWithSpaces>1089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gwiner</dc:creator>
  <cp:keywords/>
  <dc:description/>
  <cp:lastModifiedBy>Carol Copenhagen</cp:lastModifiedBy>
  <cp:revision>2</cp:revision>
  <dcterms:created xsi:type="dcterms:W3CDTF">2014-02-10T19:56:00Z</dcterms:created>
  <dcterms:modified xsi:type="dcterms:W3CDTF">2014-02-10T21:10:00Z</dcterms:modified>
</cp:coreProperties>
</file>