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432E" w14:textId="39383BAD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A0171">
        <w:rPr>
          <w:rFonts w:ascii="Arial" w:hAnsi="Arial" w:cs="Arial"/>
        </w:rPr>
        <w:t>April</w:t>
      </w:r>
      <w:r w:rsidR="00B319D1" w:rsidRPr="00B319D1">
        <w:rPr>
          <w:rFonts w:ascii="Arial" w:hAnsi="Arial" w:cs="Arial"/>
        </w:rPr>
        <w:t xml:space="preserve"> </w:t>
      </w:r>
      <w:r w:rsidR="00B915AA">
        <w:rPr>
          <w:rFonts w:ascii="Arial" w:hAnsi="Arial" w:cs="Arial"/>
        </w:rPr>
        <w:t>15</w:t>
      </w:r>
      <w:r w:rsidR="00B319D1" w:rsidRPr="00B319D1">
        <w:rPr>
          <w:rFonts w:ascii="Arial" w:hAnsi="Arial" w:cs="Arial"/>
        </w:rPr>
        <w:t>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history="1">
        <w:r w:rsidR="009E200A" w:rsidRPr="009E20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https://cccconfer.zoom.us/j/491772554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9E200A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9E200A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9E200A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9E200A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Ruberto,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>20 Dylan Eret &amp; Lisa Cralle)</w:t>
            </w:r>
          </w:p>
          <w:p w14:paraId="6E23B233" w14:textId="332F4E68" w:rsidR="00F707B1" w:rsidRPr="00E07272" w:rsidRDefault="009E200A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9E200A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9E200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>20 Jennifer Lowood)</w:t>
            </w:r>
          </w:p>
          <w:p w14:paraId="6E23B239" w14:textId="360C7F03" w:rsidR="001B2055" w:rsidRPr="00E07272" w:rsidRDefault="009E200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725607C0" w:rsidR="008C7CD6" w:rsidRPr="00E07272" w:rsidRDefault="009E200A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01123086" w:rsidR="001B287D" w:rsidRPr="00E07272" w:rsidRDefault="009E200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65AB5723" w:rsidR="009C4CB2" w:rsidRDefault="009E200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9E200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13D90F94" w:rsidR="001B287D" w:rsidRPr="00E07272" w:rsidRDefault="009E200A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39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737D2B1A" w:rsidR="008C7CD6" w:rsidRPr="00E07272" w:rsidRDefault="009E200A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288AE3D6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 April 1,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5ACF5730" w:rsidR="0090034A" w:rsidRPr="0090034A" w:rsidRDefault="009E200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Moment of Silence for Joe Doyle (1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F4C9F88" w14:textId="16591927" w:rsidR="008910C0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Professional Development - Proposal to make PD funding more manageable/efficient in AY 2020-21 (15 min) </w:t>
            </w:r>
          </w:p>
          <w:p w14:paraId="3397A882" w14:textId="77777777" w:rsidR="00A944F8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E200A">
              <w:rPr>
                <w:rFonts w:ascii="Arial" w:hAnsi="Arial" w:cs="Arial"/>
                <w:sz w:val="20"/>
                <w:szCs w:val="20"/>
              </w:rPr>
              <w:t>Laney &amp; COA Resolutions Review (15 min)</w:t>
            </w:r>
          </w:p>
          <w:p w14:paraId="20AA15A3" w14:textId="7B6128AB" w:rsidR="009E200A" w:rsidRDefault="009E200A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LAR Form for Student Services (7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4D866" w14:textId="21B9E004" w:rsidR="00A944F8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Kuni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31751A42" w14:textId="7B1C2D9B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915AA">
              <w:rPr>
                <w:rFonts w:ascii="Arial" w:hAnsi="Arial" w:cs="Arial"/>
                <w:sz w:val="20"/>
                <w:szCs w:val="20"/>
              </w:rPr>
              <w:t>Elections for 2020-21 Senate seats and 2020-21 Department Chairs to begin this week.</w:t>
            </w:r>
          </w:p>
          <w:p w14:paraId="7ED15E2E" w14:textId="75EB2523" w:rsidR="008A0171" w:rsidRDefault="00A944F8" w:rsidP="009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E200A">
              <w:rPr>
                <w:rFonts w:ascii="Arial" w:hAnsi="Arial" w:cs="Arial"/>
                <w:sz w:val="20"/>
                <w:szCs w:val="20"/>
              </w:rPr>
              <w:t>To send email to all BCC-Faculty without please send email within Outlook to "BCC Academic Senate."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5E135D31" w:rsidR="004369F8" w:rsidRPr="00B319D1" w:rsidRDefault="00B915AA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6</w:t>
            </w:r>
            <w:r w:rsidR="00B319D1" w:rsidRPr="00B319D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C78C4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0171"/>
    <w:rsid w:val="008A1ECE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03D7"/>
    <w:rsid w:val="009C4CB2"/>
    <w:rsid w:val="009C5297"/>
    <w:rsid w:val="009C6D1A"/>
    <w:rsid w:val="009D0222"/>
    <w:rsid w:val="009D1790"/>
    <w:rsid w:val="009D4B4D"/>
    <w:rsid w:val="009E1950"/>
    <w:rsid w:val="009E200A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9D1"/>
    <w:rsid w:val="00B40121"/>
    <w:rsid w:val="00B4142A"/>
    <w:rsid w:val="00B57867"/>
    <w:rsid w:val="00B61E83"/>
    <w:rsid w:val="00B630F7"/>
    <w:rsid w:val="00B64BED"/>
    <w:rsid w:val="00B736F6"/>
    <w:rsid w:val="00B8409C"/>
    <w:rsid w:val="00B915AA"/>
    <w:rsid w:val="00BA4EEA"/>
    <w:rsid w:val="00BB6C6D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3F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49177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4</cp:revision>
  <dcterms:created xsi:type="dcterms:W3CDTF">2020-04-09T18:53:00Z</dcterms:created>
  <dcterms:modified xsi:type="dcterms:W3CDTF">2020-04-11T09:00:00Z</dcterms:modified>
</cp:coreProperties>
</file>