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23C6A" w14:textId="77777777" w:rsidR="00871294" w:rsidRDefault="00871294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 w:rsidRPr="00B22AFB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DE44AEB" wp14:editId="4A1AF575">
            <wp:simplePos x="0" y="0"/>
            <wp:positionH relativeFrom="column">
              <wp:posOffset>4000500</wp:posOffset>
            </wp:positionH>
            <wp:positionV relativeFrom="paragraph">
              <wp:posOffset>114300</wp:posOffset>
            </wp:positionV>
            <wp:extent cx="1600200" cy="1028700"/>
            <wp:effectExtent l="0" t="0" r="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noProof/>
        </w:rPr>
        <w:drawing>
          <wp:inline distT="0" distB="0" distL="0" distR="0" wp14:anchorId="07476C6A" wp14:editId="5A16C8FE">
            <wp:extent cx="3771900" cy="391795"/>
            <wp:effectExtent l="0" t="0" r="12700" b="0"/>
            <wp:docPr id="1" name="logo-image" descr="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mage" descr="o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894" cy="39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Grande" w:hAnsi="Lucida Grande" w:cs="Lucida Grande"/>
        </w:rPr>
        <w:tab/>
      </w:r>
      <w:r>
        <w:rPr>
          <w:rFonts w:ascii="Lucida Grande" w:hAnsi="Lucida Grande" w:cs="Lucida Grande"/>
        </w:rPr>
        <w:tab/>
      </w:r>
    </w:p>
    <w:p w14:paraId="4D64A81E" w14:textId="77777777" w:rsidR="00296186" w:rsidRPr="00232870" w:rsidRDefault="00AB1CDB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 w:rsidRPr="00232870">
        <w:rPr>
          <w:rFonts w:ascii="Lucida Grande" w:hAnsi="Lucida Grande" w:cs="Lucida Grande"/>
        </w:rPr>
        <w:t>Academic Senat</w:t>
      </w:r>
      <w:r w:rsidR="00927CFA" w:rsidRPr="00232870">
        <w:rPr>
          <w:rFonts w:ascii="Lucida Grande" w:hAnsi="Lucida Grande" w:cs="Lucida Grande"/>
        </w:rPr>
        <w:t>e</w:t>
      </w:r>
      <w:r w:rsidR="00296186" w:rsidRPr="00232870">
        <w:rPr>
          <w:rFonts w:ascii="Lucida Grande" w:hAnsi="Lucida Grande" w:cs="Lucida Grande"/>
        </w:rPr>
        <w:t xml:space="preserve"> of Berkeley City College </w:t>
      </w:r>
    </w:p>
    <w:p w14:paraId="2992592C" w14:textId="6BAA28EB" w:rsidR="00AB1CDB" w:rsidRPr="00232870" w:rsidRDefault="00D22D43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Agenda for </w:t>
      </w:r>
      <w:r w:rsidR="00620264">
        <w:rPr>
          <w:rFonts w:ascii="Lucida Grande" w:hAnsi="Lucida Grande" w:cs="Lucida Grande"/>
        </w:rPr>
        <w:t>18</w:t>
      </w:r>
      <w:r w:rsidR="008D1273">
        <w:rPr>
          <w:rFonts w:ascii="Lucida Grande" w:hAnsi="Lucida Grande" w:cs="Lucida Grande"/>
        </w:rPr>
        <w:t xml:space="preserve"> February 2015</w:t>
      </w:r>
      <w:r w:rsidR="0030201B" w:rsidRPr="00232870">
        <w:rPr>
          <w:rFonts w:ascii="Lucida Grande" w:hAnsi="Lucida Grande" w:cs="Lucida Grande"/>
        </w:rPr>
        <w:t xml:space="preserve"> (12:30-1:20</w:t>
      </w:r>
      <w:r w:rsidR="000938DB">
        <w:rPr>
          <w:rFonts w:ascii="Lucida Grande" w:hAnsi="Lucida Grande" w:cs="Lucida Grande"/>
        </w:rPr>
        <w:t>, RM341</w:t>
      </w:r>
      <w:r w:rsidR="00296186" w:rsidRPr="00232870">
        <w:rPr>
          <w:rFonts w:ascii="Lucida Grande" w:hAnsi="Lucida Grande" w:cs="Lucida Grande"/>
        </w:rPr>
        <w:t>)</w:t>
      </w:r>
    </w:p>
    <w:p w14:paraId="6E73B164" w14:textId="77777777" w:rsidR="007002EE" w:rsidRPr="00232870" w:rsidRDefault="007002EE" w:rsidP="007002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14:paraId="6769434F" w14:textId="77777777" w:rsidR="007002EE" w:rsidRDefault="007002EE" w:rsidP="005971E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 w:rsidRPr="00232870">
        <w:rPr>
          <w:rFonts w:ascii="Lucida Grande" w:hAnsi="Lucida Grande" w:cs="Lucida Grande"/>
        </w:rPr>
        <w:t>Call to order</w:t>
      </w:r>
    </w:p>
    <w:p w14:paraId="01E6CB3D" w14:textId="40D5AA31" w:rsidR="008F050D" w:rsidRPr="0054130C" w:rsidRDefault="0054130C" w:rsidP="0054130C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Approval of </w:t>
      </w:r>
      <w:r w:rsidR="00BE523F">
        <w:rPr>
          <w:rFonts w:ascii="Lucida Grande" w:hAnsi="Lucida Grande" w:cs="Lucida Grande"/>
        </w:rPr>
        <w:t>Meeting Minutes</w:t>
      </w:r>
    </w:p>
    <w:p w14:paraId="2CFACCB5" w14:textId="6CF166FA" w:rsidR="00CE1EBA" w:rsidRDefault="001B197B" w:rsidP="00CE1EBA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Large Class Compensation</w:t>
      </w:r>
      <w:r w:rsidR="00EB2331">
        <w:rPr>
          <w:rFonts w:ascii="Lucida Grande" w:hAnsi="Lucida Grande" w:cs="Lucida Grande"/>
        </w:rPr>
        <w:t>/Course Caps</w:t>
      </w:r>
      <w:r>
        <w:rPr>
          <w:rFonts w:ascii="Lucida Grande" w:hAnsi="Lucida Grande" w:cs="Lucida Grande"/>
        </w:rPr>
        <w:t xml:space="preserve"> Resolution </w:t>
      </w:r>
      <w:r w:rsidR="00620264">
        <w:rPr>
          <w:rFonts w:ascii="Lucida Grande" w:hAnsi="Lucida Grande" w:cs="Lucida Grande"/>
        </w:rPr>
        <w:t>- action</w:t>
      </w:r>
      <w:bookmarkStart w:id="0" w:name="_GoBack"/>
      <w:bookmarkEnd w:id="0"/>
    </w:p>
    <w:p w14:paraId="16E365E9" w14:textId="65333DFD" w:rsidR="008D1273" w:rsidRPr="008D1273" w:rsidRDefault="00620264" w:rsidP="000C1CB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Faculty Prioritization (Department Chairs Council 2015 Rankings) - action</w:t>
      </w:r>
    </w:p>
    <w:p w14:paraId="1596BA26" w14:textId="29E7B8E2" w:rsidR="0065504A" w:rsidRDefault="00620264" w:rsidP="000C1CB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Accreditation Update</w:t>
      </w:r>
    </w:p>
    <w:p w14:paraId="3BBD8D74" w14:textId="5515B61A" w:rsidR="004D2A80" w:rsidRDefault="00620264" w:rsidP="000C1CB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Faculty Prioritization (2015 Process Proposal)</w:t>
      </w:r>
    </w:p>
    <w:p w14:paraId="42603656" w14:textId="6BA6334A" w:rsidR="003A7AF0" w:rsidRDefault="00620264" w:rsidP="000C1CB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Shared Governance Committee Updates</w:t>
      </w:r>
    </w:p>
    <w:p w14:paraId="066C5BBC" w14:textId="11C92732" w:rsidR="00B674BC" w:rsidRPr="000C1CB9" w:rsidRDefault="00620264" w:rsidP="000C1CB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Public Comments</w:t>
      </w:r>
    </w:p>
    <w:p w14:paraId="5DBF8B92" w14:textId="77777777" w:rsidR="00D440BE" w:rsidRPr="00D440BE" w:rsidRDefault="00D440BE" w:rsidP="00D440B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Other</w:t>
      </w:r>
    </w:p>
    <w:p w14:paraId="185A4A97" w14:textId="77777777" w:rsidR="00D22D43" w:rsidRPr="00871294" w:rsidRDefault="000D2FA1" w:rsidP="00871294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 w:rsidRPr="00232870">
        <w:rPr>
          <w:rFonts w:ascii="Lucida Grande" w:hAnsi="Lucida Grande" w:cs="Lucida Grande"/>
        </w:rPr>
        <w:t>Adjourn</w:t>
      </w:r>
    </w:p>
    <w:p w14:paraId="5AEC4192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</w:p>
    <w:p w14:paraId="349C5927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Academic Senate means an organization whose primary function is to make recommendations with respect to academic and professional matters.</w:t>
      </w:r>
    </w:p>
    <w:p w14:paraId="6D150236" w14:textId="77777777" w:rsid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</w:p>
    <w:p w14:paraId="5A02B1AD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Academic and Professional matters means the following policy development matters:</w:t>
      </w:r>
    </w:p>
    <w:p w14:paraId="34670E98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1. Curriculum, including establishing prerequisites.</w:t>
      </w:r>
    </w:p>
    <w:p w14:paraId="70A7A167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2. Degree and certificate requirements.</w:t>
      </w:r>
    </w:p>
    <w:p w14:paraId="69E7D17E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3. Grading policies.</w:t>
      </w:r>
    </w:p>
    <w:p w14:paraId="7D5CD052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4. Educational program development.</w:t>
      </w:r>
    </w:p>
    <w:p w14:paraId="6CB0DC29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5. Standards or policies regarding student preparation and success.</w:t>
      </w:r>
    </w:p>
    <w:p w14:paraId="57FB1332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6. College governance structures, as related to faculty roles.</w:t>
      </w:r>
    </w:p>
    <w:p w14:paraId="561C3A35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7. Faculty roles and involvement in accreditation processes.</w:t>
      </w:r>
    </w:p>
    <w:p w14:paraId="13F1E351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8. Policies for faculty professional development activities.</w:t>
      </w:r>
    </w:p>
    <w:p w14:paraId="41AA48A8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9. Processes for program review.</w:t>
      </w:r>
    </w:p>
    <w:p w14:paraId="3CB231A5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10. Processes for institutional planning and budget development.</w:t>
      </w:r>
    </w:p>
    <w:p w14:paraId="1B274DE7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11. Other academic and professional matters as mutually agreed upon.</w:t>
      </w:r>
    </w:p>
    <w:sectPr w:rsidR="00232870" w:rsidRPr="00232870" w:rsidSect="002F75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86C"/>
    <w:multiLevelType w:val="hybridMultilevel"/>
    <w:tmpl w:val="2E3A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E5474"/>
    <w:multiLevelType w:val="hybridMultilevel"/>
    <w:tmpl w:val="C8C82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DB"/>
    <w:rsid w:val="00041D56"/>
    <w:rsid w:val="00043B7C"/>
    <w:rsid w:val="00076DE8"/>
    <w:rsid w:val="000771B3"/>
    <w:rsid w:val="000938DB"/>
    <w:rsid w:val="000C1CB9"/>
    <w:rsid w:val="000D2FA1"/>
    <w:rsid w:val="001147C6"/>
    <w:rsid w:val="0011777E"/>
    <w:rsid w:val="0015242B"/>
    <w:rsid w:val="001746F0"/>
    <w:rsid w:val="00187E96"/>
    <w:rsid w:val="001B197B"/>
    <w:rsid w:val="001B21BA"/>
    <w:rsid w:val="001F4E11"/>
    <w:rsid w:val="001F58E9"/>
    <w:rsid w:val="00232870"/>
    <w:rsid w:val="00245E17"/>
    <w:rsid w:val="00264AEE"/>
    <w:rsid w:val="00276D36"/>
    <w:rsid w:val="00296186"/>
    <w:rsid w:val="002A5DD6"/>
    <w:rsid w:val="002B7453"/>
    <w:rsid w:val="002F7500"/>
    <w:rsid w:val="0030201B"/>
    <w:rsid w:val="00307922"/>
    <w:rsid w:val="003119D1"/>
    <w:rsid w:val="00333536"/>
    <w:rsid w:val="0036044D"/>
    <w:rsid w:val="00365AAC"/>
    <w:rsid w:val="00383153"/>
    <w:rsid w:val="003A671E"/>
    <w:rsid w:val="003A7AF0"/>
    <w:rsid w:val="003E5786"/>
    <w:rsid w:val="003E5ABF"/>
    <w:rsid w:val="00475AB0"/>
    <w:rsid w:val="0048025C"/>
    <w:rsid w:val="00493531"/>
    <w:rsid w:val="004D2A80"/>
    <w:rsid w:val="004F1FA6"/>
    <w:rsid w:val="00537B40"/>
    <w:rsid w:val="0054130C"/>
    <w:rsid w:val="00554BCF"/>
    <w:rsid w:val="00594347"/>
    <w:rsid w:val="005971E1"/>
    <w:rsid w:val="0060193D"/>
    <w:rsid w:val="006054F2"/>
    <w:rsid w:val="00620264"/>
    <w:rsid w:val="006302FD"/>
    <w:rsid w:val="0065504A"/>
    <w:rsid w:val="00657203"/>
    <w:rsid w:val="006660A6"/>
    <w:rsid w:val="007002EE"/>
    <w:rsid w:val="00705E56"/>
    <w:rsid w:val="00717226"/>
    <w:rsid w:val="007B6066"/>
    <w:rsid w:val="00871294"/>
    <w:rsid w:val="008D1273"/>
    <w:rsid w:val="008F050D"/>
    <w:rsid w:val="0091241A"/>
    <w:rsid w:val="00927CFA"/>
    <w:rsid w:val="00961B23"/>
    <w:rsid w:val="009631EE"/>
    <w:rsid w:val="009F32FB"/>
    <w:rsid w:val="009F5524"/>
    <w:rsid w:val="00A43261"/>
    <w:rsid w:val="00AB0B18"/>
    <w:rsid w:val="00AB1CDB"/>
    <w:rsid w:val="00AC1CB6"/>
    <w:rsid w:val="00AE56F8"/>
    <w:rsid w:val="00B674BC"/>
    <w:rsid w:val="00BC513D"/>
    <w:rsid w:val="00BE1B78"/>
    <w:rsid w:val="00BE523F"/>
    <w:rsid w:val="00CC1A4F"/>
    <w:rsid w:val="00CE1EBA"/>
    <w:rsid w:val="00D22D43"/>
    <w:rsid w:val="00D440BE"/>
    <w:rsid w:val="00D608A5"/>
    <w:rsid w:val="00D6588C"/>
    <w:rsid w:val="00DB15AD"/>
    <w:rsid w:val="00DC5FAA"/>
    <w:rsid w:val="00DC6D8F"/>
    <w:rsid w:val="00E11B9E"/>
    <w:rsid w:val="00E515D9"/>
    <w:rsid w:val="00E8117E"/>
    <w:rsid w:val="00EB2331"/>
    <w:rsid w:val="00ED3A52"/>
    <w:rsid w:val="00ED5FE7"/>
    <w:rsid w:val="00EE2D50"/>
    <w:rsid w:val="00F94323"/>
    <w:rsid w:val="00FD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C8D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2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2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Berkeley City</dc:creator>
  <cp:lastModifiedBy>Distance Education 2</cp:lastModifiedBy>
  <cp:revision>2</cp:revision>
  <cp:lastPrinted>2012-11-05T14:34:00Z</cp:lastPrinted>
  <dcterms:created xsi:type="dcterms:W3CDTF">2015-02-17T18:40:00Z</dcterms:created>
  <dcterms:modified xsi:type="dcterms:W3CDTF">2015-02-17T18:40:00Z</dcterms:modified>
</cp:coreProperties>
</file>