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C0927" w14:textId="52460026" w:rsidR="00A02749" w:rsidRDefault="00A15963" w:rsidP="00A15963">
      <w:pPr>
        <w:jc w:val="center"/>
        <w:rPr>
          <w:rFonts w:ascii="Bookman Old Style" w:hAnsi="Bookman Old Style"/>
        </w:rPr>
      </w:pPr>
      <w:r>
        <w:rPr>
          <w:rFonts w:ascii="Bookman Old Style" w:hAnsi="Bookman Old Style"/>
        </w:rPr>
        <w:t>Process of</w:t>
      </w:r>
      <w:r w:rsidR="00A02749">
        <w:rPr>
          <w:rFonts w:ascii="Bookman Old Style" w:hAnsi="Bookman Old Style"/>
        </w:rPr>
        <w:t xml:space="preserve"> Electing a </w:t>
      </w:r>
      <w:r>
        <w:rPr>
          <w:rFonts w:ascii="Bookman Old Style" w:hAnsi="Bookman Old Style"/>
        </w:rPr>
        <w:t>“</w:t>
      </w:r>
      <w:r w:rsidR="00A02749">
        <w:rPr>
          <w:rFonts w:ascii="Bookman Old Style" w:hAnsi="Bookman Old Style"/>
        </w:rPr>
        <w:t>Chair Elect</w:t>
      </w:r>
      <w:r>
        <w:rPr>
          <w:rFonts w:ascii="Bookman Old Style" w:hAnsi="Bookman Old Style"/>
        </w:rPr>
        <w:t>”</w:t>
      </w:r>
    </w:p>
    <w:p w14:paraId="628090BD" w14:textId="6D809849" w:rsidR="00A15963" w:rsidRDefault="00A15963" w:rsidP="00A15963">
      <w:pPr>
        <w:jc w:val="center"/>
        <w:rPr>
          <w:rFonts w:ascii="Bookman Old Style" w:hAnsi="Bookman Old Style"/>
        </w:rPr>
      </w:pPr>
      <w:r>
        <w:rPr>
          <w:rFonts w:ascii="Bookman Old Style" w:hAnsi="Bookman Old Style"/>
        </w:rPr>
        <w:t>For the Programmatic and Instructional Effectiveness (PIE) Committee</w:t>
      </w:r>
    </w:p>
    <w:p w14:paraId="56261B53" w14:textId="7606A9CB" w:rsidR="00F30B52" w:rsidRDefault="00F30B52" w:rsidP="00F30B52">
      <w:pPr>
        <w:rPr>
          <w:rFonts w:ascii="Bookman Old Style" w:hAnsi="Bookman Old Style"/>
        </w:rPr>
      </w:pPr>
      <w:r>
        <w:rPr>
          <w:rFonts w:ascii="Bookman Old Style" w:hAnsi="Bookman Old Style"/>
        </w:rPr>
        <w:t xml:space="preserve">Every two years, the </w:t>
      </w:r>
      <w:r w:rsidR="00A15963">
        <w:rPr>
          <w:rFonts w:ascii="Bookman Old Style" w:hAnsi="Bookman Old Style"/>
        </w:rPr>
        <w:t>PIE</w:t>
      </w:r>
      <w:r>
        <w:rPr>
          <w:rFonts w:ascii="Bookman Old Style" w:hAnsi="Bookman Old Style"/>
        </w:rPr>
        <w:t xml:space="preserve"> Committee</w:t>
      </w:r>
      <w:r w:rsidR="00141E12">
        <w:rPr>
          <w:rFonts w:ascii="Bookman Old Style" w:hAnsi="Bookman Old Style"/>
        </w:rPr>
        <w:t xml:space="preserve"> members</w:t>
      </w:r>
      <w:r>
        <w:rPr>
          <w:rFonts w:ascii="Bookman Old Style" w:hAnsi="Bookman Old Style"/>
        </w:rPr>
        <w:t xml:space="preserve"> will elect a new “Chair Elect</w:t>
      </w:r>
      <w:r w:rsidR="00141E12">
        <w:rPr>
          <w:rFonts w:ascii="Bookman Old Style" w:hAnsi="Bookman Old Style"/>
        </w:rPr>
        <w:t>.</w:t>
      </w:r>
      <w:r>
        <w:rPr>
          <w:rFonts w:ascii="Bookman Old Style" w:hAnsi="Bookman Old Style"/>
        </w:rPr>
        <w:t xml:space="preserve">” </w:t>
      </w:r>
      <w:r w:rsidR="00141E12">
        <w:rPr>
          <w:rFonts w:ascii="Bookman Old Style" w:hAnsi="Bookman Old Style"/>
        </w:rPr>
        <w:t>Nominations will be open</w:t>
      </w:r>
      <w:r w:rsidRPr="00A80E5B">
        <w:rPr>
          <w:rFonts w:ascii="Bookman Old Style" w:hAnsi="Bookman Old Style"/>
        </w:rPr>
        <w:t xml:space="preserve"> to all </w:t>
      </w:r>
      <w:proofErr w:type="gramStart"/>
      <w:r w:rsidRPr="00A80E5B">
        <w:rPr>
          <w:rFonts w:ascii="Bookman Old Style" w:hAnsi="Bookman Old Style"/>
        </w:rPr>
        <w:t>faculty</w:t>
      </w:r>
      <w:proofErr w:type="gramEnd"/>
      <w:r w:rsidR="00A15963">
        <w:rPr>
          <w:rFonts w:ascii="Bookman Old Style" w:hAnsi="Bookman Old Style"/>
        </w:rPr>
        <w:t xml:space="preserve"> who have experience with student learning outcomes assessment or related areas, such as data analysis</w:t>
      </w:r>
      <w:r>
        <w:rPr>
          <w:rFonts w:ascii="Bookman Old Style" w:hAnsi="Bookman Old Style"/>
        </w:rPr>
        <w:t>.</w:t>
      </w:r>
      <w:r w:rsidRPr="00A80E5B">
        <w:rPr>
          <w:rFonts w:ascii="Bookman Old Style" w:hAnsi="Bookman Old Style"/>
        </w:rPr>
        <w:t xml:space="preserve"> </w:t>
      </w:r>
      <w:r>
        <w:rPr>
          <w:rFonts w:ascii="Bookman Old Style" w:hAnsi="Bookman Old Style"/>
        </w:rPr>
        <w:t xml:space="preserve">Nominations from within the </w:t>
      </w:r>
      <w:r w:rsidR="00A15963">
        <w:rPr>
          <w:rFonts w:ascii="Bookman Old Style" w:hAnsi="Bookman Old Style"/>
        </w:rPr>
        <w:t>PIE</w:t>
      </w:r>
      <w:r>
        <w:rPr>
          <w:rFonts w:ascii="Bookman Old Style" w:hAnsi="Bookman Old Style"/>
        </w:rPr>
        <w:t xml:space="preserve"> Committee are due on the last meeting of the </w:t>
      </w:r>
      <w:r w:rsidR="00A15963">
        <w:rPr>
          <w:rFonts w:ascii="Bookman Old Style" w:hAnsi="Bookman Old Style"/>
        </w:rPr>
        <w:t>PIE</w:t>
      </w:r>
      <w:r>
        <w:rPr>
          <w:rFonts w:ascii="Bookman Old Style" w:hAnsi="Bookman Old Style"/>
        </w:rPr>
        <w:t xml:space="preserve"> Committee in the fall. Nominations from outside of the commit</w:t>
      </w:r>
      <w:bookmarkStart w:id="0" w:name="_GoBack"/>
      <w:bookmarkEnd w:id="0"/>
      <w:r>
        <w:rPr>
          <w:rFonts w:ascii="Bookman Old Style" w:hAnsi="Bookman Old Style"/>
        </w:rPr>
        <w:t>tee are due February first of the following year.</w:t>
      </w:r>
      <w:r w:rsidR="00A15963">
        <w:rPr>
          <w:rFonts w:ascii="Bookman Old Style" w:hAnsi="Bookman Old Style"/>
        </w:rPr>
        <w:t xml:space="preserve">  </w:t>
      </w:r>
    </w:p>
    <w:p w14:paraId="0EF32DE6" w14:textId="03707695" w:rsidR="00F30B52" w:rsidRDefault="00F30B52" w:rsidP="00F30B52">
      <w:pPr>
        <w:rPr>
          <w:rFonts w:ascii="Bookman Old Style" w:hAnsi="Bookman Old Style"/>
        </w:rPr>
      </w:pPr>
      <w:r w:rsidRPr="00967ECE">
        <w:rPr>
          <w:rFonts w:ascii="Bookman Old Style" w:hAnsi="Bookman Old Style"/>
        </w:rPr>
        <w:t xml:space="preserve">The Chair Elect </w:t>
      </w:r>
      <w:r>
        <w:rPr>
          <w:rFonts w:ascii="Bookman Old Style" w:hAnsi="Bookman Old Style"/>
        </w:rPr>
        <w:t xml:space="preserve">will </w:t>
      </w:r>
      <w:r w:rsidRPr="00967ECE">
        <w:rPr>
          <w:rFonts w:ascii="Bookman Old Style" w:hAnsi="Bookman Old Style"/>
        </w:rPr>
        <w:t xml:space="preserve">serve one year with the intention of </w:t>
      </w:r>
      <w:proofErr w:type="gramStart"/>
      <w:r>
        <w:rPr>
          <w:rFonts w:ascii="Bookman Old Style" w:hAnsi="Bookman Old Style"/>
        </w:rPr>
        <w:t>serving</w:t>
      </w:r>
      <w:proofErr w:type="gramEnd"/>
      <w:r w:rsidRPr="00967ECE">
        <w:rPr>
          <w:rFonts w:ascii="Bookman Old Style" w:hAnsi="Bookman Old Style"/>
        </w:rPr>
        <w:t xml:space="preserve"> as </w:t>
      </w:r>
      <w:r w:rsidR="00A15963">
        <w:rPr>
          <w:rFonts w:ascii="Bookman Old Style" w:hAnsi="Bookman Old Style"/>
        </w:rPr>
        <w:t xml:space="preserve">Student Learning Outcomes Assessment Coordinator (SLOAC) and PIE Committee </w:t>
      </w:r>
      <w:r w:rsidRPr="00967ECE">
        <w:rPr>
          <w:rFonts w:ascii="Bookman Old Style" w:hAnsi="Bookman Old Style"/>
        </w:rPr>
        <w:t>Chair the following</w:t>
      </w:r>
      <w:r>
        <w:rPr>
          <w:rFonts w:ascii="Bookman Old Style" w:hAnsi="Bookman Old Style"/>
        </w:rPr>
        <w:t xml:space="preserve"> two</w:t>
      </w:r>
      <w:r w:rsidRPr="00967ECE">
        <w:rPr>
          <w:rFonts w:ascii="Bookman Old Style" w:hAnsi="Bookman Old Style"/>
        </w:rPr>
        <w:t xml:space="preserve"> year</w:t>
      </w:r>
      <w:r>
        <w:rPr>
          <w:rFonts w:ascii="Bookman Old Style" w:hAnsi="Bookman Old Style"/>
        </w:rPr>
        <w:t>s, the last year of which will be</w:t>
      </w:r>
      <w:r w:rsidR="00A201DD">
        <w:rPr>
          <w:rFonts w:ascii="Bookman Old Style" w:hAnsi="Bookman Old Style"/>
        </w:rPr>
        <w:t xml:space="preserve"> spent</w:t>
      </w:r>
      <w:r>
        <w:rPr>
          <w:rFonts w:ascii="Bookman Old Style" w:hAnsi="Bookman Old Style"/>
        </w:rPr>
        <w:t xml:space="preserve"> mentoring the new Chair Elect. </w:t>
      </w:r>
      <w:r w:rsidRPr="00B662A8">
        <w:rPr>
          <w:rFonts w:ascii="Bookman Old Style" w:hAnsi="Bookman Old Style"/>
        </w:rPr>
        <w:t xml:space="preserve">No person may serve more than two (2) consecutive terms </w:t>
      </w:r>
      <w:r>
        <w:rPr>
          <w:rFonts w:ascii="Bookman Old Style" w:hAnsi="Bookman Old Style"/>
        </w:rPr>
        <w:t xml:space="preserve">(four years) </w:t>
      </w:r>
      <w:r w:rsidRPr="00B662A8">
        <w:rPr>
          <w:rFonts w:ascii="Bookman Old Style" w:hAnsi="Bookman Old Style"/>
        </w:rPr>
        <w:t xml:space="preserve">as </w:t>
      </w:r>
      <w:r w:rsidR="008B6534">
        <w:rPr>
          <w:rFonts w:ascii="Bookman Old Style" w:hAnsi="Bookman Old Style"/>
        </w:rPr>
        <w:t xml:space="preserve">SLOAC/PIE Committee </w:t>
      </w:r>
      <w:r w:rsidR="008B6534" w:rsidRPr="00967ECE">
        <w:rPr>
          <w:rFonts w:ascii="Bookman Old Style" w:hAnsi="Bookman Old Style"/>
        </w:rPr>
        <w:t>Chair</w:t>
      </w:r>
      <w:r w:rsidRPr="00B662A8">
        <w:rPr>
          <w:rFonts w:ascii="Bookman Old Style" w:hAnsi="Bookman Old Style"/>
        </w:rPr>
        <w:t xml:space="preserve"> unless authorized by the Academic Senate</w:t>
      </w:r>
      <w:r>
        <w:rPr>
          <w:rFonts w:ascii="Bookman Old Style" w:hAnsi="Bookman Old Style"/>
        </w:rPr>
        <w:t>.</w:t>
      </w:r>
    </w:p>
    <w:p w14:paraId="223495DE" w14:textId="384D759C" w:rsidR="00F30B52" w:rsidRDefault="00F30B52" w:rsidP="00F30B52">
      <w:pPr>
        <w:rPr>
          <w:rFonts w:ascii="Bookman Old Style" w:hAnsi="Bookman Old Style"/>
        </w:rPr>
      </w:pPr>
      <w:r>
        <w:rPr>
          <w:rFonts w:ascii="Bookman Old Style" w:hAnsi="Bookman Old Style"/>
        </w:rPr>
        <w:t xml:space="preserve">During October of the election year, the Academic Senate President will post the job description for the Chair Elect and the </w:t>
      </w:r>
      <w:r w:rsidR="00A15963">
        <w:rPr>
          <w:rFonts w:ascii="Bookman Old Style" w:hAnsi="Bookman Old Style"/>
        </w:rPr>
        <w:t>SLOAC/PIE</w:t>
      </w:r>
      <w:r>
        <w:rPr>
          <w:rFonts w:ascii="Bookman Old Style" w:hAnsi="Bookman Old Style"/>
        </w:rPr>
        <w:t xml:space="preserve"> Committee Chair, </w:t>
      </w:r>
      <w:r w:rsidRPr="00DB6E0E">
        <w:rPr>
          <w:rFonts w:ascii="Bookman Old Style" w:hAnsi="Bookman Old Style"/>
        </w:rPr>
        <w:t xml:space="preserve">including </w:t>
      </w:r>
      <w:r>
        <w:rPr>
          <w:rFonts w:ascii="Bookman Old Style" w:hAnsi="Bookman Old Style"/>
        </w:rPr>
        <w:t xml:space="preserve">amount of release time provided. </w:t>
      </w:r>
      <w:r w:rsidR="00A15963">
        <w:rPr>
          <w:rFonts w:ascii="Bookman Old Style" w:hAnsi="Bookman Old Style"/>
        </w:rPr>
        <w:t>PIE</w:t>
      </w:r>
      <w:r>
        <w:rPr>
          <w:rFonts w:ascii="Bookman Old Style" w:hAnsi="Bookman Old Style"/>
        </w:rPr>
        <w:t xml:space="preserve"> Committee members will elect the new Chair Elect by secret ballot within the first two months of the spring semester. The Chair Elect will begin official duties the following fall semester.</w:t>
      </w:r>
    </w:p>
    <w:p w14:paraId="566619CC" w14:textId="77777777" w:rsidR="00F30B52" w:rsidRPr="00DB6E0E" w:rsidRDefault="00F30B52" w:rsidP="00F30B52">
      <w:pPr>
        <w:rPr>
          <w:rFonts w:ascii="Bookman Old Style" w:hAnsi="Bookman Old Style"/>
        </w:rPr>
      </w:pPr>
      <w:r>
        <w:rPr>
          <w:noProof/>
        </w:rPr>
        <w:drawing>
          <wp:inline distT="0" distB="0" distL="0" distR="0" wp14:anchorId="507183E8" wp14:editId="28E5ECDA">
            <wp:extent cx="6156960" cy="1402080"/>
            <wp:effectExtent l="0" t="0" r="152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5F89123" w14:textId="77777777" w:rsidR="003D60E1" w:rsidRDefault="003D60E1"/>
    <w:sectPr w:rsidR="003D60E1" w:rsidSect="00747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52"/>
    <w:rsid w:val="00131643"/>
    <w:rsid w:val="00141E12"/>
    <w:rsid w:val="001623AB"/>
    <w:rsid w:val="003D60E1"/>
    <w:rsid w:val="007472EF"/>
    <w:rsid w:val="008B6534"/>
    <w:rsid w:val="009F728B"/>
    <w:rsid w:val="00A02749"/>
    <w:rsid w:val="00A15963"/>
    <w:rsid w:val="00A201DD"/>
    <w:rsid w:val="00CD3C74"/>
    <w:rsid w:val="00EB32D4"/>
    <w:rsid w:val="00F3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214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5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9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9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5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9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9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E2EB30-FE3B-49D4-9086-2A8EA074ABC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2D4AC2E5-32F0-476F-B635-88A8F81952CE}">
      <dgm:prSet phldrT="[Text]"/>
      <dgm:spPr/>
      <dgm:t>
        <a:bodyPr/>
        <a:lstStyle/>
        <a:p>
          <a:r>
            <a:rPr lang="en-US"/>
            <a:t>1st Year</a:t>
          </a:r>
        </a:p>
        <a:p>
          <a:r>
            <a:rPr lang="en-US"/>
            <a:t>(election)</a:t>
          </a:r>
        </a:p>
      </dgm:t>
    </dgm:pt>
    <dgm:pt modelId="{8833D16F-83A5-44F1-8646-520FEC8CDF6C}" type="parTrans" cxnId="{AE052B72-3CE6-48A7-9E99-8829445CE062}">
      <dgm:prSet/>
      <dgm:spPr/>
      <dgm:t>
        <a:bodyPr/>
        <a:lstStyle/>
        <a:p>
          <a:endParaRPr lang="en-US"/>
        </a:p>
      </dgm:t>
    </dgm:pt>
    <dgm:pt modelId="{CAA3B140-FBBF-4ECA-934D-53B693F429E0}" type="sibTrans" cxnId="{AE052B72-3CE6-48A7-9E99-8829445CE062}">
      <dgm:prSet/>
      <dgm:spPr/>
      <dgm:t>
        <a:bodyPr/>
        <a:lstStyle/>
        <a:p>
          <a:endParaRPr lang="en-US"/>
        </a:p>
      </dgm:t>
    </dgm:pt>
    <dgm:pt modelId="{9398844B-F08F-407F-8D49-9D26902C128A}">
      <dgm:prSet phldrT="[Text]"/>
      <dgm:spPr/>
      <dgm:t>
        <a:bodyPr/>
        <a:lstStyle/>
        <a:p>
          <a:r>
            <a:rPr lang="en-US"/>
            <a:t>Chair 1</a:t>
          </a:r>
        </a:p>
      </dgm:t>
    </dgm:pt>
    <dgm:pt modelId="{77A21204-F917-437F-BAC7-EC697B5DDF36}" type="parTrans" cxnId="{B0761DBE-A1B2-4EFA-AD18-74F5A01FA08A}">
      <dgm:prSet/>
      <dgm:spPr/>
      <dgm:t>
        <a:bodyPr/>
        <a:lstStyle/>
        <a:p>
          <a:endParaRPr lang="en-US"/>
        </a:p>
      </dgm:t>
    </dgm:pt>
    <dgm:pt modelId="{6E1B3BF6-5911-46C1-95B6-25F75FDD1EE5}" type="sibTrans" cxnId="{B0761DBE-A1B2-4EFA-AD18-74F5A01FA08A}">
      <dgm:prSet/>
      <dgm:spPr/>
      <dgm:t>
        <a:bodyPr/>
        <a:lstStyle/>
        <a:p>
          <a:endParaRPr lang="en-US"/>
        </a:p>
      </dgm:t>
    </dgm:pt>
    <dgm:pt modelId="{0AE1635D-1B38-4BCD-888B-982E79D07C5D}">
      <dgm:prSet phldrT="[Text]"/>
      <dgm:spPr/>
      <dgm:t>
        <a:bodyPr/>
        <a:lstStyle/>
        <a:p>
          <a:r>
            <a:rPr lang="en-US"/>
            <a:t>2nd Year</a:t>
          </a:r>
        </a:p>
      </dgm:t>
    </dgm:pt>
    <dgm:pt modelId="{5B7FC1B0-4770-4ECD-BBF9-165303736885}" type="parTrans" cxnId="{A0D5390E-8D47-4907-BFC0-E37A8E83CC15}">
      <dgm:prSet/>
      <dgm:spPr/>
      <dgm:t>
        <a:bodyPr/>
        <a:lstStyle/>
        <a:p>
          <a:endParaRPr lang="en-US"/>
        </a:p>
      </dgm:t>
    </dgm:pt>
    <dgm:pt modelId="{BDEE796F-138E-46DD-AB56-BB37B2834B2D}" type="sibTrans" cxnId="{A0D5390E-8D47-4907-BFC0-E37A8E83CC15}">
      <dgm:prSet/>
      <dgm:spPr/>
      <dgm:t>
        <a:bodyPr/>
        <a:lstStyle/>
        <a:p>
          <a:endParaRPr lang="en-US"/>
        </a:p>
      </dgm:t>
    </dgm:pt>
    <dgm:pt modelId="{19E28E47-018A-49CE-BF33-818FDF9E19F4}">
      <dgm:prSet phldrT="[Text]"/>
      <dgm:spPr/>
      <dgm:t>
        <a:bodyPr/>
        <a:lstStyle/>
        <a:p>
          <a:r>
            <a:rPr lang="en-US"/>
            <a:t>Chair 1</a:t>
          </a:r>
        </a:p>
      </dgm:t>
    </dgm:pt>
    <dgm:pt modelId="{7265BC4E-651F-4494-A5D0-A6D0A0416D42}" type="parTrans" cxnId="{81691D9A-0061-430E-95C2-006BC40899AC}">
      <dgm:prSet/>
      <dgm:spPr/>
      <dgm:t>
        <a:bodyPr/>
        <a:lstStyle/>
        <a:p>
          <a:endParaRPr lang="en-US"/>
        </a:p>
      </dgm:t>
    </dgm:pt>
    <dgm:pt modelId="{82CB4AFF-1B01-49EF-8B9E-D8E75C149110}" type="sibTrans" cxnId="{81691D9A-0061-430E-95C2-006BC40899AC}">
      <dgm:prSet/>
      <dgm:spPr/>
      <dgm:t>
        <a:bodyPr/>
        <a:lstStyle/>
        <a:p>
          <a:endParaRPr lang="en-US"/>
        </a:p>
      </dgm:t>
    </dgm:pt>
    <dgm:pt modelId="{65D249DA-C3B7-43D0-88A5-D1F54E9733B8}">
      <dgm:prSet phldrT="[Text]"/>
      <dgm:spPr/>
      <dgm:t>
        <a:bodyPr/>
        <a:lstStyle/>
        <a:p>
          <a:r>
            <a:rPr lang="en-US"/>
            <a:t>Chair 2 (Chair Elect)</a:t>
          </a:r>
        </a:p>
      </dgm:t>
    </dgm:pt>
    <dgm:pt modelId="{692C86F9-2F03-4188-A7F3-7EBD41E0139C}" type="parTrans" cxnId="{CF98E7E9-871A-44C5-B29E-2FCD7D1408BC}">
      <dgm:prSet/>
      <dgm:spPr/>
      <dgm:t>
        <a:bodyPr/>
        <a:lstStyle/>
        <a:p>
          <a:endParaRPr lang="en-US"/>
        </a:p>
      </dgm:t>
    </dgm:pt>
    <dgm:pt modelId="{FF1E4F2C-2B22-4318-9821-0701C960D4B8}" type="sibTrans" cxnId="{CF98E7E9-871A-44C5-B29E-2FCD7D1408BC}">
      <dgm:prSet/>
      <dgm:spPr/>
      <dgm:t>
        <a:bodyPr/>
        <a:lstStyle/>
        <a:p>
          <a:endParaRPr lang="en-US"/>
        </a:p>
      </dgm:t>
    </dgm:pt>
    <dgm:pt modelId="{8C5E00A9-0140-40A4-ADD9-467722F00AFA}">
      <dgm:prSet phldrT="[Text]"/>
      <dgm:spPr/>
      <dgm:t>
        <a:bodyPr/>
        <a:lstStyle/>
        <a:p>
          <a:r>
            <a:rPr lang="en-US"/>
            <a:t>3rd Year</a:t>
          </a:r>
        </a:p>
        <a:p>
          <a:r>
            <a:rPr lang="en-US"/>
            <a:t>(election)</a:t>
          </a:r>
        </a:p>
      </dgm:t>
    </dgm:pt>
    <dgm:pt modelId="{43FBC090-636D-4159-A0FE-D9A2B89F8F03}" type="parTrans" cxnId="{E9C74533-9E9D-4920-A250-20F57484D0E8}">
      <dgm:prSet/>
      <dgm:spPr/>
      <dgm:t>
        <a:bodyPr/>
        <a:lstStyle/>
        <a:p>
          <a:endParaRPr lang="en-US"/>
        </a:p>
      </dgm:t>
    </dgm:pt>
    <dgm:pt modelId="{4065B896-0115-4F3A-828C-3A0829AC09D0}" type="sibTrans" cxnId="{E9C74533-9E9D-4920-A250-20F57484D0E8}">
      <dgm:prSet/>
      <dgm:spPr/>
      <dgm:t>
        <a:bodyPr/>
        <a:lstStyle/>
        <a:p>
          <a:endParaRPr lang="en-US"/>
        </a:p>
      </dgm:t>
    </dgm:pt>
    <dgm:pt modelId="{E8FFF844-65A2-4432-A886-2A7B59B7ADC0}">
      <dgm:prSet phldrT="[Text]"/>
      <dgm:spPr/>
      <dgm:t>
        <a:bodyPr/>
        <a:lstStyle/>
        <a:p>
          <a:endParaRPr lang="en-US"/>
        </a:p>
      </dgm:t>
    </dgm:pt>
    <dgm:pt modelId="{966F5781-C165-4F63-8387-6EB0584C1A65}" type="parTrans" cxnId="{94E47101-91A9-4387-90DC-A1238C15EA7F}">
      <dgm:prSet/>
      <dgm:spPr/>
      <dgm:t>
        <a:bodyPr/>
        <a:lstStyle/>
        <a:p>
          <a:endParaRPr lang="en-US"/>
        </a:p>
      </dgm:t>
    </dgm:pt>
    <dgm:pt modelId="{02253BD2-F147-485F-A458-9369F71A7434}" type="sibTrans" cxnId="{94E47101-91A9-4387-90DC-A1238C15EA7F}">
      <dgm:prSet/>
      <dgm:spPr/>
      <dgm:t>
        <a:bodyPr/>
        <a:lstStyle/>
        <a:p>
          <a:endParaRPr lang="en-US"/>
        </a:p>
      </dgm:t>
    </dgm:pt>
    <dgm:pt modelId="{A8D07DCD-B2BD-4019-9DA0-2C48FFD5FB73}">
      <dgm:prSet phldrT="[Text]"/>
      <dgm:spPr/>
      <dgm:t>
        <a:bodyPr/>
        <a:lstStyle/>
        <a:p>
          <a:r>
            <a:rPr lang="en-US"/>
            <a:t>Chair 2</a:t>
          </a:r>
        </a:p>
      </dgm:t>
    </dgm:pt>
    <dgm:pt modelId="{7E61B1C6-B343-4F91-8A8A-BD3CE7C179CE}" type="parTrans" cxnId="{33E8E9E2-B01A-4BF0-90CB-53CDFDEA3C1E}">
      <dgm:prSet/>
      <dgm:spPr/>
      <dgm:t>
        <a:bodyPr/>
        <a:lstStyle/>
        <a:p>
          <a:endParaRPr lang="en-US"/>
        </a:p>
      </dgm:t>
    </dgm:pt>
    <dgm:pt modelId="{0D6892CF-A16A-4802-B637-FDE1EEF844D3}" type="sibTrans" cxnId="{33E8E9E2-B01A-4BF0-90CB-53CDFDEA3C1E}">
      <dgm:prSet/>
      <dgm:spPr/>
      <dgm:t>
        <a:bodyPr/>
        <a:lstStyle/>
        <a:p>
          <a:endParaRPr lang="en-US"/>
        </a:p>
      </dgm:t>
    </dgm:pt>
    <dgm:pt modelId="{F824112A-2277-4F18-A1D9-E3F1F046A929}">
      <dgm:prSet/>
      <dgm:spPr/>
      <dgm:t>
        <a:bodyPr/>
        <a:lstStyle/>
        <a:p>
          <a:r>
            <a:rPr lang="en-US"/>
            <a:t>4th Year</a:t>
          </a:r>
        </a:p>
      </dgm:t>
    </dgm:pt>
    <dgm:pt modelId="{097EF865-9506-4E4A-8941-7428E6D00204}" type="parTrans" cxnId="{6B05A246-92BB-4BF9-A81D-C48655684FA5}">
      <dgm:prSet/>
      <dgm:spPr/>
      <dgm:t>
        <a:bodyPr/>
        <a:lstStyle/>
        <a:p>
          <a:endParaRPr lang="en-US"/>
        </a:p>
      </dgm:t>
    </dgm:pt>
    <dgm:pt modelId="{2A4EEFFA-BA7F-4C47-971A-F8826862CFE2}" type="sibTrans" cxnId="{6B05A246-92BB-4BF9-A81D-C48655684FA5}">
      <dgm:prSet/>
      <dgm:spPr/>
      <dgm:t>
        <a:bodyPr/>
        <a:lstStyle/>
        <a:p>
          <a:endParaRPr lang="en-US"/>
        </a:p>
      </dgm:t>
    </dgm:pt>
    <dgm:pt modelId="{39501DC8-5094-4A9D-AAF5-D0FEA2CC5B51}">
      <dgm:prSet/>
      <dgm:spPr/>
      <dgm:t>
        <a:bodyPr/>
        <a:lstStyle/>
        <a:p>
          <a:r>
            <a:rPr lang="en-US"/>
            <a:t>5th Year</a:t>
          </a:r>
        </a:p>
        <a:p>
          <a:r>
            <a:rPr lang="en-US"/>
            <a:t>(election)</a:t>
          </a:r>
        </a:p>
      </dgm:t>
    </dgm:pt>
    <dgm:pt modelId="{4C82B841-726A-445B-8FF7-D660E0D10C14}" type="parTrans" cxnId="{7BDC5F88-5ED7-4C31-97C7-E2380F967788}">
      <dgm:prSet/>
      <dgm:spPr/>
      <dgm:t>
        <a:bodyPr/>
        <a:lstStyle/>
        <a:p>
          <a:endParaRPr lang="en-US"/>
        </a:p>
      </dgm:t>
    </dgm:pt>
    <dgm:pt modelId="{8F99FA97-9DF4-4E7D-B550-85DE2B528E71}" type="sibTrans" cxnId="{7BDC5F88-5ED7-4C31-97C7-E2380F967788}">
      <dgm:prSet/>
      <dgm:spPr/>
      <dgm:t>
        <a:bodyPr/>
        <a:lstStyle/>
        <a:p>
          <a:endParaRPr lang="en-US"/>
        </a:p>
      </dgm:t>
    </dgm:pt>
    <dgm:pt modelId="{739CA614-6A07-4FEA-AC99-D23A3454C181}">
      <dgm:prSet/>
      <dgm:spPr/>
      <dgm:t>
        <a:bodyPr/>
        <a:lstStyle/>
        <a:p>
          <a:r>
            <a:rPr lang="en-US"/>
            <a:t>Chair 2</a:t>
          </a:r>
        </a:p>
      </dgm:t>
    </dgm:pt>
    <dgm:pt modelId="{4A0DB825-5F0A-47F6-AA96-E510FAB02A53}" type="parTrans" cxnId="{305D9F42-2A36-409E-9613-1020748F1E3E}">
      <dgm:prSet/>
      <dgm:spPr/>
      <dgm:t>
        <a:bodyPr/>
        <a:lstStyle/>
        <a:p>
          <a:endParaRPr lang="en-US"/>
        </a:p>
      </dgm:t>
    </dgm:pt>
    <dgm:pt modelId="{EB46ED13-EAD3-4C3B-8E7F-0D920147D756}" type="sibTrans" cxnId="{305D9F42-2A36-409E-9613-1020748F1E3E}">
      <dgm:prSet/>
      <dgm:spPr/>
      <dgm:t>
        <a:bodyPr/>
        <a:lstStyle/>
        <a:p>
          <a:endParaRPr lang="en-US"/>
        </a:p>
      </dgm:t>
    </dgm:pt>
    <dgm:pt modelId="{C04792E8-EAEF-4900-91F8-38AB9BF1942B}">
      <dgm:prSet/>
      <dgm:spPr/>
      <dgm:t>
        <a:bodyPr/>
        <a:lstStyle/>
        <a:p>
          <a:endParaRPr lang="en-US"/>
        </a:p>
      </dgm:t>
    </dgm:pt>
    <dgm:pt modelId="{011AA223-D0C4-42F6-8FB3-3C0149D40E74}" type="parTrans" cxnId="{1BA5D41E-68C0-4CC1-8736-B989DEB98901}">
      <dgm:prSet/>
      <dgm:spPr/>
      <dgm:t>
        <a:bodyPr/>
        <a:lstStyle/>
        <a:p>
          <a:endParaRPr lang="en-US"/>
        </a:p>
      </dgm:t>
    </dgm:pt>
    <dgm:pt modelId="{EE50E4A9-4DE6-4058-A6D3-666DB3AF4904}" type="sibTrans" cxnId="{1BA5D41E-68C0-4CC1-8736-B989DEB98901}">
      <dgm:prSet/>
      <dgm:spPr/>
      <dgm:t>
        <a:bodyPr/>
        <a:lstStyle/>
        <a:p>
          <a:endParaRPr lang="en-US"/>
        </a:p>
      </dgm:t>
    </dgm:pt>
    <dgm:pt modelId="{ED29119C-A8B9-4E74-972C-2983C024D05D}">
      <dgm:prSet/>
      <dgm:spPr/>
      <dgm:t>
        <a:bodyPr/>
        <a:lstStyle/>
        <a:p>
          <a:r>
            <a:rPr lang="en-US"/>
            <a:t>Chair 3 (Chair Elect)</a:t>
          </a:r>
        </a:p>
      </dgm:t>
    </dgm:pt>
    <dgm:pt modelId="{DD85AE8B-4848-4ACE-933C-375705622CCD}" type="parTrans" cxnId="{963BEC62-811B-4F8D-8AE1-5B3C1134D53D}">
      <dgm:prSet/>
      <dgm:spPr/>
      <dgm:t>
        <a:bodyPr/>
        <a:lstStyle/>
        <a:p>
          <a:endParaRPr lang="en-US"/>
        </a:p>
      </dgm:t>
    </dgm:pt>
    <dgm:pt modelId="{AE102B9D-83DD-4915-A946-60CDE1779706}" type="sibTrans" cxnId="{963BEC62-811B-4F8D-8AE1-5B3C1134D53D}">
      <dgm:prSet/>
      <dgm:spPr/>
      <dgm:t>
        <a:bodyPr/>
        <a:lstStyle/>
        <a:p>
          <a:endParaRPr lang="en-US"/>
        </a:p>
      </dgm:t>
    </dgm:pt>
    <dgm:pt modelId="{D4F75440-6499-4CE9-87BA-AA3232BF4CCD}">
      <dgm:prSet/>
      <dgm:spPr/>
      <dgm:t>
        <a:bodyPr/>
        <a:lstStyle/>
        <a:p>
          <a:r>
            <a:rPr lang="en-US"/>
            <a:t>Chair 3</a:t>
          </a:r>
        </a:p>
      </dgm:t>
    </dgm:pt>
    <dgm:pt modelId="{A1546AF9-4359-441D-823D-C4DFC30EA83B}" type="parTrans" cxnId="{EC97F2D6-6702-45A6-B54D-906169587D87}">
      <dgm:prSet/>
      <dgm:spPr/>
      <dgm:t>
        <a:bodyPr/>
        <a:lstStyle/>
        <a:p>
          <a:endParaRPr lang="en-US"/>
        </a:p>
      </dgm:t>
    </dgm:pt>
    <dgm:pt modelId="{8BEA64E9-DD6A-48F8-83FD-631A944CBA1D}" type="sibTrans" cxnId="{EC97F2D6-6702-45A6-B54D-906169587D87}">
      <dgm:prSet/>
      <dgm:spPr/>
      <dgm:t>
        <a:bodyPr/>
        <a:lstStyle/>
        <a:p>
          <a:endParaRPr lang="en-US"/>
        </a:p>
      </dgm:t>
    </dgm:pt>
    <dgm:pt modelId="{3C1C2A33-DC30-42A1-B0B0-2D2BCF2F86D4}">
      <dgm:prSet/>
      <dgm:spPr/>
      <dgm:t>
        <a:bodyPr/>
        <a:lstStyle/>
        <a:p>
          <a:endParaRPr lang="en-US"/>
        </a:p>
      </dgm:t>
    </dgm:pt>
    <dgm:pt modelId="{2A5ECF06-5B49-4BDC-9F19-9B30984A2DE7}" type="parTrans" cxnId="{95F4219B-31AD-4FE5-8E83-525F8A98B621}">
      <dgm:prSet/>
      <dgm:spPr/>
      <dgm:t>
        <a:bodyPr/>
        <a:lstStyle/>
        <a:p>
          <a:endParaRPr lang="en-US"/>
        </a:p>
      </dgm:t>
    </dgm:pt>
    <dgm:pt modelId="{ACF98035-AC70-4A5D-8575-8DCCB0F675CA}" type="sibTrans" cxnId="{95F4219B-31AD-4FE5-8E83-525F8A98B621}">
      <dgm:prSet/>
      <dgm:spPr/>
      <dgm:t>
        <a:bodyPr/>
        <a:lstStyle/>
        <a:p>
          <a:endParaRPr lang="en-US"/>
        </a:p>
      </dgm:t>
    </dgm:pt>
    <dgm:pt modelId="{F12BFB8B-70D7-4E67-BE67-1611581CCB10}">
      <dgm:prSet/>
      <dgm:spPr/>
      <dgm:t>
        <a:bodyPr/>
        <a:lstStyle/>
        <a:p>
          <a:endParaRPr lang="en-US"/>
        </a:p>
      </dgm:t>
    </dgm:pt>
    <dgm:pt modelId="{7C89C0F9-F9E1-4BCB-8C46-B23CF11EE972}" type="parTrans" cxnId="{F0E77924-2DE3-447B-98CC-BA505BD13300}">
      <dgm:prSet/>
      <dgm:spPr/>
      <dgm:t>
        <a:bodyPr/>
        <a:lstStyle/>
        <a:p>
          <a:endParaRPr lang="en-US"/>
        </a:p>
      </dgm:t>
    </dgm:pt>
    <dgm:pt modelId="{0A3547E6-91E3-48A3-9FD5-E9E13D189388}" type="sibTrans" cxnId="{F0E77924-2DE3-447B-98CC-BA505BD13300}">
      <dgm:prSet/>
      <dgm:spPr/>
      <dgm:t>
        <a:bodyPr/>
        <a:lstStyle/>
        <a:p>
          <a:endParaRPr lang="en-US"/>
        </a:p>
      </dgm:t>
    </dgm:pt>
    <dgm:pt modelId="{E6CA240D-3887-4923-9CB2-EC4F14A93057}" type="pres">
      <dgm:prSet presAssocID="{57E2EB30-FE3B-49D4-9086-2A8EA074ABC5}" presName="Name0" presStyleCnt="0">
        <dgm:presLayoutVars>
          <dgm:dir/>
          <dgm:animLvl val="lvl"/>
          <dgm:resizeHandles val="exact"/>
        </dgm:presLayoutVars>
      </dgm:prSet>
      <dgm:spPr/>
      <dgm:t>
        <a:bodyPr/>
        <a:lstStyle/>
        <a:p>
          <a:endParaRPr lang="en-US"/>
        </a:p>
      </dgm:t>
    </dgm:pt>
    <dgm:pt modelId="{A2CC9BF4-A2ED-4FA6-8FF3-A5F81C3F92DA}" type="pres">
      <dgm:prSet presAssocID="{2D4AC2E5-32F0-476F-B635-88A8F81952CE}" presName="composite" presStyleCnt="0"/>
      <dgm:spPr/>
    </dgm:pt>
    <dgm:pt modelId="{FE707A3B-1086-4931-A118-75B7D500ADAA}" type="pres">
      <dgm:prSet presAssocID="{2D4AC2E5-32F0-476F-B635-88A8F81952CE}" presName="parTx" presStyleLbl="alignNode1" presStyleIdx="0" presStyleCnt="5">
        <dgm:presLayoutVars>
          <dgm:chMax val="0"/>
          <dgm:chPref val="0"/>
          <dgm:bulletEnabled val="1"/>
        </dgm:presLayoutVars>
      </dgm:prSet>
      <dgm:spPr/>
      <dgm:t>
        <a:bodyPr/>
        <a:lstStyle/>
        <a:p>
          <a:endParaRPr lang="en-US"/>
        </a:p>
      </dgm:t>
    </dgm:pt>
    <dgm:pt modelId="{8AD136B0-6A56-42FB-9DDA-9AF6C0B11203}" type="pres">
      <dgm:prSet presAssocID="{2D4AC2E5-32F0-476F-B635-88A8F81952CE}" presName="desTx" presStyleLbl="alignAccFollowNode1" presStyleIdx="0" presStyleCnt="5">
        <dgm:presLayoutVars>
          <dgm:bulletEnabled val="1"/>
        </dgm:presLayoutVars>
      </dgm:prSet>
      <dgm:spPr/>
      <dgm:t>
        <a:bodyPr/>
        <a:lstStyle/>
        <a:p>
          <a:endParaRPr lang="en-US"/>
        </a:p>
      </dgm:t>
    </dgm:pt>
    <dgm:pt modelId="{92AC325D-6ABA-4572-8188-67AE316E0537}" type="pres">
      <dgm:prSet presAssocID="{CAA3B140-FBBF-4ECA-934D-53B693F429E0}" presName="space" presStyleCnt="0"/>
      <dgm:spPr/>
    </dgm:pt>
    <dgm:pt modelId="{85F659DA-C106-4068-AD65-93A83922E5B1}" type="pres">
      <dgm:prSet presAssocID="{0AE1635D-1B38-4BCD-888B-982E79D07C5D}" presName="composite" presStyleCnt="0"/>
      <dgm:spPr/>
    </dgm:pt>
    <dgm:pt modelId="{E1AE073A-B475-49E4-AB39-355A9219C06D}" type="pres">
      <dgm:prSet presAssocID="{0AE1635D-1B38-4BCD-888B-982E79D07C5D}" presName="parTx" presStyleLbl="alignNode1" presStyleIdx="1" presStyleCnt="5">
        <dgm:presLayoutVars>
          <dgm:chMax val="0"/>
          <dgm:chPref val="0"/>
          <dgm:bulletEnabled val="1"/>
        </dgm:presLayoutVars>
      </dgm:prSet>
      <dgm:spPr/>
      <dgm:t>
        <a:bodyPr/>
        <a:lstStyle/>
        <a:p>
          <a:endParaRPr lang="en-US"/>
        </a:p>
      </dgm:t>
    </dgm:pt>
    <dgm:pt modelId="{3690F0E3-CE59-4FAC-9B77-A48938F77B33}" type="pres">
      <dgm:prSet presAssocID="{0AE1635D-1B38-4BCD-888B-982E79D07C5D}" presName="desTx" presStyleLbl="alignAccFollowNode1" presStyleIdx="1" presStyleCnt="5">
        <dgm:presLayoutVars>
          <dgm:bulletEnabled val="1"/>
        </dgm:presLayoutVars>
      </dgm:prSet>
      <dgm:spPr/>
      <dgm:t>
        <a:bodyPr/>
        <a:lstStyle/>
        <a:p>
          <a:endParaRPr lang="en-US"/>
        </a:p>
      </dgm:t>
    </dgm:pt>
    <dgm:pt modelId="{6298F569-84B6-4ABD-9E5B-B1BF2D699704}" type="pres">
      <dgm:prSet presAssocID="{BDEE796F-138E-46DD-AB56-BB37B2834B2D}" presName="space" presStyleCnt="0"/>
      <dgm:spPr/>
    </dgm:pt>
    <dgm:pt modelId="{BC30769B-9B06-4300-B0F1-8387A28EE239}" type="pres">
      <dgm:prSet presAssocID="{8C5E00A9-0140-40A4-ADD9-467722F00AFA}" presName="composite" presStyleCnt="0"/>
      <dgm:spPr/>
    </dgm:pt>
    <dgm:pt modelId="{1DCEFD8E-1504-4CC3-80D6-80E0139D43A3}" type="pres">
      <dgm:prSet presAssocID="{8C5E00A9-0140-40A4-ADD9-467722F00AFA}" presName="parTx" presStyleLbl="alignNode1" presStyleIdx="2" presStyleCnt="5">
        <dgm:presLayoutVars>
          <dgm:chMax val="0"/>
          <dgm:chPref val="0"/>
          <dgm:bulletEnabled val="1"/>
        </dgm:presLayoutVars>
      </dgm:prSet>
      <dgm:spPr/>
      <dgm:t>
        <a:bodyPr/>
        <a:lstStyle/>
        <a:p>
          <a:endParaRPr lang="en-US"/>
        </a:p>
      </dgm:t>
    </dgm:pt>
    <dgm:pt modelId="{57B4A051-4793-4EB4-BE3C-F05F411D7029}" type="pres">
      <dgm:prSet presAssocID="{8C5E00A9-0140-40A4-ADD9-467722F00AFA}" presName="desTx" presStyleLbl="alignAccFollowNode1" presStyleIdx="2" presStyleCnt="5">
        <dgm:presLayoutVars>
          <dgm:bulletEnabled val="1"/>
        </dgm:presLayoutVars>
      </dgm:prSet>
      <dgm:spPr/>
      <dgm:t>
        <a:bodyPr/>
        <a:lstStyle/>
        <a:p>
          <a:endParaRPr lang="en-US"/>
        </a:p>
      </dgm:t>
    </dgm:pt>
    <dgm:pt modelId="{FE466BBC-01F7-48C1-950C-F77F1751201B}" type="pres">
      <dgm:prSet presAssocID="{4065B896-0115-4F3A-828C-3A0829AC09D0}" presName="space" presStyleCnt="0"/>
      <dgm:spPr/>
    </dgm:pt>
    <dgm:pt modelId="{87AF0FD5-B568-4CF3-B517-6C350F1465FD}" type="pres">
      <dgm:prSet presAssocID="{F824112A-2277-4F18-A1D9-E3F1F046A929}" presName="composite" presStyleCnt="0"/>
      <dgm:spPr/>
    </dgm:pt>
    <dgm:pt modelId="{CB9829FC-E5CC-4269-B004-89D21F638379}" type="pres">
      <dgm:prSet presAssocID="{F824112A-2277-4F18-A1D9-E3F1F046A929}" presName="parTx" presStyleLbl="alignNode1" presStyleIdx="3" presStyleCnt="5">
        <dgm:presLayoutVars>
          <dgm:chMax val="0"/>
          <dgm:chPref val="0"/>
          <dgm:bulletEnabled val="1"/>
        </dgm:presLayoutVars>
      </dgm:prSet>
      <dgm:spPr/>
      <dgm:t>
        <a:bodyPr/>
        <a:lstStyle/>
        <a:p>
          <a:endParaRPr lang="en-US"/>
        </a:p>
      </dgm:t>
    </dgm:pt>
    <dgm:pt modelId="{37C695AE-8787-404D-921F-A284830FDE84}" type="pres">
      <dgm:prSet presAssocID="{F824112A-2277-4F18-A1D9-E3F1F046A929}" presName="desTx" presStyleLbl="alignAccFollowNode1" presStyleIdx="3" presStyleCnt="5">
        <dgm:presLayoutVars>
          <dgm:bulletEnabled val="1"/>
        </dgm:presLayoutVars>
      </dgm:prSet>
      <dgm:spPr/>
      <dgm:t>
        <a:bodyPr/>
        <a:lstStyle/>
        <a:p>
          <a:endParaRPr lang="en-US"/>
        </a:p>
      </dgm:t>
    </dgm:pt>
    <dgm:pt modelId="{B0F4D228-2C5D-4662-BA68-66CECCB6FFA8}" type="pres">
      <dgm:prSet presAssocID="{2A4EEFFA-BA7F-4C47-971A-F8826862CFE2}" presName="space" presStyleCnt="0"/>
      <dgm:spPr/>
    </dgm:pt>
    <dgm:pt modelId="{4D850F41-DC83-4934-9BCE-E2CC61182D9B}" type="pres">
      <dgm:prSet presAssocID="{39501DC8-5094-4A9D-AAF5-D0FEA2CC5B51}" presName="composite" presStyleCnt="0"/>
      <dgm:spPr/>
    </dgm:pt>
    <dgm:pt modelId="{ED59CF2E-E592-4B66-8284-9BDF406DB92E}" type="pres">
      <dgm:prSet presAssocID="{39501DC8-5094-4A9D-AAF5-D0FEA2CC5B51}" presName="parTx" presStyleLbl="alignNode1" presStyleIdx="4" presStyleCnt="5">
        <dgm:presLayoutVars>
          <dgm:chMax val="0"/>
          <dgm:chPref val="0"/>
          <dgm:bulletEnabled val="1"/>
        </dgm:presLayoutVars>
      </dgm:prSet>
      <dgm:spPr/>
      <dgm:t>
        <a:bodyPr/>
        <a:lstStyle/>
        <a:p>
          <a:endParaRPr lang="en-US"/>
        </a:p>
      </dgm:t>
    </dgm:pt>
    <dgm:pt modelId="{EEA0C566-B28C-4275-B5AC-5AF4041070EA}" type="pres">
      <dgm:prSet presAssocID="{39501DC8-5094-4A9D-AAF5-D0FEA2CC5B51}" presName="desTx" presStyleLbl="alignAccFollowNode1" presStyleIdx="4" presStyleCnt="5">
        <dgm:presLayoutVars>
          <dgm:bulletEnabled val="1"/>
        </dgm:presLayoutVars>
      </dgm:prSet>
      <dgm:spPr/>
      <dgm:t>
        <a:bodyPr/>
        <a:lstStyle/>
        <a:p>
          <a:endParaRPr lang="en-US"/>
        </a:p>
      </dgm:t>
    </dgm:pt>
  </dgm:ptLst>
  <dgm:cxnLst>
    <dgm:cxn modelId="{B0761DBE-A1B2-4EFA-AD18-74F5A01FA08A}" srcId="{2D4AC2E5-32F0-476F-B635-88A8F81952CE}" destId="{9398844B-F08F-407F-8D49-9D26902C128A}" srcOrd="0" destOrd="0" parTransId="{77A21204-F917-437F-BAC7-EC697B5DDF36}" sibTransId="{6E1B3BF6-5911-46C1-95B6-25F75FDD1EE5}"/>
    <dgm:cxn modelId="{AE052B72-3CE6-48A7-9E99-8829445CE062}" srcId="{57E2EB30-FE3B-49D4-9086-2A8EA074ABC5}" destId="{2D4AC2E5-32F0-476F-B635-88A8F81952CE}" srcOrd="0" destOrd="0" parTransId="{8833D16F-83A5-44F1-8646-520FEC8CDF6C}" sibTransId="{CAA3B140-FBBF-4ECA-934D-53B693F429E0}"/>
    <dgm:cxn modelId="{B8E9C4A3-C75E-E143-8D91-C08A1E0F1CA7}" type="presOf" srcId="{8C5E00A9-0140-40A4-ADD9-467722F00AFA}" destId="{1DCEFD8E-1504-4CC3-80D6-80E0139D43A3}" srcOrd="0" destOrd="0" presId="urn:microsoft.com/office/officeart/2005/8/layout/hList1"/>
    <dgm:cxn modelId="{F3136EE5-447D-2F4B-8483-7A7C2393FFAF}" type="presOf" srcId="{A8D07DCD-B2BD-4019-9DA0-2C48FFD5FB73}" destId="{57B4A051-4793-4EB4-BE3C-F05F411D7029}" srcOrd="0" destOrd="1" presId="urn:microsoft.com/office/officeart/2005/8/layout/hList1"/>
    <dgm:cxn modelId="{95F4219B-31AD-4FE5-8E83-525F8A98B621}" srcId="{39501DC8-5094-4A9D-AAF5-D0FEA2CC5B51}" destId="{3C1C2A33-DC30-42A1-B0B0-2D2BCF2F86D4}" srcOrd="0" destOrd="0" parTransId="{2A5ECF06-5B49-4BDC-9F19-9B30984A2DE7}" sibTransId="{ACF98035-AC70-4A5D-8575-8DCCB0F675CA}"/>
    <dgm:cxn modelId="{113F205B-3D74-6647-B373-E25F9C611291}" type="presOf" srcId="{3C1C2A33-DC30-42A1-B0B0-2D2BCF2F86D4}" destId="{EEA0C566-B28C-4275-B5AC-5AF4041070EA}" srcOrd="0" destOrd="0" presId="urn:microsoft.com/office/officeart/2005/8/layout/hList1"/>
    <dgm:cxn modelId="{7BDC5F88-5ED7-4C31-97C7-E2380F967788}" srcId="{57E2EB30-FE3B-49D4-9086-2A8EA074ABC5}" destId="{39501DC8-5094-4A9D-AAF5-D0FEA2CC5B51}" srcOrd="4" destOrd="0" parTransId="{4C82B841-726A-445B-8FF7-D660E0D10C14}" sibTransId="{8F99FA97-9DF4-4E7D-B550-85DE2B528E71}"/>
    <dgm:cxn modelId="{E9C74533-9E9D-4920-A250-20F57484D0E8}" srcId="{57E2EB30-FE3B-49D4-9086-2A8EA074ABC5}" destId="{8C5E00A9-0140-40A4-ADD9-467722F00AFA}" srcOrd="2" destOrd="0" parTransId="{43FBC090-636D-4159-A0FE-D9A2B89F8F03}" sibTransId="{4065B896-0115-4F3A-828C-3A0829AC09D0}"/>
    <dgm:cxn modelId="{EE5A51D5-2A7C-454B-9240-EB7890E109A2}" type="presOf" srcId="{65D249DA-C3B7-43D0-88A5-D1F54E9733B8}" destId="{3690F0E3-CE59-4FAC-9B77-A48938F77B33}" srcOrd="0" destOrd="1" presId="urn:microsoft.com/office/officeart/2005/8/layout/hList1"/>
    <dgm:cxn modelId="{B2D6D46A-A655-DD4B-8C29-C550D4544476}" type="presOf" srcId="{D4F75440-6499-4CE9-87BA-AA3232BF4CCD}" destId="{EEA0C566-B28C-4275-B5AC-5AF4041070EA}" srcOrd="0" destOrd="2" presId="urn:microsoft.com/office/officeart/2005/8/layout/hList1"/>
    <dgm:cxn modelId="{963BEC62-811B-4F8D-8AE1-5B3C1134D53D}" srcId="{F824112A-2277-4F18-A1D9-E3F1F046A929}" destId="{ED29119C-A8B9-4E74-972C-2983C024D05D}" srcOrd="2" destOrd="0" parTransId="{DD85AE8B-4848-4ACE-933C-375705622CCD}" sibTransId="{AE102B9D-83DD-4915-A946-60CDE1779706}"/>
    <dgm:cxn modelId="{305D9F42-2A36-409E-9613-1020748F1E3E}" srcId="{F824112A-2277-4F18-A1D9-E3F1F046A929}" destId="{739CA614-6A07-4FEA-AC99-D23A3454C181}" srcOrd="1" destOrd="0" parTransId="{4A0DB825-5F0A-47F6-AA96-E510FAB02A53}" sibTransId="{EB46ED13-EAD3-4C3B-8E7F-0D920147D756}"/>
    <dgm:cxn modelId="{D5A44341-1C9A-524A-A99F-6B94EFDFE845}" type="presOf" srcId="{F824112A-2277-4F18-A1D9-E3F1F046A929}" destId="{CB9829FC-E5CC-4269-B004-89D21F638379}" srcOrd="0" destOrd="0" presId="urn:microsoft.com/office/officeart/2005/8/layout/hList1"/>
    <dgm:cxn modelId="{A0D5390E-8D47-4907-BFC0-E37A8E83CC15}" srcId="{57E2EB30-FE3B-49D4-9086-2A8EA074ABC5}" destId="{0AE1635D-1B38-4BCD-888B-982E79D07C5D}" srcOrd="1" destOrd="0" parTransId="{5B7FC1B0-4770-4ECD-BBF9-165303736885}" sibTransId="{BDEE796F-138E-46DD-AB56-BB37B2834B2D}"/>
    <dgm:cxn modelId="{B13108D0-F542-6745-BBBE-30C8C5AEC71B}" type="presOf" srcId="{ED29119C-A8B9-4E74-972C-2983C024D05D}" destId="{37C695AE-8787-404D-921F-A284830FDE84}" srcOrd="0" destOrd="2" presId="urn:microsoft.com/office/officeart/2005/8/layout/hList1"/>
    <dgm:cxn modelId="{81691D9A-0061-430E-95C2-006BC40899AC}" srcId="{0AE1635D-1B38-4BCD-888B-982E79D07C5D}" destId="{19E28E47-018A-49CE-BF33-818FDF9E19F4}" srcOrd="0" destOrd="0" parTransId="{7265BC4E-651F-4494-A5D0-A6D0A0416D42}" sibTransId="{82CB4AFF-1B01-49EF-8B9E-D8E75C149110}"/>
    <dgm:cxn modelId="{30F57789-B816-2B44-9C7B-810C2E34E4ED}" type="presOf" srcId="{57E2EB30-FE3B-49D4-9086-2A8EA074ABC5}" destId="{E6CA240D-3887-4923-9CB2-EC4F14A93057}" srcOrd="0" destOrd="0" presId="urn:microsoft.com/office/officeart/2005/8/layout/hList1"/>
    <dgm:cxn modelId="{F0E77924-2DE3-447B-98CC-BA505BD13300}" srcId="{39501DC8-5094-4A9D-AAF5-D0FEA2CC5B51}" destId="{F12BFB8B-70D7-4E67-BE67-1611581CCB10}" srcOrd="1" destOrd="0" parTransId="{7C89C0F9-F9E1-4BCB-8C46-B23CF11EE972}" sibTransId="{0A3547E6-91E3-48A3-9FD5-E9E13D189388}"/>
    <dgm:cxn modelId="{429A8220-2144-A840-81A8-757C4E9E3522}" type="presOf" srcId="{0AE1635D-1B38-4BCD-888B-982E79D07C5D}" destId="{E1AE073A-B475-49E4-AB39-355A9219C06D}" srcOrd="0" destOrd="0" presId="urn:microsoft.com/office/officeart/2005/8/layout/hList1"/>
    <dgm:cxn modelId="{E8C2EF54-0B2C-AB4C-B81F-B17EAB0FB595}" type="presOf" srcId="{39501DC8-5094-4A9D-AAF5-D0FEA2CC5B51}" destId="{ED59CF2E-E592-4B66-8284-9BDF406DB92E}" srcOrd="0" destOrd="0" presId="urn:microsoft.com/office/officeart/2005/8/layout/hList1"/>
    <dgm:cxn modelId="{47937AFF-1512-2C4A-8A91-4B4CBB68943F}" type="presOf" srcId="{9398844B-F08F-407F-8D49-9D26902C128A}" destId="{8AD136B0-6A56-42FB-9DDA-9AF6C0B11203}" srcOrd="0" destOrd="0" presId="urn:microsoft.com/office/officeart/2005/8/layout/hList1"/>
    <dgm:cxn modelId="{CF98E7E9-871A-44C5-B29E-2FCD7D1408BC}" srcId="{0AE1635D-1B38-4BCD-888B-982E79D07C5D}" destId="{65D249DA-C3B7-43D0-88A5-D1F54E9733B8}" srcOrd="1" destOrd="0" parTransId="{692C86F9-2F03-4188-A7F3-7EBD41E0139C}" sibTransId="{FF1E4F2C-2B22-4318-9821-0701C960D4B8}"/>
    <dgm:cxn modelId="{9FAE6F58-B8BD-3347-8D69-49ACF13A740F}" type="presOf" srcId="{C04792E8-EAEF-4900-91F8-38AB9BF1942B}" destId="{37C695AE-8787-404D-921F-A284830FDE84}" srcOrd="0" destOrd="0" presId="urn:microsoft.com/office/officeart/2005/8/layout/hList1"/>
    <dgm:cxn modelId="{6B05A246-92BB-4BF9-A81D-C48655684FA5}" srcId="{57E2EB30-FE3B-49D4-9086-2A8EA074ABC5}" destId="{F824112A-2277-4F18-A1D9-E3F1F046A929}" srcOrd="3" destOrd="0" parTransId="{097EF865-9506-4E4A-8941-7428E6D00204}" sibTransId="{2A4EEFFA-BA7F-4C47-971A-F8826862CFE2}"/>
    <dgm:cxn modelId="{EC97F2D6-6702-45A6-B54D-906169587D87}" srcId="{39501DC8-5094-4A9D-AAF5-D0FEA2CC5B51}" destId="{D4F75440-6499-4CE9-87BA-AA3232BF4CCD}" srcOrd="2" destOrd="0" parTransId="{A1546AF9-4359-441D-823D-C4DFC30EA83B}" sibTransId="{8BEA64E9-DD6A-48F8-83FD-631A944CBA1D}"/>
    <dgm:cxn modelId="{33E8E9E2-B01A-4BF0-90CB-53CDFDEA3C1E}" srcId="{8C5E00A9-0140-40A4-ADD9-467722F00AFA}" destId="{A8D07DCD-B2BD-4019-9DA0-2C48FFD5FB73}" srcOrd="1" destOrd="0" parTransId="{7E61B1C6-B343-4F91-8A8A-BD3CE7C179CE}" sibTransId="{0D6892CF-A16A-4802-B637-FDE1EEF844D3}"/>
    <dgm:cxn modelId="{8A25445B-3D8E-4141-9DC9-C1DD2D069E36}" type="presOf" srcId="{2D4AC2E5-32F0-476F-B635-88A8F81952CE}" destId="{FE707A3B-1086-4931-A118-75B7D500ADAA}" srcOrd="0" destOrd="0" presId="urn:microsoft.com/office/officeart/2005/8/layout/hList1"/>
    <dgm:cxn modelId="{2829FC7C-1262-0A4C-B6F7-A3FAFEB3AB26}" type="presOf" srcId="{739CA614-6A07-4FEA-AC99-D23A3454C181}" destId="{37C695AE-8787-404D-921F-A284830FDE84}" srcOrd="0" destOrd="1" presId="urn:microsoft.com/office/officeart/2005/8/layout/hList1"/>
    <dgm:cxn modelId="{1BA5D41E-68C0-4CC1-8736-B989DEB98901}" srcId="{F824112A-2277-4F18-A1D9-E3F1F046A929}" destId="{C04792E8-EAEF-4900-91F8-38AB9BF1942B}" srcOrd="0" destOrd="0" parTransId="{011AA223-D0C4-42F6-8FB3-3C0149D40E74}" sibTransId="{EE50E4A9-4DE6-4058-A6D3-666DB3AF4904}"/>
    <dgm:cxn modelId="{E1469A3C-06EF-4D44-8F0D-EFD79B6563E4}" type="presOf" srcId="{E8FFF844-65A2-4432-A886-2A7B59B7ADC0}" destId="{57B4A051-4793-4EB4-BE3C-F05F411D7029}" srcOrd="0" destOrd="0" presId="urn:microsoft.com/office/officeart/2005/8/layout/hList1"/>
    <dgm:cxn modelId="{C4A91C31-DBC8-E042-96F1-4F8B28F72388}" type="presOf" srcId="{F12BFB8B-70D7-4E67-BE67-1611581CCB10}" destId="{EEA0C566-B28C-4275-B5AC-5AF4041070EA}" srcOrd="0" destOrd="1" presId="urn:microsoft.com/office/officeart/2005/8/layout/hList1"/>
    <dgm:cxn modelId="{B6165920-90AC-3248-A4F5-8E5DD861CD08}" type="presOf" srcId="{19E28E47-018A-49CE-BF33-818FDF9E19F4}" destId="{3690F0E3-CE59-4FAC-9B77-A48938F77B33}" srcOrd="0" destOrd="0" presId="urn:microsoft.com/office/officeart/2005/8/layout/hList1"/>
    <dgm:cxn modelId="{94E47101-91A9-4387-90DC-A1238C15EA7F}" srcId="{8C5E00A9-0140-40A4-ADD9-467722F00AFA}" destId="{E8FFF844-65A2-4432-A886-2A7B59B7ADC0}" srcOrd="0" destOrd="0" parTransId="{966F5781-C165-4F63-8387-6EB0584C1A65}" sibTransId="{02253BD2-F147-485F-A458-9369F71A7434}"/>
    <dgm:cxn modelId="{EC6CF15F-3A9B-4149-8AD1-FAA24E66CA46}" type="presParOf" srcId="{E6CA240D-3887-4923-9CB2-EC4F14A93057}" destId="{A2CC9BF4-A2ED-4FA6-8FF3-A5F81C3F92DA}" srcOrd="0" destOrd="0" presId="urn:microsoft.com/office/officeart/2005/8/layout/hList1"/>
    <dgm:cxn modelId="{02BA6A84-AB83-6441-A4F7-0D4BC8391FD8}" type="presParOf" srcId="{A2CC9BF4-A2ED-4FA6-8FF3-A5F81C3F92DA}" destId="{FE707A3B-1086-4931-A118-75B7D500ADAA}" srcOrd="0" destOrd="0" presId="urn:microsoft.com/office/officeart/2005/8/layout/hList1"/>
    <dgm:cxn modelId="{59E13656-000D-5D4A-948B-A8B9B8FFBFD7}" type="presParOf" srcId="{A2CC9BF4-A2ED-4FA6-8FF3-A5F81C3F92DA}" destId="{8AD136B0-6A56-42FB-9DDA-9AF6C0B11203}" srcOrd="1" destOrd="0" presId="urn:microsoft.com/office/officeart/2005/8/layout/hList1"/>
    <dgm:cxn modelId="{116A13A3-BAF0-3646-94F8-943E83D3B701}" type="presParOf" srcId="{E6CA240D-3887-4923-9CB2-EC4F14A93057}" destId="{92AC325D-6ABA-4572-8188-67AE316E0537}" srcOrd="1" destOrd="0" presId="urn:microsoft.com/office/officeart/2005/8/layout/hList1"/>
    <dgm:cxn modelId="{71D21197-3562-4F42-9FE8-5D17A6D42AD3}" type="presParOf" srcId="{E6CA240D-3887-4923-9CB2-EC4F14A93057}" destId="{85F659DA-C106-4068-AD65-93A83922E5B1}" srcOrd="2" destOrd="0" presId="urn:microsoft.com/office/officeart/2005/8/layout/hList1"/>
    <dgm:cxn modelId="{5D99D804-97C5-1F43-B0A1-F6BC2F73EBB8}" type="presParOf" srcId="{85F659DA-C106-4068-AD65-93A83922E5B1}" destId="{E1AE073A-B475-49E4-AB39-355A9219C06D}" srcOrd="0" destOrd="0" presId="urn:microsoft.com/office/officeart/2005/8/layout/hList1"/>
    <dgm:cxn modelId="{BAD261E8-E725-8247-9353-53BA516D6629}" type="presParOf" srcId="{85F659DA-C106-4068-AD65-93A83922E5B1}" destId="{3690F0E3-CE59-4FAC-9B77-A48938F77B33}" srcOrd="1" destOrd="0" presId="urn:microsoft.com/office/officeart/2005/8/layout/hList1"/>
    <dgm:cxn modelId="{EAB5121B-0C57-5340-A5A5-D38AAF6E60F1}" type="presParOf" srcId="{E6CA240D-3887-4923-9CB2-EC4F14A93057}" destId="{6298F569-84B6-4ABD-9E5B-B1BF2D699704}" srcOrd="3" destOrd="0" presId="urn:microsoft.com/office/officeart/2005/8/layout/hList1"/>
    <dgm:cxn modelId="{25911921-2563-D54D-BAA2-A0CE6BF2ADCC}" type="presParOf" srcId="{E6CA240D-3887-4923-9CB2-EC4F14A93057}" destId="{BC30769B-9B06-4300-B0F1-8387A28EE239}" srcOrd="4" destOrd="0" presId="urn:microsoft.com/office/officeart/2005/8/layout/hList1"/>
    <dgm:cxn modelId="{7F75BAF6-79C3-BC4A-A7AB-9A3EC3221723}" type="presParOf" srcId="{BC30769B-9B06-4300-B0F1-8387A28EE239}" destId="{1DCEFD8E-1504-4CC3-80D6-80E0139D43A3}" srcOrd="0" destOrd="0" presId="urn:microsoft.com/office/officeart/2005/8/layout/hList1"/>
    <dgm:cxn modelId="{2169C1F2-7F3B-5044-86DD-BD8BDB43300B}" type="presParOf" srcId="{BC30769B-9B06-4300-B0F1-8387A28EE239}" destId="{57B4A051-4793-4EB4-BE3C-F05F411D7029}" srcOrd="1" destOrd="0" presId="urn:microsoft.com/office/officeart/2005/8/layout/hList1"/>
    <dgm:cxn modelId="{9B43EED7-99DB-9D45-9106-5EF752C1514A}" type="presParOf" srcId="{E6CA240D-3887-4923-9CB2-EC4F14A93057}" destId="{FE466BBC-01F7-48C1-950C-F77F1751201B}" srcOrd="5" destOrd="0" presId="urn:microsoft.com/office/officeart/2005/8/layout/hList1"/>
    <dgm:cxn modelId="{172A5F1B-2690-DD4A-8A9B-FDF4F40C42D4}" type="presParOf" srcId="{E6CA240D-3887-4923-9CB2-EC4F14A93057}" destId="{87AF0FD5-B568-4CF3-B517-6C350F1465FD}" srcOrd="6" destOrd="0" presId="urn:microsoft.com/office/officeart/2005/8/layout/hList1"/>
    <dgm:cxn modelId="{9EA28E1B-4785-0044-ACD7-A70876AD7C9A}" type="presParOf" srcId="{87AF0FD5-B568-4CF3-B517-6C350F1465FD}" destId="{CB9829FC-E5CC-4269-B004-89D21F638379}" srcOrd="0" destOrd="0" presId="urn:microsoft.com/office/officeart/2005/8/layout/hList1"/>
    <dgm:cxn modelId="{EB4D6C9F-16DF-534F-B647-1439446E316E}" type="presParOf" srcId="{87AF0FD5-B568-4CF3-B517-6C350F1465FD}" destId="{37C695AE-8787-404D-921F-A284830FDE84}" srcOrd="1" destOrd="0" presId="urn:microsoft.com/office/officeart/2005/8/layout/hList1"/>
    <dgm:cxn modelId="{48E05DD5-99EC-C741-8557-DE16DACEE7C5}" type="presParOf" srcId="{E6CA240D-3887-4923-9CB2-EC4F14A93057}" destId="{B0F4D228-2C5D-4662-BA68-66CECCB6FFA8}" srcOrd="7" destOrd="0" presId="urn:microsoft.com/office/officeart/2005/8/layout/hList1"/>
    <dgm:cxn modelId="{F72100C0-32E0-5740-9072-88213F23DF2A}" type="presParOf" srcId="{E6CA240D-3887-4923-9CB2-EC4F14A93057}" destId="{4D850F41-DC83-4934-9BCE-E2CC61182D9B}" srcOrd="8" destOrd="0" presId="urn:microsoft.com/office/officeart/2005/8/layout/hList1"/>
    <dgm:cxn modelId="{0559423E-AF03-0E43-B2ED-A6FC4D242F9F}" type="presParOf" srcId="{4D850F41-DC83-4934-9BCE-E2CC61182D9B}" destId="{ED59CF2E-E592-4B66-8284-9BDF406DB92E}" srcOrd="0" destOrd="0" presId="urn:microsoft.com/office/officeart/2005/8/layout/hList1"/>
    <dgm:cxn modelId="{1F0716BE-D75A-784E-9D83-9E48828D14D8}" type="presParOf" srcId="{4D850F41-DC83-4934-9BCE-E2CC61182D9B}" destId="{EEA0C566-B28C-4275-B5AC-5AF4041070EA}" srcOrd="1" destOrd="0" presId="urn:microsoft.com/office/officeart/2005/8/layout/hLis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707A3B-1086-4931-A118-75B7D500ADAA}">
      <dsp:nvSpPr>
        <dsp:cNvPr id="0" name=""/>
        <dsp:cNvSpPr/>
      </dsp:nvSpPr>
      <dsp:spPr>
        <a:xfrm>
          <a:off x="2886" y="124973"/>
          <a:ext cx="1106328" cy="41355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1st Year</a:t>
          </a:r>
        </a:p>
        <a:p>
          <a:pPr lvl="0" algn="ctr" defTabSz="444500">
            <a:lnSpc>
              <a:spcPct val="90000"/>
            </a:lnSpc>
            <a:spcBef>
              <a:spcPct val="0"/>
            </a:spcBef>
            <a:spcAft>
              <a:spcPct val="35000"/>
            </a:spcAft>
          </a:pPr>
          <a:r>
            <a:rPr lang="en-US" sz="1000" kern="1200"/>
            <a:t>(election)</a:t>
          </a:r>
        </a:p>
      </dsp:txBody>
      <dsp:txXfrm>
        <a:off x="2886" y="124973"/>
        <a:ext cx="1106328" cy="413556"/>
      </dsp:txXfrm>
    </dsp:sp>
    <dsp:sp modelId="{8AD136B0-6A56-42FB-9DDA-9AF6C0B11203}">
      <dsp:nvSpPr>
        <dsp:cNvPr id="0" name=""/>
        <dsp:cNvSpPr/>
      </dsp:nvSpPr>
      <dsp:spPr>
        <a:xfrm>
          <a:off x="2886" y="538530"/>
          <a:ext cx="1106328" cy="73857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Chair 1</a:t>
          </a:r>
        </a:p>
      </dsp:txBody>
      <dsp:txXfrm>
        <a:off x="2886" y="538530"/>
        <a:ext cx="1106328" cy="738576"/>
      </dsp:txXfrm>
    </dsp:sp>
    <dsp:sp modelId="{E1AE073A-B475-49E4-AB39-355A9219C06D}">
      <dsp:nvSpPr>
        <dsp:cNvPr id="0" name=""/>
        <dsp:cNvSpPr/>
      </dsp:nvSpPr>
      <dsp:spPr>
        <a:xfrm>
          <a:off x="1264100" y="124973"/>
          <a:ext cx="1106328" cy="41355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2nd Year</a:t>
          </a:r>
        </a:p>
      </dsp:txBody>
      <dsp:txXfrm>
        <a:off x="1264100" y="124973"/>
        <a:ext cx="1106328" cy="413556"/>
      </dsp:txXfrm>
    </dsp:sp>
    <dsp:sp modelId="{3690F0E3-CE59-4FAC-9B77-A48938F77B33}">
      <dsp:nvSpPr>
        <dsp:cNvPr id="0" name=""/>
        <dsp:cNvSpPr/>
      </dsp:nvSpPr>
      <dsp:spPr>
        <a:xfrm>
          <a:off x="1264100" y="538530"/>
          <a:ext cx="1106328" cy="73857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Chair 1</a:t>
          </a:r>
        </a:p>
        <a:p>
          <a:pPr marL="57150" lvl="1" indent="-57150" algn="l" defTabSz="444500">
            <a:lnSpc>
              <a:spcPct val="90000"/>
            </a:lnSpc>
            <a:spcBef>
              <a:spcPct val="0"/>
            </a:spcBef>
            <a:spcAft>
              <a:spcPct val="15000"/>
            </a:spcAft>
            <a:buChar char="••"/>
          </a:pPr>
          <a:r>
            <a:rPr lang="en-US" sz="1000" kern="1200"/>
            <a:t>Chair 2 (Chair Elect)</a:t>
          </a:r>
        </a:p>
      </dsp:txBody>
      <dsp:txXfrm>
        <a:off x="1264100" y="538530"/>
        <a:ext cx="1106328" cy="738576"/>
      </dsp:txXfrm>
    </dsp:sp>
    <dsp:sp modelId="{1DCEFD8E-1504-4CC3-80D6-80E0139D43A3}">
      <dsp:nvSpPr>
        <dsp:cNvPr id="0" name=""/>
        <dsp:cNvSpPr/>
      </dsp:nvSpPr>
      <dsp:spPr>
        <a:xfrm>
          <a:off x="2525315" y="124973"/>
          <a:ext cx="1106328" cy="41355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3rd Year</a:t>
          </a:r>
        </a:p>
        <a:p>
          <a:pPr lvl="0" algn="ctr" defTabSz="444500">
            <a:lnSpc>
              <a:spcPct val="90000"/>
            </a:lnSpc>
            <a:spcBef>
              <a:spcPct val="0"/>
            </a:spcBef>
            <a:spcAft>
              <a:spcPct val="35000"/>
            </a:spcAft>
          </a:pPr>
          <a:r>
            <a:rPr lang="en-US" sz="1000" kern="1200"/>
            <a:t>(election)</a:t>
          </a:r>
        </a:p>
      </dsp:txBody>
      <dsp:txXfrm>
        <a:off x="2525315" y="124973"/>
        <a:ext cx="1106328" cy="413556"/>
      </dsp:txXfrm>
    </dsp:sp>
    <dsp:sp modelId="{57B4A051-4793-4EB4-BE3C-F05F411D7029}">
      <dsp:nvSpPr>
        <dsp:cNvPr id="0" name=""/>
        <dsp:cNvSpPr/>
      </dsp:nvSpPr>
      <dsp:spPr>
        <a:xfrm>
          <a:off x="2525315" y="538530"/>
          <a:ext cx="1106328" cy="73857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Chair 2</a:t>
          </a:r>
        </a:p>
      </dsp:txBody>
      <dsp:txXfrm>
        <a:off x="2525315" y="538530"/>
        <a:ext cx="1106328" cy="738576"/>
      </dsp:txXfrm>
    </dsp:sp>
    <dsp:sp modelId="{CB9829FC-E5CC-4269-B004-89D21F638379}">
      <dsp:nvSpPr>
        <dsp:cNvPr id="0" name=""/>
        <dsp:cNvSpPr/>
      </dsp:nvSpPr>
      <dsp:spPr>
        <a:xfrm>
          <a:off x="3786530" y="124973"/>
          <a:ext cx="1106328" cy="41355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4th Year</a:t>
          </a:r>
        </a:p>
      </dsp:txBody>
      <dsp:txXfrm>
        <a:off x="3786530" y="124973"/>
        <a:ext cx="1106328" cy="413556"/>
      </dsp:txXfrm>
    </dsp:sp>
    <dsp:sp modelId="{37C695AE-8787-404D-921F-A284830FDE84}">
      <dsp:nvSpPr>
        <dsp:cNvPr id="0" name=""/>
        <dsp:cNvSpPr/>
      </dsp:nvSpPr>
      <dsp:spPr>
        <a:xfrm>
          <a:off x="3786530" y="538530"/>
          <a:ext cx="1106328" cy="73857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Chair 2</a:t>
          </a:r>
        </a:p>
        <a:p>
          <a:pPr marL="57150" lvl="1" indent="-57150" algn="l" defTabSz="444500">
            <a:lnSpc>
              <a:spcPct val="90000"/>
            </a:lnSpc>
            <a:spcBef>
              <a:spcPct val="0"/>
            </a:spcBef>
            <a:spcAft>
              <a:spcPct val="15000"/>
            </a:spcAft>
            <a:buChar char="••"/>
          </a:pPr>
          <a:r>
            <a:rPr lang="en-US" sz="1000" kern="1200"/>
            <a:t>Chair 3 (Chair Elect)</a:t>
          </a:r>
        </a:p>
      </dsp:txBody>
      <dsp:txXfrm>
        <a:off x="3786530" y="538530"/>
        <a:ext cx="1106328" cy="738576"/>
      </dsp:txXfrm>
    </dsp:sp>
    <dsp:sp modelId="{ED59CF2E-E592-4B66-8284-9BDF406DB92E}">
      <dsp:nvSpPr>
        <dsp:cNvPr id="0" name=""/>
        <dsp:cNvSpPr/>
      </dsp:nvSpPr>
      <dsp:spPr>
        <a:xfrm>
          <a:off x="5047745" y="124973"/>
          <a:ext cx="1106328" cy="41355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5th Year</a:t>
          </a:r>
        </a:p>
        <a:p>
          <a:pPr lvl="0" algn="ctr" defTabSz="444500">
            <a:lnSpc>
              <a:spcPct val="90000"/>
            </a:lnSpc>
            <a:spcBef>
              <a:spcPct val="0"/>
            </a:spcBef>
            <a:spcAft>
              <a:spcPct val="35000"/>
            </a:spcAft>
          </a:pPr>
          <a:r>
            <a:rPr lang="en-US" sz="1000" kern="1200"/>
            <a:t>(election)</a:t>
          </a:r>
        </a:p>
      </dsp:txBody>
      <dsp:txXfrm>
        <a:off x="5047745" y="124973"/>
        <a:ext cx="1106328" cy="413556"/>
      </dsp:txXfrm>
    </dsp:sp>
    <dsp:sp modelId="{EEA0C566-B28C-4275-B5AC-5AF4041070EA}">
      <dsp:nvSpPr>
        <dsp:cNvPr id="0" name=""/>
        <dsp:cNvSpPr/>
      </dsp:nvSpPr>
      <dsp:spPr>
        <a:xfrm>
          <a:off x="5047745" y="538530"/>
          <a:ext cx="1106328" cy="73857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Chair 3</a:t>
          </a:r>
        </a:p>
      </dsp:txBody>
      <dsp:txXfrm>
        <a:off x="5047745" y="538530"/>
        <a:ext cx="1106328" cy="73857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1100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Kelly Pernell</cp:lastModifiedBy>
  <cp:revision>3</cp:revision>
  <cp:lastPrinted>2017-12-07T18:30:00Z</cp:lastPrinted>
  <dcterms:created xsi:type="dcterms:W3CDTF">2018-03-07T22:15:00Z</dcterms:created>
  <dcterms:modified xsi:type="dcterms:W3CDTF">2018-03-07T22:19:00Z</dcterms:modified>
</cp:coreProperties>
</file>