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54FD78BD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850558">
        <w:rPr>
          <w:color w:val="007F7F"/>
        </w:rPr>
        <w:t>January 29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Default="00E20B7B" w:rsidP="00C41366">
      <w:pPr>
        <w:spacing w:before="133" w:line="221" w:lineRule="auto"/>
        <w:ind w:left="11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7A6AA954" w14:textId="77777777" w:rsidR="00C87B3A" w:rsidRPr="00C41366" w:rsidRDefault="00C87B3A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577"/>
        <w:gridCol w:w="2148"/>
        <w:gridCol w:w="4615"/>
      </w:tblGrid>
      <w:tr w:rsidR="005B086C" w14:paraId="3D93BFFB" w14:textId="77777777" w:rsidTr="005B086C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5B086C" w14:paraId="2EF141DF" w14:textId="77777777" w:rsidTr="005B086C">
        <w:trPr>
          <w:trHeight w:hRule="exact" w:val="43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3F6D526" w:rsidR="00A82A4B" w:rsidRDefault="00416CCC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5B086C" w14:paraId="149C4A6E" w14:textId="77777777" w:rsidTr="005B086C">
        <w:trPr>
          <w:trHeight w:hRule="exact" w:val="445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0AF396C" w:rsidR="004F2B0F" w:rsidRPr="00856B2D" w:rsidRDefault="0016185D" w:rsidP="001513B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22C9C4F1" w:rsidR="00C41366" w:rsidRPr="00FA3874" w:rsidRDefault="00FA3874" w:rsidP="00A82A4B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416CC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0F2F84F2" w:rsidR="00FA3874" w:rsidRPr="00C41366" w:rsidRDefault="00A82A4B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  <w:r w:rsidR="00850558">
              <w:rPr>
                <w:rFonts w:eastAsia="Calibri" w:cs="Calibri"/>
                <w:sz w:val="24"/>
                <w:szCs w:val="24"/>
              </w:rPr>
              <w:t xml:space="preserve"> from 12</w:t>
            </w:r>
            <w:r w:rsidR="00416CCC">
              <w:rPr>
                <w:rFonts w:eastAsia="Calibri" w:cs="Calibri"/>
                <w:sz w:val="24"/>
                <w:szCs w:val="24"/>
              </w:rPr>
              <w:t>-</w:t>
            </w:r>
            <w:r w:rsidR="00850558">
              <w:rPr>
                <w:rFonts w:eastAsia="Calibri" w:cs="Calibri"/>
                <w:sz w:val="24"/>
                <w:szCs w:val="24"/>
              </w:rPr>
              <w:t>11</w:t>
            </w:r>
            <w:r w:rsidR="005B086C">
              <w:rPr>
                <w:rFonts w:eastAsia="Calibri" w:cs="Calibri"/>
                <w:sz w:val="24"/>
                <w:szCs w:val="24"/>
              </w:rPr>
              <w:t>-17</w:t>
            </w:r>
          </w:p>
        </w:tc>
      </w:tr>
      <w:tr w:rsidR="005B086C" w14:paraId="6AF99CD4" w14:textId="77777777" w:rsidTr="00C87B3A">
        <w:trPr>
          <w:trHeight w:hRule="exact" w:val="463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07A32A7C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850558">
              <w:rPr>
                <w:rFonts w:eastAsia="Calibri" w:cs="Calibri"/>
                <w:sz w:val="24"/>
                <w:szCs w:val="24"/>
              </w:rPr>
              <w:t>45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5F371BF4" w:rsidR="00992750" w:rsidRPr="005145C5" w:rsidRDefault="00850558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Website Taskforce</w:t>
            </w:r>
            <w:r w:rsidR="005B086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720F985F" w:rsidR="005B086C" w:rsidRPr="00856B2D" w:rsidRDefault="005B086C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B. Godoy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1FCB983D" w:rsidR="003B1980" w:rsidRPr="0030059F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information </w:t>
            </w:r>
          </w:p>
        </w:tc>
      </w:tr>
      <w:tr w:rsidR="005B086C" w14:paraId="502137C0" w14:textId="77777777" w:rsidTr="005B086C">
        <w:trPr>
          <w:trHeight w:hRule="exact" w:val="48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3A3E777A" w:rsidR="004F2B0F" w:rsidRPr="00856B2D" w:rsidRDefault="00D17772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850558">
              <w:rPr>
                <w:rFonts w:eastAsia="Calibri" w:cs="Calibri"/>
                <w:sz w:val="24"/>
                <w:szCs w:val="24"/>
              </w:rPr>
              <w:t>45p-1:05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7BE8" w14:textId="40189439" w:rsidR="006D0F5D" w:rsidRPr="00546630" w:rsidRDefault="00850558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Mid-Term Report (Final Draft)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B18C" w14:textId="615BEA22" w:rsidR="001606D9" w:rsidRDefault="00850558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Cifra</w:t>
            </w:r>
          </w:p>
          <w:p w14:paraId="2EAD7115" w14:textId="59BE1D7A" w:rsidR="00A92905" w:rsidRPr="00856B2D" w:rsidRDefault="00A92905" w:rsidP="00F84324">
            <w:pPr>
              <w:pStyle w:val="TableParagraph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3233CFF1" w:rsidR="0045378F" w:rsidRPr="00C41366" w:rsidRDefault="00850558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Revisions</w:t>
            </w:r>
            <w:r w:rsidR="005B086C">
              <w:rPr>
                <w:rFonts w:eastAsia="Calibri" w:cs="Calibri"/>
                <w:sz w:val="24"/>
                <w:szCs w:val="24"/>
              </w:rPr>
              <w:t xml:space="preserve"> &amp; Approve</w:t>
            </w:r>
          </w:p>
        </w:tc>
      </w:tr>
      <w:tr w:rsidR="005B086C" w14:paraId="7D237027" w14:textId="77777777" w:rsidTr="00850558">
        <w:trPr>
          <w:trHeight w:hRule="exact" w:val="652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B06A2" w14:textId="2C0BAF96" w:rsidR="00D7133A" w:rsidRDefault="00850558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</w:t>
            </w:r>
            <w:r w:rsidR="005B086C">
              <w:rPr>
                <w:rFonts w:eastAsia="Calibri" w:cs="Calibri"/>
                <w:sz w:val="24"/>
                <w:szCs w:val="24"/>
              </w:rPr>
              <w:t>p-1:</w:t>
            </w:r>
            <w:r>
              <w:rPr>
                <w:rFonts w:eastAsia="Calibri" w:cs="Calibri"/>
                <w:sz w:val="24"/>
                <w:szCs w:val="24"/>
              </w:rPr>
              <w:t>20p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A2363" w14:textId="7952A2EE" w:rsidR="00D7133A" w:rsidRDefault="00850558" w:rsidP="005B086C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Facilities &amp; Technology  Master Plan &amp; EMP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0527" w14:textId="77777777" w:rsidR="00D7133A" w:rsidRDefault="00850558" w:rsidP="005B086C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  <w:p w14:paraId="1E3C38BA" w14:textId="29B01AE8" w:rsidR="00850558" w:rsidRDefault="00850558" w:rsidP="005B086C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050D" w14:textId="16F018E1" w:rsidR="00D7133A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information </w:t>
            </w:r>
          </w:p>
        </w:tc>
      </w:tr>
      <w:tr w:rsidR="005B086C" w14:paraId="0A1619F6" w14:textId="77777777" w:rsidTr="005B086C">
        <w:trPr>
          <w:trHeight w:hRule="exact" w:val="94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6ECF5E60" w:rsidR="005B086C" w:rsidRDefault="005B086C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1:25p-1:30p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4C72C" w14:textId="77777777" w:rsidR="005B086C" w:rsidRDefault="005B086C" w:rsidP="005B086C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0259D46E" w14:textId="77777777" w:rsidR="005B086C" w:rsidRPr="005145C5" w:rsidRDefault="005B086C" w:rsidP="005B086C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ASBCC</w:t>
            </w:r>
          </w:p>
          <w:p w14:paraId="1B975125" w14:textId="77777777" w:rsidR="005B086C" w:rsidRDefault="005B086C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35C4" w14:textId="77777777" w:rsidR="005B086C" w:rsidRDefault="005B086C" w:rsidP="005B086C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30F7BD7" w14:textId="77777777" w:rsidR="005B086C" w:rsidRDefault="005B086C" w:rsidP="005B086C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0C2B59DA" w14:textId="7622C13B" w:rsidR="00850558" w:rsidRDefault="00850558" w:rsidP="005B086C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Marcus Stewart</w:t>
            </w:r>
          </w:p>
          <w:p w14:paraId="1710BA9B" w14:textId="77777777" w:rsidR="005B086C" w:rsidRDefault="005B086C" w:rsidP="00D17772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270BBAAF" w:rsidR="005B086C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5B086C" w14:paraId="100D4809" w14:textId="77777777" w:rsidTr="005B086C">
        <w:trPr>
          <w:trHeight w:hRule="exact" w:val="445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16023F69" w:rsidR="00A92905" w:rsidRDefault="005B086C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</w:t>
            </w:r>
            <w:r w:rsidR="001606D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B6DF" w14:textId="279FECE3" w:rsidR="00A92905" w:rsidRDefault="005B086C" w:rsidP="00A9290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Meeting Adjourned</w:t>
            </w:r>
          </w:p>
          <w:p w14:paraId="32520B99" w14:textId="3EEAE384" w:rsidR="0016185D" w:rsidRDefault="0016185D" w:rsidP="0016185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7791FF36" w:rsidR="00A92905" w:rsidRDefault="005B086C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36F8BCD8" w:rsidR="00A92905" w:rsidRDefault="00A92905" w:rsidP="005B086C">
            <w:pPr>
              <w:pStyle w:val="ListParagraph"/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452AA8B0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>
        <w:rPr>
          <w:rFonts w:ascii="Arial"/>
          <w:b/>
          <w:i/>
          <w:color w:val="FF0000"/>
          <w:spacing w:val="1"/>
          <w:sz w:val="20"/>
        </w:rPr>
        <w:t>meeting:</w:t>
      </w:r>
      <w:r w:rsidR="00475317">
        <w:rPr>
          <w:rFonts w:ascii="Arial"/>
          <w:b/>
          <w:i/>
          <w:color w:val="FF0000"/>
          <w:spacing w:val="1"/>
          <w:sz w:val="20"/>
        </w:rPr>
        <w:t xml:space="preserve"> Monday,</w:t>
      </w:r>
      <w:r w:rsidR="00C87B3A">
        <w:rPr>
          <w:rFonts w:ascii="Arial"/>
          <w:b/>
          <w:i/>
          <w:color w:val="FF0000"/>
          <w:spacing w:val="1"/>
          <w:sz w:val="20"/>
        </w:rPr>
        <w:t xml:space="preserve"> February 12</w:t>
      </w:r>
      <w:r w:rsidR="00416CCC">
        <w:rPr>
          <w:rFonts w:ascii="Arial"/>
          <w:b/>
          <w:i/>
          <w:color w:val="FF0000"/>
          <w:spacing w:val="1"/>
          <w:sz w:val="20"/>
        </w:rPr>
        <w:t>, 2018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6F9AA1F6" w:rsidR="00EC75D5" w:rsidRPr="00242A1B" w:rsidRDefault="00E20B7B" w:rsidP="00C87B3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F41271">
        <w:rPr>
          <w:b/>
        </w:rPr>
        <w:t>Kuni Hay</w:t>
      </w:r>
      <w:r w:rsidR="00D93A25" w:rsidRPr="00242A1B">
        <w:t>,</w:t>
      </w:r>
      <w:r w:rsidR="00D93A25">
        <w:t xml:space="preserve"> </w:t>
      </w:r>
      <w:r w:rsidR="00D93A25" w:rsidRPr="00242A1B">
        <w:t>Vice</w:t>
      </w:r>
      <w:r w:rsidR="00D93A25" w:rsidRPr="00242A1B">
        <w:rPr>
          <w:spacing w:val="-15"/>
        </w:rPr>
        <w:t xml:space="preserve"> </w:t>
      </w:r>
      <w:r w:rsidR="00D93A25" w:rsidRPr="00242A1B">
        <w:t>President</w:t>
      </w:r>
      <w:r w:rsidR="00D93A25" w:rsidRPr="00242A1B">
        <w:rPr>
          <w:spacing w:val="-15"/>
        </w:rPr>
        <w:t xml:space="preserve"> </w:t>
      </w:r>
      <w:r w:rsidR="00D93A25" w:rsidRPr="00242A1B">
        <w:t>Instruction,</w:t>
      </w:r>
      <w:r w:rsidR="00D93A25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R.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>
        <w:rPr>
          <w:b/>
          <w:spacing w:val="-11"/>
        </w:rPr>
        <w:t>Barbara Godoy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993A47">
        <w:t xml:space="preserve"> </w:t>
      </w:r>
      <w:r w:rsidR="009F69CC" w:rsidRPr="00D0566A">
        <w:t>Enrollment Services</w:t>
      </w:r>
      <w:r w:rsidR="00A87F60" w:rsidRPr="00D0566A">
        <w:t>,</w:t>
      </w:r>
      <w:r w:rsidR="00A87F60"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5025B6" w:rsidRPr="00D0566A">
        <w:rPr>
          <w:b/>
        </w:rPr>
        <w:t>Andre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Singleton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Interim 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416CCC">
        <w:rPr>
          <w:b/>
        </w:rPr>
        <w:t>Vacant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9F69CC">
        <w:rPr>
          <w:b/>
        </w:rPr>
        <w:t>Claudia Abadia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BF5F55">
        <w:rPr>
          <w:b/>
        </w:rPr>
        <w:t>Jennifer 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F41271">
        <w:rPr>
          <w:b/>
        </w:rPr>
        <w:t>Marcus Stewart</w:t>
      </w:r>
      <w:r w:rsidR="00A87F60" w:rsidRPr="00242A1B">
        <w:t xml:space="preserve">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9F69CC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024EE5A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1384"/>
    <w:rsid w:val="00070E95"/>
    <w:rsid w:val="000820D1"/>
    <w:rsid w:val="000A6AA5"/>
    <w:rsid w:val="000D3B9E"/>
    <w:rsid w:val="00107F6E"/>
    <w:rsid w:val="001513B2"/>
    <w:rsid w:val="001606D9"/>
    <w:rsid w:val="0016185D"/>
    <w:rsid w:val="001B0F9B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4154E4"/>
    <w:rsid w:val="00416CCC"/>
    <w:rsid w:val="00430E6B"/>
    <w:rsid w:val="00432700"/>
    <w:rsid w:val="0045378F"/>
    <w:rsid w:val="00470932"/>
    <w:rsid w:val="00475317"/>
    <w:rsid w:val="004F2B0F"/>
    <w:rsid w:val="005025B6"/>
    <w:rsid w:val="0050626D"/>
    <w:rsid w:val="005145C5"/>
    <w:rsid w:val="00522A09"/>
    <w:rsid w:val="005B086C"/>
    <w:rsid w:val="005D13A5"/>
    <w:rsid w:val="00616870"/>
    <w:rsid w:val="006753C6"/>
    <w:rsid w:val="00694C3D"/>
    <w:rsid w:val="006C6F99"/>
    <w:rsid w:val="006C7F75"/>
    <w:rsid w:val="006D0F5D"/>
    <w:rsid w:val="007966A5"/>
    <w:rsid w:val="007A0FDA"/>
    <w:rsid w:val="008047D2"/>
    <w:rsid w:val="008124FB"/>
    <w:rsid w:val="00823957"/>
    <w:rsid w:val="00850558"/>
    <w:rsid w:val="00856B2D"/>
    <w:rsid w:val="008751D6"/>
    <w:rsid w:val="0089431D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D494D"/>
    <w:rsid w:val="00AD51D7"/>
    <w:rsid w:val="00AD580A"/>
    <w:rsid w:val="00AE6731"/>
    <w:rsid w:val="00BA198E"/>
    <w:rsid w:val="00BC6E35"/>
    <w:rsid w:val="00BF5F55"/>
    <w:rsid w:val="00C12131"/>
    <w:rsid w:val="00C26488"/>
    <w:rsid w:val="00C41366"/>
    <w:rsid w:val="00C87B3A"/>
    <w:rsid w:val="00CD2DAA"/>
    <w:rsid w:val="00CD712C"/>
    <w:rsid w:val="00D0566A"/>
    <w:rsid w:val="00D13CB6"/>
    <w:rsid w:val="00D17772"/>
    <w:rsid w:val="00D55E96"/>
    <w:rsid w:val="00D7133A"/>
    <w:rsid w:val="00D93A25"/>
    <w:rsid w:val="00DC251C"/>
    <w:rsid w:val="00DF2C0A"/>
    <w:rsid w:val="00E11D6A"/>
    <w:rsid w:val="00E20B7B"/>
    <w:rsid w:val="00E754E6"/>
    <w:rsid w:val="00E84278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BE353D-BEC1-43D9-8983-1A6F0DAB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2018-01-26T19:40:00Z</dcterms:created>
  <dcterms:modified xsi:type="dcterms:W3CDTF">2018-01-26T19:40:00Z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