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28554ACE" w:rsidR="00667E82" w:rsidRPr="00555E2A" w:rsidRDefault="007F274B" w:rsidP="00C129D3">
      <w:pPr>
        <w:pStyle w:val="Header"/>
        <w:ind w:left="720"/>
        <w:jc w:val="center"/>
        <w:rPr>
          <w:rFonts w:asciiTheme="majorHAnsi" w:hAnsiTheme="majorHAnsi"/>
          <w:b/>
          <w:noProof/>
        </w:rPr>
      </w:pPr>
      <w:bookmarkStart w:id="0" w:name="_GoBack"/>
      <w:bookmarkEnd w:id="0"/>
      <w:r>
        <w:rPr>
          <w:rFonts w:ascii="Arial" w:hAnsi="Arial" w:cs="Arial"/>
          <w:noProof/>
          <w:color w:val="17365D"/>
          <w:sz w:val="28"/>
          <w:szCs w:val="28"/>
        </w:rPr>
        <w:drawing>
          <wp:inline distT="0" distB="0" distL="0" distR="0" wp14:anchorId="46A2EFB7" wp14:editId="6B239401">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14:paraId="30AC6D1F" w14:textId="4F612841"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6247FB">
        <w:rPr>
          <w:rFonts w:asciiTheme="majorHAnsi" w:hAnsiTheme="majorHAnsi" w:cs="Arial"/>
        </w:rPr>
        <w:t>August 31</w:t>
      </w:r>
      <w:r w:rsidRPr="00555E2A">
        <w:rPr>
          <w:rFonts w:asciiTheme="majorHAnsi" w:hAnsiTheme="majorHAnsi" w:cs="Arial"/>
        </w:rPr>
        <w:t>, 201</w:t>
      </w:r>
      <w:r w:rsidR="000708A9">
        <w:rPr>
          <w:rFonts w:asciiTheme="majorHAnsi" w:hAnsiTheme="majorHAnsi" w:cs="Arial"/>
        </w:rPr>
        <w:t>5</w:t>
      </w:r>
    </w:p>
    <w:p w14:paraId="61E30DD5" w14:textId="4CF0B93F" w:rsidR="0059023F" w:rsidRPr="0059023F" w:rsidRDefault="0059023F" w:rsidP="00C129D3">
      <w:pPr>
        <w:pStyle w:val="Header"/>
        <w:pBdr>
          <w:bottom w:val="single" w:sz="4" w:space="0" w:color="AC8300"/>
        </w:pBdr>
        <w:ind w:left="720"/>
        <w:jc w:val="center"/>
        <w:rPr>
          <w:rFonts w:asciiTheme="majorHAnsi" w:hAnsiTheme="majorHAnsi" w:cs="Arial"/>
          <w:b/>
        </w:rPr>
      </w:pPr>
      <w:r>
        <w:rPr>
          <w:rFonts w:asciiTheme="majorHAnsi" w:hAnsiTheme="majorHAnsi" w:cs="Arial"/>
          <w:b/>
        </w:rPr>
        <w:t xml:space="preserve">MEETING </w:t>
      </w:r>
      <w:r w:rsidRPr="0059023F">
        <w:rPr>
          <w:rFonts w:asciiTheme="majorHAnsi" w:hAnsiTheme="majorHAnsi" w:cs="Arial"/>
          <w:b/>
        </w:rPr>
        <w:t>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686BDDE9" w14:textId="43C7A5F9" w:rsidR="000463C3" w:rsidRDefault="00667E82" w:rsidP="006247FB">
      <w:pPr>
        <w:spacing w:after="0" w:line="240" w:lineRule="auto"/>
        <w:ind w:left="2160" w:hanging="1440"/>
      </w:pPr>
      <w:r w:rsidRPr="00CC194B">
        <w:rPr>
          <w:b/>
        </w:rPr>
        <w:t>Attendees:</w:t>
      </w:r>
      <w:r w:rsidR="00E031E6">
        <w:rPr>
          <w:b/>
        </w:rPr>
        <w:tab/>
      </w:r>
      <w:r w:rsidR="00CF27DD" w:rsidRPr="00CA0605">
        <w:rPr>
          <w:rFonts w:asciiTheme="majorHAnsi" w:eastAsia="Times New Roman" w:hAnsiTheme="majorHAnsi"/>
        </w:rPr>
        <w:t xml:space="preserve">Tram Vo-Kumamoto, Jennifer Lenahan, Carolyn Martin, Brianna Rogers, </w:t>
      </w:r>
      <w:r w:rsidR="000D2654" w:rsidRPr="00CA0605">
        <w:rPr>
          <w:rFonts w:asciiTheme="majorHAnsi" w:eastAsia="Times New Roman" w:hAnsiTheme="majorHAnsi"/>
        </w:rPr>
        <w:t>Karen Shields, Roberto Gonzalez, Hermia Yam, Theresa Rowland, Cynthia Reese</w:t>
      </w:r>
      <w:r w:rsidR="00885C1D" w:rsidRPr="00CA0605">
        <w:rPr>
          <w:rFonts w:asciiTheme="majorHAnsi" w:eastAsia="Times New Roman" w:hAnsiTheme="majorHAnsi"/>
        </w:rPr>
        <w:t xml:space="preserve">, </w:t>
      </w:r>
      <w:r w:rsidR="00143B77" w:rsidRPr="00CA0605">
        <w:rPr>
          <w:rFonts w:asciiTheme="majorHAnsi" w:eastAsia="Times New Roman" w:hAnsiTheme="majorHAnsi"/>
        </w:rPr>
        <w:t xml:space="preserve">Cleavon Smith, Antonio Barreiro, </w:t>
      </w:r>
      <w:r w:rsidR="00294B7E" w:rsidRPr="00CA0605">
        <w:rPr>
          <w:rFonts w:asciiTheme="majorHAnsi" w:eastAsia="Times New Roman" w:hAnsiTheme="majorHAnsi"/>
        </w:rPr>
        <w:t>Nancy Cayton, Diana Bajrami, Joseph Bielanski, May Che</w:t>
      </w:r>
      <w:r w:rsidR="00800924" w:rsidRPr="00CA0605">
        <w:rPr>
          <w:rFonts w:asciiTheme="majorHAnsi" w:eastAsia="Times New Roman" w:hAnsiTheme="majorHAnsi"/>
        </w:rPr>
        <w:t xml:space="preserve">n, Brenda Johnson, Jenny Lowood, </w:t>
      </w:r>
      <w:r w:rsidR="00CA0605">
        <w:rPr>
          <w:rFonts w:asciiTheme="majorHAnsi" w:eastAsia="Times New Roman" w:hAnsiTheme="majorHAnsi"/>
        </w:rPr>
        <w:t>Jasmine Martinez, Ramona Butler</w:t>
      </w:r>
      <w:r w:rsidR="00800924">
        <w:t xml:space="preserve"> </w:t>
      </w:r>
    </w:p>
    <w:p w14:paraId="416699FD" w14:textId="77777777" w:rsidR="006247FB" w:rsidRDefault="006247FB" w:rsidP="006247FB">
      <w:pPr>
        <w:spacing w:after="0" w:line="240" w:lineRule="auto"/>
        <w:ind w:left="2160" w:hanging="1440"/>
      </w:pPr>
    </w:p>
    <w:p w14:paraId="182E4439" w14:textId="77777777" w:rsidR="006247FB" w:rsidRDefault="006247FB" w:rsidP="006247FB">
      <w:pPr>
        <w:spacing w:after="0" w:line="240" w:lineRule="auto"/>
        <w:ind w:left="2160" w:hanging="1440"/>
      </w:pPr>
    </w:p>
    <w:p w14:paraId="2F9068D0" w14:textId="5EDD7763" w:rsidR="000A4110" w:rsidRDefault="00994100" w:rsidP="007F274B">
      <w:pPr>
        <w:spacing w:after="0" w:line="240" w:lineRule="auto"/>
        <w:ind w:left="720"/>
        <w:rPr>
          <w:rFonts w:asciiTheme="majorHAnsi" w:eastAsia="Times New Roman" w:hAnsiTheme="majorHAnsi"/>
        </w:rPr>
      </w:pPr>
      <w:r>
        <w:rPr>
          <w:rFonts w:asciiTheme="majorHAnsi" w:eastAsia="Times New Roman" w:hAnsiTheme="majorHAnsi"/>
        </w:rPr>
        <w:t>Dr. Budd opened the first Roundtable meeting of the year by welcoming attendees and noting that the College Roundtable for Planning and Budgeting meets twice a month on Mondays, 12:15 – 1:30.  She thanked everyone for their work last year and</w:t>
      </w:r>
      <w:r w:rsidR="00330744">
        <w:rPr>
          <w:rFonts w:asciiTheme="majorHAnsi" w:eastAsia="Times New Roman" w:hAnsiTheme="majorHAnsi"/>
        </w:rPr>
        <w:t xml:space="preserve"> thanked</w:t>
      </w:r>
      <w:r>
        <w:rPr>
          <w:rFonts w:asciiTheme="majorHAnsi" w:eastAsia="Times New Roman" w:hAnsiTheme="majorHAnsi"/>
        </w:rPr>
        <w:t xml:space="preserve"> the administrative team and staff for their work during the summer in preparation for the </w:t>
      </w:r>
      <w:proofErr w:type="gramStart"/>
      <w:r>
        <w:rPr>
          <w:rFonts w:asciiTheme="majorHAnsi" w:eastAsia="Times New Roman" w:hAnsiTheme="majorHAnsi"/>
        </w:rPr>
        <w:t>Fall</w:t>
      </w:r>
      <w:proofErr w:type="gramEnd"/>
      <w:r>
        <w:rPr>
          <w:rFonts w:asciiTheme="majorHAnsi" w:eastAsia="Times New Roman" w:hAnsiTheme="majorHAnsi"/>
        </w:rPr>
        <w:t xml:space="preserve"> semester. She noted that documents will be available on the College Roundtable</w:t>
      </w:r>
      <w:r w:rsidR="00CF27DD">
        <w:rPr>
          <w:rFonts w:asciiTheme="majorHAnsi" w:eastAsia="Times New Roman" w:hAnsiTheme="majorHAnsi"/>
        </w:rPr>
        <w:t xml:space="preserve"> website for attendees to review. </w:t>
      </w:r>
    </w:p>
    <w:p w14:paraId="11F2CF11" w14:textId="77777777" w:rsidR="00CF27DD" w:rsidRDefault="00CF27DD" w:rsidP="007F274B">
      <w:pPr>
        <w:spacing w:after="0" w:line="240" w:lineRule="auto"/>
        <w:ind w:left="720"/>
        <w:rPr>
          <w:rFonts w:asciiTheme="majorHAnsi" w:eastAsia="Times New Roman" w:hAnsiTheme="majorHAnsi"/>
        </w:rPr>
      </w:pPr>
    </w:p>
    <w:p w14:paraId="2AFE8ADB" w14:textId="4A0FFCD8" w:rsidR="00CF27DD" w:rsidRDefault="00CF27DD" w:rsidP="007F274B">
      <w:pPr>
        <w:spacing w:after="0" w:line="240" w:lineRule="auto"/>
        <w:ind w:left="720"/>
        <w:rPr>
          <w:rFonts w:asciiTheme="majorHAnsi" w:eastAsia="Times New Roman" w:hAnsiTheme="majorHAnsi"/>
        </w:rPr>
      </w:pPr>
      <w:r>
        <w:rPr>
          <w:rFonts w:asciiTheme="majorHAnsi" w:eastAsia="Times New Roman" w:hAnsiTheme="majorHAnsi"/>
        </w:rPr>
        <w:t xml:space="preserve">Noting that college hour is 12:15-1:15 with classes beginning at 1:30, Dr.  Budd stated she will do her best to end each meeting by 1:25.  She expressed her desire that attendees stay for the entire meeting. </w:t>
      </w:r>
      <w:r w:rsidR="00184333">
        <w:rPr>
          <w:rFonts w:asciiTheme="majorHAnsi" w:eastAsia="Times New Roman" w:hAnsiTheme="majorHAnsi"/>
        </w:rPr>
        <w:t>Also requested by Dr. Budd was for attendees to review the Minutes as meetings begin to ideally adopt them at the end of the meeting.</w:t>
      </w:r>
    </w:p>
    <w:p w14:paraId="6FE2586C" w14:textId="42015EC3" w:rsidR="00CF27DD" w:rsidRPr="00E555EB" w:rsidRDefault="007204D3" w:rsidP="007F274B">
      <w:pPr>
        <w:spacing w:after="0" w:line="240" w:lineRule="auto"/>
        <w:ind w:left="720"/>
        <w:rPr>
          <w:rFonts w:asciiTheme="majorHAnsi" w:eastAsia="Times New Roman" w:hAnsiTheme="majorHAnsi"/>
        </w:rPr>
      </w:pPr>
      <w:r>
        <w:rPr>
          <w:rFonts w:asciiTheme="majorHAnsi" w:eastAsia="Times New Roman" w:hAnsiTheme="majorHAnsi"/>
        </w:rPr>
        <w:t xml:space="preserve"> </w:t>
      </w:r>
    </w:p>
    <w:p w14:paraId="792086DA" w14:textId="77777777" w:rsidR="00CF27DD" w:rsidRPr="00D650AF" w:rsidRDefault="00CF27DD" w:rsidP="007F274B">
      <w:pPr>
        <w:spacing w:after="0" w:line="240" w:lineRule="auto"/>
        <w:ind w:left="720"/>
        <w:rPr>
          <w:rFonts w:asciiTheme="majorHAnsi" w:eastAsia="Times New Roman" w:hAnsiTheme="majorHAnsi"/>
          <w:b/>
        </w:rPr>
      </w:pPr>
      <w:r w:rsidRPr="00D650AF">
        <w:rPr>
          <w:rFonts w:asciiTheme="majorHAnsi" w:eastAsia="Times New Roman" w:hAnsiTheme="majorHAnsi"/>
          <w:b/>
        </w:rPr>
        <w:t>Introductions</w:t>
      </w:r>
    </w:p>
    <w:p w14:paraId="59671168" w14:textId="59C30689" w:rsidR="00CF27DD" w:rsidRDefault="00CF27DD" w:rsidP="007F274B">
      <w:pPr>
        <w:spacing w:after="0" w:line="240" w:lineRule="auto"/>
        <w:ind w:left="720"/>
        <w:rPr>
          <w:rFonts w:asciiTheme="majorHAnsi" w:eastAsia="Times New Roman" w:hAnsiTheme="majorHAnsi"/>
        </w:rPr>
      </w:pPr>
      <w:r>
        <w:rPr>
          <w:rFonts w:asciiTheme="majorHAnsi" w:eastAsia="Times New Roman" w:hAnsiTheme="majorHAnsi"/>
        </w:rPr>
        <w:t xml:space="preserve">Attendees introduced themselves for the benefit of new committee members, </w:t>
      </w:r>
      <w:r w:rsidR="00330744">
        <w:rPr>
          <w:rFonts w:asciiTheme="majorHAnsi" w:eastAsia="Times New Roman" w:hAnsiTheme="majorHAnsi"/>
        </w:rPr>
        <w:t xml:space="preserve">students, </w:t>
      </w:r>
      <w:r>
        <w:rPr>
          <w:rFonts w:asciiTheme="majorHAnsi" w:eastAsia="Times New Roman" w:hAnsiTheme="majorHAnsi"/>
        </w:rPr>
        <w:t>staff, administrators and faculty. It was reported that Ms. Brianna Rogers, ASBCC President was sworn in today and the first ASBCC meeting will be held tomorrow.  All officers will be sworn in at that time.</w:t>
      </w:r>
      <w:r w:rsidR="000D2654">
        <w:rPr>
          <w:rFonts w:asciiTheme="majorHAnsi" w:eastAsia="Times New Roman" w:hAnsiTheme="majorHAnsi"/>
        </w:rPr>
        <w:t xml:space="preserve">  For new attendees it was </w:t>
      </w:r>
      <w:r w:rsidR="00254AC7">
        <w:rPr>
          <w:rFonts w:asciiTheme="majorHAnsi" w:eastAsia="Times New Roman" w:hAnsiTheme="majorHAnsi"/>
        </w:rPr>
        <w:t xml:space="preserve">also </w:t>
      </w:r>
      <w:r w:rsidR="000D2654">
        <w:rPr>
          <w:rFonts w:asciiTheme="majorHAnsi" w:eastAsia="Times New Roman" w:hAnsiTheme="majorHAnsi"/>
        </w:rPr>
        <w:t>communicated that Roundtable meetings are recorded</w:t>
      </w:r>
      <w:r w:rsidR="00254AC7">
        <w:rPr>
          <w:rFonts w:asciiTheme="majorHAnsi" w:eastAsia="Times New Roman" w:hAnsiTheme="majorHAnsi"/>
        </w:rPr>
        <w:t xml:space="preserve"> to allow </w:t>
      </w:r>
      <w:r w:rsidR="00330744">
        <w:rPr>
          <w:rFonts w:asciiTheme="majorHAnsi" w:eastAsia="Times New Roman" w:hAnsiTheme="majorHAnsi"/>
        </w:rPr>
        <w:t xml:space="preserve">for </w:t>
      </w:r>
      <w:r w:rsidR="00254AC7">
        <w:rPr>
          <w:rFonts w:asciiTheme="majorHAnsi" w:eastAsia="Times New Roman" w:hAnsiTheme="majorHAnsi"/>
        </w:rPr>
        <w:t>later transcribing in an ergonomic setting.</w:t>
      </w:r>
    </w:p>
    <w:p w14:paraId="2FC51AB0" w14:textId="77777777" w:rsidR="007204D3" w:rsidRDefault="007204D3" w:rsidP="007F274B">
      <w:pPr>
        <w:spacing w:after="0" w:line="240" w:lineRule="auto"/>
        <w:ind w:left="720"/>
        <w:rPr>
          <w:rFonts w:asciiTheme="majorHAnsi" w:eastAsia="Times New Roman" w:hAnsiTheme="majorHAnsi"/>
        </w:rPr>
      </w:pPr>
    </w:p>
    <w:p w14:paraId="01B05E6F" w14:textId="7FD23C97" w:rsidR="00CF27DD" w:rsidRDefault="000747A3" w:rsidP="007F274B">
      <w:pPr>
        <w:spacing w:after="0" w:line="240" w:lineRule="auto"/>
        <w:ind w:left="720"/>
        <w:rPr>
          <w:rFonts w:asciiTheme="majorHAnsi" w:eastAsia="Times New Roman" w:hAnsiTheme="majorHAnsi"/>
        </w:rPr>
      </w:pPr>
      <w:r>
        <w:rPr>
          <w:rFonts w:asciiTheme="majorHAnsi" w:eastAsia="Times New Roman" w:hAnsiTheme="majorHAnsi"/>
        </w:rPr>
        <w:t>At the completion of introductions, Dr. Budd acknowledged a full agenda for today’</w:t>
      </w:r>
      <w:r w:rsidR="00D650AF">
        <w:rPr>
          <w:rFonts w:asciiTheme="majorHAnsi" w:eastAsia="Times New Roman" w:hAnsiTheme="majorHAnsi"/>
        </w:rPr>
        <w:t>s meeting.  A lot of information will be discussed and distributed for review.  At the September 14</w:t>
      </w:r>
      <w:r w:rsidR="00D650AF" w:rsidRPr="00D650AF">
        <w:rPr>
          <w:rFonts w:asciiTheme="majorHAnsi" w:eastAsia="Times New Roman" w:hAnsiTheme="majorHAnsi"/>
          <w:vertAlign w:val="superscript"/>
        </w:rPr>
        <w:t>th</w:t>
      </w:r>
      <w:r w:rsidR="00D650AF">
        <w:rPr>
          <w:rFonts w:asciiTheme="majorHAnsi" w:eastAsia="Times New Roman" w:hAnsiTheme="majorHAnsi"/>
        </w:rPr>
        <w:t xml:space="preserve"> meeting, we will follow-up on the items for our goals</w:t>
      </w:r>
      <w:r w:rsidR="008D7964">
        <w:rPr>
          <w:rFonts w:asciiTheme="majorHAnsi" w:eastAsia="Times New Roman" w:hAnsiTheme="majorHAnsi"/>
        </w:rPr>
        <w:t>,</w:t>
      </w:r>
      <w:r w:rsidR="00D650AF">
        <w:rPr>
          <w:rFonts w:asciiTheme="majorHAnsi" w:eastAsia="Times New Roman" w:hAnsiTheme="majorHAnsi"/>
        </w:rPr>
        <w:t xml:space="preserve"> as well as the budget review.</w:t>
      </w:r>
    </w:p>
    <w:p w14:paraId="662373DB" w14:textId="77777777" w:rsidR="00CF27DD" w:rsidRDefault="00CF27DD" w:rsidP="007F274B">
      <w:pPr>
        <w:spacing w:after="0" w:line="240" w:lineRule="auto"/>
        <w:ind w:left="720"/>
        <w:rPr>
          <w:rFonts w:asciiTheme="majorHAnsi" w:eastAsia="Times New Roman" w:hAnsiTheme="majorHAnsi"/>
        </w:rPr>
      </w:pPr>
    </w:p>
    <w:p w14:paraId="5211D02C" w14:textId="77777777" w:rsidR="000A4110" w:rsidRPr="00D650AF" w:rsidRDefault="000A4110" w:rsidP="007F274B">
      <w:pPr>
        <w:spacing w:after="0" w:line="240" w:lineRule="auto"/>
        <w:ind w:left="720"/>
        <w:rPr>
          <w:rFonts w:asciiTheme="majorHAnsi" w:eastAsia="Times New Roman" w:hAnsiTheme="majorHAnsi"/>
          <w:b/>
        </w:rPr>
      </w:pPr>
      <w:r w:rsidRPr="00D650AF">
        <w:rPr>
          <w:rFonts w:asciiTheme="majorHAnsi" w:eastAsia="Times New Roman" w:hAnsiTheme="majorHAnsi"/>
          <w:b/>
        </w:rPr>
        <w:t>Review of Shared Governance Process and Planning for the Year</w:t>
      </w:r>
    </w:p>
    <w:p w14:paraId="106C154F" w14:textId="49408212" w:rsidR="000A4110" w:rsidRPr="00513D0F" w:rsidRDefault="00D650AF" w:rsidP="007F274B">
      <w:pPr>
        <w:spacing w:after="0" w:line="240" w:lineRule="auto"/>
        <w:ind w:left="720"/>
        <w:rPr>
          <w:rFonts w:asciiTheme="majorHAnsi" w:eastAsia="Times New Roman" w:hAnsiTheme="majorHAnsi"/>
        </w:rPr>
      </w:pPr>
      <w:r>
        <w:rPr>
          <w:rFonts w:asciiTheme="majorHAnsi" w:eastAsia="Times New Roman" w:hAnsiTheme="majorHAnsi"/>
        </w:rPr>
        <w:t xml:space="preserve">Our College Roundtable for Planning and Budgeting is the committee that recommendations flow to for approval.  Recommendations then go to </w:t>
      </w:r>
      <w:r w:rsidR="005C4488">
        <w:rPr>
          <w:rFonts w:asciiTheme="majorHAnsi" w:eastAsia="Times New Roman" w:hAnsiTheme="majorHAnsi"/>
        </w:rPr>
        <w:t xml:space="preserve">the President and President’s Cabinet.  </w:t>
      </w:r>
      <w:r w:rsidR="007A0E99">
        <w:rPr>
          <w:rFonts w:asciiTheme="majorHAnsi" w:eastAsia="Times New Roman" w:hAnsiTheme="majorHAnsi"/>
        </w:rPr>
        <w:t>Communications flow in and out of Roundtable from o</w:t>
      </w:r>
      <w:r w:rsidR="005C4488">
        <w:rPr>
          <w:rFonts w:asciiTheme="majorHAnsi" w:eastAsia="Times New Roman" w:hAnsiTheme="majorHAnsi"/>
        </w:rPr>
        <w:t xml:space="preserve">ther committees </w:t>
      </w:r>
      <w:r w:rsidR="007A0E99">
        <w:rPr>
          <w:rFonts w:asciiTheme="majorHAnsi" w:eastAsia="Times New Roman" w:hAnsiTheme="majorHAnsi"/>
        </w:rPr>
        <w:t>including</w:t>
      </w:r>
      <w:r w:rsidR="005C4488">
        <w:rPr>
          <w:rFonts w:asciiTheme="majorHAnsi" w:eastAsia="Times New Roman" w:hAnsiTheme="majorHAnsi"/>
        </w:rPr>
        <w:t xml:space="preserve"> the Ed Committee, Technology Committee, </w:t>
      </w:r>
      <w:proofErr w:type="gramStart"/>
      <w:r w:rsidR="005C4488">
        <w:rPr>
          <w:rFonts w:asciiTheme="majorHAnsi" w:eastAsia="Times New Roman" w:hAnsiTheme="majorHAnsi"/>
        </w:rPr>
        <w:t>Facilities</w:t>
      </w:r>
      <w:proofErr w:type="gramEnd"/>
      <w:r w:rsidR="005C4488">
        <w:rPr>
          <w:rFonts w:asciiTheme="majorHAnsi" w:eastAsia="Times New Roman" w:hAnsiTheme="majorHAnsi"/>
        </w:rPr>
        <w:t xml:space="preserve"> Committee; in addition to work that is done with PIE and Curriculum Committees, and Senates</w:t>
      </w:r>
      <w:r w:rsidR="007A0E99">
        <w:rPr>
          <w:rFonts w:asciiTheme="majorHAnsi" w:eastAsia="Times New Roman" w:hAnsiTheme="majorHAnsi"/>
        </w:rPr>
        <w:t xml:space="preserve">.  As we have these planning processes it is important that they are evaluated. As you will see </w:t>
      </w:r>
      <w:r w:rsidR="008D7964">
        <w:rPr>
          <w:rFonts w:asciiTheme="majorHAnsi" w:eastAsia="Times New Roman" w:hAnsiTheme="majorHAnsi"/>
        </w:rPr>
        <w:t>when we</w:t>
      </w:r>
      <w:r w:rsidR="007A0E99">
        <w:rPr>
          <w:rFonts w:asciiTheme="majorHAnsi" w:eastAsia="Times New Roman" w:hAnsiTheme="majorHAnsi"/>
        </w:rPr>
        <w:t xml:space="preserve"> review the Minutes from our last meeting in May, it was announced that a survey would be distributed. This did not happen and Dr. Budd apologized.  She would still like to send the survey out to members of the various shared governance committees </w:t>
      </w:r>
      <w:r w:rsidR="00330744">
        <w:rPr>
          <w:rFonts w:asciiTheme="majorHAnsi" w:eastAsia="Times New Roman" w:hAnsiTheme="majorHAnsi"/>
        </w:rPr>
        <w:t xml:space="preserve">from </w:t>
      </w:r>
      <w:r w:rsidR="007A0E99">
        <w:rPr>
          <w:rFonts w:asciiTheme="majorHAnsi" w:eastAsia="Times New Roman" w:hAnsiTheme="majorHAnsi"/>
        </w:rPr>
        <w:t xml:space="preserve">last year. </w:t>
      </w:r>
      <w:r w:rsidR="007A0E99" w:rsidRPr="00513D0F">
        <w:rPr>
          <w:rFonts w:asciiTheme="majorHAnsi" w:eastAsia="Times New Roman" w:hAnsiTheme="majorHAnsi"/>
        </w:rPr>
        <w:t xml:space="preserve">She indicated that it would be distributed before the end of the </w:t>
      </w:r>
      <w:r w:rsidR="00513D0F" w:rsidRPr="00513D0F">
        <w:rPr>
          <w:rFonts w:asciiTheme="majorHAnsi" w:eastAsia="Times New Roman" w:hAnsiTheme="majorHAnsi"/>
        </w:rPr>
        <w:t>month</w:t>
      </w:r>
      <w:r w:rsidR="007A0E99" w:rsidRPr="00513D0F">
        <w:rPr>
          <w:rFonts w:asciiTheme="majorHAnsi" w:eastAsia="Times New Roman" w:hAnsiTheme="majorHAnsi"/>
        </w:rPr>
        <w:t xml:space="preserve"> and will ask that responses be returned by the end of the first week of </w:t>
      </w:r>
      <w:r w:rsidR="00513D0F" w:rsidRPr="00513D0F">
        <w:rPr>
          <w:rFonts w:asciiTheme="majorHAnsi" w:eastAsia="Times New Roman" w:hAnsiTheme="majorHAnsi"/>
        </w:rPr>
        <w:t>October</w:t>
      </w:r>
      <w:r w:rsidR="007A0E99" w:rsidRPr="00513D0F">
        <w:rPr>
          <w:rFonts w:asciiTheme="majorHAnsi" w:eastAsia="Times New Roman" w:hAnsiTheme="majorHAnsi"/>
        </w:rPr>
        <w:t>.</w:t>
      </w:r>
    </w:p>
    <w:p w14:paraId="339D1C4C" w14:textId="77777777" w:rsidR="007A0E99" w:rsidRDefault="007A0E99" w:rsidP="007F274B">
      <w:pPr>
        <w:spacing w:after="0" w:line="240" w:lineRule="auto"/>
        <w:ind w:left="720"/>
        <w:rPr>
          <w:rFonts w:asciiTheme="majorHAnsi" w:eastAsia="Times New Roman" w:hAnsiTheme="majorHAnsi"/>
        </w:rPr>
      </w:pPr>
    </w:p>
    <w:p w14:paraId="2D535D76" w14:textId="1CC96423" w:rsidR="007A0E99" w:rsidRDefault="007A0E99" w:rsidP="007F274B">
      <w:pPr>
        <w:spacing w:after="0" w:line="240" w:lineRule="auto"/>
        <w:ind w:left="720"/>
        <w:rPr>
          <w:rFonts w:asciiTheme="majorHAnsi" w:eastAsia="Times New Roman" w:hAnsiTheme="majorHAnsi"/>
        </w:rPr>
      </w:pPr>
      <w:r>
        <w:rPr>
          <w:rFonts w:asciiTheme="majorHAnsi" w:eastAsia="Times New Roman" w:hAnsiTheme="majorHAnsi"/>
        </w:rPr>
        <w:t xml:space="preserve">Last year we had our accreditation visit.  The visiting team was very happy with the work that we are doing.  They identified a couple of areas for us to improve, or for continuous quality improvement, with Student Learning Outcomes and a cycle for assessing those outcomes as well as </w:t>
      </w:r>
      <w:r w:rsidR="00B134E8">
        <w:rPr>
          <w:rFonts w:asciiTheme="majorHAnsi" w:eastAsia="Times New Roman" w:hAnsiTheme="majorHAnsi"/>
        </w:rPr>
        <w:t>ensuring that we publish and have procedures to assess our process</w:t>
      </w:r>
      <w:r w:rsidR="00513D0F">
        <w:rPr>
          <w:rFonts w:asciiTheme="majorHAnsi" w:eastAsia="Times New Roman" w:hAnsiTheme="majorHAnsi"/>
        </w:rPr>
        <w:t>es</w:t>
      </w:r>
      <w:r w:rsidR="00B134E8">
        <w:rPr>
          <w:rFonts w:asciiTheme="majorHAnsi" w:eastAsia="Times New Roman" w:hAnsiTheme="majorHAnsi"/>
        </w:rPr>
        <w:t xml:space="preserve">. These will be revisited when they come to visit in October 2016.  They will come back because there were items identified at the district level </w:t>
      </w:r>
      <w:r w:rsidR="00B134E8">
        <w:rPr>
          <w:rFonts w:asciiTheme="majorHAnsi" w:eastAsia="Times New Roman" w:hAnsiTheme="majorHAnsi"/>
        </w:rPr>
        <w:lastRenderedPageBreak/>
        <w:t xml:space="preserve">that put us on warning as a college. The other colleges will be revisited also for not only the district issues but some areas that were identified for them. A lot of the work that we are doing this year with our planning and Ed Master Plan </w:t>
      </w:r>
      <w:r w:rsidR="00D156F4">
        <w:rPr>
          <w:rFonts w:asciiTheme="majorHAnsi" w:eastAsia="Times New Roman" w:hAnsiTheme="majorHAnsi"/>
        </w:rPr>
        <w:t xml:space="preserve">and Program Review </w:t>
      </w:r>
      <w:r w:rsidR="00B134E8">
        <w:rPr>
          <w:rFonts w:asciiTheme="majorHAnsi" w:eastAsia="Times New Roman" w:hAnsiTheme="majorHAnsi"/>
        </w:rPr>
        <w:t xml:space="preserve">will help us </w:t>
      </w:r>
      <w:r w:rsidR="00D156F4">
        <w:rPr>
          <w:rFonts w:asciiTheme="majorHAnsi" w:eastAsia="Times New Roman" w:hAnsiTheme="majorHAnsi"/>
        </w:rPr>
        <w:t xml:space="preserve">document </w:t>
      </w:r>
      <w:r w:rsidR="00513D0F">
        <w:rPr>
          <w:rFonts w:asciiTheme="majorHAnsi" w:eastAsia="Times New Roman" w:hAnsiTheme="majorHAnsi"/>
        </w:rPr>
        <w:t>our process</w:t>
      </w:r>
      <w:r w:rsidR="00A36FCC">
        <w:rPr>
          <w:rFonts w:asciiTheme="majorHAnsi" w:eastAsia="Times New Roman" w:hAnsiTheme="majorHAnsi"/>
        </w:rPr>
        <w:t xml:space="preserve">, </w:t>
      </w:r>
      <w:r w:rsidR="00513D0F">
        <w:rPr>
          <w:rFonts w:asciiTheme="majorHAnsi" w:eastAsia="Times New Roman" w:hAnsiTheme="majorHAnsi"/>
        </w:rPr>
        <w:t>and the evaluation of our process</w:t>
      </w:r>
      <w:r w:rsidR="00A36FCC">
        <w:rPr>
          <w:rFonts w:asciiTheme="majorHAnsi" w:eastAsia="Times New Roman" w:hAnsiTheme="majorHAnsi"/>
        </w:rPr>
        <w:t>,</w:t>
      </w:r>
      <w:r w:rsidR="00513D0F">
        <w:rPr>
          <w:rFonts w:asciiTheme="majorHAnsi" w:eastAsia="Times New Roman" w:hAnsiTheme="majorHAnsi"/>
        </w:rPr>
        <w:t xml:space="preserve"> </w:t>
      </w:r>
      <w:r w:rsidR="00D156F4">
        <w:rPr>
          <w:rFonts w:asciiTheme="majorHAnsi" w:eastAsia="Times New Roman" w:hAnsiTheme="majorHAnsi"/>
        </w:rPr>
        <w:t>for when they come to visit.</w:t>
      </w:r>
    </w:p>
    <w:p w14:paraId="646F1BCC" w14:textId="77777777" w:rsidR="00D156F4" w:rsidRDefault="00D156F4" w:rsidP="007F274B">
      <w:pPr>
        <w:spacing w:after="0" w:line="240" w:lineRule="auto"/>
        <w:ind w:left="720"/>
        <w:rPr>
          <w:rFonts w:asciiTheme="majorHAnsi" w:eastAsia="Times New Roman" w:hAnsiTheme="majorHAnsi"/>
        </w:rPr>
      </w:pPr>
    </w:p>
    <w:p w14:paraId="63959571" w14:textId="77777777" w:rsidR="0075524C" w:rsidRPr="0075524C" w:rsidRDefault="0075524C" w:rsidP="007F274B">
      <w:pPr>
        <w:spacing w:after="0" w:line="240" w:lineRule="auto"/>
        <w:ind w:left="720"/>
        <w:rPr>
          <w:rFonts w:asciiTheme="majorHAnsi" w:eastAsia="Times New Roman" w:hAnsiTheme="majorHAnsi"/>
          <w:b/>
        </w:rPr>
      </w:pPr>
      <w:r w:rsidRPr="0075524C">
        <w:rPr>
          <w:rFonts w:asciiTheme="majorHAnsi" w:eastAsia="Times New Roman" w:hAnsiTheme="majorHAnsi"/>
          <w:b/>
        </w:rPr>
        <w:t>Topics and Focus for the Year</w:t>
      </w:r>
    </w:p>
    <w:p w14:paraId="7C930BAE" w14:textId="77777777" w:rsidR="0075524C" w:rsidRPr="0075524C" w:rsidRDefault="0075524C" w:rsidP="007F274B">
      <w:pPr>
        <w:pStyle w:val="ListParagraph"/>
        <w:numPr>
          <w:ilvl w:val="0"/>
          <w:numId w:val="11"/>
        </w:numPr>
        <w:spacing w:after="0" w:line="240" w:lineRule="auto"/>
        <w:ind w:left="1440"/>
        <w:rPr>
          <w:rFonts w:asciiTheme="majorHAnsi" w:eastAsia="Times New Roman" w:hAnsiTheme="majorHAnsi"/>
          <w:b/>
          <w:i/>
        </w:rPr>
      </w:pPr>
      <w:r w:rsidRPr="0075524C">
        <w:rPr>
          <w:rFonts w:asciiTheme="majorHAnsi" w:eastAsia="Times New Roman" w:hAnsiTheme="majorHAnsi"/>
          <w:b/>
          <w:i/>
        </w:rPr>
        <w:t>Core Indicators</w:t>
      </w:r>
    </w:p>
    <w:p w14:paraId="3034072D" w14:textId="77777777" w:rsidR="0075524C" w:rsidRPr="0075524C" w:rsidRDefault="0075524C" w:rsidP="007F274B">
      <w:pPr>
        <w:pStyle w:val="ListParagraph"/>
        <w:numPr>
          <w:ilvl w:val="0"/>
          <w:numId w:val="11"/>
        </w:numPr>
        <w:spacing w:after="0" w:line="240" w:lineRule="auto"/>
        <w:ind w:left="1440"/>
        <w:rPr>
          <w:rFonts w:asciiTheme="majorHAnsi" w:eastAsia="Times New Roman" w:hAnsiTheme="majorHAnsi"/>
          <w:b/>
          <w:i/>
        </w:rPr>
      </w:pPr>
      <w:r w:rsidRPr="0075524C">
        <w:rPr>
          <w:rFonts w:asciiTheme="majorHAnsi" w:eastAsia="Times New Roman" w:hAnsiTheme="majorHAnsi"/>
          <w:b/>
          <w:i/>
        </w:rPr>
        <w:t>Ensuring Exemplary Programs and Inclusive Excellence</w:t>
      </w:r>
    </w:p>
    <w:p w14:paraId="570411A7" w14:textId="77777777" w:rsidR="0075524C" w:rsidRPr="0075524C" w:rsidRDefault="0075524C" w:rsidP="007F274B">
      <w:pPr>
        <w:pStyle w:val="ListParagraph"/>
        <w:numPr>
          <w:ilvl w:val="0"/>
          <w:numId w:val="11"/>
        </w:numPr>
        <w:spacing w:after="0" w:line="240" w:lineRule="auto"/>
        <w:ind w:left="1440"/>
        <w:rPr>
          <w:rFonts w:asciiTheme="majorHAnsi" w:eastAsia="Times New Roman" w:hAnsiTheme="majorHAnsi"/>
          <w:b/>
          <w:i/>
        </w:rPr>
      </w:pPr>
      <w:r w:rsidRPr="0075524C">
        <w:rPr>
          <w:rFonts w:asciiTheme="majorHAnsi" w:eastAsia="Times New Roman" w:hAnsiTheme="majorHAnsi"/>
          <w:b/>
          <w:i/>
        </w:rPr>
        <w:t>Transforming Lives</w:t>
      </w:r>
    </w:p>
    <w:p w14:paraId="30E88726" w14:textId="77777777" w:rsidR="0075524C" w:rsidRPr="0075524C" w:rsidRDefault="0075524C" w:rsidP="007F274B">
      <w:pPr>
        <w:spacing w:after="0" w:line="240" w:lineRule="auto"/>
        <w:ind w:left="720"/>
        <w:rPr>
          <w:rFonts w:asciiTheme="majorHAnsi" w:eastAsia="Times New Roman" w:hAnsiTheme="majorHAnsi"/>
          <w:i/>
        </w:rPr>
      </w:pPr>
    </w:p>
    <w:p w14:paraId="7A79F5A0" w14:textId="7A0C9B3A" w:rsidR="004C696E" w:rsidRDefault="004C696E" w:rsidP="007F274B">
      <w:pPr>
        <w:spacing w:after="0" w:line="240" w:lineRule="auto"/>
        <w:ind w:left="720"/>
        <w:rPr>
          <w:rFonts w:asciiTheme="majorHAnsi" w:eastAsia="Times New Roman" w:hAnsiTheme="majorHAnsi"/>
        </w:rPr>
      </w:pPr>
      <w:r>
        <w:rPr>
          <w:rFonts w:asciiTheme="majorHAnsi" w:eastAsia="Times New Roman" w:hAnsiTheme="majorHAnsi"/>
        </w:rPr>
        <w:t xml:space="preserve">One of our later exercises today will be to look at our goals and accomplishments for 2014-2015 and </w:t>
      </w:r>
      <w:r w:rsidR="005F143C">
        <w:rPr>
          <w:rFonts w:asciiTheme="majorHAnsi" w:eastAsia="Times New Roman" w:hAnsiTheme="majorHAnsi"/>
        </w:rPr>
        <w:t xml:space="preserve">to </w:t>
      </w:r>
      <w:r>
        <w:rPr>
          <w:rFonts w:asciiTheme="majorHAnsi" w:eastAsia="Times New Roman" w:hAnsiTheme="majorHAnsi"/>
        </w:rPr>
        <w:t>start discuss</w:t>
      </w:r>
      <w:r w:rsidR="005F143C">
        <w:rPr>
          <w:rFonts w:asciiTheme="majorHAnsi" w:eastAsia="Times New Roman" w:hAnsiTheme="majorHAnsi"/>
        </w:rPr>
        <w:t>ing</w:t>
      </w:r>
      <w:r>
        <w:rPr>
          <w:rFonts w:asciiTheme="majorHAnsi" w:eastAsia="Times New Roman" w:hAnsiTheme="majorHAnsi"/>
        </w:rPr>
        <w:t xml:space="preserve"> what we will do for 2015-2016.  </w:t>
      </w:r>
      <w:r w:rsidR="00022645">
        <w:rPr>
          <w:rFonts w:asciiTheme="majorHAnsi" w:eastAsia="Times New Roman" w:hAnsiTheme="majorHAnsi"/>
        </w:rPr>
        <w:t>T</w:t>
      </w:r>
      <w:r>
        <w:rPr>
          <w:rFonts w:asciiTheme="majorHAnsi" w:eastAsia="Times New Roman" w:hAnsiTheme="majorHAnsi"/>
        </w:rPr>
        <w:t>he committee did a lot of work from this time a year ago.</w:t>
      </w:r>
    </w:p>
    <w:p w14:paraId="33D0EAB2" w14:textId="77777777" w:rsidR="004C696E" w:rsidRDefault="004C696E" w:rsidP="007F274B">
      <w:pPr>
        <w:spacing w:after="0" w:line="240" w:lineRule="auto"/>
        <w:ind w:left="720"/>
        <w:rPr>
          <w:rFonts w:asciiTheme="majorHAnsi" w:eastAsia="Times New Roman" w:hAnsiTheme="majorHAnsi"/>
        </w:rPr>
      </w:pPr>
    </w:p>
    <w:p w14:paraId="5515F1F8" w14:textId="3B61D690" w:rsidR="004C696E" w:rsidRPr="0075524C" w:rsidRDefault="004C696E" w:rsidP="00330744">
      <w:pPr>
        <w:pStyle w:val="ListParagraph"/>
        <w:numPr>
          <w:ilvl w:val="0"/>
          <w:numId w:val="18"/>
        </w:numPr>
        <w:spacing w:after="0" w:line="240" w:lineRule="auto"/>
        <w:rPr>
          <w:rFonts w:asciiTheme="majorHAnsi" w:eastAsia="Times New Roman" w:hAnsiTheme="majorHAnsi"/>
        </w:rPr>
      </w:pPr>
      <w:r w:rsidRPr="0075524C">
        <w:rPr>
          <w:rFonts w:asciiTheme="majorHAnsi" w:eastAsia="Times New Roman" w:hAnsiTheme="majorHAnsi"/>
        </w:rPr>
        <w:t>Initiated the Ed Master Plan</w:t>
      </w:r>
    </w:p>
    <w:p w14:paraId="2802A629" w14:textId="77777777" w:rsidR="0075524C" w:rsidRDefault="0075524C" w:rsidP="00330744">
      <w:pPr>
        <w:pStyle w:val="ListParagraph"/>
        <w:numPr>
          <w:ilvl w:val="0"/>
          <w:numId w:val="18"/>
        </w:numPr>
        <w:spacing w:after="0" w:line="240" w:lineRule="auto"/>
        <w:rPr>
          <w:rFonts w:asciiTheme="majorHAnsi" w:eastAsia="Times New Roman" w:hAnsiTheme="majorHAnsi"/>
        </w:rPr>
      </w:pPr>
      <w:r>
        <w:rPr>
          <w:rFonts w:asciiTheme="majorHAnsi" w:eastAsia="Times New Roman" w:hAnsiTheme="majorHAnsi"/>
        </w:rPr>
        <w:t>Adopted our Core Indicators of:</w:t>
      </w:r>
    </w:p>
    <w:p w14:paraId="390261B1" w14:textId="77777777" w:rsidR="0075524C" w:rsidRDefault="0075524C" w:rsidP="007F274B">
      <w:pPr>
        <w:pStyle w:val="ListParagraph"/>
        <w:numPr>
          <w:ilvl w:val="1"/>
          <w:numId w:val="12"/>
        </w:numPr>
        <w:spacing w:after="0" w:line="240" w:lineRule="auto"/>
        <w:rPr>
          <w:rFonts w:asciiTheme="majorHAnsi" w:eastAsia="Times New Roman" w:hAnsiTheme="majorHAnsi"/>
        </w:rPr>
      </w:pPr>
      <w:r>
        <w:rPr>
          <w:rFonts w:asciiTheme="majorHAnsi" w:eastAsia="Times New Roman" w:hAnsiTheme="majorHAnsi"/>
        </w:rPr>
        <w:t>Closing the Education Gap</w:t>
      </w:r>
    </w:p>
    <w:p w14:paraId="3C9579C8" w14:textId="77777777" w:rsidR="0075524C" w:rsidRDefault="004C696E" w:rsidP="007F274B">
      <w:pPr>
        <w:pStyle w:val="ListParagraph"/>
        <w:numPr>
          <w:ilvl w:val="1"/>
          <w:numId w:val="12"/>
        </w:numPr>
        <w:spacing w:after="0" w:line="240" w:lineRule="auto"/>
        <w:rPr>
          <w:rFonts w:asciiTheme="majorHAnsi" w:eastAsia="Times New Roman" w:hAnsiTheme="majorHAnsi"/>
        </w:rPr>
      </w:pPr>
      <w:r w:rsidRPr="0075524C">
        <w:rPr>
          <w:rFonts w:asciiTheme="majorHAnsi" w:eastAsia="Times New Roman" w:hAnsiTheme="majorHAnsi"/>
        </w:rPr>
        <w:t>Ensuring 70%</w:t>
      </w:r>
      <w:r w:rsidR="0075524C">
        <w:rPr>
          <w:rFonts w:asciiTheme="majorHAnsi" w:eastAsia="Times New Roman" w:hAnsiTheme="majorHAnsi"/>
        </w:rPr>
        <w:t xml:space="preserve"> Success Rate for All Students</w:t>
      </w:r>
    </w:p>
    <w:p w14:paraId="45F0A11E" w14:textId="19AC87E2" w:rsidR="004C696E" w:rsidRDefault="004C696E" w:rsidP="007F274B">
      <w:pPr>
        <w:pStyle w:val="ListParagraph"/>
        <w:numPr>
          <w:ilvl w:val="1"/>
          <w:numId w:val="12"/>
        </w:numPr>
        <w:spacing w:after="0" w:line="240" w:lineRule="auto"/>
        <w:rPr>
          <w:rFonts w:asciiTheme="majorHAnsi" w:eastAsia="Times New Roman" w:hAnsiTheme="majorHAnsi"/>
        </w:rPr>
      </w:pPr>
      <w:r w:rsidRPr="0075524C">
        <w:rPr>
          <w:rFonts w:asciiTheme="majorHAnsi" w:eastAsia="Times New Roman" w:hAnsiTheme="majorHAnsi"/>
        </w:rPr>
        <w:t>Having Students Complete 20 transfer level units or stackable certificates in the first year.</w:t>
      </w:r>
      <w:r w:rsidR="0075524C">
        <w:rPr>
          <w:rFonts w:asciiTheme="majorHAnsi" w:eastAsia="Times New Roman" w:hAnsiTheme="majorHAnsi"/>
        </w:rPr>
        <w:br/>
      </w:r>
    </w:p>
    <w:p w14:paraId="0900D400" w14:textId="018E4E5A" w:rsidR="0075524C" w:rsidRDefault="0075524C" w:rsidP="007F274B">
      <w:pPr>
        <w:spacing w:after="0" w:line="240" w:lineRule="auto"/>
        <w:ind w:left="720"/>
        <w:rPr>
          <w:rFonts w:asciiTheme="majorHAnsi" w:eastAsia="Times New Roman" w:hAnsiTheme="majorHAnsi"/>
        </w:rPr>
      </w:pPr>
      <w:r>
        <w:rPr>
          <w:rFonts w:asciiTheme="majorHAnsi" w:eastAsia="Times New Roman" w:hAnsiTheme="majorHAnsi"/>
        </w:rPr>
        <w:t xml:space="preserve">Our overarching goals </w:t>
      </w:r>
      <w:r w:rsidR="008D7964">
        <w:rPr>
          <w:rFonts w:asciiTheme="majorHAnsi" w:eastAsia="Times New Roman" w:hAnsiTheme="majorHAnsi"/>
        </w:rPr>
        <w:t>are really what we determine</w:t>
      </w:r>
      <w:r>
        <w:rPr>
          <w:rFonts w:asciiTheme="majorHAnsi" w:eastAsia="Times New Roman" w:hAnsiTheme="majorHAnsi"/>
        </w:rPr>
        <w:t xml:space="preserve"> </w:t>
      </w:r>
      <w:r w:rsidRPr="008D7964">
        <w:rPr>
          <w:rFonts w:asciiTheme="majorHAnsi" w:eastAsia="Times New Roman" w:hAnsiTheme="majorHAnsi"/>
        </w:rPr>
        <w:t xml:space="preserve">for our annual goals </w:t>
      </w:r>
      <w:r w:rsidR="008D7964" w:rsidRPr="008D7964">
        <w:rPr>
          <w:rFonts w:asciiTheme="majorHAnsi" w:eastAsia="Times New Roman" w:hAnsiTheme="majorHAnsi"/>
        </w:rPr>
        <w:t>each</w:t>
      </w:r>
      <w:r w:rsidRPr="008D7964">
        <w:rPr>
          <w:rFonts w:asciiTheme="majorHAnsi" w:eastAsia="Times New Roman" w:hAnsiTheme="majorHAnsi"/>
        </w:rPr>
        <w:t xml:space="preserve"> year</w:t>
      </w:r>
      <w:r>
        <w:rPr>
          <w:rFonts w:asciiTheme="majorHAnsi" w:eastAsia="Times New Roman" w:hAnsiTheme="majorHAnsi"/>
        </w:rPr>
        <w:t>; that’s a part of our core indicators.  What we are doing with those core indicators is looking</w:t>
      </w:r>
      <w:r w:rsidR="008D7964">
        <w:rPr>
          <w:rFonts w:asciiTheme="majorHAnsi" w:eastAsia="Times New Roman" w:hAnsiTheme="majorHAnsi"/>
        </w:rPr>
        <w:t xml:space="preserve"> at the data in program review</w:t>
      </w:r>
      <w:r w:rsidR="00330744">
        <w:rPr>
          <w:rFonts w:asciiTheme="majorHAnsi" w:eastAsia="Times New Roman" w:hAnsiTheme="majorHAnsi"/>
        </w:rPr>
        <w:t>s</w:t>
      </w:r>
      <w:r w:rsidR="008D7964">
        <w:rPr>
          <w:rFonts w:asciiTheme="majorHAnsi" w:eastAsia="Times New Roman" w:hAnsiTheme="majorHAnsi"/>
        </w:rPr>
        <w:t>.</w:t>
      </w:r>
      <w:r w:rsidR="00674487">
        <w:rPr>
          <w:rFonts w:asciiTheme="majorHAnsi" w:eastAsia="Times New Roman" w:hAnsiTheme="majorHAnsi"/>
        </w:rPr>
        <w:t xml:space="preserve"> We focused a lot on our SSSP</w:t>
      </w:r>
      <w:r w:rsidR="00330744">
        <w:rPr>
          <w:rFonts w:asciiTheme="majorHAnsi" w:eastAsia="Times New Roman" w:hAnsiTheme="majorHAnsi"/>
        </w:rPr>
        <w:t xml:space="preserve"> and our Equity P</w:t>
      </w:r>
      <w:r w:rsidR="00674487">
        <w:rPr>
          <w:rFonts w:asciiTheme="majorHAnsi" w:eastAsia="Times New Roman" w:hAnsiTheme="majorHAnsi"/>
        </w:rPr>
        <w:t>lan last year. We have our mission of transforming lives</w:t>
      </w:r>
      <w:r w:rsidR="00330744">
        <w:rPr>
          <w:rFonts w:asciiTheme="majorHAnsi" w:eastAsia="Times New Roman" w:hAnsiTheme="majorHAnsi"/>
        </w:rPr>
        <w:t xml:space="preserve"> and</w:t>
      </w:r>
      <w:r w:rsidR="00674487">
        <w:rPr>
          <w:rFonts w:asciiTheme="majorHAnsi" w:eastAsia="Times New Roman" w:hAnsiTheme="majorHAnsi"/>
        </w:rPr>
        <w:t xml:space="preserve"> Dr. Budd is hoping that we will expand on that term; not just transforming lives but also transforming lives for equity and social justice or transforming lives equitably by closing the achievement gap.</w:t>
      </w:r>
    </w:p>
    <w:p w14:paraId="69595DCC" w14:textId="247053AC" w:rsidR="00674487" w:rsidRDefault="00674487" w:rsidP="007F274B">
      <w:pPr>
        <w:spacing w:after="0" w:line="240" w:lineRule="auto"/>
        <w:ind w:left="720"/>
        <w:rPr>
          <w:rFonts w:asciiTheme="majorHAnsi" w:eastAsia="Times New Roman" w:hAnsiTheme="majorHAnsi"/>
        </w:rPr>
      </w:pPr>
    </w:p>
    <w:p w14:paraId="0446AAEE" w14:textId="66CB4E5F" w:rsidR="00674487" w:rsidRDefault="00674487" w:rsidP="007F274B">
      <w:pPr>
        <w:spacing w:after="0" w:line="240" w:lineRule="auto"/>
        <w:ind w:left="720"/>
        <w:rPr>
          <w:rFonts w:asciiTheme="majorHAnsi" w:eastAsia="Times New Roman" w:hAnsiTheme="majorHAnsi"/>
        </w:rPr>
      </w:pPr>
      <w:r>
        <w:rPr>
          <w:rFonts w:asciiTheme="majorHAnsi" w:eastAsia="Times New Roman" w:hAnsiTheme="majorHAnsi"/>
        </w:rPr>
        <w:t>There was a discussion</w:t>
      </w:r>
      <w:r w:rsidR="00330744">
        <w:rPr>
          <w:rFonts w:asciiTheme="majorHAnsi" w:eastAsia="Times New Roman" w:hAnsiTheme="majorHAnsi"/>
        </w:rPr>
        <w:t xml:space="preserve"> on I</w:t>
      </w:r>
      <w:r>
        <w:rPr>
          <w:rFonts w:asciiTheme="majorHAnsi" w:eastAsia="Times New Roman" w:hAnsiTheme="majorHAnsi"/>
        </w:rPr>
        <w:t xml:space="preserve">nclusive </w:t>
      </w:r>
      <w:r w:rsidR="00330744">
        <w:rPr>
          <w:rFonts w:asciiTheme="majorHAnsi" w:eastAsia="Times New Roman" w:hAnsiTheme="majorHAnsi"/>
        </w:rPr>
        <w:t>E</w:t>
      </w:r>
      <w:r>
        <w:rPr>
          <w:rFonts w:asciiTheme="majorHAnsi" w:eastAsia="Times New Roman" w:hAnsiTheme="majorHAnsi"/>
        </w:rPr>
        <w:t>xcellence which ties into exemplary programs. Mr. Antonio Barreiro indicated that our compass heading is to</w:t>
      </w:r>
      <w:r w:rsidR="00330744">
        <w:rPr>
          <w:rFonts w:asciiTheme="majorHAnsi" w:eastAsia="Times New Roman" w:hAnsiTheme="majorHAnsi"/>
        </w:rPr>
        <w:t xml:space="preserve"> close or end</w:t>
      </w:r>
      <w:r>
        <w:rPr>
          <w:rFonts w:asciiTheme="majorHAnsi" w:eastAsia="Times New Roman" w:hAnsiTheme="majorHAnsi"/>
        </w:rPr>
        <w:t xml:space="preserve"> the equity gap here at BCC and everything we do should fall under that. Transforming lives to do that is the best definition of our work in the next 10 years.</w:t>
      </w:r>
      <w:r w:rsidR="00330744">
        <w:rPr>
          <w:rFonts w:asciiTheme="majorHAnsi" w:eastAsia="Times New Roman" w:hAnsiTheme="majorHAnsi"/>
        </w:rPr>
        <w:t xml:space="preserve"> Inclusive E</w:t>
      </w:r>
      <w:r>
        <w:rPr>
          <w:rFonts w:asciiTheme="majorHAnsi" w:eastAsia="Times New Roman" w:hAnsiTheme="majorHAnsi"/>
        </w:rPr>
        <w:t>xcellence is a well-known framework by the Association of American Colleges and Universities that can provide us with tools to be able to start thinking about how</w:t>
      </w:r>
      <w:r w:rsidR="00EE4A4E">
        <w:rPr>
          <w:rFonts w:asciiTheme="majorHAnsi" w:eastAsia="Times New Roman" w:hAnsiTheme="majorHAnsi"/>
        </w:rPr>
        <w:t xml:space="preserve"> we operationalize the work that is in the Ed Master Plan, the Equity Plan, and the SSSP Plan. Mr. Barreiro believes that thinking about how to be able to craft our mission in a way that keeps that at the forefront as the central focus makes good sense. At our first equity meeting of the year we should have an opportunity to look at some of that language</w:t>
      </w:r>
      <w:r w:rsidR="00330744">
        <w:rPr>
          <w:rFonts w:asciiTheme="majorHAnsi" w:eastAsia="Times New Roman" w:hAnsiTheme="majorHAnsi"/>
        </w:rPr>
        <w:t xml:space="preserve"> as well as some of the framework</w:t>
      </w:r>
      <w:r w:rsidR="00EE4A4E">
        <w:rPr>
          <w:rFonts w:asciiTheme="majorHAnsi" w:eastAsia="Times New Roman" w:hAnsiTheme="majorHAnsi"/>
        </w:rPr>
        <w:t xml:space="preserve"> which should fuel that conversation.</w:t>
      </w:r>
    </w:p>
    <w:p w14:paraId="50DD52E0" w14:textId="55C141BA" w:rsidR="00EE4A4E" w:rsidRDefault="00EE4A4E" w:rsidP="007F274B">
      <w:pPr>
        <w:spacing w:after="0" w:line="240" w:lineRule="auto"/>
        <w:ind w:left="720"/>
        <w:rPr>
          <w:rFonts w:asciiTheme="majorHAnsi" w:eastAsia="Times New Roman" w:hAnsiTheme="majorHAnsi"/>
        </w:rPr>
      </w:pPr>
    </w:p>
    <w:p w14:paraId="72035B0D" w14:textId="0BDA21DD" w:rsidR="00EE4A4E" w:rsidRDefault="00EE4A4E" w:rsidP="007F274B">
      <w:pPr>
        <w:spacing w:after="0" w:line="240" w:lineRule="auto"/>
        <w:ind w:left="720"/>
        <w:rPr>
          <w:rFonts w:asciiTheme="majorHAnsi" w:eastAsia="Times New Roman" w:hAnsiTheme="majorHAnsi"/>
        </w:rPr>
      </w:pPr>
      <w:r>
        <w:rPr>
          <w:rFonts w:asciiTheme="majorHAnsi" w:eastAsia="Times New Roman" w:hAnsiTheme="majorHAnsi"/>
        </w:rPr>
        <w:t>The semester’s first Equity Meeting will be held this Wednesday, September 2 at 9:30 AM in rooms 451 A/B.</w:t>
      </w:r>
    </w:p>
    <w:p w14:paraId="40BB67AE" w14:textId="77777777" w:rsidR="00330744" w:rsidRPr="0075524C" w:rsidRDefault="00330744" w:rsidP="007F274B">
      <w:pPr>
        <w:spacing w:after="0" w:line="240" w:lineRule="auto"/>
        <w:ind w:left="720"/>
        <w:rPr>
          <w:rFonts w:asciiTheme="majorHAnsi" w:eastAsia="Times New Roman" w:hAnsiTheme="majorHAnsi"/>
        </w:rPr>
      </w:pPr>
    </w:p>
    <w:p w14:paraId="184B1168" w14:textId="485BA7B4" w:rsidR="00286559" w:rsidRDefault="00707A32" w:rsidP="007F274B">
      <w:pPr>
        <w:spacing w:after="0" w:line="240" w:lineRule="auto"/>
        <w:ind w:left="720"/>
        <w:rPr>
          <w:rFonts w:asciiTheme="majorHAnsi" w:eastAsia="Times New Roman" w:hAnsiTheme="majorHAnsi"/>
        </w:rPr>
      </w:pPr>
      <w:r>
        <w:rPr>
          <w:rFonts w:asciiTheme="majorHAnsi" w:eastAsia="Times New Roman" w:hAnsiTheme="majorHAnsi"/>
        </w:rPr>
        <w:t>Other topics for the year will be our Budget Allocation Model. A</w:t>
      </w:r>
      <w:r w:rsidR="00286559">
        <w:rPr>
          <w:rFonts w:asciiTheme="majorHAnsi" w:eastAsia="Times New Roman" w:hAnsiTheme="majorHAnsi"/>
        </w:rPr>
        <w:t>n a</w:t>
      </w:r>
      <w:r>
        <w:rPr>
          <w:rFonts w:asciiTheme="majorHAnsi" w:eastAsia="Times New Roman" w:hAnsiTheme="majorHAnsi"/>
        </w:rPr>
        <w:t>dditional topic added by Dr. Joseph Bielanski</w:t>
      </w:r>
      <w:r w:rsidR="00286559">
        <w:rPr>
          <w:rFonts w:asciiTheme="majorHAnsi" w:eastAsia="Times New Roman" w:hAnsiTheme="majorHAnsi"/>
        </w:rPr>
        <w:t xml:space="preserve"> is the status of the accreditation report and the work that is done</w:t>
      </w:r>
      <w:r w:rsidR="00330744">
        <w:rPr>
          <w:rFonts w:asciiTheme="majorHAnsi" w:eastAsia="Times New Roman" w:hAnsiTheme="majorHAnsi"/>
        </w:rPr>
        <w:t>.</w:t>
      </w:r>
    </w:p>
    <w:p w14:paraId="70856409" w14:textId="77777777" w:rsidR="00330744" w:rsidRDefault="00330744" w:rsidP="007F274B">
      <w:pPr>
        <w:spacing w:after="0" w:line="240" w:lineRule="auto"/>
        <w:ind w:left="720"/>
        <w:rPr>
          <w:rFonts w:asciiTheme="majorHAnsi" w:eastAsia="Times New Roman" w:hAnsiTheme="majorHAnsi"/>
        </w:rPr>
      </w:pPr>
    </w:p>
    <w:p w14:paraId="1ED6C45A" w14:textId="208A762B" w:rsidR="00286559" w:rsidRDefault="00286559" w:rsidP="007F274B">
      <w:pPr>
        <w:pStyle w:val="ListParagraph"/>
        <w:numPr>
          <w:ilvl w:val="0"/>
          <w:numId w:val="13"/>
        </w:numPr>
        <w:spacing w:after="0" w:line="240" w:lineRule="auto"/>
        <w:rPr>
          <w:rFonts w:asciiTheme="majorHAnsi" w:eastAsia="Times New Roman" w:hAnsiTheme="majorHAnsi"/>
        </w:rPr>
      </w:pPr>
      <w:r w:rsidRPr="00286559">
        <w:rPr>
          <w:rFonts w:asciiTheme="majorHAnsi" w:eastAsia="Times New Roman" w:hAnsiTheme="majorHAnsi"/>
        </w:rPr>
        <w:t>Review of</w:t>
      </w:r>
      <w:r>
        <w:rPr>
          <w:rFonts w:asciiTheme="majorHAnsi" w:eastAsia="Times New Roman" w:hAnsiTheme="majorHAnsi"/>
        </w:rPr>
        <w:t xml:space="preserve"> A</w:t>
      </w:r>
      <w:r w:rsidRPr="00286559">
        <w:rPr>
          <w:rFonts w:asciiTheme="majorHAnsi" w:eastAsia="Times New Roman" w:hAnsiTheme="majorHAnsi"/>
        </w:rPr>
        <w:t xml:space="preserve">ddressing </w:t>
      </w:r>
      <w:r>
        <w:rPr>
          <w:rFonts w:asciiTheme="majorHAnsi" w:eastAsia="Times New Roman" w:hAnsiTheme="majorHAnsi"/>
        </w:rPr>
        <w:t>A</w:t>
      </w:r>
      <w:r w:rsidRPr="00286559">
        <w:rPr>
          <w:rFonts w:asciiTheme="majorHAnsi" w:eastAsia="Times New Roman" w:hAnsiTheme="majorHAnsi"/>
        </w:rPr>
        <w:t xml:space="preserve">ccreditation </w:t>
      </w:r>
      <w:r>
        <w:rPr>
          <w:rFonts w:asciiTheme="majorHAnsi" w:eastAsia="Times New Roman" w:hAnsiTheme="majorHAnsi"/>
        </w:rPr>
        <w:t>R</w:t>
      </w:r>
      <w:r w:rsidRPr="00286559">
        <w:rPr>
          <w:rFonts w:asciiTheme="majorHAnsi" w:eastAsia="Times New Roman" w:hAnsiTheme="majorHAnsi"/>
        </w:rPr>
        <w:t xml:space="preserve">ecommendations and </w:t>
      </w:r>
      <w:r>
        <w:rPr>
          <w:rFonts w:asciiTheme="majorHAnsi" w:eastAsia="Times New Roman" w:hAnsiTheme="majorHAnsi"/>
        </w:rPr>
        <w:t>E</w:t>
      </w:r>
      <w:r w:rsidRPr="00286559">
        <w:rPr>
          <w:rFonts w:asciiTheme="majorHAnsi" w:eastAsia="Times New Roman" w:hAnsiTheme="majorHAnsi"/>
        </w:rPr>
        <w:t xml:space="preserve">nsuring </w:t>
      </w:r>
      <w:r>
        <w:rPr>
          <w:rFonts w:asciiTheme="majorHAnsi" w:eastAsia="Times New Roman" w:hAnsiTheme="majorHAnsi"/>
        </w:rPr>
        <w:t>S</w:t>
      </w:r>
      <w:r w:rsidRPr="00286559">
        <w:rPr>
          <w:rFonts w:asciiTheme="majorHAnsi" w:eastAsia="Times New Roman" w:hAnsiTheme="majorHAnsi"/>
        </w:rPr>
        <w:t>ustainable</w:t>
      </w:r>
      <w:r w:rsidR="00330744">
        <w:rPr>
          <w:rFonts w:asciiTheme="majorHAnsi" w:eastAsia="Times New Roman" w:hAnsiTheme="majorHAnsi"/>
        </w:rPr>
        <w:t>,</w:t>
      </w:r>
      <w:r>
        <w:rPr>
          <w:rFonts w:asciiTheme="majorHAnsi" w:eastAsia="Times New Roman" w:hAnsiTheme="majorHAnsi"/>
        </w:rPr>
        <w:t xml:space="preserve"> C</w:t>
      </w:r>
      <w:r w:rsidRPr="00286559">
        <w:rPr>
          <w:rFonts w:asciiTheme="majorHAnsi" w:eastAsia="Times New Roman" w:hAnsiTheme="majorHAnsi"/>
        </w:rPr>
        <w:t>ontinuous</w:t>
      </w:r>
      <w:r>
        <w:rPr>
          <w:rFonts w:asciiTheme="majorHAnsi" w:eastAsia="Times New Roman" w:hAnsiTheme="majorHAnsi"/>
        </w:rPr>
        <w:t xml:space="preserve"> Q</w:t>
      </w:r>
      <w:r w:rsidRPr="00286559">
        <w:rPr>
          <w:rFonts w:asciiTheme="majorHAnsi" w:eastAsia="Times New Roman" w:hAnsiTheme="majorHAnsi"/>
        </w:rPr>
        <w:t xml:space="preserve">uality </w:t>
      </w:r>
      <w:r>
        <w:rPr>
          <w:rFonts w:asciiTheme="majorHAnsi" w:eastAsia="Times New Roman" w:hAnsiTheme="majorHAnsi"/>
        </w:rPr>
        <w:t>I</w:t>
      </w:r>
      <w:r w:rsidRPr="00286559">
        <w:rPr>
          <w:rFonts w:asciiTheme="majorHAnsi" w:eastAsia="Times New Roman" w:hAnsiTheme="majorHAnsi"/>
        </w:rPr>
        <w:t>mprovement.</w:t>
      </w:r>
    </w:p>
    <w:p w14:paraId="7F3D7695" w14:textId="77777777" w:rsidR="00330744" w:rsidRPr="00286559" w:rsidRDefault="00330744" w:rsidP="00330744">
      <w:pPr>
        <w:pStyle w:val="ListParagraph"/>
        <w:spacing w:after="0" w:line="240" w:lineRule="auto"/>
        <w:ind w:left="1080"/>
        <w:rPr>
          <w:rFonts w:asciiTheme="majorHAnsi" w:eastAsia="Times New Roman" w:hAnsiTheme="majorHAnsi"/>
        </w:rPr>
      </w:pPr>
    </w:p>
    <w:p w14:paraId="1F8CCE03" w14:textId="77777777" w:rsidR="000A4110" w:rsidRPr="00286559" w:rsidRDefault="000A4110" w:rsidP="007F274B">
      <w:pPr>
        <w:spacing w:after="0" w:line="240" w:lineRule="auto"/>
        <w:ind w:left="720"/>
        <w:rPr>
          <w:rFonts w:asciiTheme="majorHAnsi" w:eastAsia="Times New Roman" w:hAnsiTheme="majorHAnsi"/>
          <w:b/>
        </w:rPr>
      </w:pPr>
      <w:r w:rsidRPr="00286559">
        <w:rPr>
          <w:rFonts w:asciiTheme="majorHAnsi" w:eastAsia="Times New Roman" w:hAnsiTheme="majorHAnsi"/>
          <w:b/>
        </w:rPr>
        <w:t>Roundtable for Planning and Budgeting</w:t>
      </w:r>
    </w:p>
    <w:p w14:paraId="77C810B8" w14:textId="77777777" w:rsidR="000A4110" w:rsidRPr="00286559" w:rsidRDefault="000A4110" w:rsidP="007F274B">
      <w:pPr>
        <w:pStyle w:val="ListParagraph"/>
        <w:numPr>
          <w:ilvl w:val="0"/>
          <w:numId w:val="10"/>
        </w:numPr>
        <w:spacing w:after="0" w:line="240" w:lineRule="auto"/>
        <w:ind w:left="1440"/>
        <w:rPr>
          <w:rFonts w:asciiTheme="majorHAnsi" w:eastAsia="Times New Roman" w:hAnsiTheme="majorHAnsi"/>
          <w:i/>
        </w:rPr>
      </w:pPr>
      <w:r w:rsidRPr="00286559">
        <w:rPr>
          <w:rFonts w:asciiTheme="majorHAnsi" w:eastAsia="Times New Roman" w:hAnsiTheme="majorHAnsi"/>
          <w:i/>
        </w:rPr>
        <w:t>Develop and Publish a Process to review our Processes</w:t>
      </w:r>
    </w:p>
    <w:p w14:paraId="5136558F" w14:textId="77777777" w:rsidR="000A4110" w:rsidRPr="00286559" w:rsidRDefault="000A4110" w:rsidP="007F274B">
      <w:pPr>
        <w:pStyle w:val="ListParagraph"/>
        <w:numPr>
          <w:ilvl w:val="1"/>
          <w:numId w:val="10"/>
        </w:numPr>
        <w:spacing w:after="0" w:line="240" w:lineRule="auto"/>
        <w:ind w:left="2160"/>
        <w:rPr>
          <w:rFonts w:asciiTheme="majorHAnsi" w:eastAsia="Times New Roman" w:hAnsiTheme="majorHAnsi"/>
          <w:i/>
        </w:rPr>
      </w:pPr>
      <w:r w:rsidRPr="00286559">
        <w:rPr>
          <w:rFonts w:asciiTheme="majorHAnsi" w:eastAsia="Times New Roman" w:hAnsiTheme="majorHAnsi"/>
          <w:i/>
        </w:rPr>
        <w:t>Planning-Ed Master Plan, Enrollment Management, Human Resources, SSSP, Equity</w:t>
      </w:r>
    </w:p>
    <w:p w14:paraId="2C7D2C63" w14:textId="77777777" w:rsidR="000A4110" w:rsidRPr="00286559" w:rsidRDefault="000A4110" w:rsidP="007F274B">
      <w:pPr>
        <w:pStyle w:val="ListParagraph"/>
        <w:numPr>
          <w:ilvl w:val="1"/>
          <w:numId w:val="10"/>
        </w:numPr>
        <w:spacing w:after="0" w:line="240" w:lineRule="auto"/>
        <w:ind w:left="2160"/>
        <w:rPr>
          <w:rFonts w:asciiTheme="majorHAnsi" w:eastAsia="Times New Roman" w:hAnsiTheme="majorHAnsi"/>
          <w:i/>
        </w:rPr>
      </w:pPr>
      <w:r w:rsidRPr="00286559">
        <w:rPr>
          <w:rFonts w:asciiTheme="majorHAnsi" w:eastAsia="Times New Roman" w:hAnsiTheme="majorHAnsi"/>
          <w:i/>
        </w:rPr>
        <w:t>Program Review</w:t>
      </w:r>
    </w:p>
    <w:p w14:paraId="591C98D9" w14:textId="77777777" w:rsidR="000A4110" w:rsidRPr="00286559" w:rsidRDefault="000A4110" w:rsidP="007F274B">
      <w:pPr>
        <w:pStyle w:val="ListParagraph"/>
        <w:numPr>
          <w:ilvl w:val="1"/>
          <w:numId w:val="10"/>
        </w:numPr>
        <w:spacing w:after="0" w:line="240" w:lineRule="auto"/>
        <w:ind w:left="2160"/>
        <w:rPr>
          <w:rFonts w:asciiTheme="majorHAnsi" w:eastAsia="Times New Roman" w:hAnsiTheme="majorHAnsi"/>
          <w:i/>
        </w:rPr>
      </w:pPr>
      <w:r w:rsidRPr="00286559">
        <w:rPr>
          <w:rFonts w:asciiTheme="majorHAnsi" w:eastAsia="Times New Roman" w:hAnsiTheme="majorHAnsi"/>
          <w:i/>
        </w:rPr>
        <w:t>SLO’s</w:t>
      </w:r>
    </w:p>
    <w:p w14:paraId="3920903A" w14:textId="77777777" w:rsidR="000A4110" w:rsidRPr="00286559" w:rsidRDefault="000A4110" w:rsidP="007F274B">
      <w:pPr>
        <w:pStyle w:val="ListParagraph"/>
        <w:numPr>
          <w:ilvl w:val="1"/>
          <w:numId w:val="10"/>
        </w:numPr>
        <w:spacing w:after="0" w:line="240" w:lineRule="auto"/>
        <w:ind w:left="2160"/>
        <w:rPr>
          <w:rFonts w:asciiTheme="majorHAnsi" w:eastAsia="Times New Roman" w:hAnsiTheme="majorHAnsi"/>
          <w:i/>
        </w:rPr>
      </w:pPr>
      <w:r w:rsidRPr="00286559">
        <w:rPr>
          <w:rFonts w:asciiTheme="majorHAnsi" w:eastAsia="Times New Roman" w:hAnsiTheme="majorHAnsi"/>
          <w:i/>
        </w:rPr>
        <w:lastRenderedPageBreak/>
        <w:t>Mission</w:t>
      </w:r>
    </w:p>
    <w:p w14:paraId="3149E148" w14:textId="77777777" w:rsidR="000A4110" w:rsidRPr="00286559" w:rsidRDefault="000A4110" w:rsidP="007F274B">
      <w:pPr>
        <w:pStyle w:val="ListParagraph"/>
        <w:numPr>
          <w:ilvl w:val="1"/>
          <w:numId w:val="10"/>
        </w:numPr>
        <w:spacing w:after="0" w:line="240" w:lineRule="auto"/>
        <w:ind w:left="2160"/>
        <w:rPr>
          <w:rFonts w:asciiTheme="majorHAnsi" w:eastAsia="Times New Roman" w:hAnsiTheme="majorHAnsi"/>
          <w:i/>
        </w:rPr>
      </w:pPr>
      <w:r w:rsidRPr="00286559">
        <w:rPr>
          <w:rFonts w:asciiTheme="majorHAnsi" w:eastAsia="Times New Roman" w:hAnsiTheme="majorHAnsi"/>
          <w:i/>
        </w:rPr>
        <w:t>Budget</w:t>
      </w:r>
    </w:p>
    <w:p w14:paraId="53E6F63E" w14:textId="77777777" w:rsidR="00286559" w:rsidRDefault="000A4110" w:rsidP="007F274B">
      <w:pPr>
        <w:spacing w:after="0" w:line="240" w:lineRule="auto"/>
        <w:ind w:left="720"/>
        <w:rPr>
          <w:rFonts w:asciiTheme="majorHAnsi" w:eastAsia="Times New Roman" w:hAnsiTheme="majorHAnsi"/>
        </w:rPr>
      </w:pPr>
      <w:r w:rsidRPr="00E555EB">
        <w:rPr>
          <w:rFonts w:asciiTheme="majorHAnsi" w:eastAsia="Times New Roman" w:hAnsiTheme="majorHAnsi"/>
        </w:rPr>
        <w:t> </w:t>
      </w:r>
    </w:p>
    <w:p w14:paraId="20459D5C" w14:textId="6F7D2F83" w:rsidR="005C50AD" w:rsidRDefault="005C50AD" w:rsidP="007F274B">
      <w:pPr>
        <w:spacing w:after="0" w:line="240" w:lineRule="auto"/>
        <w:ind w:left="720"/>
        <w:rPr>
          <w:rFonts w:asciiTheme="majorHAnsi" w:eastAsia="Times New Roman" w:hAnsiTheme="majorHAnsi"/>
        </w:rPr>
      </w:pPr>
      <w:r>
        <w:rPr>
          <w:rFonts w:asciiTheme="majorHAnsi" w:eastAsia="Times New Roman" w:hAnsiTheme="majorHAnsi"/>
        </w:rPr>
        <w:t>Dr. May Chen referenced a draft flowchart handout. In the pie chart she indicated that she tried to link almost all of our activities. The design of the pie chart demonstrates that our Mission, Vision, and Values serve as the core</w:t>
      </w:r>
      <w:r w:rsidR="00330744">
        <w:rPr>
          <w:rFonts w:asciiTheme="majorHAnsi" w:eastAsia="Times New Roman" w:hAnsiTheme="majorHAnsi"/>
        </w:rPr>
        <w:t>,</w:t>
      </w:r>
      <w:r>
        <w:rPr>
          <w:rFonts w:asciiTheme="majorHAnsi" w:eastAsia="Times New Roman" w:hAnsiTheme="majorHAnsi"/>
        </w:rPr>
        <w:t xml:space="preserve"> as that is our foundation for everything.</w:t>
      </w:r>
    </w:p>
    <w:p w14:paraId="1BB04138" w14:textId="77777777" w:rsidR="00330744" w:rsidRDefault="00330744" w:rsidP="007F274B">
      <w:pPr>
        <w:spacing w:after="0" w:line="240" w:lineRule="auto"/>
        <w:ind w:left="720"/>
        <w:rPr>
          <w:rFonts w:asciiTheme="majorHAnsi" w:eastAsia="Times New Roman" w:hAnsiTheme="majorHAnsi"/>
        </w:rPr>
      </w:pPr>
    </w:p>
    <w:p w14:paraId="4459B11A" w14:textId="1D50AA44" w:rsidR="005C50AD" w:rsidRDefault="005C50AD" w:rsidP="007F274B">
      <w:pPr>
        <w:spacing w:after="0" w:line="240" w:lineRule="auto"/>
        <w:ind w:left="720"/>
        <w:rPr>
          <w:rFonts w:asciiTheme="majorHAnsi" w:eastAsia="Times New Roman" w:hAnsiTheme="majorHAnsi"/>
        </w:rPr>
      </w:pPr>
      <w:r>
        <w:rPr>
          <w:rFonts w:asciiTheme="majorHAnsi" w:eastAsia="Times New Roman" w:hAnsiTheme="majorHAnsi"/>
        </w:rPr>
        <w:t>An additional handout reviewed by Dr. Chen was the 10-year integrated planning calendar. She indicated that some of the timelines were up to our discretion while others are set schedules.</w:t>
      </w:r>
      <w:r w:rsidR="00CA5042">
        <w:rPr>
          <w:rFonts w:asciiTheme="majorHAnsi" w:eastAsia="Times New Roman" w:hAnsiTheme="majorHAnsi"/>
        </w:rPr>
        <w:t xml:space="preserve"> </w:t>
      </w:r>
      <w:r w:rsidR="00330744">
        <w:rPr>
          <w:rFonts w:asciiTheme="majorHAnsi" w:eastAsia="Times New Roman" w:hAnsiTheme="majorHAnsi"/>
        </w:rPr>
        <w:t xml:space="preserve">She </w:t>
      </w:r>
      <w:r>
        <w:rPr>
          <w:rFonts w:asciiTheme="majorHAnsi" w:eastAsia="Times New Roman" w:hAnsiTheme="majorHAnsi"/>
        </w:rPr>
        <w:t>also reviewed</w:t>
      </w:r>
      <w:r w:rsidR="00CA5042">
        <w:rPr>
          <w:rFonts w:asciiTheme="majorHAnsi" w:eastAsia="Times New Roman" w:hAnsiTheme="majorHAnsi"/>
        </w:rPr>
        <w:t xml:space="preserve"> a draft template 2016-17 planning and evaluation calendar. </w:t>
      </w:r>
      <w:r w:rsidR="00890576">
        <w:rPr>
          <w:rFonts w:asciiTheme="majorHAnsi" w:eastAsia="Times New Roman" w:hAnsiTheme="majorHAnsi"/>
        </w:rPr>
        <w:t>Dr. Chen</w:t>
      </w:r>
      <w:r w:rsidR="00CA5042">
        <w:rPr>
          <w:rFonts w:asciiTheme="majorHAnsi" w:eastAsia="Times New Roman" w:hAnsiTheme="majorHAnsi"/>
        </w:rPr>
        <w:t xml:space="preserve"> indicated that the dates are all proposals.</w:t>
      </w:r>
      <w:r w:rsidR="00890576">
        <w:rPr>
          <w:rFonts w:asciiTheme="majorHAnsi" w:eastAsia="Times New Roman" w:hAnsiTheme="majorHAnsi"/>
        </w:rPr>
        <w:t xml:space="preserve"> W</w:t>
      </w:r>
      <w:r w:rsidR="00CA5042">
        <w:rPr>
          <w:rFonts w:asciiTheme="majorHAnsi" w:eastAsia="Times New Roman" w:hAnsiTheme="majorHAnsi"/>
        </w:rPr>
        <w:t>e may want to wait for our annual program review to link a lot of recommendations and plans into the master plan. In discussing the dark red portion of the handout Dr. Chen interpreted her understanding of the first accreditation recommendation.</w:t>
      </w:r>
    </w:p>
    <w:p w14:paraId="51267584" w14:textId="72A1FF40" w:rsidR="00CA5042" w:rsidRPr="00CA5042" w:rsidRDefault="00CA5042" w:rsidP="007F274B">
      <w:pPr>
        <w:pStyle w:val="ListParagraph"/>
        <w:numPr>
          <w:ilvl w:val="0"/>
          <w:numId w:val="14"/>
        </w:numPr>
        <w:spacing w:after="0" w:line="240" w:lineRule="auto"/>
        <w:rPr>
          <w:rFonts w:asciiTheme="majorHAnsi" w:eastAsia="Times New Roman" w:hAnsiTheme="majorHAnsi"/>
        </w:rPr>
      </w:pPr>
      <w:r w:rsidRPr="00CA5042">
        <w:rPr>
          <w:rFonts w:asciiTheme="majorHAnsi" w:eastAsia="Times New Roman" w:hAnsiTheme="majorHAnsi"/>
        </w:rPr>
        <w:t>Integrate all of the plans</w:t>
      </w:r>
    </w:p>
    <w:p w14:paraId="000462DF" w14:textId="51A28035" w:rsidR="00CA5042" w:rsidRPr="00CA5042" w:rsidRDefault="00CA5042" w:rsidP="007F274B">
      <w:pPr>
        <w:pStyle w:val="ListParagraph"/>
        <w:numPr>
          <w:ilvl w:val="0"/>
          <w:numId w:val="14"/>
        </w:numPr>
        <w:spacing w:after="0" w:line="240" w:lineRule="auto"/>
        <w:rPr>
          <w:rFonts w:asciiTheme="majorHAnsi" w:eastAsia="Times New Roman" w:hAnsiTheme="majorHAnsi"/>
        </w:rPr>
      </w:pPr>
      <w:r w:rsidRPr="00CA5042">
        <w:rPr>
          <w:rFonts w:asciiTheme="majorHAnsi" w:eastAsia="Times New Roman" w:hAnsiTheme="majorHAnsi"/>
        </w:rPr>
        <w:t xml:space="preserve">Publish </w:t>
      </w:r>
    </w:p>
    <w:p w14:paraId="3116C579" w14:textId="621D5582" w:rsidR="00CA5042" w:rsidRDefault="00CA5042" w:rsidP="007F274B">
      <w:pPr>
        <w:pStyle w:val="ListParagraph"/>
        <w:numPr>
          <w:ilvl w:val="0"/>
          <w:numId w:val="14"/>
        </w:numPr>
        <w:spacing w:after="0" w:line="240" w:lineRule="auto"/>
        <w:rPr>
          <w:rFonts w:asciiTheme="majorHAnsi" w:eastAsia="Times New Roman" w:hAnsiTheme="majorHAnsi"/>
        </w:rPr>
      </w:pPr>
      <w:r w:rsidRPr="00CA5042">
        <w:rPr>
          <w:rFonts w:asciiTheme="majorHAnsi" w:eastAsia="Times New Roman" w:hAnsiTheme="majorHAnsi"/>
        </w:rPr>
        <w:t>Evaluate our own processes</w:t>
      </w:r>
    </w:p>
    <w:p w14:paraId="3AA0BEFB" w14:textId="77777777" w:rsidR="00890576" w:rsidRPr="00CA5042" w:rsidRDefault="00890576" w:rsidP="00890576">
      <w:pPr>
        <w:pStyle w:val="ListParagraph"/>
        <w:spacing w:after="0" w:line="240" w:lineRule="auto"/>
        <w:ind w:left="1440"/>
        <w:rPr>
          <w:rFonts w:asciiTheme="majorHAnsi" w:eastAsia="Times New Roman" w:hAnsiTheme="majorHAnsi"/>
        </w:rPr>
      </w:pPr>
    </w:p>
    <w:p w14:paraId="12404975" w14:textId="7003E6CC" w:rsidR="00CA5042" w:rsidRDefault="00CA5042" w:rsidP="007F274B">
      <w:pPr>
        <w:spacing w:after="0" w:line="240" w:lineRule="auto"/>
        <w:ind w:left="720"/>
        <w:rPr>
          <w:rFonts w:asciiTheme="majorHAnsi" w:eastAsia="Times New Roman" w:hAnsiTheme="majorHAnsi"/>
        </w:rPr>
      </w:pPr>
      <w:r>
        <w:rPr>
          <w:rFonts w:asciiTheme="majorHAnsi" w:eastAsia="Times New Roman" w:hAnsiTheme="majorHAnsi"/>
        </w:rPr>
        <w:t>Dr. Budd added that we have a three-year cycle for the program review where we look at the data, and are looking at our course completion success.</w:t>
      </w:r>
      <w:r w:rsidR="0075146C">
        <w:rPr>
          <w:rFonts w:asciiTheme="majorHAnsi" w:eastAsia="Times New Roman" w:hAnsiTheme="majorHAnsi"/>
        </w:rPr>
        <w:t xml:space="preserve"> Ms. Tram Vo-Kumamoto worked with her assistant Ms. Lisa Gwyn-Laigo</w:t>
      </w:r>
      <w:r w:rsidR="00EC2A9E">
        <w:rPr>
          <w:rFonts w:asciiTheme="majorHAnsi" w:eastAsia="Times New Roman" w:hAnsiTheme="majorHAnsi"/>
        </w:rPr>
        <w:t xml:space="preserve"> and has done great work disaggregating some of that data for department chairs and the disciplines to look at.  More data will come this week and we have been assured that all of the data will be here prior to the Labor Day weekend so that we can make our timeline of having those completed by the end of October.  This will allow us to go through our planning cycles here.</w:t>
      </w:r>
    </w:p>
    <w:p w14:paraId="60BA1D9D" w14:textId="77777777" w:rsidR="00890576" w:rsidRDefault="00890576" w:rsidP="007F274B">
      <w:pPr>
        <w:spacing w:after="0" w:line="240" w:lineRule="auto"/>
        <w:ind w:left="720"/>
        <w:rPr>
          <w:rFonts w:asciiTheme="majorHAnsi" w:eastAsia="Times New Roman" w:hAnsiTheme="majorHAnsi"/>
        </w:rPr>
      </w:pPr>
    </w:p>
    <w:p w14:paraId="2236D8E7" w14:textId="38060DCE" w:rsidR="00EC2A9E" w:rsidRDefault="00EC2A9E" w:rsidP="007F274B">
      <w:pPr>
        <w:spacing w:after="0" w:line="240" w:lineRule="auto"/>
        <w:ind w:left="720"/>
        <w:rPr>
          <w:rFonts w:asciiTheme="majorHAnsi" w:eastAsia="Times New Roman" w:hAnsiTheme="majorHAnsi"/>
        </w:rPr>
      </w:pPr>
      <w:r>
        <w:rPr>
          <w:rFonts w:asciiTheme="majorHAnsi" w:eastAsia="Times New Roman" w:hAnsiTheme="majorHAnsi"/>
        </w:rPr>
        <w:t xml:space="preserve">Ms. Lowood asked for clarification on the years at the top of the Integrated Planning Calendar.  Dr. Chen will revise this to make </w:t>
      </w:r>
      <w:r w:rsidR="005821F4">
        <w:rPr>
          <w:rFonts w:asciiTheme="majorHAnsi" w:eastAsia="Times New Roman" w:hAnsiTheme="majorHAnsi"/>
        </w:rPr>
        <w:t>the academic year</w:t>
      </w:r>
      <w:r>
        <w:rPr>
          <w:rFonts w:asciiTheme="majorHAnsi" w:eastAsia="Times New Roman" w:hAnsiTheme="majorHAnsi"/>
        </w:rPr>
        <w:t xml:space="preserve"> clearer.</w:t>
      </w:r>
      <w:r w:rsidR="005821F4">
        <w:rPr>
          <w:rFonts w:asciiTheme="majorHAnsi" w:eastAsia="Times New Roman" w:hAnsiTheme="majorHAnsi"/>
        </w:rPr>
        <w:t xml:space="preserve"> Ms. Lowood added that they starting </w:t>
      </w:r>
      <w:r w:rsidR="00890576">
        <w:rPr>
          <w:rFonts w:asciiTheme="majorHAnsi" w:eastAsia="Times New Roman" w:hAnsiTheme="majorHAnsi"/>
        </w:rPr>
        <w:t>the</w:t>
      </w:r>
      <w:r w:rsidR="005821F4">
        <w:rPr>
          <w:rFonts w:asciiTheme="majorHAnsi" w:eastAsia="Times New Roman" w:hAnsiTheme="majorHAnsi"/>
        </w:rPr>
        <w:t xml:space="preserve"> 3</w:t>
      </w:r>
      <w:r w:rsidR="005821F4" w:rsidRPr="005821F4">
        <w:rPr>
          <w:rFonts w:asciiTheme="majorHAnsi" w:eastAsia="Times New Roman" w:hAnsiTheme="majorHAnsi"/>
          <w:vertAlign w:val="superscript"/>
        </w:rPr>
        <w:t>rd</w:t>
      </w:r>
      <w:r w:rsidR="005821F4">
        <w:rPr>
          <w:rFonts w:asciiTheme="majorHAnsi" w:eastAsia="Times New Roman" w:hAnsiTheme="majorHAnsi"/>
        </w:rPr>
        <w:t xml:space="preserve"> 3-year cycle for </w:t>
      </w:r>
      <w:r w:rsidR="00B661D4">
        <w:rPr>
          <w:rFonts w:asciiTheme="majorHAnsi" w:eastAsia="Times New Roman" w:hAnsiTheme="majorHAnsi"/>
        </w:rPr>
        <w:t>SLO assessment for this year (it can mirror the Program Review</w:t>
      </w:r>
      <w:r w:rsidR="00890576">
        <w:rPr>
          <w:rFonts w:asciiTheme="majorHAnsi" w:eastAsia="Times New Roman" w:hAnsiTheme="majorHAnsi"/>
        </w:rPr>
        <w:t xml:space="preserve"> timeline</w:t>
      </w:r>
      <w:r w:rsidR="00B661D4">
        <w:rPr>
          <w:rFonts w:asciiTheme="majorHAnsi" w:eastAsia="Times New Roman" w:hAnsiTheme="majorHAnsi"/>
        </w:rPr>
        <w:t>.)</w:t>
      </w:r>
    </w:p>
    <w:p w14:paraId="5F0EF377" w14:textId="77777777" w:rsidR="00890576" w:rsidRDefault="00890576" w:rsidP="007F274B">
      <w:pPr>
        <w:spacing w:after="0" w:line="240" w:lineRule="auto"/>
        <w:ind w:left="720"/>
        <w:rPr>
          <w:rFonts w:asciiTheme="majorHAnsi" w:eastAsia="Times New Roman" w:hAnsiTheme="majorHAnsi"/>
        </w:rPr>
      </w:pPr>
    </w:p>
    <w:p w14:paraId="7133F9D0" w14:textId="5E73C04F" w:rsidR="00D36965" w:rsidRDefault="00D36965" w:rsidP="007F274B">
      <w:pPr>
        <w:spacing w:after="0" w:line="240" w:lineRule="auto"/>
        <w:ind w:left="720"/>
        <w:rPr>
          <w:rFonts w:asciiTheme="majorHAnsi" w:eastAsia="Times New Roman" w:hAnsiTheme="majorHAnsi"/>
        </w:rPr>
      </w:pPr>
      <w:r>
        <w:rPr>
          <w:rFonts w:asciiTheme="majorHAnsi" w:eastAsia="Times New Roman" w:hAnsiTheme="majorHAnsi"/>
        </w:rPr>
        <w:t>There was a question on the relationship between the rectangular squares in the back of the pie chart on the BCC Plan Flow Chart.  Attendees were encouraged to identify better formats and send them to Dr. Chen.  The idea was to capture a visual of all of the different types of plans and how we generate action.  The document is still in the formation stage.</w:t>
      </w:r>
    </w:p>
    <w:p w14:paraId="7B26D747" w14:textId="77777777" w:rsidR="00077911" w:rsidRDefault="00077911" w:rsidP="007F274B">
      <w:pPr>
        <w:spacing w:after="0" w:line="240" w:lineRule="auto"/>
        <w:ind w:left="720"/>
        <w:rPr>
          <w:rFonts w:asciiTheme="majorHAnsi" w:eastAsia="Times New Roman" w:hAnsiTheme="majorHAnsi"/>
        </w:rPr>
      </w:pPr>
    </w:p>
    <w:p w14:paraId="09BCE429" w14:textId="77777777" w:rsidR="00077911" w:rsidRDefault="00077911" w:rsidP="007F274B">
      <w:pPr>
        <w:spacing w:after="0" w:line="240" w:lineRule="auto"/>
        <w:ind w:left="720"/>
        <w:rPr>
          <w:rFonts w:asciiTheme="majorHAnsi" w:eastAsia="Times New Roman" w:hAnsiTheme="majorHAnsi"/>
        </w:rPr>
      </w:pPr>
      <w:r>
        <w:rPr>
          <w:rFonts w:asciiTheme="majorHAnsi" w:eastAsia="Times New Roman" w:hAnsiTheme="majorHAnsi"/>
        </w:rPr>
        <w:t>Ms. Vo-Kumamoto referenced the handout “BCC Goals-Activities” indicated that the goal breaks up into three different categories:</w:t>
      </w:r>
    </w:p>
    <w:p w14:paraId="75C5A63A" w14:textId="77777777" w:rsidR="00077911" w:rsidRDefault="00077911" w:rsidP="007F274B">
      <w:pPr>
        <w:spacing w:after="0" w:line="240" w:lineRule="auto"/>
        <w:ind w:left="720"/>
        <w:rPr>
          <w:rFonts w:asciiTheme="majorHAnsi" w:eastAsia="Times New Roman" w:hAnsiTheme="majorHAnsi"/>
        </w:rPr>
      </w:pPr>
    </w:p>
    <w:p w14:paraId="1C1DBCFA" w14:textId="3A870412" w:rsidR="00077911" w:rsidRPr="00077911" w:rsidRDefault="00077911" w:rsidP="007F274B">
      <w:pPr>
        <w:pStyle w:val="ListParagraph"/>
        <w:numPr>
          <w:ilvl w:val="0"/>
          <w:numId w:val="15"/>
        </w:numPr>
        <w:spacing w:after="0" w:line="240" w:lineRule="auto"/>
        <w:rPr>
          <w:rFonts w:asciiTheme="majorHAnsi" w:eastAsia="Times New Roman" w:hAnsiTheme="majorHAnsi"/>
        </w:rPr>
      </w:pPr>
      <w:r w:rsidRPr="00077911">
        <w:rPr>
          <w:rFonts w:asciiTheme="majorHAnsi" w:eastAsia="Times New Roman" w:hAnsiTheme="majorHAnsi"/>
        </w:rPr>
        <w:t>Access, Equity and Success</w:t>
      </w:r>
    </w:p>
    <w:p w14:paraId="68B3E9E6" w14:textId="624B5ED5" w:rsidR="00077911" w:rsidRPr="00077911" w:rsidRDefault="00077911" w:rsidP="007F274B">
      <w:pPr>
        <w:pStyle w:val="ListParagraph"/>
        <w:numPr>
          <w:ilvl w:val="0"/>
          <w:numId w:val="15"/>
        </w:numPr>
        <w:spacing w:after="0" w:line="240" w:lineRule="auto"/>
        <w:rPr>
          <w:rFonts w:asciiTheme="majorHAnsi" w:eastAsia="Times New Roman" w:hAnsiTheme="majorHAnsi"/>
        </w:rPr>
      </w:pPr>
      <w:r w:rsidRPr="00077911">
        <w:rPr>
          <w:rFonts w:asciiTheme="majorHAnsi" w:eastAsia="Times New Roman" w:hAnsiTheme="majorHAnsi"/>
        </w:rPr>
        <w:t>Exemplary Programs</w:t>
      </w:r>
    </w:p>
    <w:p w14:paraId="592101B5" w14:textId="075F22E1" w:rsidR="00077911" w:rsidRPr="00077911" w:rsidRDefault="00077911" w:rsidP="007F274B">
      <w:pPr>
        <w:pStyle w:val="ListParagraph"/>
        <w:numPr>
          <w:ilvl w:val="0"/>
          <w:numId w:val="15"/>
        </w:numPr>
        <w:spacing w:after="0" w:line="240" w:lineRule="auto"/>
        <w:rPr>
          <w:rFonts w:asciiTheme="majorHAnsi" w:eastAsia="Times New Roman" w:hAnsiTheme="majorHAnsi"/>
        </w:rPr>
      </w:pPr>
      <w:r w:rsidRPr="00077911">
        <w:rPr>
          <w:rFonts w:asciiTheme="majorHAnsi" w:eastAsia="Times New Roman" w:hAnsiTheme="majorHAnsi"/>
        </w:rPr>
        <w:t>Institutional Effectiveness</w:t>
      </w:r>
    </w:p>
    <w:p w14:paraId="008208AB" w14:textId="77777777" w:rsidR="00077911" w:rsidRDefault="00077911" w:rsidP="007F274B">
      <w:pPr>
        <w:spacing w:after="0" w:line="240" w:lineRule="auto"/>
        <w:ind w:left="720"/>
        <w:rPr>
          <w:rFonts w:asciiTheme="majorHAnsi" w:eastAsia="Times New Roman" w:hAnsiTheme="majorHAnsi"/>
        </w:rPr>
      </w:pPr>
    </w:p>
    <w:p w14:paraId="75C53FAE" w14:textId="4E2E5071" w:rsidR="00077911" w:rsidRDefault="00077911" w:rsidP="007F274B">
      <w:pPr>
        <w:spacing w:after="0" w:line="240" w:lineRule="auto"/>
        <w:ind w:left="720"/>
        <w:rPr>
          <w:rFonts w:asciiTheme="majorHAnsi" w:eastAsia="Times New Roman" w:hAnsiTheme="majorHAnsi"/>
        </w:rPr>
      </w:pPr>
      <w:r>
        <w:rPr>
          <w:rFonts w:asciiTheme="majorHAnsi" w:eastAsia="Times New Roman" w:hAnsiTheme="majorHAnsi"/>
        </w:rPr>
        <w:t>The annual goals will be discussed today and within the next month</w:t>
      </w:r>
      <w:r w:rsidR="00E8434B">
        <w:rPr>
          <w:rFonts w:asciiTheme="majorHAnsi" w:eastAsia="Times New Roman" w:hAnsiTheme="majorHAnsi"/>
        </w:rPr>
        <w:t>,</w:t>
      </w:r>
      <w:r>
        <w:rPr>
          <w:rFonts w:asciiTheme="majorHAnsi" w:eastAsia="Times New Roman" w:hAnsiTheme="majorHAnsi"/>
        </w:rPr>
        <w:t xml:space="preserve"> and then refined/improved.  Ms. Vo-Kumamoto noted </w:t>
      </w:r>
      <w:r w:rsidR="003C29FC">
        <w:rPr>
          <w:rFonts w:asciiTheme="majorHAnsi" w:eastAsia="Times New Roman" w:hAnsiTheme="majorHAnsi"/>
        </w:rPr>
        <w:t xml:space="preserve">this was </w:t>
      </w:r>
      <w:r>
        <w:rPr>
          <w:rFonts w:asciiTheme="majorHAnsi" w:eastAsia="Times New Roman" w:hAnsiTheme="majorHAnsi"/>
        </w:rPr>
        <w:t>her first draft of Exemplary Program indicators. She indicated that the idea was to try to create a visual of the plans that would help feed the discussion</w:t>
      </w:r>
      <w:r w:rsidR="00E8434B">
        <w:rPr>
          <w:rFonts w:asciiTheme="majorHAnsi" w:eastAsia="Times New Roman" w:hAnsiTheme="majorHAnsi"/>
        </w:rPr>
        <w:t>.</w:t>
      </w:r>
    </w:p>
    <w:p w14:paraId="61D0ED45" w14:textId="77777777" w:rsidR="00E8434B" w:rsidRDefault="00E8434B" w:rsidP="007F274B">
      <w:pPr>
        <w:spacing w:after="0" w:line="240" w:lineRule="auto"/>
        <w:ind w:left="720"/>
        <w:rPr>
          <w:rFonts w:asciiTheme="majorHAnsi" w:eastAsia="Times New Roman" w:hAnsiTheme="majorHAnsi"/>
        </w:rPr>
      </w:pPr>
    </w:p>
    <w:p w14:paraId="655E473C" w14:textId="2725BD06" w:rsidR="003C29FC" w:rsidRDefault="003C29FC" w:rsidP="007F274B">
      <w:pPr>
        <w:spacing w:after="0" w:line="240" w:lineRule="auto"/>
        <w:ind w:left="720"/>
        <w:rPr>
          <w:rFonts w:asciiTheme="majorHAnsi" w:eastAsia="Times New Roman" w:hAnsiTheme="majorHAnsi"/>
        </w:rPr>
      </w:pPr>
      <w:r>
        <w:rPr>
          <w:rFonts w:asciiTheme="majorHAnsi" w:eastAsia="Times New Roman" w:hAnsiTheme="majorHAnsi"/>
        </w:rPr>
        <w:t>BFAP = Board Financial Assistance Program</w:t>
      </w:r>
    </w:p>
    <w:p w14:paraId="39E1D143" w14:textId="77777777" w:rsidR="003C29FC" w:rsidRDefault="003C29FC" w:rsidP="007F274B">
      <w:pPr>
        <w:spacing w:after="0" w:line="240" w:lineRule="auto"/>
        <w:ind w:left="720"/>
        <w:rPr>
          <w:rFonts w:asciiTheme="majorHAnsi" w:eastAsia="Times New Roman" w:hAnsiTheme="majorHAnsi"/>
        </w:rPr>
      </w:pPr>
    </w:p>
    <w:p w14:paraId="6CDFA734" w14:textId="112B21C0" w:rsidR="003C29FC" w:rsidRDefault="003C29FC" w:rsidP="007F274B">
      <w:pPr>
        <w:spacing w:after="0" w:line="240" w:lineRule="auto"/>
        <w:ind w:left="720"/>
        <w:rPr>
          <w:rFonts w:asciiTheme="majorHAnsi" w:eastAsia="Times New Roman" w:hAnsiTheme="majorHAnsi"/>
        </w:rPr>
      </w:pPr>
      <w:r>
        <w:rPr>
          <w:rFonts w:asciiTheme="majorHAnsi" w:eastAsia="Times New Roman" w:hAnsiTheme="majorHAnsi"/>
        </w:rPr>
        <w:t>As we look to</w:t>
      </w:r>
      <w:r w:rsidR="00022645">
        <w:rPr>
          <w:rFonts w:asciiTheme="majorHAnsi" w:eastAsia="Times New Roman" w:hAnsiTheme="majorHAnsi"/>
        </w:rPr>
        <w:t xml:space="preserve"> set our new goals for the year, Dr. Budd stated that </w:t>
      </w:r>
      <w:r>
        <w:rPr>
          <w:rFonts w:asciiTheme="majorHAnsi" w:eastAsia="Times New Roman" w:hAnsiTheme="majorHAnsi"/>
        </w:rPr>
        <w:t>it is important to remember that we did not have our Ed Master Plan goal identified</w:t>
      </w:r>
      <w:r w:rsidR="00513D0F">
        <w:rPr>
          <w:rFonts w:asciiTheme="majorHAnsi" w:eastAsia="Times New Roman" w:hAnsiTheme="majorHAnsi"/>
        </w:rPr>
        <w:t xml:space="preserve"> last year at this time</w:t>
      </w:r>
      <w:r w:rsidR="00022645">
        <w:rPr>
          <w:rFonts w:asciiTheme="majorHAnsi" w:eastAsia="Times New Roman" w:hAnsiTheme="majorHAnsi"/>
        </w:rPr>
        <w:t>; eliminating the education gap</w:t>
      </w:r>
      <w:r w:rsidR="00A70F5B">
        <w:rPr>
          <w:rFonts w:asciiTheme="majorHAnsi" w:eastAsia="Times New Roman" w:hAnsiTheme="majorHAnsi"/>
        </w:rPr>
        <w:t>,</w:t>
      </w:r>
      <w:r w:rsidR="00022645">
        <w:rPr>
          <w:rFonts w:asciiTheme="majorHAnsi" w:eastAsia="Times New Roman" w:hAnsiTheme="majorHAnsi"/>
        </w:rPr>
        <w:t xml:space="preserve"> and we did not have all of the milestones identified</w:t>
      </w:r>
      <w:r w:rsidR="00A70F5B">
        <w:rPr>
          <w:rFonts w:asciiTheme="majorHAnsi" w:eastAsia="Times New Roman" w:hAnsiTheme="majorHAnsi"/>
        </w:rPr>
        <w:t xml:space="preserve"> and w</w:t>
      </w:r>
      <w:r w:rsidR="00022645">
        <w:rPr>
          <w:rFonts w:asciiTheme="majorHAnsi" w:eastAsia="Times New Roman" w:hAnsiTheme="majorHAnsi"/>
        </w:rPr>
        <w:t>e may find after the next exercise that when we come back next week you may want to add to our goals.</w:t>
      </w:r>
    </w:p>
    <w:p w14:paraId="157B57A9" w14:textId="77777777" w:rsidR="00022645" w:rsidRDefault="00022645" w:rsidP="007F274B">
      <w:pPr>
        <w:spacing w:after="0" w:line="240" w:lineRule="auto"/>
        <w:ind w:left="720"/>
        <w:rPr>
          <w:rFonts w:asciiTheme="majorHAnsi" w:eastAsia="Times New Roman" w:hAnsiTheme="majorHAnsi"/>
        </w:rPr>
      </w:pPr>
    </w:p>
    <w:p w14:paraId="25111EDE" w14:textId="77777777" w:rsidR="00A122D8" w:rsidRDefault="00A122D8">
      <w:pPr>
        <w:rPr>
          <w:rFonts w:asciiTheme="majorHAnsi" w:eastAsia="Times New Roman" w:hAnsiTheme="majorHAnsi"/>
          <w:b/>
        </w:rPr>
      </w:pPr>
      <w:r>
        <w:rPr>
          <w:rFonts w:asciiTheme="majorHAnsi" w:eastAsia="Times New Roman" w:hAnsiTheme="majorHAnsi"/>
          <w:b/>
        </w:rPr>
        <w:br w:type="page"/>
      </w:r>
    </w:p>
    <w:p w14:paraId="0DA79B86" w14:textId="5E98C02B" w:rsidR="000A4110" w:rsidRPr="003C29FC" w:rsidRDefault="000A4110" w:rsidP="007F274B">
      <w:pPr>
        <w:spacing w:after="0" w:line="240" w:lineRule="auto"/>
        <w:ind w:left="720"/>
        <w:rPr>
          <w:rFonts w:asciiTheme="majorHAnsi" w:eastAsia="Times New Roman" w:hAnsiTheme="majorHAnsi"/>
          <w:b/>
        </w:rPr>
      </w:pPr>
      <w:r w:rsidRPr="003C29FC">
        <w:rPr>
          <w:rFonts w:asciiTheme="majorHAnsi" w:eastAsia="Times New Roman" w:hAnsiTheme="majorHAnsi"/>
          <w:b/>
        </w:rPr>
        <w:lastRenderedPageBreak/>
        <w:t>Highlights from Planning and Budget Summit held Friday, August 28</w:t>
      </w:r>
    </w:p>
    <w:p w14:paraId="72062B62" w14:textId="513C5048" w:rsidR="000A4110" w:rsidRDefault="006A1B24" w:rsidP="007F274B">
      <w:pPr>
        <w:spacing w:after="0" w:line="240" w:lineRule="auto"/>
        <w:ind w:left="720"/>
        <w:rPr>
          <w:rFonts w:asciiTheme="majorHAnsi" w:eastAsia="Times New Roman" w:hAnsiTheme="majorHAnsi"/>
        </w:rPr>
      </w:pPr>
      <w:r>
        <w:rPr>
          <w:rFonts w:asciiTheme="majorHAnsi" w:eastAsia="Times New Roman" w:hAnsiTheme="majorHAnsi"/>
        </w:rPr>
        <w:t xml:space="preserve">The summit was to kick off the year to help set the tone for the goals we want to achieve as a district and how we want the shared governance process to work at the district and college levels. </w:t>
      </w:r>
      <w:r w:rsidR="00513D0F">
        <w:rPr>
          <w:rFonts w:asciiTheme="majorHAnsi" w:eastAsia="Times New Roman" w:hAnsiTheme="majorHAnsi"/>
        </w:rPr>
        <w:t>It</w:t>
      </w:r>
      <w:r>
        <w:rPr>
          <w:rFonts w:asciiTheme="majorHAnsi" w:eastAsia="Times New Roman" w:hAnsiTheme="majorHAnsi"/>
        </w:rPr>
        <w:t xml:space="preserve"> turned out to be was a lot of reports and the very end of the day was trying to set the goals for the year.  It became very evident to Dr. Budd that you cannot expect to set your goals for the year until you have looked at where you have come from and what you have accomplished the prior year.  This was missing at the summit.  A year ago we all presented our goals and accomplishments from the year before and this time this was not done. The document referenced for this discussion was “Berkeley City College Institutional Goals and Accomplishments with Measurable Outcomes.” Also referenced </w:t>
      </w:r>
      <w:r w:rsidR="0027772A">
        <w:rPr>
          <w:rFonts w:asciiTheme="majorHAnsi" w:eastAsia="Times New Roman" w:hAnsiTheme="majorHAnsi"/>
        </w:rPr>
        <w:t>was</w:t>
      </w:r>
      <w:r>
        <w:rPr>
          <w:rFonts w:asciiTheme="majorHAnsi" w:eastAsia="Times New Roman" w:hAnsiTheme="majorHAnsi"/>
        </w:rPr>
        <w:t xml:space="preserve"> the document from the district meeting on Friday, “Strategic Goals and Institutional Objectives 2014-2015.” </w:t>
      </w:r>
      <w:r w:rsidR="0027772A">
        <w:rPr>
          <w:rFonts w:asciiTheme="majorHAnsi" w:eastAsia="Times New Roman" w:hAnsiTheme="majorHAnsi"/>
        </w:rPr>
        <w:t xml:space="preserve">These were approved last year and 2015-16 is what they are proposing for the </w:t>
      </w:r>
      <w:proofErr w:type="gramStart"/>
      <w:r w:rsidR="0027772A">
        <w:rPr>
          <w:rFonts w:asciiTheme="majorHAnsi" w:eastAsia="Times New Roman" w:hAnsiTheme="majorHAnsi"/>
        </w:rPr>
        <w:t>new year</w:t>
      </w:r>
      <w:proofErr w:type="gramEnd"/>
      <w:r w:rsidR="0027772A">
        <w:rPr>
          <w:rFonts w:asciiTheme="majorHAnsi" w:eastAsia="Times New Roman" w:hAnsiTheme="majorHAnsi"/>
        </w:rPr>
        <w:t>.</w:t>
      </w:r>
      <w:r w:rsidR="001D3EFB">
        <w:rPr>
          <w:rFonts w:asciiTheme="majorHAnsi" w:eastAsia="Times New Roman" w:hAnsiTheme="majorHAnsi"/>
        </w:rPr>
        <w:t xml:space="preserve"> </w:t>
      </w:r>
    </w:p>
    <w:p w14:paraId="701D0F46" w14:textId="77777777" w:rsidR="001D3EFB" w:rsidRDefault="001D3EFB" w:rsidP="007F274B">
      <w:pPr>
        <w:spacing w:after="0" w:line="240" w:lineRule="auto"/>
        <w:ind w:left="720"/>
        <w:rPr>
          <w:rFonts w:asciiTheme="majorHAnsi" w:eastAsia="Times New Roman" w:hAnsiTheme="majorHAnsi"/>
        </w:rPr>
      </w:pPr>
    </w:p>
    <w:p w14:paraId="71BB4848" w14:textId="77777777" w:rsidR="000A4110" w:rsidRPr="003C29FC" w:rsidRDefault="000A4110" w:rsidP="007F274B">
      <w:pPr>
        <w:spacing w:after="0" w:line="240" w:lineRule="auto"/>
        <w:ind w:left="720"/>
        <w:rPr>
          <w:rFonts w:asciiTheme="majorHAnsi" w:eastAsia="Times New Roman" w:hAnsiTheme="majorHAnsi"/>
          <w:b/>
        </w:rPr>
      </w:pPr>
      <w:r w:rsidRPr="003C29FC">
        <w:rPr>
          <w:rFonts w:asciiTheme="majorHAnsi" w:eastAsia="Times New Roman" w:hAnsiTheme="majorHAnsi"/>
          <w:b/>
        </w:rPr>
        <w:t>BCC Goals and Accomplishments for 2014-15</w:t>
      </w:r>
    </w:p>
    <w:p w14:paraId="42D78634" w14:textId="1F7CD3B1" w:rsidR="000A4110" w:rsidRPr="00FD16E5" w:rsidRDefault="000A4110" w:rsidP="007F274B">
      <w:pPr>
        <w:spacing w:after="0" w:line="240" w:lineRule="auto"/>
        <w:ind w:left="720"/>
        <w:rPr>
          <w:rFonts w:asciiTheme="majorHAnsi" w:eastAsia="Times New Roman" w:hAnsiTheme="majorHAnsi"/>
          <w:i/>
        </w:rPr>
      </w:pPr>
      <w:r w:rsidRPr="00E555EB">
        <w:rPr>
          <w:rFonts w:asciiTheme="majorHAnsi" w:eastAsia="Times New Roman" w:hAnsiTheme="majorHAnsi"/>
        </w:rPr>
        <w:t> </w:t>
      </w:r>
      <w:r w:rsidRPr="00FD16E5">
        <w:rPr>
          <w:rFonts w:asciiTheme="majorHAnsi" w:eastAsia="Times New Roman" w:hAnsiTheme="majorHAnsi"/>
          <w:i/>
        </w:rPr>
        <w:t>Development of 2015-16 BCC Goals and Outcomes</w:t>
      </w:r>
    </w:p>
    <w:p w14:paraId="614453DA" w14:textId="77777777" w:rsidR="000A4110" w:rsidRPr="00FD16E5" w:rsidRDefault="000A4110" w:rsidP="007F274B">
      <w:pPr>
        <w:pStyle w:val="ListParagraph"/>
        <w:numPr>
          <w:ilvl w:val="0"/>
          <w:numId w:val="10"/>
        </w:numPr>
        <w:spacing w:after="0" w:line="240" w:lineRule="auto"/>
        <w:ind w:left="1440"/>
        <w:rPr>
          <w:rFonts w:asciiTheme="majorHAnsi" w:eastAsia="Times New Roman" w:hAnsiTheme="majorHAnsi"/>
          <w:i/>
        </w:rPr>
      </w:pPr>
      <w:r w:rsidRPr="00FD16E5">
        <w:rPr>
          <w:rFonts w:asciiTheme="majorHAnsi" w:eastAsia="Times New Roman" w:hAnsiTheme="majorHAnsi"/>
          <w:i/>
        </w:rPr>
        <w:t>Discussion</w:t>
      </w:r>
    </w:p>
    <w:p w14:paraId="1551BFAB" w14:textId="77777777" w:rsidR="000A4110" w:rsidRPr="00FD16E5" w:rsidRDefault="000A4110" w:rsidP="007F274B">
      <w:pPr>
        <w:pStyle w:val="ListParagraph"/>
        <w:numPr>
          <w:ilvl w:val="0"/>
          <w:numId w:val="10"/>
        </w:numPr>
        <w:spacing w:after="0" w:line="240" w:lineRule="auto"/>
        <w:ind w:left="1440"/>
        <w:rPr>
          <w:rFonts w:asciiTheme="majorHAnsi" w:eastAsia="Times New Roman" w:hAnsiTheme="majorHAnsi"/>
          <w:i/>
        </w:rPr>
      </w:pPr>
      <w:r w:rsidRPr="00FD16E5">
        <w:rPr>
          <w:rFonts w:asciiTheme="majorHAnsi" w:eastAsia="Times New Roman" w:hAnsiTheme="majorHAnsi"/>
          <w:i/>
        </w:rPr>
        <w:t>Timeline for Adoption</w:t>
      </w:r>
    </w:p>
    <w:p w14:paraId="7C32C50E" w14:textId="77777777" w:rsidR="000A4110" w:rsidRDefault="000A4110" w:rsidP="007F274B">
      <w:pPr>
        <w:spacing w:after="0" w:line="240" w:lineRule="auto"/>
        <w:ind w:left="720"/>
        <w:rPr>
          <w:rFonts w:asciiTheme="majorHAnsi" w:eastAsia="Times New Roman" w:hAnsiTheme="majorHAnsi"/>
        </w:rPr>
      </w:pPr>
      <w:r w:rsidRPr="00E555EB">
        <w:rPr>
          <w:rFonts w:asciiTheme="majorHAnsi" w:eastAsia="Times New Roman" w:hAnsiTheme="majorHAnsi"/>
        </w:rPr>
        <w:t> </w:t>
      </w:r>
    </w:p>
    <w:p w14:paraId="1AE27B63" w14:textId="77777777" w:rsidR="00FD16E5"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Select BCC 2014-2015 Accomplishments were highlighted:</w:t>
      </w:r>
    </w:p>
    <w:p w14:paraId="7DA43657" w14:textId="77777777" w:rsidR="00FD16E5" w:rsidRDefault="00FD16E5" w:rsidP="007F274B">
      <w:pPr>
        <w:spacing w:after="0" w:line="240" w:lineRule="auto"/>
        <w:ind w:left="720"/>
        <w:rPr>
          <w:rFonts w:asciiTheme="majorHAnsi" w:eastAsia="Times New Roman" w:hAnsiTheme="majorHAnsi"/>
        </w:rPr>
      </w:pPr>
    </w:p>
    <w:p w14:paraId="1FC59C59" w14:textId="77777777" w:rsidR="00FD16E5" w:rsidRPr="00576D81" w:rsidRDefault="00FD16E5" w:rsidP="007F274B">
      <w:pPr>
        <w:pStyle w:val="ListParagraph"/>
        <w:numPr>
          <w:ilvl w:val="0"/>
          <w:numId w:val="13"/>
        </w:numPr>
        <w:spacing w:after="0" w:line="240" w:lineRule="auto"/>
        <w:rPr>
          <w:rFonts w:asciiTheme="majorHAnsi" w:eastAsia="Times New Roman" w:hAnsiTheme="majorHAnsi"/>
        </w:rPr>
      </w:pPr>
      <w:r w:rsidRPr="00576D81">
        <w:rPr>
          <w:rFonts w:asciiTheme="majorHAnsi" w:eastAsia="Times New Roman" w:hAnsiTheme="majorHAnsi"/>
        </w:rPr>
        <w:t>Annual certificates and degrees awarded:  Increased by almost 28%.</w:t>
      </w:r>
    </w:p>
    <w:p w14:paraId="7B0BB5A8" w14:textId="77777777" w:rsidR="00FD16E5" w:rsidRPr="00576D81" w:rsidRDefault="00FD16E5" w:rsidP="007F274B">
      <w:pPr>
        <w:pStyle w:val="ListParagraph"/>
        <w:numPr>
          <w:ilvl w:val="0"/>
          <w:numId w:val="13"/>
        </w:numPr>
        <w:spacing w:after="0" w:line="240" w:lineRule="auto"/>
        <w:rPr>
          <w:rFonts w:asciiTheme="majorHAnsi" w:eastAsia="Times New Roman" w:hAnsiTheme="majorHAnsi"/>
        </w:rPr>
      </w:pPr>
      <w:r w:rsidRPr="00576D81">
        <w:rPr>
          <w:rFonts w:asciiTheme="majorHAnsi" w:eastAsia="Times New Roman" w:hAnsiTheme="majorHAnsi"/>
        </w:rPr>
        <w:t>SSSP – Increase in drop-ins (9.6%) and appointments (45</w:t>
      </w:r>
      <w:r>
        <w:rPr>
          <w:rFonts w:asciiTheme="majorHAnsi" w:eastAsia="Times New Roman" w:hAnsiTheme="majorHAnsi"/>
        </w:rPr>
        <w:t>.</w:t>
      </w:r>
      <w:r w:rsidRPr="00576D81">
        <w:rPr>
          <w:rFonts w:asciiTheme="majorHAnsi" w:eastAsia="Times New Roman" w:hAnsiTheme="majorHAnsi"/>
        </w:rPr>
        <w:t>8%)</w:t>
      </w:r>
    </w:p>
    <w:p w14:paraId="0B44D822" w14:textId="77777777" w:rsidR="00FD16E5" w:rsidRPr="00576D81" w:rsidRDefault="00FD16E5" w:rsidP="007F274B">
      <w:pPr>
        <w:pStyle w:val="ListParagraph"/>
        <w:numPr>
          <w:ilvl w:val="0"/>
          <w:numId w:val="13"/>
        </w:numPr>
        <w:spacing w:after="0" w:line="240" w:lineRule="auto"/>
        <w:rPr>
          <w:rFonts w:asciiTheme="majorHAnsi" w:eastAsia="Times New Roman" w:hAnsiTheme="majorHAnsi"/>
        </w:rPr>
      </w:pPr>
      <w:r w:rsidRPr="00576D81">
        <w:rPr>
          <w:rFonts w:asciiTheme="majorHAnsi" w:eastAsia="Times New Roman" w:hAnsiTheme="majorHAnsi"/>
        </w:rPr>
        <w:t>Increase in SEPs developed, 25.4%</w:t>
      </w:r>
    </w:p>
    <w:p w14:paraId="6B244B9E" w14:textId="77777777" w:rsidR="00FD16E5" w:rsidRDefault="00FD16E5" w:rsidP="007F274B">
      <w:pPr>
        <w:spacing w:after="0" w:line="240" w:lineRule="auto"/>
        <w:ind w:left="720"/>
        <w:rPr>
          <w:rFonts w:asciiTheme="majorHAnsi" w:eastAsia="Times New Roman" w:hAnsiTheme="majorHAnsi"/>
        </w:rPr>
      </w:pPr>
    </w:p>
    <w:p w14:paraId="01751AB4" w14:textId="77777777" w:rsidR="00D4368E"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Dr. Budd requested attendees put at the top of the document “8/26/15.”  She encouraged everyone to read through the document an</w:t>
      </w:r>
      <w:r w:rsidR="00D4368E">
        <w:rPr>
          <w:rFonts w:asciiTheme="majorHAnsi" w:eastAsia="Times New Roman" w:hAnsiTheme="majorHAnsi"/>
        </w:rPr>
        <w:t>d also share with their groups.</w:t>
      </w:r>
    </w:p>
    <w:p w14:paraId="6A75E03C" w14:textId="048E2444" w:rsidR="00FD16E5"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 xml:space="preserve"> </w:t>
      </w:r>
    </w:p>
    <w:p w14:paraId="472856F5" w14:textId="5C11F302" w:rsidR="00FD16E5"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Also noted is that goals could fit in more than one area.  An example given was Goal 2 when talking about degree and certificate completion, which could also fit under Access, Equity and Success, as well as Programs of Distinction.</w:t>
      </w:r>
    </w:p>
    <w:p w14:paraId="719CC3D3" w14:textId="77777777" w:rsidR="00FD16E5" w:rsidRDefault="00FD16E5" w:rsidP="007F274B">
      <w:pPr>
        <w:spacing w:after="0" w:line="240" w:lineRule="auto"/>
        <w:ind w:left="720"/>
        <w:rPr>
          <w:rFonts w:asciiTheme="majorHAnsi" w:eastAsia="Times New Roman" w:hAnsiTheme="majorHAnsi"/>
        </w:rPr>
      </w:pPr>
    </w:p>
    <w:p w14:paraId="26117927" w14:textId="77777777" w:rsidR="00FD16E5"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 xml:space="preserve">In reading through the document, the hope is that we can reframe it for our goals for the </w:t>
      </w:r>
      <w:proofErr w:type="gramStart"/>
      <w:r>
        <w:rPr>
          <w:rFonts w:asciiTheme="majorHAnsi" w:eastAsia="Times New Roman" w:hAnsiTheme="majorHAnsi"/>
        </w:rPr>
        <w:t>new year</w:t>
      </w:r>
      <w:proofErr w:type="gramEnd"/>
      <w:r>
        <w:rPr>
          <w:rFonts w:asciiTheme="majorHAnsi" w:eastAsia="Times New Roman" w:hAnsiTheme="majorHAnsi"/>
        </w:rPr>
        <w:t>, fine tune them, and identify our baseline data so we can know where we are going.</w:t>
      </w:r>
    </w:p>
    <w:p w14:paraId="07619E9E" w14:textId="77777777" w:rsidR="00FD16E5" w:rsidRDefault="00FD16E5" w:rsidP="007F274B">
      <w:pPr>
        <w:spacing w:after="0" w:line="240" w:lineRule="auto"/>
        <w:ind w:left="720"/>
        <w:rPr>
          <w:rFonts w:asciiTheme="majorHAnsi" w:eastAsia="Times New Roman" w:hAnsiTheme="majorHAnsi"/>
        </w:rPr>
      </w:pPr>
    </w:p>
    <w:p w14:paraId="470ED7E2" w14:textId="77777777" w:rsidR="00FD16E5"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Mr. Cleavon Smith suggested having the goals align to the accomplishments and measurable outcomes or perhaps also adding the goal at the end, in parenthesis, in the right-hand column.</w:t>
      </w:r>
    </w:p>
    <w:p w14:paraId="0E69F660" w14:textId="77777777" w:rsidR="00FD16E5" w:rsidRDefault="00FD16E5" w:rsidP="007F274B">
      <w:pPr>
        <w:spacing w:after="0" w:line="240" w:lineRule="auto"/>
        <w:ind w:left="720"/>
        <w:rPr>
          <w:rFonts w:asciiTheme="majorHAnsi" w:eastAsia="Times New Roman" w:hAnsiTheme="majorHAnsi"/>
        </w:rPr>
      </w:pPr>
    </w:p>
    <w:p w14:paraId="12D1F7EF" w14:textId="2B328D95" w:rsidR="00FD16E5" w:rsidRDefault="00FD16E5" w:rsidP="007F274B">
      <w:pPr>
        <w:spacing w:after="0" w:line="240" w:lineRule="auto"/>
        <w:ind w:left="720"/>
        <w:rPr>
          <w:rFonts w:asciiTheme="majorHAnsi" w:eastAsia="Times New Roman" w:hAnsiTheme="majorHAnsi"/>
        </w:rPr>
      </w:pPr>
      <w:r>
        <w:rPr>
          <w:rFonts w:asciiTheme="majorHAnsi" w:eastAsia="Times New Roman" w:hAnsiTheme="majorHAnsi"/>
        </w:rPr>
        <w:t>Ms. Vo-Kumam</w:t>
      </w:r>
      <w:r w:rsidR="00EA4722">
        <w:rPr>
          <w:rFonts w:asciiTheme="majorHAnsi" w:eastAsia="Times New Roman" w:hAnsiTheme="majorHAnsi"/>
        </w:rPr>
        <w:t>oto stated that part of the R</w:t>
      </w:r>
      <w:r>
        <w:rPr>
          <w:rFonts w:asciiTheme="majorHAnsi" w:eastAsia="Times New Roman" w:hAnsiTheme="majorHAnsi"/>
        </w:rPr>
        <w:t xml:space="preserve">oundtable conversation </w:t>
      </w:r>
      <w:r w:rsidR="00EA4722">
        <w:rPr>
          <w:rFonts w:asciiTheme="majorHAnsi" w:eastAsia="Times New Roman" w:hAnsiTheme="majorHAnsi"/>
        </w:rPr>
        <w:t xml:space="preserve">is </w:t>
      </w:r>
      <w:r>
        <w:rPr>
          <w:rFonts w:asciiTheme="majorHAnsi" w:eastAsia="Times New Roman" w:hAnsiTheme="majorHAnsi"/>
        </w:rPr>
        <w:t xml:space="preserve">to also help facilitate these types of conversations in your committees, she questioned if it would be cleaner for committee discussions to have a document with just BCC goals, activities and accomplishments.  </w:t>
      </w:r>
      <w:r w:rsidR="00A624E6">
        <w:rPr>
          <w:rFonts w:asciiTheme="majorHAnsi" w:eastAsia="Times New Roman" w:hAnsiTheme="majorHAnsi"/>
        </w:rPr>
        <w:t xml:space="preserve">As a talking point, have a document without the statewide initiatives </w:t>
      </w:r>
      <w:r w:rsidR="00BC2D81">
        <w:rPr>
          <w:rFonts w:asciiTheme="majorHAnsi" w:eastAsia="Times New Roman" w:hAnsiTheme="majorHAnsi"/>
        </w:rPr>
        <w:t>as that</w:t>
      </w:r>
      <w:r w:rsidR="00A624E6">
        <w:rPr>
          <w:rFonts w:asciiTheme="majorHAnsi" w:eastAsia="Times New Roman" w:hAnsiTheme="majorHAnsi"/>
        </w:rPr>
        <w:t xml:space="preserve"> can be referenced on the website when an under</w:t>
      </w:r>
      <w:r w:rsidR="00BC2D81">
        <w:rPr>
          <w:rFonts w:asciiTheme="majorHAnsi" w:eastAsia="Times New Roman" w:hAnsiTheme="majorHAnsi"/>
        </w:rPr>
        <w:t>standing of the goal alignment is needed.</w:t>
      </w:r>
    </w:p>
    <w:p w14:paraId="5C3CE5A2" w14:textId="77777777" w:rsidR="001E44FA" w:rsidRDefault="001E44FA" w:rsidP="007F274B">
      <w:pPr>
        <w:spacing w:after="0" w:line="240" w:lineRule="auto"/>
        <w:ind w:left="720"/>
        <w:rPr>
          <w:rFonts w:asciiTheme="majorHAnsi" w:eastAsia="Times New Roman" w:hAnsiTheme="majorHAnsi"/>
        </w:rPr>
      </w:pPr>
    </w:p>
    <w:p w14:paraId="27425DD5" w14:textId="40F8226E" w:rsidR="001E44FA" w:rsidRDefault="001E44FA" w:rsidP="007F274B">
      <w:pPr>
        <w:spacing w:after="0" w:line="240" w:lineRule="auto"/>
        <w:ind w:left="720"/>
        <w:rPr>
          <w:rFonts w:asciiTheme="majorHAnsi" w:eastAsia="Times New Roman" w:hAnsiTheme="majorHAnsi"/>
        </w:rPr>
      </w:pPr>
      <w:r>
        <w:rPr>
          <w:rFonts w:asciiTheme="majorHAnsi" w:eastAsia="Times New Roman" w:hAnsiTheme="majorHAnsi"/>
        </w:rPr>
        <w:t xml:space="preserve">She is not sure if this can be ready for use immediately but definitely in the future. </w:t>
      </w:r>
    </w:p>
    <w:p w14:paraId="1B73B51F" w14:textId="77777777" w:rsidR="001E44FA" w:rsidRDefault="001E44FA" w:rsidP="007F274B">
      <w:pPr>
        <w:spacing w:after="0" w:line="240" w:lineRule="auto"/>
        <w:ind w:left="720"/>
        <w:rPr>
          <w:rFonts w:asciiTheme="majorHAnsi" w:eastAsia="Times New Roman" w:hAnsiTheme="majorHAnsi"/>
        </w:rPr>
      </w:pPr>
    </w:p>
    <w:p w14:paraId="0A4DAA55" w14:textId="7FBEE61F" w:rsidR="001E44FA" w:rsidRDefault="001E44FA" w:rsidP="007F274B">
      <w:pPr>
        <w:spacing w:after="0" w:line="240" w:lineRule="auto"/>
        <w:ind w:left="720"/>
        <w:rPr>
          <w:rFonts w:asciiTheme="majorHAnsi" w:eastAsia="Times New Roman" w:hAnsiTheme="majorHAnsi"/>
        </w:rPr>
      </w:pPr>
      <w:r>
        <w:rPr>
          <w:rFonts w:asciiTheme="majorHAnsi" w:eastAsia="Times New Roman" w:hAnsiTheme="majorHAnsi"/>
        </w:rPr>
        <w:t>Also suggested was to flip the 2</w:t>
      </w:r>
      <w:r w:rsidRPr="001E44FA">
        <w:rPr>
          <w:rFonts w:asciiTheme="majorHAnsi" w:eastAsia="Times New Roman" w:hAnsiTheme="majorHAnsi"/>
          <w:vertAlign w:val="superscript"/>
        </w:rPr>
        <w:t>nd</w:t>
      </w:r>
      <w:r>
        <w:rPr>
          <w:rFonts w:asciiTheme="majorHAnsi" w:eastAsia="Times New Roman" w:hAnsiTheme="majorHAnsi"/>
        </w:rPr>
        <w:t xml:space="preserve"> and 3</w:t>
      </w:r>
      <w:r w:rsidRPr="001E44FA">
        <w:rPr>
          <w:rFonts w:asciiTheme="majorHAnsi" w:eastAsia="Times New Roman" w:hAnsiTheme="majorHAnsi"/>
          <w:vertAlign w:val="superscript"/>
        </w:rPr>
        <w:t>rd</w:t>
      </w:r>
      <w:r>
        <w:rPr>
          <w:rFonts w:asciiTheme="majorHAnsi" w:eastAsia="Times New Roman" w:hAnsiTheme="majorHAnsi"/>
        </w:rPr>
        <w:t xml:space="preserve"> columns. For committee conversations, however, the cleaner version is recommended.</w:t>
      </w:r>
    </w:p>
    <w:p w14:paraId="4C3DF3CD" w14:textId="77777777" w:rsidR="001E44FA" w:rsidRDefault="001E44FA" w:rsidP="007F274B">
      <w:pPr>
        <w:spacing w:after="0" w:line="240" w:lineRule="auto"/>
        <w:ind w:left="720"/>
        <w:rPr>
          <w:rFonts w:asciiTheme="majorHAnsi" w:eastAsia="Times New Roman" w:hAnsiTheme="majorHAnsi"/>
        </w:rPr>
      </w:pPr>
    </w:p>
    <w:p w14:paraId="668DC433" w14:textId="64870A73" w:rsidR="001E44FA" w:rsidRDefault="001E44FA" w:rsidP="007F274B">
      <w:pPr>
        <w:spacing w:after="0" w:line="240" w:lineRule="auto"/>
        <w:ind w:left="720"/>
        <w:rPr>
          <w:rFonts w:asciiTheme="majorHAnsi" w:eastAsia="Times New Roman" w:hAnsiTheme="majorHAnsi"/>
        </w:rPr>
      </w:pPr>
      <w:r>
        <w:rPr>
          <w:rFonts w:asciiTheme="majorHAnsi" w:eastAsia="Times New Roman" w:hAnsiTheme="majorHAnsi"/>
        </w:rPr>
        <w:t>When we return for the next Roundtable, we will be fine-tuning what our 15-16 goals will be.</w:t>
      </w:r>
    </w:p>
    <w:p w14:paraId="2BA8C867" w14:textId="77777777" w:rsidR="001E44FA" w:rsidRDefault="001E44FA" w:rsidP="007F274B">
      <w:pPr>
        <w:spacing w:after="0" w:line="240" w:lineRule="auto"/>
        <w:ind w:left="720"/>
        <w:rPr>
          <w:rFonts w:asciiTheme="majorHAnsi" w:eastAsia="Times New Roman" w:hAnsiTheme="majorHAnsi"/>
        </w:rPr>
      </w:pPr>
    </w:p>
    <w:p w14:paraId="52F60873" w14:textId="6AA1491E" w:rsidR="002B315F" w:rsidRDefault="002B315F" w:rsidP="007F274B">
      <w:pPr>
        <w:spacing w:after="0" w:line="240" w:lineRule="auto"/>
        <w:ind w:left="720"/>
        <w:rPr>
          <w:rFonts w:asciiTheme="majorHAnsi" w:eastAsia="Times New Roman" w:hAnsiTheme="majorHAnsi"/>
        </w:rPr>
      </w:pPr>
      <w:r>
        <w:rPr>
          <w:rFonts w:asciiTheme="majorHAnsi" w:eastAsia="Times New Roman" w:hAnsiTheme="majorHAnsi"/>
        </w:rPr>
        <w:t xml:space="preserve">There was additional discussion on district level goals which Dr. Budd believes will also be updated. She has a question on C1. She believes it is, however, important to have district-wide conversations and promising practices. </w:t>
      </w:r>
    </w:p>
    <w:p w14:paraId="24AD6A93" w14:textId="77777777" w:rsidR="002B315F" w:rsidRDefault="002B315F" w:rsidP="007F274B">
      <w:pPr>
        <w:spacing w:after="0" w:line="240" w:lineRule="auto"/>
        <w:ind w:left="720"/>
        <w:rPr>
          <w:rFonts w:asciiTheme="majorHAnsi" w:eastAsia="Times New Roman" w:hAnsiTheme="majorHAnsi"/>
        </w:rPr>
      </w:pPr>
    </w:p>
    <w:p w14:paraId="43586230" w14:textId="1D50870E" w:rsidR="000B6DA2" w:rsidRPr="005F143C" w:rsidRDefault="002B315F" w:rsidP="007F274B">
      <w:pPr>
        <w:spacing w:after="0" w:line="240" w:lineRule="auto"/>
        <w:ind w:left="720"/>
        <w:rPr>
          <w:rFonts w:asciiTheme="majorHAnsi" w:eastAsia="Times New Roman" w:hAnsiTheme="majorHAnsi"/>
        </w:rPr>
      </w:pPr>
      <w:r>
        <w:rPr>
          <w:rFonts w:asciiTheme="majorHAnsi" w:eastAsia="Times New Roman" w:hAnsiTheme="majorHAnsi"/>
        </w:rPr>
        <w:t xml:space="preserve">Ms. Brianna Rogers </w:t>
      </w:r>
      <w:r w:rsidR="000B6DA2">
        <w:rPr>
          <w:rFonts w:asciiTheme="majorHAnsi" w:eastAsia="Times New Roman" w:hAnsiTheme="majorHAnsi"/>
        </w:rPr>
        <w:t xml:space="preserve">referenced “Bridging </w:t>
      </w:r>
      <w:r w:rsidR="000B6DA2" w:rsidRPr="000B6DA2">
        <w:rPr>
          <w:rFonts w:asciiTheme="majorHAnsi" w:eastAsia="Times New Roman" w:hAnsiTheme="majorHAnsi"/>
        </w:rPr>
        <w:t>Enrollment and Achievement Gap</w:t>
      </w:r>
      <w:r w:rsidR="000B6DA2">
        <w:rPr>
          <w:rFonts w:asciiTheme="majorHAnsi" w:eastAsia="Times New Roman" w:hAnsiTheme="majorHAnsi"/>
        </w:rPr>
        <w:t xml:space="preserve">” on page five of the BCC </w:t>
      </w:r>
      <w:r w:rsidR="000B6DA2" w:rsidRPr="005F143C">
        <w:rPr>
          <w:rFonts w:asciiTheme="majorHAnsi" w:eastAsia="Times New Roman" w:hAnsiTheme="majorHAnsi"/>
        </w:rPr>
        <w:t>Institutional Goals and Accomplishments 2014-2015 document, noting the absence of emancipated foster youth. Dr. Budd stated that what is being referenced is for accomplishments.  If there were no major accomplishes or a big jump, then the data is not shown. For foster youth, we do not have a baseline</w:t>
      </w:r>
      <w:r w:rsidR="00EA4722" w:rsidRPr="005F143C">
        <w:rPr>
          <w:rFonts w:asciiTheme="majorHAnsi" w:eastAsia="Times New Roman" w:hAnsiTheme="majorHAnsi"/>
        </w:rPr>
        <w:t>.  This</w:t>
      </w:r>
      <w:r w:rsidR="000B6DA2" w:rsidRPr="005F143C">
        <w:rPr>
          <w:rFonts w:asciiTheme="majorHAnsi" w:eastAsia="Times New Roman" w:hAnsiTheme="majorHAnsi"/>
        </w:rPr>
        <w:t xml:space="preserve"> is being addressed.</w:t>
      </w:r>
      <w:r w:rsidR="00E91E58" w:rsidRPr="005F143C">
        <w:rPr>
          <w:rFonts w:asciiTheme="majorHAnsi" w:eastAsia="Times New Roman" w:hAnsiTheme="majorHAnsi"/>
        </w:rPr>
        <w:t xml:space="preserve"> There was additional discussion on foster youth and the work that is also tied into the Equity Plan. This will be discussed more at Wednesday’</w:t>
      </w:r>
      <w:r w:rsidR="00DD1862" w:rsidRPr="005F143C">
        <w:rPr>
          <w:rFonts w:asciiTheme="majorHAnsi" w:eastAsia="Times New Roman" w:hAnsiTheme="majorHAnsi"/>
        </w:rPr>
        <w:t>s E</w:t>
      </w:r>
      <w:r w:rsidR="00E91E58" w:rsidRPr="005F143C">
        <w:rPr>
          <w:rFonts w:asciiTheme="majorHAnsi" w:eastAsia="Times New Roman" w:hAnsiTheme="majorHAnsi"/>
        </w:rPr>
        <w:t>quity meeting.</w:t>
      </w:r>
    </w:p>
    <w:p w14:paraId="3E51683C" w14:textId="77777777" w:rsidR="00E91E58" w:rsidRPr="005F143C" w:rsidRDefault="00E91E58" w:rsidP="007F274B">
      <w:pPr>
        <w:spacing w:after="0" w:line="240" w:lineRule="auto"/>
        <w:ind w:left="720"/>
        <w:rPr>
          <w:rFonts w:asciiTheme="majorHAnsi" w:eastAsia="Times New Roman" w:hAnsiTheme="majorHAnsi"/>
        </w:rPr>
      </w:pPr>
    </w:p>
    <w:p w14:paraId="54189F43" w14:textId="5B3ED8CF" w:rsidR="00E91E58" w:rsidRPr="005F143C" w:rsidRDefault="00DD1862" w:rsidP="007F274B">
      <w:pPr>
        <w:spacing w:after="0" w:line="240" w:lineRule="auto"/>
        <w:ind w:left="720"/>
        <w:rPr>
          <w:rFonts w:asciiTheme="majorHAnsi" w:eastAsia="Times New Roman" w:hAnsiTheme="majorHAnsi"/>
        </w:rPr>
      </w:pPr>
      <w:r w:rsidRPr="005F143C">
        <w:rPr>
          <w:rFonts w:asciiTheme="majorHAnsi" w:eastAsia="Times New Roman" w:hAnsiTheme="majorHAnsi"/>
        </w:rPr>
        <w:t>Mr. Smith asked if we want to assign homework.  He indicated that these conversations can be lengthy and wondered if is it possible, in preparation for the meeting on the 14</w:t>
      </w:r>
      <w:r w:rsidRPr="005F143C">
        <w:rPr>
          <w:rFonts w:asciiTheme="majorHAnsi" w:eastAsia="Times New Roman" w:hAnsiTheme="majorHAnsi"/>
          <w:vertAlign w:val="superscript"/>
        </w:rPr>
        <w:t>th</w:t>
      </w:r>
      <w:r w:rsidRPr="005F143C">
        <w:rPr>
          <w:rFonts w:asciiTheme="majorHAnsi" w:eastAsia="Times New Roman" w:hAnsiTheme="majorHAnsi"/>
        </w:rPr>
        <w:t>, to send suggestions to May, as a draft and get them Friday when Ms. Cynthia Reese sends out the meeting agenda.  We can then come back and look at what the other committees discussed and be ready to have the conversation at the next meeting.</w:t>
      </w:r>
    </w:p>
    <w:p w14:paraId="0AC37388" w14:textId="77777777" w:rsidR="002B315F" w:rsidRPr="005F143C" w:rsidRDefault="002B315F" w:rsidP="007F274B">
      <w:pPr>
        <w:spacing w:after="0" w:line="240" w:lineRule="auto"/>
        <w:ind w:left="720"/>
        <w:rPr>
          <w:rFonts w:asciiTheme="majorHAnsi" w:eastAsia="Times New Roman" w:hAnsiTheme="majorHAnsi"/>
        </w:rPr>
      </w:pPr>
    </w:p>
    <w:p w14:paraId="462E6922" w14:textId="39AECA4D" w:rsidR="00DD1862" w:rsidRDefault="00DD1862" w:rsidP="007F274B">
      <w:pPr>
        <w:spacing w:after="0" w:line="240" w:lineRule="auto"/>
        <w:ind w:left="720"/>
        <w:rPr>
          <w:rFonts w:asciiTheme="majorHAnsi" w:eastAsia="Times New Roman" w:hAnsiTheme="majorHAnsi"/>
        </w:rPr>
      </w:pPr>
      <w:r w:rsidRPr="005F143C">
        <w:rPr>
          <w:rFonts w:asciiTheme="majorHAnsi" w:eastAsia="Times New Roman" w:hAnsiTheme="majorHAnsi"/>
        </w:rPr>
        <w:t xml:space="preserve">Ms. Vo-Kumamoto </w:t>
      </w:r>
      <w:r w:rsidR="00845053" w:rsidRPr="005F143C">
        <w:rPr>
          <w:rFonts w:asciiTheme="majorHAnsi" w:eastAsia="Times New Roman" w:hAnsiTheme="majorHAnsi"/>
        </w:rPr>
        <w:t>indicated that there are two pieces to the homework</w:t>
      </w:r>
      <w:r w:rsidR="00845053">
        <w:rPr>
          <w:rFonts w:asciiTheme="majorHAnsi" w:eastAsia="Times New Roman" w:hAnsiTheme="majorHAnsi"/>
        </w:rPr>
        <w:t xml:space="preserve">.  The first piece is feedback if there are things that we would like to enhance in this document for next year. The second piece is looking at our goals and accomplishments this year.  Do we want to adjust our goals for next year and what activities are we going to connect to those goals so that next year </w:t>
      </w:r>
      <w:r w:rsidR="00EA4722">
        <w:rPr>
          <w:rFonts w:asciiTheme="majorHAnsi" w:eastAsia="Times New Roman" w:hAnsiTheme="majorHAnsi"/>
        </w:rPr>
        <w:t xml:space="preserve">when </w:t>
      </w:r>
      <w:r w:rsidR="00845053">
        <w:rPr>
          <w:rFonts w:asciiTheme="majorHAnsi" w:eastAsia="Times New Roman" w:hAnsiTheme="majorHAnsi"/>
        </w:rPr>
        <w:t>we are building the accomplishments document</w:t>
      </w:r>
      <w:r w:rsidR="00EA4722">
        <w:rPr>
          <w:rFonts w:asciiTheme="majorHAnsi" w:eastAsia="Times New Roman" w:hAnsiTheme="majorHAnsi"/>
        </w:rPr>
        <w:t>,</w:t>
      </w:r>
      <w:r w:rsidR="00845053">
        <w:rPr>
          <w:rFonts w:asciiTheme="majorHAnsi" w:eastAsia="Times New Roman" w:hAnsiTheme="majorHAnsi"/>
        </w:rPr>
        <w:t xml:space="preserve"> we will have that connector and be better at collecting the data upfront.</w:t>
      </w:r>
    </w:p>
    <w:p w14:paraId="29C50AB2" w14:textId="77777777" w:rsidR="00845053" w:rsidRDefault="00845053" w:rsidP="007F274B">
      <w:pPr>
        <w:spacing w:after="0" w:line="240" w:lineRule="auto"/>
        <w:ind w:left="720"/>
        <w:rPr>
          <w:rFonts w:asciiTheme="majorHAnsi" w:eastAsia="Times New Roman" w:hAnsiTheme="majorHAnsi"/>
        </w:rPr>
      </w:pPr>
    </w:p>
    <w:p w14:paraId="073816D3" w14:textId="753DA59B" w:rsidR="00845053" w:rsidRDefault="00845053" w:rsidP="007F274B">
      <w:pPr>
        <w:spacing w:after="0" w:line="240" w:lineRule="auto"/>
        <w:ind w:left="720"/>
        <w:rPr>
          <w:rFonts w:asciiTheme="majorHAnsi" w:eastAsia="Times New Roman" w:hAnsiTheme="majorHAnsi"/>
        </w:rPr>
      </w:pPr>
      <w:r>
        <w:rPr>
          <w:rFonts w:asciiTheme="majorHAnsi" w:eastAsia="Times New Roman" w:hAnsiTheme="majorHAnsi"/>
        </w:rPr>
        <w:t>Dr. Budd asked everyone to take to their groups and have any additions to the goals and outcomes and activities for 14-15 and send to Ms. Reese by Thursday, noon, September 10</w:t>
      </w:r>
      <w:r w:rsidRPr="005F143C">
        <w:rPr>
          <w:rFonts w:asciiTheme="majorHAnsi" w:eastAsia="Times New Roman" w:hAnsiTheme="majorHAnsi"/>
        </w:rPr>
        <w:t>th</w:t>
      </w:r>
      <w:r>
        <w:rPr>
          <w:rFonts w:asciiTheme="majorHAnsi" w:eastAsia="Times New Roman" w:hAnsiTheme="majorHAnsi"/>
        </w:rPr>
        <w:t xml:space="preserve">.  </w:t>
      </w:r>
      <w:r w:rsidRPr="005F143C">
        <w:rPr>
          <w:rFonts w:asciiTheme="majorHAnsi" w:eastAsia="Times New Roman" w:hAnsiTheme="majorHAnsi"/>
        </w:rPr>
        <w:t>We could add that to what is sent out</w:t>
      </w:r>
      <w:r w:rsidR="007423F3" w:rsidRPr="005F143C">
        <w:rPr>
          <w:rFonts w:asciiTheme="majorHAnsi" w:eastAsia="Times New Roman" w:hAnsiTheme="majorHAnsi"/>
        </w:rPr>
        <w:t xml:space="preserve"> on Friday for the meeting</w:t>
      </w:r>
      <w:r w:rsidRPr="005F143C">
        <w:rPr>
          <w:rFonts w:asciiTheme="majorHAnsi" w:eastAsia="Times New Roman" w:hAnsiTheme="majorHAnsi"/>
        </w:rPr>
        <w:t xml:space="preserve"> on the 14th. </w:t>
      </w:r>
      <w:r>
        <w:rPr>
          <w:rFonts w:asciiTheme="majorHAnsi" w:eastAsia="Times New Roman" w:hAnsiTheme="majorHAnsi"/>
        </w:rPr>
        <w:t xml:space="preserve"> Mr. Smith requested later in the da</w:t>
      </w:r>
      <w:r w:rsidR="00513D0F">
        <w:rPr>
          <w:rFonts w:asciiTheme="majorHAnsi" w:eastAsia="Times New Roman" w:hAnsiTheme="majorHAnsi"/>
        </w:rPr>
        <w:t>y</w:t>
      </w:r>
      <w:r>
        <w:rPr>
          <w:rFonts w:asciiTheme="majorHAnsi" w:eastAsia="Times New Roman" w:hAnsiTheme="majorHAnsi"/>
        </w:rPr>
        <w:t xml:space="preserve"> so the deadline was changed to 5:00 p.m.</w:t>
      </w:r>
    </w:p>
    <w:p w14:paraId="352C502E" w14:textId="77777777" w:rsidR="00845053" w:rsidRDefault="00845053" w:rsidP="007F274B">
      <w:pPr>
        <w:spacing w:after="0" w:line="240" w:lineRule="auto"/>
        <w:ind w:left="720"/>
        <w:rPr>
          <w:rFonts w:asciiTheme="majorHAnsi" w:eastAsia="Times New Roman" w:hAnsiTheme="majorHAnsi"/>
        </w:rPr>
      </w:pPr>
    </w:p>
    <w:p w14:paraId="000CC0C4" w14:textId="0193B16F" w:rsidR="00845053" w:rsidRDefault="00845053" w:rsidP="007F274B">
      <w:pPr>
        <w:spacing w:after="0" w:line="240" w:lineRule="auto"/>
        <w:ind w:left="720"/>
        <w:rPr>
          <w:rFonts w:asciiTheme="majorHAnsi" w:eastAsia="Times New Roman" w:hAnsiTheme="majorHAnsi"/>
        </w:rPr>
      </w:pPr>
      <w:r>
        <w:rPr>
          <w:rFonts w:asciiTheme="majorHAnsi" w:eastAsia="Times New Roman" w:hAnsiTheme="majorHAnsi"/>
        </w:rPr>
        <w:t>Dr. Diana Bajrami added</w:t>
      </w:r>
      <w:r w:rsidR="007423F3">
        <w:rPr>
          <w:rFonts w:asciiTheme="majorHAnsi" w:eastAsia="Times New Roman" w:hAnsiTheme="majorHAnsi"/>
        </w:rPr>
        <w:t xml:space="preserve"> that counseling had the same conversation on the need to have a program for foster youth. She will bring to the next counseling department meeting whatever pertains to counseling, student services and Ms. Brenda Johnson will bring to the Equity committee, to see what we can add.</w:t>
      </w:r>
    </w:p>
    <w:p w14:paraId="1A0AB16A" w14:textId="77777777" w:rsidR="00EA4722" w:rsidRDefault="00EA4722" w:rsidP="007F274B">
      <w:pPr>
        <w:spacing w:after="0" w:line="240" w:lineRule="auto"/>
        <w:ind w:left="720"/>
        <w:rPr>
          <w:rFonts w:asciiTheme="majorHAnsi" w:eastAsia="Times New Roman" w:hAnsiTheme="majorHAnsi"/>
        </w:rPr>
      </w:pPr>
    </w:p>
    <w:p w14:paraId="6C9EB421" w14:textId="19F56D04" w:rsidR="001E44FA" w:rsidRDefault="007423F3" w:rsidP="007F274B">
      <w:pPr>
        <w:spacing w:after="0" w:line="240" w:lineRule="auto"/>
        <w:ind w:left="720"/>
        <w:rPr>
          <w:rFonts w:asciiTheme="majorHAnsi" w:eastAsia="Times New Roman" w:hAnsiTheme="majorHAnsi"/>
        </w:rPr>
      </w:pPr>
      <w:r>
        <w:rPr>
          <w:rFonts w:asciiTheme="majorHAnsi" w:eastAsia="Times New Roman" w:hAnsiTheme="majorHAnsi"/>
        </w:rPr>
        <w:t>Dr. Budd asked if it is feasible for committees to have this by September 10</w:t>
      </w:r>
      <w:r w:rsidRPr="007423F3">
        <w:rPr>
          <w:rFonts w:asciiTheme="majorHAnsi" w:eastAsia="Times New Roman" w:hAnsiTheme="majorHAnsi"/>
          <w:vertAlign w:val="superscript"/>
        </w:rPr>
        <w:t>th</w:t>
      </w:r>
      <w:r>
        <w:rPr>
          <w:rFonts w:asciiTheme="majorHAnsi" w:eastAsia="Times New Roman" w:hAnsiTheme="majorHAnsi"/>
        </w:rPr>
        <w:t xml:space="preserve">. </w:t>
      </w:r>
      <w:r w:rsidR="004F5E67">
        <w:rPr>
          <w:rFonts w:asciiTheme="majorHAnsi" w:eastAsia="Times New Roman" w:hAnsiTheme="majorHAnsi"/>
        </w:rPr>
        <w:t xml:space="preserve"> No objection to the deadline noted.</w:t>
      </w:r>
      <w:r w:rsidR="00B17066">
        <w:rPr>
          <w:rFonts w:asciiTheme="majorHAnsi" w:eastAsia="Times New Roman" w:hAnsiTheme="majorHAnsi"/>
        </w:rPr>
        <w:t xml:space="preserve"> We will stick with September 10</w:t>
      </w:r>
      <w:r w:rsidR="00B17066" w:rsidRPr="00B17066">
        <w:rPr>
          <w:rFonts w:asciiTheme="majorHAnsi" w:eastAsia="Times New Roman" w:hAnsiTheme="majorHAnsi"/>
          <w:vertAlign w:val="superscript"/>
        </w:rPr>
        <w:t>th</w:t>
      </w:r>
      <w:r w:rsidR="00B17066">
        <w:rPr>
          <w:rFonts w:asciiTheme="majorHAnsi" w:eastAsia="Times New Roman" w:hAnsiTheme="majorHAnsi"/>
        </w:rPr>
        <w:t xml:space="preserve"> for people to look with their groups and note what they want us to talk about and look at for adding goals.</w:t>
      </w:r>
    </w:p>
    <w:p w14:paraId="2744EAEE" w14:textId="77777777" w:rsidR="00EA4722" w:rsidRDefault="00EA4722" w:rsidP="007F274B">
      <w:pPr>
        <w:spacing w:after="0" w:line="240" w:lineRule="auto"/>
        <w:ind w:left="720"/>
        <w:rPr>
          <w:rFonts w:asciiTheme="majorHAnsi" w:eastAsia="Times New Roman" w:hAnsiTheme="majorHAnsi"/>
        </w:rPr>
      </w:pPr>
    </w:p>
    <w:p w14:paraId="4366FC5C" w14:textId="7763E54A" w:rsidR="004F5E67" w:rsidRDefault="004F5E67" w:rsidP="007F274B">
      <w:pPr>
        <w:spacing w:after="0" w:line="240" w:lineRule="auto"/>
        <w:ind w:left="720"/>
        <w:rPr>
          <w:rFonts w:asciiTheme="majorHAnsi" w:eastAsia="Times New Roman" w:hAnsiTheme="majorHAnsi"/>
        </w:rPr>
      </w:pPr>
      <w:r>
        <w:rPr>
          <w:rFonts w:asciiTheme="majorHAnsi" w:eastAsia="Times New Roman" w:hAnsiTheme="majorHAnsi"/>
        </w:rPr>
        <w:t xml:space="preserve">Ms. Karen Shields asked if BCC would lose students to other campuses since we no longer have the </w:t>
      </w:r>
      <w:proofErr w:type="spellStart"/>
      <w:r>
        <w:rPr>
          <w:rFonts w:asciiTheme="majorHAnsi" w:eastAsia="Times New Roman" w:hAnsiTheme="majorHAnsi"/>
        </w:rPr>
        <w:t>TRiO</w:t>
      </w:r>
      <w:proofErr w:type="spellEnd"/>
      <w:r>
        <w:rPr>
          <w:rFonts w:asciiTheme="majorHAnsi" w:eastAsia="Times New Roman" w:hAnsiTheme="majorHAnsi"/>
        </w:rPr>
        <w:t xml:space="preserve"> program.  Ms. Johnson clarified that Peralta as a whole no longer has a </w:t>
      </w:r>
      <w:proofErr w:type="spellStart"/>
      <w:r>
        <w:rPr>
          <w:rFonts w:asciiTheme="majorHAnsi" w:eastAsia="Times New Roman" w:hAnsiTheme="majorHAnsi"/>
        </w:rPr>
        <w:t>TRiO</w:t>
      </w:r>
      <w:proofErr w:type="spellEnd"/>
      <w:r>
        <w:rPr>
          <w:rFonts w:asciiTheme="majorHAnsi" w:eastAsia="Times New Roman" w:hAnsiTheme="majorHAnsi"/>
        </w:rPr>
        <w:t xml:space="preserve"> program and that today, August 31</w:t>
      </w:r>
      <w:r w:rsidRPr="004F5E67">
        <w:rPr>
          <w:rFonts w:asciiTheme="majorHAnsi" w:eastAsia="Times New Roman" w:hAnsiTheme="majorHAnsi"/>
          <w:vertAlign w:val="superscript"/>
        </w:rPr>
        <w:t>st</w:t>
      </w:r>
      <w:r>
        <w:rPr>
          <w:rFonts w:asciiTheme="majorHAnsi" w:eastAsia="Times New Roman" w:hAnsiTheme="majorHAnsi"/>
        </w:rPr>
        <w:t xml:space="preserve"> is the last day of the program.  Those students are more than likely a part of another program such as EOPS, DSPS.  We won’t lose them so to speak</w:t>
      </w:r>
      <w:r w:rsidR="00EA4722">
        <w:rPr>
          <w:rFonts w:asciiTheme="majorHAnsi" w:eastAsia="Times New Roman" w:hAnsiTheme="majorHAnsi"/>
        </w:rPr>
        <w:t>;</w:t>
      </w:r>
      <w:r>
        <w:rPr>
          <w:rFonts w:asciiTheme="majorHAnsi" w:eastAsia="Times New Roman" w:hAnsiTheme="majorHAnsi"/>
        </w:rPr>
        <w:t xml:space="preserve"> they won’t have the additional </w:t>
      </w:r>
      <w:proofErr w:type="spellStart"/>
      <w:r>
        <w:rPr>
          <w:rFonts w:asciiTheme="majorHAnsi" w:eastAsia="Times New Roman" w:hAnsiTheme="majorHAnsi"/>
        </w:rPr>
        <w:t>TRiO</w:t>
      </w:r>
      <w:proofErr w:type="spellEnd"/>
      <w:r>
        <w:rPr>
          <w:rFonts w:asciiTheme="majorHAnsi" w:eastAsia="Times New Roman" w:hAnsiTheme="majorHAnsi"/>
        </w:rPr>
        <w:t xml:space="preserve"> services or a lot of the hands on experiences such as how to apply. Dr. Budd added that she believes a lot of the programs were already duplicative and we should be doing that for everyone. It is up to us to see how we can continue our services with other funding sources.</w:t>
      </w:r>
    </w:p>
    <w:p w14:paraId="4E603E3B" w14:textId="77777777" w:rsidR="00EA4722" w:rsidRDefault="00EA4722" w:rsidP="007F274B">
      <w:pPr>
        <w:spacing w:after="0" w:line="240" w:lineRule="auto"/>
        <w:ind w:left="720"/>
        <w:rPr>
          <w:rFonts w:asciiTheme="majorHAnsi" w:eastAsia="Times New Roman" w:hAnsiTheme="majorHAnsi"/>
        </w:rPr>
      </w:pPr>
    </w:p>
    <w:p w14:paraId="42BEA44B" w14:textId="67ACD61B" w:rsidR="000A4110" w:rsidRPr="00B17066" w:rsidRDefault="000A4110" w:rsidP="007F274B">
      <w:pPr>
        <w:spacing w:after="0" w:line="240" w:lineRule="auto"/>
        <w:ind w:left="720"/>
        <w:rPr>
          <w:rFonts w:asciiTheme="majorHAnsi" w:eastAsia="Times New Roman" w:hAnsiTheme="majorHAnsi"/>
          <w:b/>
        </w:rPr>
      </w:pPr>
      <w:r w:rsidRPr="00B17066">
        <w:rPr>
          <w:rFonts w:asciiTheme="majorHAnsi" w:eastAsia="Times New Roman" w:hAnsiTheme="majorHAnsi"/>
          <w:b/>
        </w:rPr>
        <w:t>Equity Plan Activities and Review of Data</w:t>
      </w:r>
    </w:p>
    <w:p w14:paraId="26B1B4FA" w14:textId="77777777" w:rsidR="000A4110" w:rsidRPr="00E555EB" w:rsidRDefault="000A4110" w:rsidP="007F274B">
      <w:pPr>
        <w:spacing w:after="0" w:line="240" w:lineRule="auto"/>
        <w:ind w:left="720"/>
        <w:rPr>
          <w:rFonts w:asciiTheme="majorHAnsi" w:eastAsia="Times New Roman" w:hAnsiTheme="majorHAnsi"/>
          <w:i/>
        </w:rPr>
      </w:pPr>
      <w:r>
        <w:rPr>
          <w:rFonts w:asciiTheme="majorHAnsi" w:eastAsia="Times New Roman" w:hAnsiTheme="majorHAnsi"/>
          <w:i/>
        </w:rPr>
        <w:t>Equity Committee Meeting:</w:t>
      </w:r>
      <w:r w:rsidRPr="00E555EB">
        <w:rPr>
          <w:rFonts w:asciiTheme="majorHAnsi" w:eastAsia="Times New Roman" w:hAnsiTheme="majorHAnsi"/>
          <w:i/>
        </w:rPr>
        <w:t>  Wed</w:t>
      </w:r>
      <w:r>
        <w:rPr>
          <w:rFonts w:asciiTheme="majorHAnsi" w:eastAsia="Times New Roman" w:hAnsiTheme="majorHAnsi"/>
          <w:i/>
        </w:rPr>
        <w:t>.,</w:t>
      </w:r>
      <w:r w:rsidRPr="00E555EB">
        <w:rPr>
          <w:rFonts w:asciiTheme="majorHAnsi" w:eastAsia="Times New Roman" w:hAnsiTheme="majorHAnsi"/>
          <w:i/>
        </w:rPr>
        <w:t xml:space="preserve"> Sept 2, 2015</w:t>
      </w:r>
      <w:r>
        <w:rPr>
          <w:rFonts w:asciiTheme="majorHAnsi" w:eastAsia="Times New Roman" w:hAnsiTheme="majorHAnsi"/>
          <w:i/>
        </w:rPr>
        <w:t>, </w:t>
      </w:r>
      <w:r w:rsidRPr="00E555EB">
        <w:rPr>
          <w:rFonts w:asciiTheme="majorHAnsi" w:eastAsia="Times New Roman" w:hAnsiTheme="majorHAnsi"/>
          <w:i/>
        </w:rPr>
        <w:t>9:30</w:t>
      </w:r>
      <w:r>
        <w:rPr>
          <w:rFonts w:asciiTheme="majorHAnsi" w:eastAsia="Times New Roman" w:hAnsiTheme="majorHAnsi"/>
          <w:i/>
        </w:rPr>
        <w:t xml:space="preserve"> </w:t>
      </w:r>
      <w:r w:rsidRPr="00E555EB">
        <w:rPr>
          <w:rFonts w:asciiTheme="majorHAnsi" w:eastAsia="Times New Roman" w:hAnsiTheme="majorHAnsi"/>
          <w:i/>
        </w:rPr>
        <w:t>-</w:t>
      </w:r>
      <w:r>
        <w:rPr>
          <w:rFonts w:asciiTheme="majorHAnsi" w:eastAsia="Times New Roman" w:hAnsiTheme="majorHAnsi"/>
          <w:i/>
        </w:rPr>
        <w:t xml:space="preserve"> </w:t>
      </w:r>
      <w:r w:rsidRPr="00E555EB">
        <w:rPr>
          <w:rFonts w:asciiTheme="majorHAnsi" w:eastAsia="Times New Roman" w:hAnsiTheme="majorHAnsi"/>
          <w:i/>
        </w:rPr>
        <w:t>11:30</w:t>
      </w:r>
      <w:r>
        <w:rPr>
          <w:rFonts w:asciiTheme="majorHAnsi" w:eastAsia="Times New Roman" w:hAnsiTheme="majorHAnsi"/>
          <w:i/>
        </w:rPr>
        <w:t>, 451A/B</w:t>
      </w:r>
    </w:p>
    <w:p w14:paraId="0A78AB99" w14:textId="77777777" w:rsidR="000A4110" w:rsidRPr="00E555EB" w:rsidRDefault="000A4110" w:rsidP="007F274B">
      <w:pPr>
        <w:spacing w:after="0" w:line="240" w:lineRule="auto"/>
        <w:ind w:left="720"/>
        <w:rPr>
          <w:rFonts w:asciiTheme="majorHAnsi" w:eastAsia="Times New Roman" w:hAnsiTheme="majorHAnsi"/>
        </w:rPr>
      </w:pPr>
      <w:r w:rsidRPr="00E555EB">
        <w:rPr>
          <w:rFonts w:asciiTheme="majorHAnsi" w:eastAsia="Times New Roman" w:hAnsiTheme="majorHAnsi"/>
        </w:rPr>
        <w:t> </w:t>
      </w:r>
    </w:p>
    <w:p w14:paraId="525BB8B7" w14:textId="1B22B291" w:rsidR="000A4110" w:rsidRPr="00E243AD" w:rsidRDefault="00B17066" w:rsidP="007F274B">
      <w:pPr>
        <w:spacing w:after="0" w:line="240" w:lineRule="auto"/>
        <w:ind w:left="720"/>
        <w:rPr>
          <w:rFonts w:asciiTheme="majorHAnsi" w:eastAsia="Times New Roman" w:hAnsiTheme="majorHAnsi"/>
          <w:b/>
        </w:rPr>
      </w:pPr>
      <w:r w:rsidRPr="00E243AD">
        <w:rPr>
          <w:rFonts w:asciiTheme="majorHAnsi" w:eastAsia="Times New Roman" w:hAnsiTheme="majorHAnsi"/>
          <w:b/>
        </w:rPr>
        <w:t>Hand</w:t>
      </w:r>
      <w:r w:rsidR="000A4110" w:rsidRPr="00E243AD">
        <w:rPr>
          <w:rFonts w:asciiTheme="majorHAnsi" w:eastAsia="Times New Roman" w:hAnsiTheme="majorHAnsi"/>
          <w:b/>
        </w:rPr>
        <w:t>out of Budget Comparisons for September Roundtable Discussion</w:t>
      </w:r>
    </w:p>
    <w:p w14:paraId="23CA1DCC" w14:textId="08899180" w:rsidR="000A4110" w:rsidRDefault="004864AC" w:rsidP="007F274B">
      <w:pPr>
        <w:spacing w:after="0" w:line="240" w:lineRule="auto"/>
        <w:ind w:left="720"/>
        <w:rPr>
          <w:rFonts w:asciiTheme="majorHAnsi" w:eastAsia="Times New Roman" w:hAnsiTheme="majorHAnsi"/>
        </w:rPr>
      </w:pPr>
      <w:r>
        <w:rPr>
          <w:rFonts w:asciiTheme="majorHAnsi" w:eastAsia="Times New Roman" w:hAnsiTheme="majorHAnsi"/>
        </w:rPr>
        <w:t>O</w:t>
      </w:r>
      <w:r w:rsidR="00AF40A6">
        <w:rPr>
          <w:rFonts w:asciiTheme="majorHAnsi" w:eastAsia="Times New Roman" w:hAnsiTheme="majorHAnsi"/>
        </w:rPr>
        <w:t xml:space="preserve">ur 4000, 5000 accounts </w:t>
      </w:r>
      <w:r>
        <w:rPr>
          <w:rFonts w:asciiTheme="majorHAnsi" w:eastAsia="Times New Roman" w:hAnsiTheme="majorHAnsi"/>
        </w:rPr>
        <w:t xml:space="preserve">were looked at </w:t>
      </w:r>
      <w:r w:rsidR="00AF40A6">
        <w:rPr>
          <w:rFonts w:asciiTheme="majorHAnsi" w:eastAsia="Times New Roman" w:hAnsiTheme="majorHAnsi"/>
        </w:rPr>
        <w:t xml:space="preserve">and compared to other colleges. Dr. Budd reviewed the </w:t>
      </w:r>
      <w:r>
        <w:rPr>
          <w:rFonts w:asciiTheme="majorHAnsi" w:eastAsia="Times New Roman" w:hAnsiTheme="majorHAnsi"/>
        </w:rPr>
        <w:t>budgets from the following documents</w:t>
      </w:r>
    </w:p>
    <w:p w14:paraId="794508B4" w14:textId="718267F7" w:rsidR="00AF40A6" w:rsidRPr="004864AC" w:rsidRDefault="00AF40A6" w:rsidP="007F274B">
      <w:pPr>
        <w:pStyle w:val="ListParagraph"/>
        <w:numPr>
          <w:ilvl w:val="0"/>
          <w:numId w:val="16"/>
        </w:numPr>
        <w:spacing w:after="0" w:line="240" w:lineRule="auto"/>
        <w:rPr>
          <w:rFonts w:asciiTheme="majorHAnsi" w:eastAsia="Times New Roman" w:hAnsiTheme="majorHAnsi"/>
        </w:rPr>
      </w:pPr>
      <w:r w:rsidRPr="004864AC">
        <w:rPr>
          <w:rFonts w:asciiTheme="majorHAnsi" w:eastAsia="Times New Roman" w:hAnsiTheme="majorHAnsi"/>
        </w:rPr>
        <w:t>District Wide College Discretionary Budget Comparisons 2</w:t>
      </w:r>
    </w:p>
    <w:p w14:paraId="32DB65CB" w14:textId="42064F6C" w:rsidR="00AF40A6" w:rsidRPr="004864AC" w:rsidRDefault="00AF40A6" w:rsidP="007F274B">
      <w:pPr>
        <w:pStyle w:val="ListParagraph"/>
        <w:numPr>
          <w:ilvl w:val="0"/>
          <w:numId w:val="16"/>
        </w:numPr>
        <w:spacing w:after="0" w:line="240" w:lineRule="auto"/>
        <w:rPr>
          <w:rFonts w:asciiTheme="majorHAnsi" w:eastAsia="Times New Roman" w:hAnsiTheme="majorHAnsi"/>
        </w:rPr>
      </w:pPr>
      <w:r w:rsidRPr="004864AC">
        <w:rPr>
          <w:rFonts w:asciiTheme="majorHAnsi" w:eastAsia="Times New Roman" w:hAnsiTheme="majorHAnsi"/>
        </w:rPr>
        <w:t>Fund 2 Copy of District Wide College Discretionary Budget Comparisons (3)</w:t>
      </w:r>
    </w:p>
    <w:p w14:paraId="5365A535" w14:textId="2A56BFC3" w:rsidR="004864AC" w:rsidRDefault="004864AC" w:rsidP="007F274B">
      <w:pPr>
        <w:spacing w:after="0" w:line="240" w:lineRule="auto"/>
        <w:ind w:left="720"/>
        <w:rPr>
          <w:rFonts w:asciiTheme="majorHAnsi" w:eastAsia="Times New Roman" w:hAnsiTheme="majorHAnsi"/>
        </w:rPr>
      </w:pPr>
      <w:r>
        <w:rPr>
          <w:rFonts w:asciiTheme="majorHAnsi" w:eastAsia="Times New Roman" w:hAnsiTheme="majorHAnsi"/>
        </w:rPr>
        <w:t>Noted from this review:</w:t>
      </w:r>
    </w:p>
    <w:p w14:paraId="3F8429C2" w14:textId="709AB9E9" w:rsidR="004864AC" w:rsidRPr="00E243AD" w:rsidRDefault="004864AC" w:rsidP="007F274B">
      <w:pPr>
        <w:pStyle w:val="ListParagraph"/>
        <w:numPr>
          <w:ilvl w:val="0"/>
          <w:numId w:val="17"/>
        </w:numPr>
        <w:spacing w:after="0" w:line="240" w:lineRule="auto"/>
        <w:rPr>
          <w:rFonts w:asciiTheme="majorHAnsi" w:eastAsia="Times New Roman" w:hAnsiTheme="majorHAnsi"/>
        </w:rPr>
      </w:pPr>
      <w:r w:rsidRPr="00E243AD">
        <w:rPr>
          <w:rFonts w:asciiTheme="majorHAnsi" w:eastAsia="Times New Roman" w:hAnsiTheme="majorHAnsi"/>
        </w:rPr>
        <w:t>Independent Contractors - $250K is for Securitas.  The other colleges all have that coming out of General Services.</w:t>
      </w:r>
    </w:p>
    <w:p w14:paraId="4C42C421" w14:textId="32995EDF" w:rsidR="004864AC" w:rsidRPr="00E243AD" w:rsidRDefault="004864AC" w:rsidP="007F274B">
      <w:pPr>
        <w:pStyle w:val="ListParagraph"/>
        <w:numPr>
          <w:ilvl w:val="0"/>
          <w:numId w:val="17"/>
        </w:numPr>
        <w:spacing w:after="0" w:line="240" w:lineRule="auto"/>
        <w:rPr>
          <w:rFonts w:asciiTheme="majorHAnsi" w:eastAsia="Times New Roman" w:hAnsiTheme="majorHAnsi"/>
        </w:rPr>
      </w:pPr>
      <w:r w:rsidRPr="00E243AD">
        <w:rPr>
          <w:rFonts w:asciiTheme="majorHAnsi" w:eastAsia="Times New Roman" w:hAnsiTheme="majorHAnsi"/>
        </w:rPr>
        <w:lastRenderedPageBreak/>
        <w:t>Power – Was under the impression other colleges paid more for light and power; this is not so.</w:t>
      </w:r>
    </w:p>
    <w:p w14:paraId="0AEE3CAF" w14:textId="3B449BE9" w:rsidR="004864AC" w:rsidRPr="00E243AD" w:rsidRDefault="004864AC" w:rsidP="007F274B">
      <w:pPr>
        <w:pStyle w:val="ListParagraph"/>
        <w:numPr>
          <w:ilvl w:val="0"/>
          <w:numId w:val="17"/>
        </w:numPr>
        <w:spacing w:after="0" w:line="240" w:lineRule="auto"/>
        <w:rPr>
          <w:rFonts w:asciiTheme="majorHAnsi" w:eastAsia="Times New Roman" w:hAnsiTheme="majorHAnsi"/>
        </w:rPr>
      </w:pPr>
      <w:r w:rsidRPr="00E243AD">
        <w:rPr>
          <w:rFonts w:asciiTheme="majorHAnsi" w:eastAsia="Times New Roman" w:hAnsiTheme="majorHAnsi"/>
        </w:rPr>
        <w:t>Facility/Building Leases - $300K for parking structure the other 224K is for the south campus that we lease.</w:t>
      </w:r>
    </w:p>
    <w:p w14:paraId="521E1355" w14:textId="32E8DF9C" w:rsidR="004864AC" w:rsidRPr="00E243AD" w:rsidRDefault="004864AC" w:rsidP="007F274B">
      <w:pPr>
        <w:pStyle w:val="ListParagraph"/>
        <w:numPr>
          <w:ilvl w:val="0"/>
          <w:numId w:val="17"/>
        </w:numPr>
        <w:spacing w:after="0" w:line="240" w:lineRule="auto"/>
        <w:rPr>
          <w:rFonts w:asciiTheme="majorHAnsi" w:eastAsia="Times New Roman" w:hAnsiTheme="majorHAnsi"/>
        </w:rPr>
      </w:pPr>
      <w:r w:rsidRPr="00E243AD">
        <w:rPr>
          <w:rFonts w:asciiTheme="majorHAnsi" w:eastAsia="Times New Roman" w:hAnsiTheme="majorHAnsi"/>
        </w:rPr>
        <w:t xml:space="preserve">The only areas where the other colleges actually pay more than we </w:t>
      </w:r>
      <w:r w:rsidR="00E243AD" w:rsidRPr="00E243AD">
        <w:rPr>
          <w:rFonts w:asciiTheme="majorHAnsi" w:eastAsia="Times New Roman" w:hAnsiTheme="majorHAnsi"/>
        </w:rPr>
        <w:t>pay,</w:t>
      </w:r>
      <w:r w:rsidRPr="00E243AD">
        <w:rPr>
          <w:rFonts w:asciiTheme="majorHAnsi" w:eastAsia="Times New Roman" w:hAnsiTheme="majorHAnsi"/>
        </w:rPr>
        <w:t xml:space="preserve"> is for water. </w:t>
      </w:r>
      <w:r w:rsidR="00E243AD" w:rsidRPr="00E243AD">
        <w:rPr>
          <w:rFonts w:asciiTheme="majorHAnsi" w:eastAsia="Times New Roman" w:hAnsiTheme="majorHAnsi"/>
        </w:rPr>
        <w:t>To summarize, $700K that we pay which no one else pays, should be subtracted from the $1.6M.</w:t>
      </w:r>
    </w:p>
    <w:p w14:paraId="45951F4B" w14:textId="77777777" w:rsidR="004864AC" w:rsidRDefault="004864AC" w:rsidP="007F274B">
      <w:pPr>
        <w:spacing w:after="0" w:line="240" w:lineRule="auto"/>
        <w:ind w:left="720"/>
        <w:rPr>
          <w:rFonts w:asciiTheme="majorHAnsi" w:eastAsia="Times New Roman" w:hAnsiTheme="majorHAnsi"/>
        </w:rPr>
      </w:pPr>
    </w:p>
    <w:p w14:paraId="4DF0E352" w14:textId="18737EA9" w:rsidR="00E243AD" w:rsidRDefault="00E243AD" w:rsidP="007F274B">
      <w:pPr>
        <w:spacing w:after="0" w:line="240" w:lineRule="auto"/>
        <w:ind w:left="720"/>
        <w:rPr>
          <w:rFonts w:asciiTheme="majorHAnsi" w:eastAsia="Times New Roman" w:hAnsiTheme="majorHAnsi"/>
        </w:rPr>
      </w:pPr>
      <w:r>
        <w:rPr>
          <w:rFonts w:asciiTheme="majorHAnsi" w:eastAsia="Times New Roman" w:hAnsiTheme="majorHAnsi"/>
        </w:rPr>
        <w:t>Dr. Budd requested that attendees keep the handouts to bring back to the next meeting as it would be discussed more in depth at that time.</w:t>
      </w:r>
    </w:p>
    <w:p w14:paraId="21CEC694" w14:textId="77777777" w:rsidR="00E243AD" w:rsidRDefault="00E243AD" w:rsidP="007F274B">
      <w:pPr>
        <w:spacing w:after="0" w:line="240" w:lineRule="auto"/>
        <w:ind w:left="720"/>
        <w:rPr>
          <w:rFonts w:asciiTheme="majorHAnsi" w:eastAsia="Times New Roman" w:hAnsiTheme="majorHAnsi"/>
        </w:rPr>
      </w:pPr>
    </w:p>
    <w:p w14:paraId="1BE5E25E" w14:textId="77777777" w:rsidR="000A4110" w:rsidRPr="00E243AD" w:rsidRDefault="000A4110" w:rsidP="007F274B">
      <w:pPr>
        <w:spacing w:after="0" w:line="240" w:lineRule="auto"/>
        <w:ind w:left="720"/>
        <w:rPr>
          <w:rFonts w:asciiTheme="majorHAnsi" w:eastAsia="Times New Roman" w:hAnsiTheme="majorHAnsi"/>
          <w:b/>
        </w:rPr>
      </w:pPr>
      <w:r w:rsidRPr="00E243AD">
        <w:rPr>
          <w:rFonts w:asciiTheme="majorHAnsi" w:eastAsia="Times New Roman" w:hAnsiTheme="majorHAnsi"/>
          <w:b/>
        </w:rPr>
        <w:t>Thoughts on Committees - (PIE and ED Committee)</w:t>
      </w:r>
    </w:p>
    <w:p w14:paraId="14A4E38D" w14:textId="3A719D13" w:rsidR="00E243AD" w:rsidRPr="00E555EB" w:rsidRDefault="00E243AD" w:rsidP="007F274B">
      <w:pPr>
        <w:spacing w:after="0" w:line="240" w:lineRule="auto"/>
        <w:ind w:left="720"/>
        <w:rPr>
          <w:rFonts w:asciiTheme="majorHAnsi" w:eastAsia="Times New Roman" w:hAnsiTheme="majorHAnsi"/>
        </w:rPr>
      </w:pPr>
      <w:r>
        <w:rPr>
          <w:rFonts w:asciiTheme="majorHAnsi" w:eastAsia="Times New Roman" w:hAnsiTheme="majorHAnsi"/>
        </w:rPr>
        <w:t>As we have our continuous improvement and our evaluation of our processes, Dr. Budd felt we should look at our committee structures the same way we did with Roundtable and Leadership years ago. Do we have an overarching committee, perhaps Institutional Effectiveness of which both the PIE and Ed Committee report as we are doing our work for program reviews, looking at SLOs and student services? Do we want to have a budget task force that meets to spend more time on this and then come up to the Planning and Budget Committee?  Dr. Budd indicated she is sharing ideas</w:t>
      </w:r>
      <w:r w:rsidR="002024B4">
        <w:rPr>
          <w:rFonts w:asciiTheme="majorHAnsi" w:eastAsia="Times New Roman" w:hAnsiTheme="majorHAnsi"/>
        </w:rPr>
        <w:t xml:space="preserve"> and we can discuss at our next meeting.</w:t>
      </w:r>
    </w:p>
    <w:p w14:paraId="5D2A0005" w14:textId="77777777" w:rsidR="000A4110" w:rsidRPr="00E555EB" w:rsidRDefault="000A4110" w:rsidP="007F274B">
      <w:pPr>
        <w:spacing w:after="0" w:line="240" w:lineRule="auto"/>
        <w:ind w:left="720"/>
        <w:rPr>
          <w:rFonts w:asciiTheme="majorHAnsi" w:eastAsia="Times New Roman" w:hAnsiTheme="majorHAnsi"/>
        </w:rPr>
      </w:pPr>
      <w:r w:rsidRPr="00E555EB">
        <w:rPr>
          <w:rFonts w:asciiTheme="majorHAnsi" w:eastAsia="Times New Roman" w:hAnsiTheme="majorHAnsi"/>
        </w:rPr>
        <w:t> </w:t>
      </w:r>
    </w:p>
    <w:p w14:paraId="49964D1D" w14:textId="2F4FB1C9" w:rsidR="000A4110" w:rsidRPr="00E243AD" w:rsidRDefault="000A4110" w:rsidP="007F274B">
      <w:pPr>
        <w:spacing w:after="0" w:line="240" w:lineRule="auto"/>
        <w:ind w:left="2160" w:hanging="1440"/>
        <w:rPr>
          <w:b/>
        </w:rPr>
      </w:pPr>
      <w:r w:rsidRPr="00E243AD">
        <w:rPr>
          <w:rFonts w:asciiTheme="majorHAnsi" w:eastAsia="Times New Roman" w:hAnsiTheme="majorHAnsi"/>
          <w:b/>
        </w:rPr>
        <w:t>Other</w:t>
      </w:r>
    </w:p>
    <w:p w14:paraId="2A452AD7" w14:textId="3F949189" w:rsidR="00D374F8" w:rsidRPr="00D374F8" w:rsidRDefault="00D374F8" w:rsidP="007F274B">
      <w:pPr>
        <w:spacing w:after="0" w:line="240" w:lineRule="auto"/>
        <w:ind w:left="2160" w:hanging="1440"/>
        <w:rPr>
          <w:rFonts w:asciiTheme="majorHAnsi" w:eastAsia="Times New Roman" w:hAnsiTheme="majorHAnsi"/>
        </w:rPr>
      </w:pPr>
      <w:r w:rsidRPr="00D374F8">
        <w:rPr>
          <w:rFonts w:asciiTheme="majorHAnsi" w:eastAsia="Times New Roman" w:hAnsiTheme="majorHAnsi"/>
        </w:rPr>
        <w:t>A motion was made to approve the Minutes by Dr. Joseph Bielanski</w:t>
      </w:r>
    </w:p>
    <w:p w14:paraId="3A8947CF" w14:textId="054C9551" w:rsidR="00D374F8" w:rsidRPr="00D374F8" w:rsidRDefault="00D374F8" w:rsidP="007F274B">
      <w:pPr>
        <w:spacing w:after="0" w:line="240" w:lineRule="auto"/>
        <w:ind w:left="2160" w:hanging="1440"/>
        <w:rPr>
          <w:rFonts w:asciiTheme="majorHAnsi" w:eastAsia="Times New Roman" w:hAnsiTheme="majorHAnsi"/>
        </w:rPr>
      </w:pPr>
      <w:r w:rsidRPr="00D374F8">
        <w:rPr>
          <w:rFonts w:asciiTheme="majorHAnsi" w:eastAsia="Times New Roman" w:hAnsiTheme="majorHAnsi"/>
        </w:rPr>
        <w:t>Second by</w:t>
      </w:r>
      <w:r>
        <w:rPr>
          <w:rFonts w:asciiTheme="majorHAnsi" w:eastAsia="Times New Roman" w:hAnsiTheme="majorHAnsi"/>
        </w:rPr>
        <w:t>:</w:t>
      </w:r>
      <w:r w:rsidRPr="00D374F8">
        <w:rPr>
          <w:rFonts w:asciiTheme="majorHAnsi" w:eastAsia="Times New Roman" w:hAnsiTheme="majorHAnsi"/>
        </w:rPr>
        <w:t xml:space="preserve"> Ms. Brenda Johnson</w:t>
      </w:r>
    </w:p>
    <w:p w14:paraId="0ED29CD4" w14:textId="05E4E60E" w:rsidR="00D374F8" w:rsidRPr="00D374F8" w:rsidRDefault="00D374F8" w:rsidP="007F274B">
      <w:pPr>
        <w:spacing w:after="0" w:line="240" w:lineRule="auto"/>
        <w:ind w:left="2160" w:hanging="1440"/>
        <w:rPr>
          <w:rFonts w:asciiTheme="majorHAnsi" w:eastAsia="Times New Roman" w:hAnsiTheme="majorHAnsi"/>
        </w:rPr>
      </w:pPr>
      <w:r w:rsidRPr="00D374F8">
        <w:rPr>
          <w:rFonts w:asciiTheme="majorHAnsi" w:eastAsia="Times New Roman" w:hAnsiTheme="majorHAnsi"/>
        </w:rPr>
        <w:t>All in Favor</w:t>
      </w:r>
    </w:p>
    <w:p w14:paraId="175DD5EF" w14:textId="5809923D" w:rsidR="00D374F8" w:rsidRPr="00D374F8" w:rsidRDefault="00D374F8" w:rsidP="007F274B">
      <w:pPr>
        <w:spacing w:after="0" w:line="240" w:lineRule="auto"/>
        <w:ind w:left="2160" w:hanging="1440"/>
        <w:rPr>
          <w:rFonts w:asciiTheme="majorHAnsi" w:eastAsia="Times New Roman" w:hAnsiTheme="majorHAnsi"/>
        </w:rPr>
      </w:pPr>
      <w:r w:rsidRPr="00D374F8">
        <w:rPr>
          <w:rFonts w:asciiTheme="majorHAnsi" w:eastAsia="Times New Roman" w:hAnsiTheme="majorHAnsi"/>
        </w:rPr>
        <w:t>Opposed:  None</w:t>
      </w:r>
    </w:p>
    <w:p w14:paraId="395A4B5A" w14:textId="023C0023" w:rsidR="00D374F8" w:rsidRPr="00D374F8" w:rsidRDefault="00D374F8" w:rsidP="007F274B">
      <w:pPr>
        <w:spacing w:after="0" w:line="240" w:lineRule="auto"/>
        <w:ind w:left="2160" w:hanging="1440"/>
        <w:rPr>
          <w:rFonts w:asciiTheme="majorHAnsi" w:eastAsia="Times New Roman" w:hAnsiTheme="majorHAnsi"/>
        </w:rPr>
      </w:pPr>
      <w:r w:rsidRPr="00D374F8">
        <w:rPr>
          <w:rFonts w:asciiTheme="majorHAnsi" w:eastAsia="Times New Roman" w:hAnsiTheme="majorHAnsi"/>
        </w:rPr>
        <w:t>Abstentions:  None</w:t>
      </w:r>
    </w:p>
    <w:p w14:paraId="79A0A594" w14:textId="77777777" w:rsidR="006247FB" w:rsidRDefault="006247FB" w:rsidP="007F274B">
      <w:pPr>
        <w:spacing w:after="0" w:line="240" w:lineRule="auto"/>
        <w:ind w:left="2160" w:hanging="1440"/>
      </w:pPr>
    </w:p>
    <w:p w14:paraId="22FD1FCB" w14:textId="77777777" w:rsidR="006247FB" w:rsidRPr="006247FB" w:rsidRDefault="006247FB" w:rsidP="007F274B">
      <w:pPr>
        <w:spacing w:after="0" w:line="240" w:lineRule="auto"/>
        <w:ind w:left="2160" w:hanging="1440"/>
      </w:pPr>
    </w:p>
    <w:p w14:paraId="15C41DF6" w14:textId="77777777" w:rsidR="00187BBB" w:rsidRPr="002D2B20" w:rsidRDefault="00187BBB" w:rsidP="007F274B">
      <w:pPr>
        <w:spacing w:after="0" w:line="240" w:lineRule="auto"/>
        <w:ind w:left="720"/>
      </w:pPr>
      <w:r w:rsidRPr="002D2B20">
        <w:t>-End of Minutes -</w:t>
      </w:r>
      <w:r w:rsidR="004A3B8E">
        <w:pict w14:anchorId="379B5B2C">
          <v:rect id="_x0000_i1025" style="width:0;height:1.5pt" o:hralign="center" o:hrstd="t" o:hr="t" fillcolor="#aca899" stroked="f"/>
        </w:pict>
      </w:r>
    </w:p>
    <w:p w14:paraId="1FBE3605" w14:textId="77777777" w:rsidR="00187BBB" w:rsidRPr="002D2B20" w:rsidRDefault="00187BBB" w:rsidP="007F274B">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14:paraId="5F2B1483" w14:textId="77777777" w:rsidR="00187BBB" w:rsidRDefault="00187BBB" w:rsidP="007F274B">
      <w:pPr>
        <w:spacing w:after="0" w:line="240" w:lineRule="auto"/>
      </w:pPr>
    </w:p>
    <w:p w14:paraId="6BB270B9" w14:textId="77777777" w:rsidR="00187BBB" w:rsidRPr="00187BBB" w:rsidRDefault="00187BBB" w:rsidP="007F274B">
      <w:pPr>
        <w:spacing w:after="0" w:line="240" w:lineRule="auto"/>
        <w:ind w:left="720"/>
      </w:pPr>
    </w:p>
    <w:sectPr w:rsidR="00187BBB" w:rsidRPr="00187BBB"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F5F4" w14:textId="77777777" w:rsidR="004A3B8E" w:rsidRDefault="004A3B8E" w:rsidP="00CC194B">
      <w:pPr>
        <w:spacing w:after="0" w:line="240" w:lineRule="auto"/>
      </w:pPr>
      <w:r>
        <w:separator/>
      </w:r>
    </w:p>
  </w:endnote>
  <w:endnote w:type="continuationSeparator" w:id="0">
    <w:p w14:paraId="5E1A11BC" w14:textId="77777777" w:rsidR="004A3B8E" w:rsidRDefault="004A3B8E"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A6C3" w14:textId="77777777" w:rsidR="004A3B8E" w:rsidRDefault="004A3B8E" w:rsidP="00CC194B">
      <w:pPr>
        <w:spacing w:after="0" w:line="240" w:lineRule="auto"/>
      </w:pPr>
      <w:r>
        <w:separator/>
      </w:r>
    </w:p>
  </w:footnote>
  <w:footnote w:type="continuationSeparator" w:id="0">
    <w:p w14:paraId="6774C1D5" w14:textId="77777777" w:rsidR="004A3B8E" w:rsidRDefault="004A3B8E"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916552" w:rsidRDefault="00916552">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A0605">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D57"/>
    <w:multiLevelType w:val="hybridMultilevel"/>
    <w:tmpl w:val="F9F6E4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F275B"/>
    <w:multiLevelType w:val="hybridMultilevel"/>
    <w:tmpl w:val="1D4E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D61B28"/>
    <w:multiLevelType w:val="hybridMultilevel"/>
    <w:tmpl w:val="290E7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92776"/>
    <w:multiLevelType w:val="hybridMultilevel"/>
    <w:tmpl w:val="0ADE2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91670EE"/>
    <w:multiLevelType w:val="hybridMultilevel"/>
    <w:tmpl w:val="9A264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C841AC"/>
    <w:multiLevelType w:val="hybridMultilevel"/>
    <w:tmpl w:val="3548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9232FD"/>
    <w:multiLevelType w:val="hybridMultilevel"/>
    <w:tmpl w:val="EF02E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13"/>
  </w:num>
  <w:num w:numId="4">
    <w:abstractNumId w:val="8"/>
  </w:num>
  <w:num w:numId="5">
    <w:abstractNumId w:val="5"/>
  </w:num>
  <w:num w:numId="6">
    <w:abstractNumId w:val="3"/>
  </w:num>
  <w:num w:numId="7">
    <w:abstractNumId w:val="4"/>
  </w:num>
  <w:num w:numId="8">
    <w:abstractNumId w:val="9"/>
  </w:num>
  <w:num w:numId="9">
    <w:abstractNumId w:val="6"/>
  </w:num>
  <w:num w:numId="10">
    <w:abstractNumId w:val="10"/>
  </w:num>
  <w:num w:numId="11">
    <w:abstractNumId w:val="1"/>
  </w:num>
  <w:num w:numId="12">
    <w:abstractNumId w:val="17"/>
  </w:num>
  <w:num w:numId="13">
    <w:abstractNumId w:val="14"/>
  </w:num>
  <w:num w:numId="14">
    <w:abstractNumId w:val="12"/>
  </w:num>
  <w:num w:numId="15">
    <w:abstractNumId w:val="15"/>
  </w:num>
  <w:num w:numId="16">
    <w:abstractNumId w:val="2"/>
  </w:num>
  <w:num w:numId="17">
    <w:abstractNumId w:val="7"/>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4CCD34-E59B-4C1C-88F1-D19BE5BAB44E}"/>
    <w:docVar w:name="dgnword-eventsink" w:val="107665768"/>
  </w:docVars>
  <w:rsids>
    <w:rsidRoot w:val="00C1532E"/>
    <w:rsid w:val="00000983"/>
    <w:rsid w:val="00002FDD"/>
    <w:rsid w:val="00003561"/>
    <w:rsid w:val="00003B7A"/>
    <w:rsid w:val="000046A5"/>
    <w:rsid w:val="00005A69"/>
    <w:rsid w:val="000064D9"/>
    <w:rsid w:val="0001419B"/>
    <w:rsid w:val="00015F0C"/>
    <w:rsid w:val="000163F1"/>
    <w:rsid w:val="00017477"/>
    <w:rsid w:val="00021995"/>
    <w:rsid w:val="00022645"/>
    <w:rsid w:val="000262E9"/>
    <w:rsid w:val="00026BC5"/>
    <w:rsid w:val="000276D4"/>
    <w:rsid w:val="00027BBE"/>
    <w:rsid w:val="0003267D"/>
    <w:rsid w:val="000332FD"/>
    <w:rsid w:val="00033968"/>
    <w:rsid w:val="00036407"/>
    <w:rsid w:val="000463C3"/>
    <w:rsid w:val="000511C1"/>
    <w:rsid w:val="00052EA4"/>
    <w:rsid w:val="00053802"/>
    <w:rsid w:val="00053AEA"/>
    <w:rsid w:val="00055387"/>
    <w:rsid w:val="0005570F"/>
    <w:rsid w:val="000565C0"/>
    <w:rsid w:val="00056BFD"/>
    <w:rsid w:val="00057A8C"/>
    <w:rsid w:val="00060C79"/>
    <w:rsid w:val="00061D99"/>
    <w:rsid w:val="00070111"/>
    <w:rsid w:val="00070502"/>
    <w:rsid w:val="000708A9"/>
    <w:rsid w:val="000747A3"/>
    <w:rsid w:val="00076B8D"/>
    <w:rsid w:val="00077911"/>
    <w:rsid w:val="00077A36"/>
    <w:rsid w:val="00077A65"/>
    <w:rsid w:val="00080E13"/>
    <w:rsid w:val="00083F98"/>
    <w:rsid w:val="00092B8C"/>
    <w:rsid w:val="0009326C"/>
    <w:rsid w:val="000959C8"/>
    <w:rsid w:val="00095F3E"/>
    <w:rsid w:val="000A034E"/>
    <w:rsid w:val="000A2A84"/>
    <w:rsid w:val="000A3205"/>
    <w:rsid w:val="000A4110"/>
    <w:rsid w:val="000B205A"/>
    <w:rsid w:val="000B425D"/>
    <w:rsid w:val="000B465C"/>
    <w:rsid w:val="000B6386"/>
    <w:rsid w:val="000B6B01"/>
    <w:rsid w:val="000B6DA2"/>
    <w:rsid w:val="000C010C"/>
    <w:rsid w:val="000C0773"/>
    <w:rsid w:val="000C3E67"/>
    <w:rsid w:val="000C686F"/>
    <w:rsid w:val="000D0C09"/>
    <w:rsid w:val="000D2654"/>
    <w:rsid w:val="000D3A19"/>
    <w:rsid w:val="000D7882"/>
    <w:rsid w:val="000E1A2B"/>
    <w:rsid w:val="000F102A"/>
    <w:rsid w:val="0010379E"/>
    <w:rsid w:val="00103F27"/>
    <w:rsid w:val="00106334"/>
    <w:rsid w:val="00106554"/>
    <w:rsid w:val="0011059B"/>
    <w:rsid w:val="001211F3"/>
    <w:rsid w:val="00121A09"/>
    <w:rsid w:val="00121B86"/>
    <w:rsid w:val="001243CD"/>
    <w:rsid w:val="00125C22"/>
    <w:rsid w:val="00126988"/>
    <w:rsid w:val="00127030"/>
    <w:rsid w:val="0012797E"/>
    <w:rsid w:val="00130F62"/>
    <w:rsid w:val="00134C3A"/>
    <w:rsid w:val="00137F91"/>
    <w:rsid w:val="00142992"/>
    <w:rsid w:val="00143B77"/>
    <w:rsid w:val="00163855"/>
    <w:rsid w:val="001645F7"/>
    <w:rsid w:val="00165652"/>
    <w:rsid w:val="00171975"/>
    <w:rsid w:val="00172F70"/>
    <w:rsid w:val="001739A6"/>
    <w:rsid w:val="00174BA7"/>
    <w:rsid w:val="00180B12"/>
    <w:rsid w:val="00180CB9"/>
    <w:rsid w:val="001815D2"/>
    <w:rsid w:val="00182E2E"/>
    <w:rsid w:val="00184333"/>
    <w:rsid w:val="00184B49"/>
    <w:rsid w:val="0018519F"/>
    <w:rsid w:val="001874FF"/>
    <w:rsid w:val="00187BBB"/>
    <w:rsid w:val="00193B1E"/>
    <w:rsid w:val="00196423"/>
    <w:rsid w:val="001967AF"/>
    <w:rsid w:val="00196CE8"/>
    <w:rsid w:val="00197E46"/>
    <w:rsid w:val="001A2390"/>
    <w:rsid w:val="001A6836"/>
    <w:rsid w:val="001B193E"/>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1D93"/>
    <w:rsid w:val="001E44FA"/>
    <w:rsid w:val="001E5B64"/>
    <w:rsid w:val="001F109B"/>
    <w:rsid w:val="001F332E"/>
    <w:rsid w:val="001F3EF1"/>
    <w:rsid w:val="001F6546"/>
    <w:rsid w:val="00200221"/>
    <w:rsid w:val="002004C6"/>
    <w:rsid w:val="002024B4"/>
    <w:rsid w:val="00202A06"/>
    <w:rsid w:val="00202FC5"/>
    <w:rsid w:val="002032CD"/>
    <w:rsid w:val="00203428"/>
    <w:rsid w:val="0020640A"/>
    <w:rsid w:val="0020655F"/>
    <w:rsid w:val="002073C8"/>
    <w:rsid w:val="00207ED7"/>
    <w:rsid w:val="00207F83"/>
    <w:rsid w:val="00210EC7"/>
    <w:rsid w:val="002140BD"/>
    <w:rsid w:val="00215A83"/>
    <w:rsid w:val="002211EE"/>
    <w:rsid w:val="0022201A"/>
    <w:rsid w:val="00227429"/>
    <w:rsid w:val="002275D6"/>
    <w:rsid w:val="002278D6"/>
    <w:rsid w:val="002306A0"/>
    <w:rsid w:val="0023081C"/>
    <w:rsid w:val="00231607"/>
    <w:rsid w:val="00232F91"/>
    <w:rsid w:val="00233F08"/>
    <w:rsid w:val="00237EF5"/>
    <w:rsid w:val="00242482"/>
    <w:rsid w:val="00247FCC"/>
    <w:rsid w:val="00254AC7"/>
    <w:rsid w:val="002572F7"/>
    <w:rsid w:val="002611D5"/>
    <w:rsid w:val="002613DC"/>
    <w:rsid w:val="00261611"/>
    <w:rsid w:val="00261FF7"/>
    <w:rsid w:val="00262907"/>
    <w:rsid w:val="0026404E"/>
    <w:rsid w:val="00270C0F"/>
    <w:rsid w:val="00273F19"/>
    <w:rsid w:val="0027772A"/>
    <w:rsid w:val="00277F4B"/>
    <w:rsid w:val="00280F93"/>
    <w:rsid w:val="0028524D"/>
    <w:rsid w:val="00286559"/>
    <w:rsid w:val="00286F29"/>
    <w:rsid w:val="002905B7"/>
    <w:rsid w:val="00292D12"/>
    <w:rsid w:val="002937E6"/>
    <w:rsid w:val="00294B7E"/>
    <w:rsid w:val="0029515B"/>
    <w:rsid w:val="00297DE7"/>
    <w:rsid w:val="002A3D47"/>
    <w:rsid w:val="002B315F"/>
    <w:rsid w:val="002B327C"/>
    <w:rsid w:val="002B3F65"/>
    <w:rsid w:val="002B441B"/>
    <w:rsid w:val="002B6323"/>
    <w:rsid w:val="002D0547"/>
    <w:rsid w:val="002D0C23"/>
    <w:rsid w:val="002D1A16"/>
    <w:rsid w:val="002D2B20"/>
    <w:rsid w:val="002D5287"/>
    <w:rsid w:val="002D54AE"/>
    <w:rsid w:val="002D5962"/>
    <w:rsid w:val="002D732B"/>
    <w:rsid w:val="002D7F08"/>
    <w:rsid w:val="002E09BB"/>
    <w:rsid w:val="002E196A"/>
    <w:rsid w:val="002E206B"/>
    <w:rsid w:val="002E641F"/>
    <w:rsid w:val="002E78CB"/>
    <w:rsid w:val="002F0233"/>
    <w:rsid w:val="002F1045"/>
    <w:rsid w:val="002F2514"/>
    <w:rsid w:val="002F3438"/>
    <w:rsid w:val="002F523C"/>
    <w:rsid w:val="002F6E09"/>
    <w:rsid w:val="002F7541"/>
    <w:rsid w:val="003000BF"/>
    <w:rsid w:val="003008E0"/>
    <w:rsid w:val="00301A7D"/>
    <w:rsid w:val="00304793"/>
    <w:rsid w:val="003048C2"/>
    <w:rsid w:val="003058FB"/>
    <w:rsid w:val="00307F77"/>
    <w:rsid w:val="003104BE"/>
    <w:rsid w:val="00310B03"/>
    <w:rsid w:val="003130C6"/>
    <w:rsid w:val="00320ACF"/>
    <w:rsid w:val="0032370E"/>
    <w:rsid w:val="003259F6"/>
    <w:rsid w:val="00330744"/>
    <w:rsid w:val="003323C4"/>
    <w:rsid w:val="00346CB5"/>
    <w:rsid w:val="0035141E"/>
    <w:rsid w:val="0035222B"/>
    <w:rsid w:val="003541A7"/>
    <w:rsid w:val="003617D4"/>
    <w:rsid w:val="003618F8"/>
    <w:rsid w:val="00362EFB"/>
    <w:rsid w:val="00364035"/>
    <w:rsid w:val="00364383"/>
    <w:rsid w:val="0037198F"/>
    <w:rsid w:val="00376DB7"/>
    <w:rsid w:val="00377379"/>
    <w:rsid w:val="00377DC2"/>
    <w:rsid w:val="00380646"/>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B0436"/>
    <w:rsid w:val="003B285C"/>
    <w:rsid w:val="003B7D04"/>
    <w:rsid w:val="003C29FC"/>
    <w:rsid w:val="003C3346"/>
    <w:rsid w:val="003C356A"/>
    <w:rsid w:val="003C7FA9"/>
    <w:rsid w:val="003D067A"/>
    <w:rsid w:val="003D466F"/>
    <w:rsid w:val="003D6370"/>
    <w:rsid w:val="003D6643"/>
    <w:rsid w:val="003E02F8"/>
    <w:rsid w:val="003E457A"/>
    <w:rsid w:val="003F2266"/>
    <w:rsid w:val="003F3814"/>
    <w:rsid w:val="003F4AE7"/>
    <w:rsid w:val="003F53DD"/>
    <w:rsid w:val="0040034E"/>
    <w:rsid w:val="00400403"/>
    <w:rsid w:val="00401E32"/>
    <w:rsid w:val="00404ABE"/>
    <w:rsid w:val="00404CAA"/>
    <w:rsid w:val="004122B1"/>
    <w:rsid w:val="0041354B"/>
    <w:rsid w:val="00413AC6"/>
    <w:rsid w:val="00415BBE"/>
    <w:rsid w:val="004211C9"/>
    <w:rsid w:val="00421869"/>
    <w:rsid w:val="004230D2"/>
    <w:rsid w:val="00423473"/>
    <w:rsid w:val="004256D1"/>
    <w:rsid w:val="00426311"/>
    <w:rsid w:val="00433421"/>
    <w:rsid w:val="00433AC5"/>
    <w:rsid w:val="00435053"/>
    <w:rsid w:val="00435F3F"/>
    <w:rsid w:val="00437B06"/>
    <w:rsid w:val="0044121E"/>
    <w:rsid w:val="0044259A"/>
    <w:rsid w:val="004426A9"/>
    <w:rsid w:val="00444419"/>
    <w:rsid w:val="0044462A"/>
    <w:rsid w:val="00444CB1"/>
    <w:rsid w:val="00445C09"/>
    <w:rsid w:val="00445C9A"/>
    <w:rsid w:val="0045255B"/>
    <w:rsid w:val="00455A83"/>
    <w:rsid w:val="004568FC"/>
    <w:rsid w:val="004675AA"/>
    <w:rsid w:val="00471615"/>
    <w:rsid w:val="004728AA"/>
    <w:rsid w:val="00472AA3"/>
    <w:rsid w:val="00475993"/>
    <w:rsid w:val="00477AF6"/>
    <w:rsid w:val="0048123B"/>
    <w:rsid w:val="00483E29"/>
    <w:rsid w:val="004846E7"/>
    <w:rsid w:val="004864AC"/>
    <w:rsid w:val="004870CC"/>
    <w:rsid w:val="004928AE"/>
    <w:rsid w:val="0049386B"/>
    <w:rsid w:val="00494C24"/>
    <w:rsid w:val="004967FF"/>
    <w:rsid w:val="00497632"/>
    <w:rsid w:val="004978EC"/>
    <w:rsid w:val="004A3B8E"/>
    <w:rsid w:val="004A55E1"/>
    <w:rsid w:val="004A7322"/>
    <w:rsid w:val="004B201F"/>
    <w:rsid w:val="004B26B1"/>
    <w:rsid w:val="004C2222"/>
    <w:rsid w:val="004C4C8F"/>
    <w:rsid w:val="004C5AA4"/>
    <w:rsid w:val="004C696E"/>
    <w:rsid w:val="004C78B8"/>
    <w:rsid w:val="004D4236"/>
    <w:rsid w:val="004D4A58"/>
    <w:rsid w:val="004E27EF"/>
    <w:rsid w:val="004E2A6E"/>
    <w:rsid w:val="004E3A8A"/>
    <w:rsid w:val="004E7C5F"/>
    <w:rsid w:val="004F5E67"/>
    <w:rsid w:val="00506A5F"/>
    <w:rsid w:val="005074C7"/>
    <w:rsid w:val="00512901"/>
    <w:rsid w:val="00512E59"/>
    <w:rsid w:val="00513249"/>
    <w:rsid w:val="00513D0F"/>
    <w:rsid w:val="00516B91"/>
    <w:rsid w:val="00517BBC"/>
    <w:rsid w:val="00524314"/>
    <w:rsid w:val="00526656"/>
    <w:rsid w:val="00526988"/>
    <w:rsid w:val="00527E7E"/>
    <w:rsid w:val="0053091E"/>
    <w:rsid w:val="00531CEC"/>
    <w:rsid w:val="00531E67"/>
    <w:rsid w:val="00533081"/>
    <w:rsid w:val="005347E9"/>
    <w:rsid w:val="00536BA5"/>
    <w:rsid w:val="00537127"/>
    <w:rsid w:val="0054325B"/>
    <w:rsid w:val="005437C3"/>
    <w:rsid w:val="00544B8D"/>
    <w:rsid w:val="00544CFF"/>
    <w:rsid w:val="00551627"/>
    <w:rsid w:val="00551A24"/>
    <w:rsid w:val="0056100C"/>
    <w:rsid w:val="00565F0F"/>
    <w:rsid w:val="00566667"/>
    <w:rsid w:val="0056796D"/>
    <w:rsid w:val="00570302"/>
    <w:rsid w:val="00570E0E"/>
    <w:rsid w:val="00571864"/>
    <w:rsid w:val="00576D81"/>
    <w:rsid w:val="005775E0"/>
    <w:rsid w:val="00580B54"/>
    <w:rsid w:val="005813D2"/>
    <w:rsid w:val="005821F4"/>
    <w:rsid w:val="005853DA"/>
    <w:rsid w:val="00590129"/>
    <w:rsid w:val="0059023F"/>
    <w:rsid w:val="0059610D"/>
    <w:rsid w:val="005A547A"/>
    <w:rsid w:val="005A7B04"/>
    <w:rsid w:val="005B13C4"/>
    <w:rsid w:val="005B2EF4"/>
    <w:rsid w:val="005B34FE"/>
    <w:rsid w:val="005B6FBC"/>
    <w:rsid w:val="005C0D64"/>
    <w:rsid w:val="005C3B00"/>
    <w:rsid w:val="005C4488"/>
    <w:rsid w:val="005C50AD"/>
    <w:rsid w:val="005D1C2E"/>
    <w:rsid w:val="005D1C7C"/>
    <w:rsid w:val="005D2358"/>
    <w:rsid w:val="005D25B9"/>
    <w:rsid w:val="005D364F"/>
    <w:rsid w:val="005D3B3B"/>
    <w:rsid w:val="005D5F20"/>
    <w:rsid w:val="005D6347"/>
    <w:rsid w:val="005D7EEE"/>
    <w:rsid w:val="005E0C3E"/>
    <w:rsid w:val="005E215A"/>
    <w:rsid w:val="005E5567"/>
    <w:rsid w:val="005E74B4"/>
    <w:rsid w:val="005F143C"/>
    <w:rsid w:val="005F6FB1"/>
    <w:rsid w:val="005F6FE7"/>
    <w:rsid w:val="005F7403"/>
    <w:rsid w:val="006003F2"/>
    <w:rsid w:val="00605212"/>
    <w:rsid w:val="0060663D"/>
    <w:rsid w:val="00610F33"/>
    <w:rsid w:val="00611D22"/>
    <w:rsid w:val="00613F44"/>
    <w:rsid w:val="00613F5F"/>
    <w:rsid w:val="006165C3"/>
    <w:rsid w:val="00616BF6"/>
    <w:rsid w:val="00620AB1"/>
    <w:rsid w:val="006229ED"/>
    <w:rsid w:val="006247FB"/>
    <w:rsid w:val="00625581"/>
    <w:rsid w:val="00625A0A"/>
    <w:rsid w:val="0062626A"/>
    <w:rsid w:val="00630A08"/>
    <w:rsid w:val="00635ED7"/>
    <w:rsid w:val="00635FD3"/>
    <w:rsid w:val="006401D3"/>
    <w:rsid w:val="00642FA6"/>
    <w:rsid w:val="00644393"/>
    <w:rsid w:val="00646855"/>
    <w:rsid w:val="00646A30"/>
    <w:rsid w:val="00650279"/>
    <w:rsid w:val="00655E8F"/>
    <w:rsid w:val="00656560"/>
    <w:rsid w:val="00656904"/>
    <w:rsid w:val="00656BD6"/>
    <w:rsid w:val="00657605"/>
    <w:rsid w:val="00665273"/>
    <w:rsid w:val="00665412"/>
    <w:rsid w:val="0066549E"/>
    <w:rsid w:val="00666885"/>
    <w:rsid w:val="00667E82"/>
    <w:rsid w:val="006710F5"/>
    <w:rsid w:val="00672DF2"/>
    <w:rsid w:val="00674487"/>
    <w:rsid w:val="00675F16"/>
    <w:rsid w:val="0068127F"/>
    <w:rsid w:val="00682160"/>
    <w:rsid w:val="00682401"/>
    <w:rsid w:val="00683430"/>
    <w:rsid w:val="00684588"/>
    <w:rsid w:val="0068668F"/>
    <w:rsid w:val="006906E5"/>
    <w:rsid w:val="00692F85"/>
    <w:rsid w:val="006939DB"/>
    <w:rsid w:val="006A1B24"/>
    <w:rsid w:val="006A2562"/>
    <w:rsid w:val="006A26B0"/>
    <w:rsid w:val="006A2820"/>
    <w:rsid w:val="006A5F95"/>
    <w:rsid w:val="006A7288"/>
    <w:rsid w:val="006B08FA"/>
    <w:rsid w:val="006B1FEE"/>
    <w:rsid w:val="006B5548"/>
    <w:rsid w:val="006B6A3B"/>
    <w:rsid w:val="006B7CB9"/>
    <w:rsid w:val="006C0EC5"/>
    <w:rsid w:val="006C26CF"/>
    <w:rsid w:val="006C33C8"/>
    <w:rsid w:val="006C4DC7"/>
    <w:rsid w:val="006C5CC5"/>
    <w:rsid w:val="006C6266"/>
    <w:rsid w:val="006C678B"/>
    <w:rsid w:val="006D4089"/>
    <w:rsid w:val="006D476A"/>
    <w:rsid w:val="006D5819"/>
    <w:rsid w:val="006D591A"/>
    <w:rsid w:val="006D63BF"/>
    <w:rsid w:val="006D7E6D"/>
    <w:rsid w:val="006E48EA"/>
    <w:rsid w:val="006F2F62"/>
    <w:rsid w:val="006F37FC"/>
    <w:rsid w:val="007005D5"/>
    <w:rsid w:val="0070107D"/>
    <w:rsid w:val="00701D09"/>
    <w:rsid w:val="00701FAA"/>
    <w:rsid w:val="00703046"/>
    <w:rsid w:val="007037C9"/>
    <w:rsid w:val="00705207"/>
    <w:rsid w:val="00705939"/>
    <w:rsid w:val="007072C5"/>
    <w:rsid w:val="00707A32"/>
    <w:rsid w:val="00712793"/>
    <w:rsid w:val="00712D33"/>
    <w:rsid w:val="00713107"/>
    <w:rsid w:val="007204D3"/>
    <w:rsid w:val="00720E2A"/>
    <w:rsid w:val="00725513"/>
    <w:rsid w:val="007368D4"/>
    <w:rsid w:val="00736A1C"/>
    <w:rsid w:val="007423F3"/>
    <w:rsid w:val="00742AF1"/>
    <w:rsid w:val="00743D93"/>
    <w:rsid w:val="0075146C"/>
    <w:rsid w:val="00751700"/>
    <w:rsid w:val="00751BF1"/>
    <w:rsid w:val="00752537"/>
    <w:rsid w:val="00753140"/>
    <w:rsid w:val="0075524C"/>
    <w:rsid w:val="00755498"/>
    <w:rsid w:val="007650C5"/>
    <w:rsid w:val="00775631"/>
    <w:rsid w:val="00775663"/>
    <w:rsid w:val="007756F8"/>
    <w:rsid w:val="00776FAB"/>
    <w:rsid w:val="007779DC"/>
    <w:rsid w:val="00781472"/>
    <w:rsid w:val="00783378"/>
    <w:rsid w:val="00784ECA"/>
    <w:rsid w:val="0078687D"/>
    <w:rsid w:val="007906A5"/>
    <w:rsid w:val="0079278A"/>
    <w:rsid w:val="00793250"/>
    <w:rsid w:val="00794F6E"/>
    <w:rsid w:val="00795A8E"/>
    <w:rsid w:val="00796ABE"/>
    <w:rsid w:val="00797411"/>
    <w:rsid w:val="007A0E99"/>
    <w:rsid w:val="007A148A"/>
    <w:rsid w:val="007A2573"/>
    <w:rsid w:val="007A483A"/>
    <w:rsid w:val="007A69D5"/>
    <w:rsid w:val="007B3ECB"/>
    <w:rsid w:val="007C2307"/>
    <w:rsid w:val="007C46E9"/>
    <w:rsid w:val="007C722A"/>
    <w:rsid w:val="007D0DBD"/>
    <w:rsid w:val="007D0F5D"/>
    <w:rsid w:val="007D5480"/>
    <w:rsid w:val="007E13AD"/>
    <w:rsid w:val="007E1F37"/>
    <w:rsid w:val="007E443D"/>
    <w:rsid w:val="007E4E3C"/>
    <w:rsid w:val="007F0CED"/>
    <w:rsid w:val="007F26E9"/>
    <w:rsid w:val="007F274B"/>
    <w:rsid w:val="007F3ED2"/>
    <w:rsid w:val="007F3F8F"/>
    <w:rsid w:val="008004A7"/>
    <w:rsid w:val="00800924"/>
    <w:rsid w:val="008101C3"/>
    <w:rsid w:val="00810A97"/>
    <w:rsid w:val="00820675"/>
    <w:rsid w:val="00822780"/>
    <w:rsid w:val="00823138"/>
    <w:rsid w:val="00834DF3"/>
    <w:rsid w:val="00835284"/>
    <w:rsid w:val="00835645"/>
    <w:rsid w:val="0083572B"/>
    <w:rsid w:val="008358F3"/>
    <w:rsid w:val="00835B7A"/>
    <w:rsid w:val="00845053"/>
    <w:rsid w:val="00845414"/>
    <w:rsid w:val="0084664A"/>
    <w:rsid w:val="00847681"/>
    <w:rsid w:val="00852141"/>
    <w:rsid w:val="00854F4F"/>
    <w:rsid w:val="00855BBA"/>
    <w:rsid w:val="00857C59"/>
    <w:rsid w:val="00860A55"/>
    <w:rsid w:val="008643C8"/>
    <w:rsid w:val="00864B2F"/>
    <w:rsid w:val="008709B0"/>
    <w:rsid w:val="00870FA7"/>
    <w:rsid w:val="00870FA8"/>
    <w:rsid w:val="0087473B"/>
    <w:rsid w:val="00875713"/>
    <w:rsid w:val="0087655C"/>
    <w:rsid w:val="00880B2D"/>
    <w:rsid w:val="00883DFB"/>
    <w:rsid w:val="00885717"/>
    <w:rsid w:val="00885ADB"/>
    <w:rsid w:val="00885C1D"/>
    <w:rsid w:val="0088686C"/>
    <w:rsid w:val="008904A4"/>
    <w:rsid w:val="00890576"/>
    <w:rsid w:val="00890744"/>
    <w:rsid w:val="00891715"/>
    <w:rsid w:val="0089351B"/>
    <w:rsid w:val="008949F9"/>
    <w:rsid w:val="00896EE1"/>
    <w:rsid w:val="00897C45"/>
    <w:rsid w:val="008A3D70"/>
    <w:rsid w:val="008A5CF3"/>
    <w:rsid w:val="008B003D"/>
    <w:rsid w:val="008B0BA0"/>
    <w:rsid w:val="008B2D7F"/>
    <w:rsid w:val="008B3793"/>
    <w:rsid w:val="008B4FAB"/>
    <w:rsid w:val="008B6FA3"/>
    <w:rsid w:val="008C116E"/>
    <w:rsid w:val="008C1550"/>
    <w:rsid w:val="008C3A61"/>
    <w:rsid w:val="008C6710"/>
    <w:rsid w:val="008D08D8"/>
    <w:rsid w:val="008D1591"/>
    <w:rsid w:val="008D1987"/>
    <w:rsid w:val="008D2C06"/>
    <w:rsid w:val="008D322A"/>
    <w:rsid w:val="008D34E0"/>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6552"/>
    <w:rsid w:val="0091675D"/>
    <w:rsid w:val="009275DB"/>
    <w:rsid w:val="00931B5B"/>
    <w:rsid w:val="009354C5"/>
    <w:rsid w:val="0093612D"/>
    <w:rsid w:val="0094084A"/>
    <w:rsid w:val="00943B23"/>
    <w:rsid w:val="009440B1"/>
    <w:rsid w:val="009464B8"/>
    <w:rsid w:val="00947E5E"/>
    <w:rsid w:val="00950AF5"/>
    <w:rsid w:val="00951542"/>
    <w:rsid w:val="009527A2"/>
    <w:rsid w:val="009540E9"/>
    <w:rsid w:val="009541C5"/>
    <w:rsid w:val="0097004B"/>
    <w:rsid w:val="00970C6C"/>
    <w:rsid w:val="00972020"/>
    <w:rsid w:val="00972DE8"/>
    <w:rsid w:val="00974565"/>
    <w:rsid w:val="00974907"/>
    <w:rsid w:val="00977175"/>
    <w:rsid w:val="00984A51"/>
    <w:rsid w:val="0098619A"/>
    <w:rsid w:val="00987C39"/>
    <w:rsid w:val="00991A61"/>
    <w:rsid w:val="00991DB9"/>
    <w:rsid w:val="00993C77"/>
    <w:rsid w:val="00994100"/>
    <w:rsid w:val="00994346"/>
    <w:rsid w:val="009968B1"/>
    <w:rsid w:val="009A0542"/>
    <w:rsid w:val="009A160B"/>
    <w:rsid w:val="009A538E"/>
    <w:rsid w:val="009A6203"/>
    <w:rsid w:val="009A74F7"/>
    <w:rsid w:val="009B06A1"/>
    <w:rsid w:val="009B0DCF"/>
    <w:rsid w:val="009B2481"/>
    <w:rsid w:val="009B2D3E"/>
    <w:rsid w:val="009B2F6A"/>
    <w:rsid w:val="009B7FA4"/>
    <w:rsid w:val="009C0146"/>
    <w:rsid w:val="009C0DF4"/>
    <w:rsid w:val="009C22FD"/>
    <w:rsid w:val="009C5380"/>
    <w:rsid w:val="009C5C10"/>
    <w:rsid w:val="009D05F9"/>
    <w:rsid w:val="009D490B"/>
    <w:rsid w:val="009E1436"/>
    <w:rsid w:val="009E3740"/>
    <w:rsid w:val="009E42FA"/>
    <w:rsid w:val="009E4727"/>
    <w:rsid w:val="009E49C2"/>
    <w:rsid w:val="009E5335"/>
    <w:rsid w:val="009F3095"/>
    <w:rsid w:val="00A03141"/>
    <w:rsid w:val="00A054DC"/>
    <w:rsid w:val="00A07E76"/>
    <w:rsid w:val="00A07FCD"/>
    <w:rsid w:val="00A1037A"/>
    <w:rsid w:val="00A122D8"/>
    <w:rsid w:val="00A14A8B"/>
    <w:rsid w:val="00A206C7"/>
    <w:rsid w:val="00A209B2"/>
    <w:rsid w:val="00A220D9"/>
    <w:rsid w:val="00A2247F"/>
    <w:rsid w:val="00A23C96"/>
    <w:rsid w:val="00A24CD3"/>
    <w:rsid w:val="00A27E85"/>
    <w:rsid w:val="00A3017F"/>
    <w:rsid w:val="00A31B3C"/>
    <w:rsid w:val="00A36FCC"/>
    <w:rsid w:val="00A40270"/>
    <w:rsid w:val="00A451CE"/>
    <w:rsid w:val="00A45A00"/>
    <w:rsid w:val="00A47C43"/>
    <w:rsid w:val="00A47E93"/>
    <w:rsid w:val="00A52930"/>
    <w:rsid w:val="00A53619"/>
    <w:rsid w:val="00A5781A"/>
    <w:rsid w:val="00A624E6"/>
    <w:rsid w:val="00A62531"/>
    <w:rsid w:val="00A66584"/>
    <w:rsid w:val="00A678DE"/>
    <w:rsid w:val="00A704C9"/>
    <w:rsid w:val="00A70B35"/>
    <w:rsid w:val="00A70F5B"/>
    <w:rsid w:val="00A72779"/>
    <w:rsid w:val="00A74218"/>
    <w:rsid w:val="00A75CAD"/>
    <w:rsid w:val="00A76386"/>
    <w:rsid w:val="00A77547"/>
    <w:rsid w:val="00A832EB"/>
    <w:rsid w:val="00A846DA"/>
    <w:rsid w:val="00A849A3"/>
    <w:rsid w:val="00A85316"/>
    <w:rsid w:val="00A854DA"/>
    <w:rsid w:val="00A91140"/>
    <w:rsid w:val="00A92C07"/>
    <w:rsid w:val="00A95DEC"/>
    <w:rsid w:val="00AA10F4"/>
    <w:rsid w:val="00AA1DBB"/>
    <w:rsid w:val="00AA35B7"/>
    <w:rsid w:val="00AA54F5"/>
    <w:rsid w:val="00AB2EBD"/>
    <w:rsid w:val="00AB3F22"/>
    <w:rsid w:val="00AB6E52"/>
    <w:rsid w:val="00AC1C8C"/>
    <w:rsid w:val="00AC1DDC"/>
    <w:rsid w:val="00AC2A3C"/>
    <w:rsid w:val="00AC2FE4"/>
    <w:rsid w:val="00AC4FD1"/>
    <w:rsid w:val="00AC5DF9"/>
    <w:rsid w:val="00AC64E0"/>
    <w:rsid w:val="00AD1C81"/>
    <w:rsid w:val="00AD42B2"/>
    <w:rsid w:val="00AD4EF8"/>
    <w:rsid w:val="00AD68D4"/>
    <w:rsid w:val="00AD74C9"/>
    <w:rsid w:val="00AD7592"/>
    <w:rsid w:val="00AE2849"/>
    <w:rsid w:val="00AE56E1"/>
    <w:rsid w:val="00AE5D63"/>
    <w:rsid w:val="00AF032A"/>
    <w:rsid w:val="00AF0F75"/>
    <w:rsid w:val="00AF1999"/>
    <w:rsid w:val="00AF40A6"/>
    <w:rsid w:val="00AF6A4B"/>
    <w:rsid w:val="00AF6C12"/>
    <w:rsid w:val="00B021D1"/>
    <w:rsid w:val="00B0222B"/>
    <w:rsid w:val="00B05594"/>
    <w:rsid w:val="00B07CB5"/>
    <w:rsid w:val="00B114D4"/>
    <w:rsid w:val="00B134E8"/>
    <w:rsid w:val="00B17066"/>
    <w:rsid w:val="00B21932"/>
    <w:rsid w:val="00B247BA"/>
    <w:rsid w:val="00B259B5"/>
    <w:rsid w:val="00B26AD0"/>
    <w:rsid w:val="00B3145C"/>
    <w:rsid w:val="00B31D3D"/>
    <w:rsid w:val="00B3359E"/>
    <w:rsid w:val="00B352D3"/>
    <w:rsid w:val="00B35803"/>
    <w:rsid w:val="00B41C73"/>
    <w:rsid w:val="00B46DEF"/>
    <w:rsid w:val="00B47871"/>
    <w:rsid w:val="00B5136C"/>
    <w:rsid w:val="00B515C2"/>
    <w:rsid w:val="00B53132"/>
    <w:rsid w:val="00B53796"/>
    <w:rsid w:val="00B5541D"/>
    <w:rsid w:val="00B5592E"/>
    <w:rsid w:val="00B570DF"/>
    <w:rsid w:val="00B62042"/>
    <w:rsid w:val="00B642C5"/>
    <w:rsid w:val="00B661D4"/>
    <w:rsid w:val="00B74256"/>
    <w:rsid w:val="00B80D26"/>
    <w:rsid w:val="00B80D7E"/>
    <w:rsid w:val="00B82416"/>
    <w:rsid w:val="00B96D8E"/>
    <w:rsid w:val="00B96DB2"/>
    <w:rsid w:val="00B9771F"/>
    <w:rsid w:val="00BA426C"/>
    <w:rsid w:val="00BA7E96"/>
    <w:rsid w:val="00BB0242"/>
    <w:rsid w:val="00BB1136"/>
    <w:rsid w:val="00BB1A13"/>
    <w:rsid w:val="00BB31E8"/>
    <w:rsid w:val="00BB7DFE"/>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3EAE"/>
    <w:rsid w:val="00C06D2C"/>
    <w:rsid w:val="00C129D3"/>
    <w:rsid w:val="00C1532E"/>
    <w:rsid w:val="00C20348"/>
    <w:rsid w:val="00C20429"/>
    <w:rsid w:val="00C241CB"/>
    <w:rsid w:val="00C2584E"/>
    <w:rsid w:val="00C334B5"/>
    <w:rsid w:val="00C33E73"/>
    <w:rsid w:val="00C40394"/>
    <w:rsid w:val="00C43632"/>
    <w:rsid w:val="00C4452F"/>
    <w:rsid w:val="00C5129F"/>
    <w:rsid w:val="00C5239B"/>
    <w:rsid w:val="00C525CC"/>
    <w:rsid w:val="00C53E5D"/>
    <w:rsid w:val="00C54E89"/>
    <w:rsid w:val="00C55252"/>
    <w:rsid w:val="00C56010"/>
    <w:rsid w:val="00C61631"/>
    <w:rsid w:val="00C65AA8"/>
    <w:rsid w:val="00C66BCA"/>
    <w:rsid w:val="00C71762"/>
    <w:rsid w:val="00C72BF0"/>
    <w:rsid w:val="00C76FE7"/>
    <w:rsid w:val="00C818A1"/>
    <w:rsid w:val="00C834DF"/>
    <w:rsid w:val="00C91434"/>
    <w:rsid w:val="00C91A8D"/>
    <w:rsid w:val="00C91A95"/>
    <w:rsid w:val="00C91EEB"/>
    <w:rsid w:val="00C9254A"/>
    <w:rsid w:val="00C928B6"/>
    <w:rsid w:val="00CA0605"/>
    <w:rsid w:val="00CA28D6"/>
    <w:rsid w:val="00CA3449"/>
    <w:rsid w:val="00CA3C72"/>
    <w:rsid w:val="00CA5042"/>
    <w:rsid w:val="00CA6C60"/>
    <w:rsid w:val="00CA7593"/>
    <w:rsid w:val="00CA7832"/>
    <w:rsid w:val="00CB0635"/>
    <w:rsid w:val="00CB24D2"/>
    <w:rsid w:val="00CB363A"/>
    <w:rsid w:val="00CB43FA"/>
    <w:rsid w:val="00CB6827"/>
    <w:rsid w:val="00CB6E41"/>
    <w:rsid w:val="00CC0459"/>
    <w:rsid w:val="00CC152B"/>
    <w:rsid w:val="00CC194B"/>
    <w:rsid w:val="00CC2615"/>
    <w:rsid w:val="00CC687E"/>
    <w:rsid w:val="00CC6BE7"/>
    <w:rsid w:val="00CD00C7"/>
    <w:rsid w:val="00CD1F63"/>
    <w:rsid w:val="00CD2306"/>
    <w:rsid w:val="00CD4349"/>
    <w:rsid w:val="00CD5D98"/>
    <w:rsid w:val="00CE09F6"/>
    <w:rsid w:val="00CE1FED"/>
    <w:rsid w:val="00CE2190"/>
    <w:rsid w:val="00CE291C"/>
    <w:rsid w:val="00CE3E10"/>
    <w:rsid w:val="00CE3F0C"/>
    <w:rsid w:val="00CE4607"/>
    <w:rsid w:val="00CE65DC"/>
    <w:rsid w:val="00CE683C"/>
    <w:rsid w:val="00CE7AF4"/>
    <w:rsid w:val="00CF09A7"/>
    <w:rsid w:val="00CF27DD"/>
    <w:rsid w:val="00CF4BEF"/>
    <w:rsid w:val="00CF6950"/>
    <w:rsid w:val="00D07CBB"/>
    <w:rsid w:val="00D101BE"/>
    <w:rsid w:val="00D14C9D"/>
    <w:rsid w:val="00D156F4"/>
    <w:rsid w:val="00D20166"/>
    <w:rsid w:val="00D20BB9"/>
    <w:rsid w:val="00D212C6"/>
    <w:rsid w:val="00D22363"/>
    <w:rsid w:val="00D22DCF"/>
    <w:rsid w:val="00D22E08"/>
    <w:rsid w:val="00D23E4A"/>
    <w:rsid w:val="00D3161D"/>
    <w:rsid w:val="00D337A9"/>
    <w:rsid w:val="00D34343"/>
    <w:rsid w:val="00D36965"/>
    <w:rsid w:val="00D374F8"/>
    <w:rsid w:val="00D4368E"/>
    <w:rsid w:val="00D44350"/>
    <w:rsid w:val="00D472BE"/>
    <w:rsid w:val="00D4743E"/>
    <w:rsid w:val="00D52CD4"/>
    <w:rsid w:val="00D551DF"/>
    <w:rsid w:val="00D603A7"/>
    <w:rsid w:val="00D61035"/>
    <w:rsid w:val="00D63D53"/>
    <w:rsid w:val="00D650AF"/>
    <w:rsid w:val="00D65DB8"/>
    <w:rsid w:val="00D663A7"/>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B5276"/>
    <w:rsid w:val="00DC0A02"/>
    <w:rsid w:val="00DC1605"/>
    <w:rsid w:val="00DC46A9"/>
    <w:rsid w:val="00DC4903"/>
    <w:rsid w:val="00DC5E61"/>
    <w:rsid w:val="00DD0844"/>
    <w:rsid w:val="00DD1313"/>
    <w:rsid w:val="00DD1862"/>
    <w:rsid w:val="00DD2C80"/>
    <w:rsid w:val="00DD67D7"/>
    <w:rsid w:val="00DD7308"/>
    <w:rsid w:val="00DE14BF"/>
    <w:rsid w:val="00DE2960"/>
    <w:rsid w:val="00DE6390"/>
    <w:rsid w:val="00DE669E"/>
    <w:rsid w:val="00DF1E63"/>
    <w:rsid w:val="00DF2A0C"/>
    <w:rsid w:val="00DF30A8"/>
    <w:rsid w:val="00DF39CD"/>
    <w:rsid w:val="00DF6832"/>
    <w:rsid w:val="00E00949"/>
    <w:rsid w:val="00E031E6"/>
    <w:rsid w:val="00E03A95"/>
    <w:rsid w:val="00E04D1A"/>
    <w:rsid w:val="00E1042F"/>
    <w:rsid w:val="00E1583C"/>
    <w:rsid w:val="00E22C39"/>
    <w:rsid w:val="00E243AD"/>
    <w:rsid w:val="00E25374"/>
    <w:rsid w:val="00E27F9C"/>
    <w:rsid w:val="00E31968"/>
    <w:rsid w:val="00E3266F"/>
    <w:rsid w:val="00E35659"/>
    <w:rsid w:val="00E35D63"/>
    <w:rsid w:val="00E4171A"/>
    <w:rsid w:val="00E41F63"/>
    <w:rsid w:val="00E434C4"/>
    <w:rsid w:val="00E44699"/>
    <w:rsid w:val="00E44961"/>
    <w:rsid w:val="00E44DD5"/>
    <w:rsid w:val="00E4721D"/>
    <w:rsid w:val="00E527FE"/>
    <w:rsid w:val="00E53869"/>
    <w:rsid w:val="00E55031"/>
    <w:rsid w:val="00E56129"/>
    <w:rsid w:val="00E63AF9"/>
    <w:rsid w:val="00E64176"/>
    <w:rsid w:val="00E651ED"/>
    <w:rsid w:val="00E66CE2"/>
    <w:rsid w:val="00E67BC3"/>
    <w:rsid w:val="00E732B7"/>
    <w:rsid w:val="00E74D3C"/>
    <w:rsid w:val="00E752F4"/>
    <w:rsid w:val="00E8143B"/>
    <w:rsid w:val="00E8434B"/>
    <w:rsid w:val="00E84DF6"/>
    <w:rsid w:val="00E87E89"/>
    <w:rsid w:val="00E91E58"/>
    <w:rsid w:val="00E93AAB"/>
    <w:rsid w:val="00E956DE"/>
    <w:rsid w:val="00E97B73"/>
    <w:rsid w:val="00EA16C5"/>
    <w:rsid w:val="00EA2038"/>
    <w:rsid w:val="00EA2896"/>
    <w:rsid w:val="00EA3710"/>
    <w:rsid w:val="00EA4722"/>
    <w:rsid w:val="00EA5C0E"/>
    <w:rsid w:val="00EA70B0"/>
    <w:rsid w:val="00EB0F36"/>
    <w:rsid w:val="00EB27CF"/>
    <w:rsid w:val="00EB7A42"/>
    <w:rsid w:val="00EC1B99"/>
    <w:rsid w:val="00EC2A34"/>
    <w:rsid w:val="00EC2A9E"/>
    <w:rsid w:val="00EC51E7"/>
    <w:rsid w:val="00EC718A"/>
    <w:rsid w:val="00ED2F42"/>
    <w:rsid w:val="00ED760E"/>
    <w:rsid w:val="00EE4A4E"/>
    <w:rsid w:val="00EE72FB"/>
    <w:rsid w:val="00EF07B2"/>
    <w:rsid w:val="00EF0B7C"/>
    <w:rsid w:val="00EF127D"/>
    <w:rsid w:val="00EF21F7"/>
    <w:rsid w:val="00EF3EEE"/>
    <w:rsid w:val="00EF4898"/>
    <w:rsid w:val="00EF4C04"/>
    <w:rsid w:val="00EF5155"/>
    <w:rsid w:val="00F00DC0"/>
    <w:rsid w:val="00F02B88"/>
    <w:rsid w:val="00F03283"/>
    <w:rsid w:val="00F03ABA"/>
    <w:rsid w:val="00F03E7C"/>
    <w:rsid w:val="00F07B59"/>
    <w:rsid w:val="00F1028E"/>
    <w:rsid w:val="00F12ADF"/>
    <w:rsid w:val="00F15DA6"/>
    <w:rsid w:val="00F202F3"/>
    <w:rsid w:val="00F207FD"/>
    <w:rsid w:val="00F237D9"/>
    <w:rsid w:val="00F25946"/>
    <w:rsid w:val="00F263FD"/>
    <w:rsid w:val="00F26B73"/>
    <w:rsid w:val="00F30544"/>
    <w:rsid w:val="00F3476C"/>
    <w:rsid w:val="00F35E9C"/>
    <w:rsid w:val="00F4124D"/>
    <w:rsid w:val="00F41252"/>
    <w:rsid w:val="00F4266C"/>
    <w:rsid w:val="00F43467"/>
    <w:rsid w:val="00F43B59"/>
    <w:rsid w:val="00F44FD1"/>
    <w:rsid w:val="00F45FD7"/>
    <w:rsid w:val="00F47729"/>
    <w:rsid w:val="00F5220E"/>
    <w:rsid w:val="00F60640"/>
    <w:rsid w:val="00F614A5"/>
    <w:rsid w:val="00F61D93"/>
    <w:rsid w:val="00F63137"/>
    <w:rsid w:val="00F63CC4"/>
    <w:rsid w:val="00F67B72"/>
    <w:rsid w:val="00F733CB"/>
    <w:rsid w:val="00F80BC4"/>
    <w:rsid w:val="00F83629"/>
    <w:rsid w:val="00F84181"/>
    <w:rsid w:val="00F84EAD"/>
    <w:rsid w:val="00F8626F"/>
    <w:rsid w:val="00F86C41"/>
    <w:rsid w:val="00F86EFA"/>
    <w:rsid w:val="00F9006B"/>
    <w:rsid w:val="00F91F08"/>
    <w:rsid w:val="00F94E3E"/>
    <w:rsid w:val="00FA0B78"/>
    <w:rsid w:val="00FA5823"/>
    <w:rsid w:val="00FA7228"/>
    <w:rsid w:val="00FB05B4"/>
    <w:rsid w:val="00FB0F23"/>
    <w:rsid w:val="00FB550A"/>
    <w:rsid w:val="00FB564B"/>
    <w:rsid w:val="00FC13CD"/>
    <w:rsid w:val="00FC1A35"/>
    <w:rsid w:val="00FD1411"/>
    <w:rsid w:val="00FD16E5"/>
    <w:rsid w:val="00FD206C"/>
    <w:rsid w:val="00FD3D34"/>
    <w:rsid w:val="00FD688A"/>
    <w:rsid w:val="00FD70C5"/>
    <w:rsid w:val="00FD782B"/>
    <w:rsid w:val="00FD7A8E"/>
    <w:rsid w:val="00FD7EB3"/>
    <w:rsid w:val="00FE4503"/>
    <w:rsid w:val="00FF0C9B"/>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B948-CBCE-418B-BDBE-B17AFB40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2015-09-14T18:52:00Z</cp:lastPrinted>
  <dcterms:created xsi:type="dcterms:W3CDTF">2015-11-09T22:50:00Z</dcterms:created>
  <dcterms:modified xsi:type="dcterms:W3CDTF">2015-11-09T22:50:00Z</dcterms:modified>
</cp:coreProperties>
</file>