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F" w:rsidRPr="009B5964" w:rsidRDefault="002F051F" w:rsidP="009B5964">
      <w:pPr>
        <w:jc w:val="center"/>
        <w:rPr>
          <w:rFonts w:asciiTheme="minorHAnsi" w:hAnsiTheme="minorHAnsi"/>
          <w:b/>
          <w:sz w:val="28"/>
          <w:szCs w:val="28"/>
        </w:rPr>
      </w:pPr>
      <w:r w:rsidRPr="009B5964">
        <w:rPr>
          <w:rFonts w:asciiTheme="minorHAnsi" w:hAnsiTheme="minorHAnsi"/>
          <w:b/>
          <w:sz w:val="28"/>
          <w:szCs w:val="28"/>
        </w:rPr>
        <w:t>Purpose of Legislation</w:t>
      </w:r>
      <w:r w:rsidR="0029301E">
        <w:rPr>
          <w:rFonts w:asciiTheme="minorHAnsi" w:hAnsiTheme="minorHAnsi"/>
          <w:b/>
          <w:sz w:val="28"/>
          <w:szCs w:val="28"/>
        </w:rPr>
        <w:t xml:space="preserve"> and Funding</w:t>
      </w:r>
      <w:r w:rsidRPr="009B5964">
        <w:rPr>
          <w:rFonts w:asciiTheme="minorHAnsi" w:hAnsiTheme="minorHAnsi"/>
          <w:b/>
          <w:sz w:val="28"/>
          <w:szCs w:val="28"/>
        </w:rPr>
        <w:t>:</w:t>
      </w:r>
    </w:p>
    <w:p w:rsidR="00C0727C" w:rsidRPr="009B5964" w:rsidRDefault="00C0727C" w:rsidP="00C0727C">
      <w:pPr>
        <w:numPr>
          <w:ilvl w:val="0"/>
          <w:numId w:val="1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To develop, implement, and improve CTE programs, not GE programs</w:t>
      </w:r>
    </w:p>
    <w:p w:rsidR="002F051F" w:rsidRPr="009B5964" w:rsidRDefault="002F051F" w:rsidP="002F051F">
      <w:pPr>
        <w:numPr>
          <w:ilvl w:val="0"/>
          <w:numId w:val="1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To improve or expand</w:t>
      </w:r>
      <w:r w:rsidR="00FC241A">
        <w:rPr>
          <w:rFonts w:asciiTheme="minorHAnsi" w:hAnsiTheme="minorHAnsi"/>
        </w:rPr>
        <w:t xml:space="preserve"> programs</w:t>
      </w:r>
      <w:r w:rsidRPr="009B5964">
        <w:rPr>
          <w:rFonts w:asciiTheme="minorHAnsi" w:hAnsiTheme="minorHAnsi"/>
        </w:rPr>
        <w:t>, not maintain, programs</w:t>
      </w:r>
    </w:p>
    <w:p w:rsidR="002F051F" w:rsidRPr="009B5964" w:rsidRDefault="002F051F" w:rsidP="002F051F">
      <w:pPr>
        <w:numPr>
          <w:ilvl w:val="0"/>
          <w:numId w:val="1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To improve programs</w:t>
      </w:r>
      <w:r w:rsidR="00FC241A">
        <w:rPr>
          <w:rFonts w:asciiTheme="minorHAnsi" w:hAnsiTheme="minorHAnsi"/>
        </w:rPr>
        <w:t xml:space="preserve"> of study</w:t>
      </w:r>
      <w:r w:rsidRPr="009B5964">
        <w:rPr>
          <w:rFonts w:asciiTheme="minorHAnsi" w:hAnsiTheme="minorHAnsi"/>
        </w:rPr>
        <w:t>, not isolated courses</w:t>
      </w:r>
    </w:p>
    <w:p w:rsidR="009B229A" w:rsidRPr="009B5964" w:rsidRDefault="009B229A" w:rsidP="009B5964">
      <w:pPr>
        <w:rPr>
          <w:rFonts w:asciiTheme="minorHAnsi" w:hAnsiTheme="minorHAnsi"/>
          <w:i/>
        </w:rPr>
      </w:pPr>
    </w:p>
    <w:p w:rsidR="009B229A" w:rsidRPr="009B5964" w:rsidRDefault="009B229A" w:rsidP="00253CA1">
      <w:pPr>
        <w:jc w:val="center"/>
        <w:rPr>
          <w:rFonts w:asciiTheme="minorHAnsi" w:hAnsiTheme="minorHAnsi"/>
          <w:i/>
          <w:sz w:val="28"/>
          <w:szCs w:val="28"/>
        </w:rPr>
      </w:pPr>
      <w:r w:rsidRPr="009B5964">
        <w:rPr>
          <w:rFonts w:asciiTheme="minorHAnsi" w:hAnsiTheme="minorHAnsi"/>
          <w:b/>
          <w:sz w:val="28"/>
          <w:szCs w:val="28"/>
        </w:rPr>
        <w:t>Application Process:</w:t>
      </w:r>
    </w:p>
    <w:p w:rsidR="002F051F" w:rsidRPr="009B5964" w:rsidRDefault="002F051F" w:rsidP="002F051F">
      <w:pPr>
        <w:rPr>
          <w:rFonts w:asciiTheme="minorHAnsi" w:hAnsiTheme="minorHAnsi"/>
        </w:rPr>
      </w:pPr>
    </w:p>
    <w:p w:rsidR="002F051F" w:rsidRPr="009B5964" w:rsidRDefault="002F051F" w:rsidP="002F051F">
      <w:pPr>
        <w:numPr>
          <w:ilvl w:val="0"/>
          <w:numId w:val="2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Determine if you will apply individually or in collaboration with another program.</w:t>
      </w:r>
      <w:r w:rsidR="00454906" w:rsidRPr="009B5964">
        <w:rPr>
          <w:rFonts w:asciiTheme="minorHAnsi" w:hAnsiTheme="minorHAnsi"/>
        </w:rPr>
        <w:t xml:space="preserve"> C</w:t>
      </w:r>
      <w:r w:rsidR="003702C2" w:rsidRPr="009B5964">
        <w:rPr>
          <w:rFonts w:asciiTheme="minorHAnsi" w:hAnsiTheme="minorHAnsi"/>
        </w:rPr>
        <w:t>ollaborations are encouraged</w:t>
      </w:r>
      <w:r w:rsidR="00FC241A">
        <w:rPr>
          <w:rFonts w:asciiTheme="minorHAnsi" w:hAnsiTheme="minorHAnsi"/>
        </w:rPr>
        <w:t>, for example outreach efforts</w:t>
      </w:r>
      <w:r w:rsidR="003702C2" w:rsidRPr="009B5964">
        <w:rPr>
          <w:rFonts w:asciiTheme="minorHAnsi" w:hAnsiTheme="minorHAnsi"/>
        </w:rPr>
        <w:t>.</w:t>
      </w:r>
      <w:r w:rsidRPr="009B5964">
        <w:rPr>
          <w:rFonts w:asciiTheme="minorHAnsi" w:hAnsiTheme="minorHAnsi"/>
        </w:rPr>
        <w:br/>
      </w:r>
    </w:p>
    <w:p w:rsidR="0029301E" w:rsidRPr="00FC241A" w:rsidRDefault="002F051F" w:rsidP="00FC241A">
      <w:pPr>
        <w:numPr>
          <w:ilvl w:val="0"/>
          <w:numId w:val="2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Analyze labor m</w:t>
      </w:r>
      <w:r w:rsidR="00454906" w:rsidRPr="009B5964">
        <w:rPr>
          <w:rFonts w:asciiTheme="minorHAnsi" w:hAnsiTheme="minorHAnsi"/>
        </w:rPr>
        <w:t>arket data, core indicator data</w:t>
      </w:r>
      <w:r w:rsidR="00FC241A">
        <w:rPr>
          <w:rFonts w:asciiTheme="minorHAnsi" w:hAnsiTheme="minorHAnsi"/>
        </w:rPr>
        <w:t>,</w:t>
      </w:r>
      <w:r w:rsidRPr="009B5964">
        <w:rPr>
          <w:rFonts w:asciiTheme="minorHAnsi" w:hAnsiTheme="minorHAnsi"/>
        </w:rPr>
        <w:t xml:space="preserve"> and program review action plans</w:t>
      </w:r>
      <w:r w:rsidR="00FC241A">
        <w:rPr>
          <w:rFonts w:asciiTheme="minorHAnsi" w:hAnsiTheme="minorHAnsi"/>
        </w:rPr>
        <w:t xml:space="preserve"> as well as</w:t>
      </w:r>
      <w:r w:rsidRPr="009B5964">
        <w:rPr>
          <w:rFonts w:asciiTheme="minorHAnsi" w:hAnsiTheme="minorHAnsi"/>
        </w:rPr>
        <w:t xml:space="preserve"> establish priority activities for which you will request </w:t>
      </w:r>
      <w:r w:rsidRPr="00FC241A">
        <w:rPr>
          <w:rFonts w:asciiTheme="minorHAnsi" w:hAnsiTheme="minorHAnsi"/>
        </w:rPr>
        <w:t>funding. Core Indicators are:</w:t>
      </w:r>
      <w:r w:rsidRPr="00FC241A">
        <w:rPr>
          <w:rFonts w:asciiTheme="minorHAnsi" w:hAnsiTheme="minorHAnsi"/>
          <w:sz w:val="22"/>
          <w:szCs w:val="22"/>
        </w:rPr>
        <w:t xml:space="preserve"> </w:t>
      </w:r>
    </w:p>
    <w:p w:rsidR="0029301E" w:rsidRPr="00FC241A" w:rsidRDefault="002F051F" w:rsidP="00FC241A">
      <w:pPr>
        <w:ind w:left="720"/>
        <w:rPr>
          <w:rFonts w:asciiTheme="minorHAnsi" w:hAnsiTheme="minorHAnsi"/>
          <w:sz w:val="22"/>
          <w:szCs w:val="22"/>
        </w:rPr>
      </w:pPr>
      <w:r w:rsidRPr="00FC241A">
        <w:rPr>
          <w:rFonts w:asciiTheme="minorHAnsi" w:hAnsiTheme="minorHAnsi"/>
          <w:sz w:val="22"/>
          <w:szCs w:val="22"/>
        </w:rPr>
        <w:t xml:space="preserve">1) </w:t>
      </w:r>
      <w:proofErr w:type="gramStart"/>
      <w:r w:rsidRPr="00FC241A">
        <w:rPr>
          <w:rFonts w:asciiTheme="minorHAnsi" w:hAnsiTheme="minorHAnsi"/>
          <w:sz w:val="22"/>
          <w:szCs w:val="22"/>
        </w:rPr>
        <w:t>student</w:t>
      </w:r>
      <w:proofErr w:type="gramEnd"/>
      <w:r w:rsidRPr="00FC241A">
        <w:rPr>
          <w:rFonts w:asciiTheme="minorHAnsi" w:hAnsiTheme="minorHAnsi"/>
          <w:sz w:val="22"/>
          <w:szCs w:val="22"/>
        </w:rPr>
        <w:t xml:space="preserve"> attainment of industry-standard proficiencies; </w:t>
      </w:r>
    </w:p>
    <w:p w:rsidR="0029301E" w:rsidRPr="00FC241A" w:rsidRDefault="002F051F" w:rsidP="00FC241A">
      <w:pPr>
        <w:ind w:left="720"/>
        <w:rPr>
          <w:rFonts w:asciiTheme="minorHAnsi" w:hAnsiTheme="minorHAnsi"/>
          <w:sz w:val="22"/>
          <w:szCs w:val="22"/>
        </w:rPr>
      </w:pPr>
      <w:r w:rsidRPr="00FC241A">
        <w:rPr>
          <w:rFonts w:asciiTheme="minorHAnsi" w:hAnsiTheme="minorHAnsi"/>
          <w:sz w:val="22"/>
          <w:szCs w:val="22"/>
        </w:rPr>
        <w:t xml:space="preserve">2) </w:t>
      </w:r>
      <w:proofErr w:type="gramStart"/>
      <w:r w:rsidRPr="00FC241A">
        <w:rPr>
          <w:rFonts w:asciiTheme="minorHAnsi" w:hAnsiTheme="minorHAnsi"/>
          <w:sz w:val="22"/>
          <w:szCs w:val="22"/>
        </w:rPr>
        <w:t>student</w:t>
      </w:r>
      <w:proofErr w:type="gramEnd"/>
      <w:r w:rsidRPr="00FC241A">
        <w:rPr>
          <w:rFonts w:asciiTheme="minorHAnsi" w:hAnsiTheme="minorHAnsi"/>
          <w:sz w:val="22"/>
          <w:szCs w:val="22"/>
        </w:rPr>
        <w:t xml:space="preserve"> attainment of certificates or degrees; </w:t>
      </w:r>
    </w:p>
    <w:p w:rsidR="0029301E" w:rsidRPr="00FC241A" w:rsidRDefault="00FC241A" w:rsidP="00FC241A">
      <w:pPr>
        <w:ind w:left="720"/>
        <w:rPr>
          <w:rFonts w:asciiTheme="minorHAnsi" w:hAnsiTheme="minorHAnsi"/>
          <w:sz w:val="22"/>
          <w:szCs w:val="22"/>
        </w:rPr>
      </w:pPr>
      <w:r w:rsidRPr="00FC241A">
        <w:rPr>
          <w:rFonts w:asciiTheme="minorHAnsi" w:hAnsiTheme="minorHAnsi"/>
          <w:sz w:val="22"/>
          <w:szCs w:val="22"/>
        </w:rPr>
        <w:t xml:space="preserve">3) </w:t>
      </w:r>
      <w:proofErr w:type="gramStart"/>
      <w:r w:rsidRPr="00FC241A">
        <w:rPr>
          <w:rFonts w:asciiTheme="minorHAnsi" w:hAnsiTheme="minorHAnsi"/>
          <w:sz w:val="22"/>
          <w:szCs w:val="22"/>
        </w:rPr>
        <w:t>student</w:t>
      </w:r>
      <w:proofErr w:type="gramEnd"/>
      <w:r w:rsidRPr="00FC241A">
        <w:rPr>
          <w:rFonts w:asciiTheme="minorHAnsi" w:hAnsiTheme="minorHAnsi"/>
          <w:sz w:val="22"/>
          <w:szCs w:val="22"/>
        </w:rPr>
        <w:t xml:space="preserve"> persistence</w:t>
      </w:r>
      <w:r w:rsidR="002F051F" w:rsidRPr="00FC241A">
        <w:rPr>
          <w:rFonts w:asciiTheme="minorHAnsi" w:hAnsiTheme="minorHAnsi"/>
          <w:sz w:val="22"/>
          <w:szCs w:val="22"/>
        </w:rPr>
        <w:t xml:space="preserve"> in postsecondary education or transfer to baccalaureate program; </w:t>
      </w:r>
    </w:p>
    <w:p w:rsidR="0029301E" w:rsidRPr="00FC241A" w:rsidRDefault="002F051F" w:rsidP="00FC241A">
      <w:pPr>
        <w:ind w:left="720"/>
        <w:rPr>
          <w:rFonts w:asciiTheme="minorHAnsi" w:hAnsiTheme="minorHAnsi"/>
          <w:sz w:val="22"/>
          <w:szCs w:val="22"/>
        </w:rPr>
      </w:pPr>
      <w:r w:rsidRPr="00FC241A">
        <w:rPr>
          <w:rFonts w:asciiTheme="minorHAnsi" w:hAnsiTheme="minorHAnsi"/>
          <w:sz w:val="22"/>
          <w:szCs w:val="22"/>
        </w:rPr>
        <w:t xml:space="preserve">4) </w:t>
      </w:r>
      <w:proofErr w:type="gramStart"/>
      <w:r w:rsidRPr="00FC241A">
        <w:rPr>
          <w:rFonts w:asciiTheme="minorHAnsi" w:hAnsiTheme="minorHAnsi"/>
          <w:sz w:val="22"/>
          <w:szCs w:val="22"/>
        </w:rPr>
        <w:t>s</w:t>
      </w:r>
      <w:r w:rsidR="00FC241A" w:rsidRPr="00FC241A">
        <w:rPr>
          <w:rFonts w:asciiTheme="minorHAnsi" w:hAnsiTheme="minorHAnsi"/>
          <w:sz w:val="22"/>
          <w:szCs w:val="22"/>
        </w:rPr>
        <w:t>tudent</w:t>
      </w:r>
      <w:proofErr w:type="gramEnd"/>
      <w:r w:rsidR="00FC241A" w:rsidRPr="00FC241A">
        <w:rPr>
          <w:rFonts w:asciiTheme="minorHAnsi" w:hAnsiTheme="minorHAnsi"/>
          <w:sz w:val="22"/>
          <w:szCs w:val="22"/>
        </w:rPr>
        <w:t xml:space="preserve"> placement in employment and</w:t>
      </w:r>
      <w:r w:rsidRPr="00FC241A">
        <w:rPr>
          <w:rFonts w:asciiTheme="minorHAnsi" w:hAnsiTheme="minorHAnsi"/>
          <w:sz w:val="22"/>
          <w:szCs w:val="22"/>
        </w:rPr>
        <w:t xml:space="preserve"> apprenticeship programs; </w:t>
      </w:r>
      <w:r w:rsidR="0029301E" w:rsidRPr="00FC241A">
        <w:rPr>
          <w:rFonts w:asciiTheme="minorHAnsi" w:hAnsiTheme="minorHAnsi"/>
          <w:sz w:val="22"/>
          <w:szCs w:val="22"/>
        </w:rPr>
        <w:t>and</w:t>
      </w:r>
    </w:p>
    <w:p w:rsidR="002F051F" w:rsidRPr="00FC241A" w:rsidRDefault="002F051F" w:rsidP="00FC241A">
      <w:pPr>
        <w:ind w:left="720"/>
        <w:rPr>
          <w:rFonts w:asciiTheme="minorHAnsi" w:hAnsiTheme="minorHAnsi"/>
          <w:sz w:val="22"/>
          <w:szCs w:val="22"/>
        </w:rPr>
      </w:pPr>
      <w:r w:rsidRPr="00FC241A">
        <w:rPr>
          <w:rFonts w:asciiTheme="minorHAnsi" w:hAnsiTheme="minorHAnsi"/>
          <w:sz w:val="22"/>
          <w:szCs w:val="22"/>
        </w:rPr>
        <w:t xml:space="preserve">5) </w:t>
      </w:r>
      <w:proofErr w:type="gramStart"/>
      <w:r w:rsidRPr="00FC241A">
        <w:rPr>
          <w:rFonts w:asciiTheme="minorHAnsi" w:hAnsiTheme="minorHAnsi"/>
          <w:sz w:val="22"/>
          <w:szCs w:val="22"/>
        </w:rPr>
        <w:t>student</w:t>
      </w:r>
      <w:proofErr w:type="gramEnd"/>
      <w:r w:rsidRPr="00FC241A">
        <w:rPr>
          <w:rFonts w:asciiTheme="minorHAnsi" w:hAnsiTheme="minorHAnsi"/>
          <w:sz w:val="22"/>
          <w:szCs w:val="22"/>
        </w:rPr>
        <w:t xml:space="preserve"> participation and completion of nontraditional program.</w:t>
      </w:r>
    </w:p>
    <w:p w:rsidR="002F051F" w:rsidRPr="009B5964" w:rsidRDefault="002F051F" w:rsidP="00A431B4">
      <w:pPr>
        <w:rPr>
          <w:rFonts w:asciiTheme="minorHAnsi" w:hAnsiTheme="minorHAnsi"/>
        </w:rPr>
      </w:pPr>
    </w:p>
    <w:p w:rsidR="009B229A" w:rsidRPr="009B5964" w:rsidRDefault="009B229A" w:rsidP="002F051F">
      <w:pPr>
        <w:numPr>
          <w:ilvl w:val="0"/>
          <w:numId w:val="2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Prepare a separate</w:t>
      </w:r>
      <w:r w:rsidR="002F051F" w:rsidRPr="009B5964">
        <w:rPr>
          <w:rFonts w:asciiTheme="minorHAnsi" w:hAnsiTheme="minorHAnsi"/>
        </w:rPr>
        <w:t xml:space="preserve"> </w:t>
      </w:r>
      <w:r w:rsidR="002F051F" w:rsidRPr="009B5964">
        <w:rPr>
          <w:rFonts w:asciiTheme="minorHAnsi" w:hAnsiTheme="minorHAnsi"/>
          <w:b/>
        </w:rPr>
        <w:t>Narrative</w:t>
      </w:r>
      <w:r w:rsidRPr="009B5964">
        <w:rPr>
          <w:rFonts w:asciiTheme="minorHAnsi" w:hAnsiTheme="minorHAnsi"/>
          <w:b/>
        </w:rPr>
        <w:t xml:space="preserve"> </w:t>
      </w:r>
      <w:r w:rsidRPr="009B5964">
        <w:rPr>
          <w:rFonts w:asciiTheme="minorHAnsi" w:hAnsiTheme="minorHAnsi"/>
        </w:rPr>
        <w:t>form</w:t>
      </w:r>
      <w:r w:rsidR="002F051F" w:rsidRPr="009B5964">
        <w:rPr>
          <w:rFonts w:asciiTheme="minorHAnsi" w:hAnsiTheme="minorHAnsi"/>
        </w:rPr>
        <w:t xml:space="preserve"> </w:t>
      </w:r>
      <w:r w:rsidR="00E969B3" w:rsidRPr="009B5964">
        <w:rPr>
          <w:rFonts w:asciiTheme="minorHAnsi" w:hAnsiTheme="minorHAnsi"/>
        </w:rPr>
        <w:t xml:space="preserve">for </w:t>
      </w:r>
      <w:r w:rsidRPr="009B5964">
        <w:rPr>
          <w:rFonts w:asciiTheme="minorHAnsi" w:hAnsiTheme="minorHAnsi"/>
          <w:i/>
        </w:rPr>
        <w:t>each priority/activity.</w:t>
      </w:r>
      <w:r w:rsidRPr="009B5964">
        <w:rPr>
          <w:rFonts w:asciiTheme="minorHAnsi" w:hAnsiTheme="minorHAnsi"/>
        </w:rPr>
        <w:t xml:space="preserve"> </w:t>
      </w:r>
    </w:p>
    <w:p w:rsidR="00E969B3" w:rsidRPr="009B5964" w:rsidRDefault="009B229A" w:rsidP="009B229A">
      <w:pPr>
        <w:ind w:left="360"/>
        <w:rPr>
          <w:rFonts w:asciiTheme="minorHAnsi" w:hAnsiTheme="minorHAnsi"/>
        </w:rPr>
      </w:pPr>
      <w:r w:rsidRPr="009B5964">
        <w:rPr>
          <w:rFonts w:asciiTheme="minorHAnsi" w:hAnsiTheme="minorHAnsi"/>
        </w:rPr>
        <w:t>L</w:t>
      </w:r>
      <w:r w:rsidR="002F051F" w:rsidRPr="009B5964">
        <w:rPr>
          <w:rFonts w:asciiTheme="minorHAnsi" w:hAnsiTheme="minorHAnsi"/>
        </w:rPr>
        <w:t xml:space="preserve">imit to 2 </w:t>
      </w:r>
      <w:r w:rsidRPr="009B5964">
        <w:rPr>
          <w:rFonts w:asciiTheme="minorHAnsi" w:hAnsiTheme="minorHAnsi"/>
        </w:rPr>
        <w:t xml:space="preserve">pages, 12 </w:t>
      </w:r>
      <w:proofErr w:type="spellStart"/>
      <w:r w:rsidRPr="009B5964">
        <w:rPr>
          <w:rFonts w:asciiTheme="minorHAnsi" w:hAnsiTheme="minorHAnsi"/>
        </w:rPr>
        <w:t>pt</w:t>
      </w:r>
      <w:proofErr w:type="spellEnd"/>
      <w:r w:rsidRPr="009B5964">
        <w:rPr>
          <w:rFonts w:asciiTheme="minorHAnsi" w:hAnsiTheme="minorHAnsi"/>
        </w:rPr>
        <w:t xml:space="preserve"> font, </w:t>
      </w:r>
      <w:proofErr w:type="gramStart"/>
      <w:r w:rsidRPr="009B5964">
        <w:rPr>
          <w:rFonts w:asciiTheme="minorHAnsi" w:hAnsiTheme="minorHAnsi"/>
        </w:rPr>
        <w:t>1</w:t>
      </w:r>
      <w:proofErr w:type="gramEnd"/>
      <w:r w:rsidRPr="009B5964">
        <w:rPr>
          <w:rFonts w:asciiTheme="minorHAnsi" w:hAnsiTheme="minorHAnsi"/>
        </w:rPr>
        <w:t xml:space="preserve">” margins. </w:t>
      </w:r>
    </w:p>
    <w:p w:rsidR="00E969B3" w:rsidRPr="009B5964" w:rsidRDefault="00E969B3" w:rsidP="00E969B3">
      <w:pPr>
        <w:ind w:left="360"/>
        <w:rPr>
          <w:rFonts w:asciiTheme="minorHAnsi" w:hAnsiTheme="minorHAnsi"/>
        </w:rPr>
      </w:pPr>
    </w:p>
    <w:p w:rsidR="002F051F" w:rsidRPr="009B5964" w:rsidRDefault="009B229A" w:rsidP="002F051F">
      <w:pPr>
        <w:numPr>
          <w:ilvl w:val="0"/>
          <w:numId w:val="2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 xml:space="preserve">Complete the </w:t>
      </w:r>
      <w:r w:rsidRPr="009B5964">
        <w:rPr>
          <w:rFonts w:asciiTheme="minorHAnsi" w:hAnsiTheme="minorHAnsi"/>
          <w:b/>
        </w:rPr>
        <w:t xml:space="preserve">Budget Detail </w:t>
      </w:r>
      <w:r w:rsidR="00A72284" w:rsidRPr="009B5964">
        <w:rPr>
          <w:rFonts w:asciiTheme="minorHAnsi" w:hAnsiTheme="minorHAnsi"/>
        </w:rPr>
        <w:t>form</w:t>
      </w:r>
      <w:r w:rsidR="00E969B3" w:rsidRPr="009B5964">
        <w:rPr>
          <w:rFonts w:asciiTheme="minorHAnsi" w:hAnsiTheme="minorHAnsi"/>
        </w:rPr>
        <w:t xml:space="preserve"> for </w:t>
      </w:r>
      <w:r w:rsidRPr="009B5964">
        <w:rPr>
          <w:rFonts w:asciiTheme="minorHAnsi" w:hAnsiTheme="minorHAnsi"/>
          <w:i/>
        </w:rPr>
        <w:t>each priority/activity.</w:t>
      </w:r>
      <w:r w:rsidRPr="009B5964">
        <w:rPr>
          <w:rFonts w:asciiTheme="minorHAnsi" w:hAnsiTheme="minorHAnsi"/>
        </w:rPr>
        <w:t xml:space="preserve"> </w:t>
      </w:r>
      <w:r w:rsidR="002F051F" w:rsidRPr="009B5964">
        <w:rPr>
          <w:rFonts w:asciiTheme="minorHAnsi" w:hAnsiTheme="minorHAnsi"/>
        </w:rPr>
        <w:br/>
      </w:r>
    </w:p>
    <w:p w:rsidR="00A72284" w:rsidRPr="009B5964" w:rsidRDefault="002F051F" w:rsidP="002F051F">
      <w:pPr>
        <w:numPr>
          <w:ilvl w:val="0"/>
          <w:numId w:val="2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 xml:space="preserve">Complete </w:t>
      </w:r>
      <w:r w:rsidR="00A72284" w:rsidRPr="009B5964">
        <w:rPr>
          <w:rFonts w:asciiTheme="minorHAnsi" w:hAnsiTheme="minorHAnsi"/>
        </w:rPr>
        <w:t xml:space="preserve">one </w:t>
      </w:r>
      <w:r w:rsidR="00A72284" w:rsidRPr="009B5964">
        <w:rPr>
          <w:rFonts w:asciiTheme="minorHAnsi" w:hAnsiTheme="minorHAnsi"/>
          <w:b/>
        </w:rPr>
        <w:t>Summary</w:t>
      </w:r>
      <w:r w:rsidR="00A72284" w:rsidRPr="009B5964">
        <w:rPr>
          <w:rFonts w:asciiTheme="minorHAnsi" w:hAnsiTheme="minorHAnsi"/>
        </w:rPr>
        <w:t xml:space="preserve"> </w:t>
      </w:r>
      <w:r w:rsidRPr="009B5964">
        <w:rPr>
          <w:rFonts w:asciiTheme="minorHAnsi" w:hAnsiTheme="minorHAnsi"/>
          <w:b/>
        </w:rPr>
        <w:t xml:space="preserve">Activity </w:t>
      </w:r>
      <w:r w:rsidR="00C83F43" w:rsidRPr="009B5964">
        <w:rPr>
          <w:rFonts w:asciiTheme="minorHAnsi" w:hAnsiTheme="minorHAnsi"/>
          <w:b/>
        </w:rPr>
        <w:t>Plan</w:t>
      </w:r>
      <w:r w:rsidRPr="009B5964">
        <w:rPr>
          <w:rFonts w:asciiTheme="minorHAnsi" w:hAnsiTheme="minorHAnsi"/>
          <w:b/>
        </w:rPr>
        <w:t xml:space="preserve"> </w:t>
      </w:r>
      <w:r w:rsidR="00A72284" w:rsidRPr="009B5964">
        <w:rPr>
          <w:rFonts w:asciiTheme="minorHAnsi" w:hAnsiTheme="minorHAnsi"/>
        </w:rPr>
        <w:t xml:space="preserve">for </w:t>
      </w:r>
      <w:r w:rsidR="007B7D7F" w:rsidRPr="009B5964">
        <w:rPr>
          <w:rFonts w:asciiTheme="minorHAnsi" w:hAnsiTheme="minorHAnsi"/>
          <w:i/>
        </w:rPr>
        <w:t xml:space="preserve">all priorities/activities </w:t>
      </w:r>
      <w:r w:rsidR="007B7D7F" w:rsidRPr="009B5964">
        <w:rPr>
          <w:rFonts w:asciiTheme="minorHAnsi" w:hAnsiTheme="minorHAnsi"/>
        </w:rPr>
        <w:t>listed in priority order.</w:t>
      </w:r>
    </w:p>
    <w:p w:rsidR="00A72284" w:rsidRPr="009B5964" w:rsidRDefault="00A72284" w:rsidP="00A72284">
      <w:pPr>
        <w:ind w:left="360"/>
        <w:rPr>
          <w:rFonts w:asciiTheme="minorHAnsi" w:hAnsiTheme="minorHAnsi"/>
          <w:i/>
        </w:rPr>
      </w:pPr>
      <w:r w:rsidRPr="009B5964">
        <w:rPr>
          <w:rFonts w:asciiTheme="minorHAnsi" w:hAnsiTheme="minorHAnsi"/>
          <w:i/>
        </w:rPr>
        <w:t>Activities must be linked to improv</w:t>
      </w:r>
      <w:r w:rsidR="00FC241A">
        <w:rPr>
          <w:rFonts w:asciiTheme="minorHAnsi" w:hAnsiTheme="minorHAnsi"/>
          <w:i/>
        </w:rPr>
        <w:t xml:space="preserve">ements needed in Core Indicator </w:t>
      </w:r>
      <w:r w:rsidRPr="009B5964">
        <w:rPr>
          <w:rFonts w:asciiTheme="minorHAnsi" w:hAnsiTheme="minorHAnsi"/>
          <w:i/>
        </w:rPr>
        <w:t>areas</w:t>
      </w:r>
      <w:r w:rsidR="008C670F" w:rsidRPr="009B5964">
        <w:rPr>
          <w:rFonts w:asciiTheme="minorHAnsi" w:hAnsiTheme="minorHAnsi"/>
          <w:i/>
        </w:rPr>
        <w:t xml:space="preserve"> and program review recommendations.</w:t>
      </w:r>
    </w:p>
    <w:p w:rsidR="00A72284" w:rsidRPr="009B5964" w:rsidRDefault="00A72284" w:rsidP="00A72284">
      <w:pPr>
        <w:rPr>
          <w:rFonts w:asciiTheme="minorHAnsi" w:hAnsiTheme="minorHAnsi"/>
        </w:rPr>
      </w:pPr>
    </w:p>
    <w:p w:rsidR="003B2F18" w:rsidRPr="009B5964" w:rsidRDefault="002F051F" w:rsidP="00253CA1">
      <w:pPr>
        <w:jc w:val="center"/>
        <w:rPr>
          <w:rFonts w:asciiTheme="minorHAnsi" w:hAnsiTheme="minorHAnsi"/>
          <w:b/>
          <w:sz w:val="28"/>
          <w:szCs w:val="28"/>
        </w:rPr>
      </w:pPr>
      <w:r w:rsidRPr="009B5964">
        <w:rPr>
          <w:rFonts w:asciiTheme="minorHAnsi" w:hAnsiTheme="minorHAnsi"/>
          <w:b/>
          <w:sz w:val="28"/>
          <w:szCs w:val="28"/>
        </w:rPr>
        <w:t xml:space="preserve">Proposal </w:t>
      </w:r>
      <w:r w:rsidR="003B2F18" w:rsidRPr="009B5964">
        <w:rPr>
          <w:rFonts w:asciiTheme="minorHAnsi" w:hAnsiTheme="minorHAnsi"/>
          <w:b/>
          <w:sz w:val="28"/>
          <w:szCs w:val="28"/>
        </w:rPr>
        <w:t>Review</w:t>
      </w:r>
    </w:p>
    <w:p w:rsidR="002F051F" w:rsidRPr="009B5964" w:rsidRDefault="003B2F18" w:rsidP="003B2F18">
      <w:pPr>
        <w:rPr>
          <w:rFonts w:asciiTheme="minorHAnsi" w:hAnsiTheme="minorHAnsi"/>
          <w:b/>
          <w:sz w:val="28"/>
          <w:szCs w:val="28"/>
        </w:rPr>
      </w:pPr>
      <w:r w:rsidRPr="009B5964">
        <w:rPr>
          <w:rFonts w:asciiTheme="minorHAnsi" w:hAnsiTheme="minorHAnsi"/>
          <w:i/>
        </w:rPr>
        <w:t xml:space="preserve">The intent will be to provide at least some funding for each eligible program. </w:t>
      </w:r>
      <w:r w:rsidRPr="009B5964">
        <w:rPr>
          <w:rFonts w:asciiTheme="minorHAnsi" w:hAnsiTheme="minorHAnsi"/>
          <w:i/>
          <w:u w:val="single"/>
        </w:rPr>
        <w:t xml:space="preserve">This way, each program will be </w:t>
      </w:r>
      <w:r w:rsidR="00253CA1" w:rsidRPr="009B5964">
        <w:rPr>
          <w:rFonts w:asciiTheme="minorHAnsi" w:hAnsiTheme="minorHAnsi"/>
          <w:i/>
          <w:u w:val="single"/>
        </w:rPr>
        <w:t>able</w:t>
      </w:r>
      <w:r w:rsidRPr="009B5964">
        <w:rPr>
          <w:rFonts w:asciiTheme="minorHAnsi" w:hAnsiTheme="minorHAnsi"/>
          <w:i/>
          <w:u w:val="single"/>
        </w:rPr>
        <w:t xml:space="preserve"> to request CTEA funds mid-year if unanticipated needs arise</w:t>
      </w:r>
      <w:r w:rsidR="0029301E">
        <w:rPr>
          <w:rFonts w:asciiTheme="minorHAnsi" w:hAnsiTheme="minorHAnsi"/>
          <w:i/>
          <w:u w:val="single"/>
        </w:rPr>
        <w:t xml:space="preserve">, </w:t>
      </w:r>
      <w:r w:rsidR="002262D8">
        <w:rPr>
          <w:rFonts w:asciiTheme="minorHAnsi" w:hAnsiTheme="minorHAnsi"/>
          <w:i/>
          <w:u w:val="single"/>
        </w:rPr>
        <w:t>and/</w:t>
      </w:r>
      <w:r w:rsidR="0029301E">
        <w:rPr>
          <w:rFonts w:asciiTheme="minorHAnsi" w:hAnsiTheme="minorHAnsi"/>
          <w:i/>
          <w:u w:val="single"/>
        </w:rPr>
        <w:t>or another program does not spend their awarded funding</w:t>
      </w:r>
      <w:r w:rsidRPr="009B5964">
        <w:rPr>
          <w:rFonts w:asciiTheme="minorHAnsi" w:hAnsiTheme="minorHAnsi"/>
          <w:i/>
          <w:u w:val="single"/>
        </w:rPr>
        <w:t>.</w:t>
      </w:r>
      <w:r w:rsidRPr="009B5964">
        <w:rPr>
          <w:rFonts w:asciiTheme="minorHAnsi" w:hAnsiTheme="minorHAnsi"/>
          <w:i/>
        </w:rPr>
        <w:t xml:space="preserve"> </w:t>
      </w:r>
      <w:r w:rsidR="002262D8">
        <w:rPr>
          <w:rFonts w:asciiTheme="minorHAnsi" w:hAnsiTheme="minorHAnsi"/>
          <w:i/>
        </w:rPr>
        <w:t>Please note, such modifications, as well as any other proposed changes from the initial accepted proposal, require a written justification to the Special Projects Office at BCC for approval by the District.</w:t>
      </w:r>
    </w:p>
    <w:p w:rsidR="003B2F18" w:rsidRPr="009B5964" w:rsidRDefault="003B2F18" w:rsidP="002F051F">
      <w:pPr>
        <w:rPr>
          <w:rFonts w:asciiTheme="minorHAnsi" w:hAnsiTheme="minorHAnsi"/>
        </w:rPr>
      </w:pPr>
    </w:p>
    <w:p w:rsidR="002F051F" w:rsidRPr="009B5964" w:rsidRDefault="00EA11DD" w:rsidP="002F051F">
      <w:pPr>
        <w:rPr>
          <w:rFonts w:asciiTheme="minorHAnsi" w:hAnsiTheme="minorHAnsi"/>
        </w:rPr>
      </w:pPr>
      <w:r w:rsidRPr="009B5964">
        <w:rPr>
          <w:rFonts w:asciiTheme="minorHAnsi" w:hAnsiTheme="minorHAnsi"/>
          <w:b/>
        </w:rPr>
        <w:t xml:space="preserve">All applicants are invited to participate in reviewing </w:t>
      </w:r>
      <w:r w:rsidR="002F051F" w:rsidRPr="009B5964">
        <w:rPr>
          <w:rFonts w:asciiTheme="minorHAnsi" w:hAnsiTheme="minorHAnsi"/>
          <w:b/>
        </w:rPr>
        <w:t>Proposals</w:t>
      </w:r>
      <w:r w:rsidR="002F051F" w:rsidRPr="009B5964">
        <w:rPr>
          <w:rFonts w:asciiTheme="minorHAnsi" w:hAnsiTheme="minorHAnsi"/>
        </w:rPr>
        <w:t xml:space="preserve"> </w:t>
      </w:r>
      <w:r w:rsidRPr="009B5964">
        <w:rPr>
          <w:rFonts w:asciiTheme="minorHAnsi" w:hAnsiTheme="minorHAnsi"/>
        </w:rPr>
        <w:t xml:space="preserve">on </w:t>
      </w:r>
      <w:r w:rsidR="0029301E">
        <w:rPr>
          <w:rFonts w:asciiTheme="minorHAnsi" w:hAnsiTheme="minorHAnsi"/>
        </w:rPr>
        <w:t>Monday April 29</w:t>
      </w:r>
      <w:r w:rsidRPr="009B5964">
        <w:rPr>
          <w:rFonts w:asciiTheme="minorHAnsi" w:hAnsiTheme="minorHAnsi"/>
        </w:rPr>
        <w:t xml:space="preserve"> </w:t>
      </w:r>
      <w:r w:rsidR="00246E31" w:rsidRPr="009B5964">
        <w:rPr>
          <w:rFonts w:asciiTheme="minorHAnsi" w:hAnsiTheme="minorHAnsi"/>
        </w:rPr>
        <w:t>(</w:t>
      </w:r>
      <w:r w:rsidR="0029301E">
        <w:rPr>
          <w:rFonts w:asciiTheme="minorHAnsi" w:hAnsiTheme="minorHAnsi"/>
        </w:rPr>
        <w:t>9</w:t>
      </w:r>
      <w:r w:rsidR="00246E31" w:rsidRPr="009B5964">
        <w:rPr>
          <w:rFonts w:asciiTheme="minorHAnsi" w:hAnsiTheme="minorHAnsi"/>
        </w:rPr>
        <w:t>-1</w:t>
      </w:r>
      <w:r w:rsidR="005067FE">
        <w:rPr>
          <w:rFonts w:asciiTheme="minorHAnsi" w:hAnsiTheme="minorHAnsi"/>
        </w:rPr>
        <w:t>2</w:t>
      </w:r>
      <w:r w:rsidR="00246E31" w:rsidRPr="009B5964">
        <w:rPr>
          <w:rFonts w:asciiTheme="minorHAnsi" w:hAnsiTheme="minorHAnsi"/>
        </w:rPr>
        <w:t>:00)</w:t>
      </w:r>
      <w:r w:rsidRPr="009B5964">
        <w:rPr>
          <w:rFonts w:asciiTheme="minorHAnsi" w:hAnsiTheme="minorHAnsi"/>
        </w:rPr>
        <w:t>.</w:t>
      </w:r>
      <w:r w:rsidR="00246E31" w:rsidRPr="009B5964">
        <w:rPr>
          <w:rFonts w:asciiTheme="minorHAnsi" w:hAnsiTheme="minorHAnsi"/>
        </w:rPr>
        <w:t xml:space="preserve"> Each applicant will present his/her request in a forum</w:t>
      </w:r>
      <w:r w:rsidR="009753D4" w:rsidRPr="009B5964">
        <w:rPr>
          <w:rFonts w:asciiTheme="minorHAnsi" w:hAnsiTheme="minorHAnsi"/>
        </w:rPr>
        <w:t xml:space="preserve"> open</w:t>
      </w:r>
      <w:r w:rsidR="00253CA1" w:rsidRPr="009B5964">
        <w:rPr>
          <w:rFonts w:asciiTheme="minorHAnsi" w:hAnsiTheme="minorHAnsi"/>
        </w:rPr>
        <w:t xml:space="preserve"> to all applicants</w:t>
      </w:r>
      <w:r w:rsidR="00246E31" w:rsidRPr="009B5964">
        <w:rPr>
          <w:rFonts w:asciiTheme="minorHAnsi" w:hAnsiTheme="minorHAnsi"/>
        </w:rPr>
        <w:t>. The following factors will be considered:</w:t>
      </w:r>
    </w:p>
    <w:p w:rsidR="002F051F" w:rsidRPr="009B5964" w:rsidRDefault="002F051F" w:rsidP="002F051F">
      <w:pPr>
        <w:numPr>
          <w:ilvl w:val="0"/>
          <w:numId w:val="3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 xml:space="preserve">Need for the </w:t>
      </w:r>
      <w:r w:rsidR="00246E31" w:rsidRPr="009B5964">
        <w:rPr>
          <w:rFonts w:asciiTheme="minorHAnsi" w:hAnsiTheme="minorHAnsi"/>
        </w:rPr>
        <w:t xml:space="preserve">program’s </w:t>
      </w:r>
      <w:r w:rsidRPr="009B5964">
        <w:rPr>
          <w:rFonts w:asciiTheme="minorHAnsi" w:hAnsiTheme="minorHAnsi"/>
        </w:rPr>
        <w:t>improvement is supported with evidence</w:t>
      </w:r>
      <w:r w:rsidR="00246E31" w:rsidRPr="009B5964">
        <w:rPr>
          <w:rFonts w:asciiTheme="minorHAnsi" w:hAnsiTheme="minorHAnsi"/>
        </w:rPr>
        <w:t>;</w:t>
      </w:r>
    </w:p>
    <w:p w:rsidR="002F051F" w:rsidRPr="009B5964" w:rsidRDefault="002F051F" w:rsidP="002F051F">
      <w:pPr>
        <w:numPr>
          <w:ilvl w:val="0"/>
          <w:numId w:val="3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Activities are consistent with departmental objectives and workforce development needs</w:t>
      </w:r>
      <w:r w:rsidR="00246E31" w:rsidRPr="009B5964">
        <w:rPr>
          <w:rFonts w:asciiTheme="minorHAnsi" w:hAnsiTheme="minorHAnsi"/>
        </w:rPr>
        <w:t>;</w:t>
      </w:r>
    </w:p>
    <w:p w:rsidR="002F051F" w:rsidRPr="009B5964" w:rsidRDefault="002F051F" w:rsidP="002F051F">
      <w:pPr>
        <w:numPr>
          <w:ilvl w:val="0"/>
          <w:numId w:val="3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Impact on student outcomes, including core indicators, is addressed</w:t>
      </w:r>
      <w:r w:rsidR="00246E31" w:rsidRPr="009B5964">
        <w:rPr>
          <w:rFonts w:asciiTheme="minorHAnsi" w:hAnsiTheme="minorHAnsi"/>
        </w:rPr>
        <w:t>;</w:t>
      </w:r>
    </w:p>
    <w:p w:rsidR="002F051F" w:rsidRPr="009B5964" w:rsidRDefault="002F051F" w:rsidP="002F051F">
      <w:pPr>
        <w:numPr>
          <w:ilvl w:val="0"/>
          <w:numId w:val="3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How activities will improve outcomes for special populations is clearly identified</w:t>
      </w:r>
      <w:r w:rsidR="00246E31" w:rsidRPr="009B5964">
        <w:rPr>
          <w:rFonts w:asciiTheme="minorHAnsi" w:hAnsiTheme="minorHAnsi"/>
        </w:rPr>
        <w:t>;</w:t>
      </w:r>
      <w:r w:rsidR="0029301E">
        <w:rPr>
          <w:rFonts w:asciiTheme="minorHAnsi" w:hAnsiTheme="minorHAnsi"/>
        </w:rPr>
        <w:t xml:space="preserve"> and</w:t>
      </w:r>
    </w:p>
    <w:p w:rsidR="002F051F" w:rsidRPr="009B5964" w:rsidRDefault="002F051F" w:rsidP="002F051F">
      <w:pPr>
        <w:numPr>
          <w:ilvl w:val="0"/>
          <w:numId w:val="3"/>
        </w:numPr>
        <w:rPr>
          <w:rFonts w:asciiTheme="minorHAnsi" w:hAnsiTheme="minorHAnsi"/>
        </w:rPr>
      </w:pPr>
      <w:r w:rsidRPr="009B5964">
        <w:rPr>
          <w:rFonts w:asciiTheme="minorHAnsi" w:hAnsiTheme="minorHAnsi"/>
        </w:rPr>
        <w:t>The budget is reasonable and sufficient to improve program</w:t>
      </w:r>
      <w:r w:rsidR="007C1F13" w:rsidRPr="009B5964">
        <w:rPr>
          <w:rFonts w:asciiTheme="minorHAnsi" w:hAnsiTheme="minorHAnsi"/>
        </w:rPr>
        <w:t>.</w:t>
      </w:r>
    </w:p>
    <w:p w:rsidR="002F051F" w:rsidRPr="009B5964" w:rsidRDefault="002F051F" w:rsidP="00DD252D">
      <w:pPr>
        <w:tabs>
          <w:tab w:val="left" w:pos="7560"/>
        </w:tabs>
        <w:ind w:left="360"/>
        <w:rPr>
          <w:rFonts w:asciiTheme="minorHAnsi" w:hAnsiTheme="minorHAnsi"/>
        </w:rPr>
      </w:pPr>
    </w:p>
    <w:p w:rsidR="00E2309D" w:rsidRPr="009B5964" w:rsidRDefault="002F051F" w:rsidP="002F051F">
      <w:pPr>
        <w:rPr>
          <w:rFonts w:asciiTheme="minorHAnsi" w:hAnsiTheme="minorHAnsi"/>
        </w:rPr>
      </w:pPr>
      <w:r w:rsidRPr="009B5964">
        <w:rPr>
          <w:rFonts w:asciiTheme="minorHAnsi" w:hAnsiTheme="minorHAnsi"/>
        </w:rPr>
        <w:t xml:space="preserve">Once all proposals have been </w:t>
      </w:r>
      <w:r w:rsidR="00253CA1" w:rsidRPr="009B5964">
        <w:rPr>
          <w:rFonts w:asciiTheme="minorHAnsi" w:hAnsiTheme="minorHAnsi"/>
        </w:rPr>
        <w:t>presented,</w:t>
      </w:r>
      <w:r w:rsidRPr="009B5964">
        <w:rPr>
          <w:rFonts w:asciiTheme="minorHAnsi" w:hAnsiTheme="minorHAnsi"/>
        </w:rPr>
        <w:t xml:space="preserve"> </w:t>
      </w:r>
      <w:r w:rsidR="00FC241A">
        <w:rPr>
          <w:rFonts w:asciiTheme="minorHAnsi" w:hAnsiTheme="minorHAnsi"/>
        </w:rPr>
        <w:t>the group will have the opportunity to provide comment upon</w:t>
      </w:r>
      <w:r w:rsidR="00253CA1" w:rsidRPr="009B5964">
        <w:rPr>
          <w:rFonts w:asciiTheme="minorHAnsi" w:hAnsiTheme="minorHAnsi"/>
        </w:rPr>
        <w:t xml:space="preserve"> the </w:t>
      </w:r>
      <w:r w:rsidR="007B7D7F" w:rsidRPr="009B5964">
        <w:rPr>
          <w:rFonts w:asciiTheme="minorHAnsi" w:hAnsiTheme="minorHAnsi"/>
        </w:rPr>
        <w:t>requests</w:t>
      </w:r>
      <w:r w:rsidR="00253CA1" w:rsidRPr="009B5964">
        <w:rPr>
          <w:rFonts w:asciiTheme="minorHAnsi" w:hAnsiTheme="minorHAnsi"/>
        </w:rPr>
        <w:t xml:space="preserve"> and make recomm</w:t>
      </w:r>
      <w:bookmarkStart w:id="0" w:name="_GoBack"/>
      <w:bookmarkEnd w:id="0"/>
      <w:r w:rsidR="00253CA1" w:rsidRPr="009B5964">
        <w:rPr>
          <w:rFonts w:asciiTheme="minorHAnsi" w:hAnsiTheme="minorHAnsi"/>
        </w:rPr>
        <w:t xml:space="preserve">endations for funding the projects. </w:t>
      </w:r>
      <w:r w:rsidR="0029301E">
        <w:rPr>
          <w:rFonts w:asciiTheme="minorHAnsi" w:hAnsiTheme="minorHAnsi"/>
        </w:rPr>
        <w:t>The deans,</w:t>
      </w:r>
      <w:r w:rsidR="007B7D7F" w:rsidRPr="009B5964">
        <w:rPr>
          <w:rFonts w:asciiTheme="minorHAnsi" w:hAnsiTheme="minorHAnsi"/>
        </w:rPr>
        <w:t xml:space="preserve"> </w:t>
      </w:r>
      <w:r w:rsidR="0029301E">
        <w:rPr>
          <w:rFonts w:asciiTheme="minorHAnsi" w:hAnsiTheme="minorHAnsi"/>
        </w:rPr>
        <w:t>VPI, and Director of Special Projects</w:t>
      </w:r>
      <w:r w:rsidR="007B7D7F" w:rsidRPr="009B5964">
        <w:rPr>
          <w:rFonts w:asciiTheme="minorHAnsi" w:hAnsiTheme="minorHAnsi"/>
        </w:rPr>
        <w:t xml:space="preserve"> will decide on the final allocation of resources to ensure funds are allocated </w:t>
      </w:r>
      <w:r w:rsidR="007A7D86" w:rsidRPr="009B5964">
        <w:rPr>
          <w:rFonts w:asciiTheme="minorHAnsi" w:hAnsiTheme="minorHAnsi"/>
        </w:rPr>
        <w:t xml:space="preserve">to those areas with </w:t>
      </w:r>
      <w:r w:rsidR="007C1F13" w:rsidRPr="009B5964">
        <w:rPr>
          <w:rFonts w:asciiTheme="minorHAnsi" w:hAnsiTheme="minorHAnsi"/>
        </w:rPr>
        <w:t>greatest need first.</w:t>
      </w:r>
    </w:p>
    <w:sectPr w:rsidR="00E2309D" w:rsidRPr="009B5964" w:rsidSect="002262D8">
      <w:headerReference w:type="default" r:id="rId8"/>
      <w:pgSz w:w="12240" w:h="15840"/>
      <w:pgMar w:top="661" w:right="1440" w:bottom="0" w:left="1440" w:header="27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FB" w:rsidRDefault="00A328FB" w:rsidP="00CC3C71">
      <w:r>
        <w:separator/>
      </w:r>
    </w:p>
  </w:endnote>
  <w:endnote w:type="continuationSeparator" w:id="0">
    <w:p w:rsidR="00A328FB" w:rsidRDefault="00A328FB" w:rsidP="00C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FB" w:rsidRDefault="00A328FB" w:rsidP="00CC3C71">
      <w:r>
        <w:separator/>
      </w:r>
    </w:p>
  </w:footnote>
  <w:footnote w:type="continuationSeparator" w:id="0">
    <w:p w:rsidR="00A328FB" w:rsidRDefault="00A328FB" w:rsidP="00CC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71" w:rsidRPr="00FC241A" w:rsidRDefault="00FC241A" w:rsidP="00CC3C71">
    <w:pPr>
      <w:jc w:val="center"/>
      <w:rPr>
        <w:rFonts w:asciiTheme="minorHAnsi" w:hAnsiTheme="minorHAnsi"/>
        <w:b/>
        <w:sz w:val="28"/>
        <w:szCs w:val="28"/>
      </w:rPr>
    </w:pPr>
    <w:r w:rsidRPr="00FC241A">
      <w:rPr>
        <w:rFonts w:asciiTheme="minorHAnsi" w:hAnsiTheme="minorHAnsi"/>
        <w:b/>
        <w:sz w:val="28"/>
        <w:szCs w:val="28"/>
      </w:rPr>
      <w:t>Perkins (</w:t>
    </w:r>
    <w:r w:rsidR="009B5964" w:rsidRPr="00FC241A">
      <w:rPr>
        <w:rFonts w:asciiTheme="minorHAnsi" w:hAnsiTheme="minorHAnsi"/>
        <w:b/>
        <w:sz w:val="28"/>
        <w:szCs w:val="28"/>
      </w:rPr>
      <w:t>CTEA</w:t>
    </w:r>
    <w:r w:rsidRPr="00FC241A">
      <w:rPr>
        <w:rFonts w:asciiTheme="minorHAnsi" w:hAnsiTheme="minorHAnsi"/>
        <w:b/>
        <w:sz w:val="28"/>
        <w:szCs w:val="28"/>
      </w:rPr>
      <w:t>)</w:t>
    </w:r>
    <w:r w:rsidR="00CC3C71" w:rsidRPr="00FC241A">
      <w:rPr>
        <w:rFonts w:asciiTheme="minorHAnsi" w:hAnsiTheme="minorHAnsi"/>
        <w:b/>
        <w:sz w:val="28"/>
        <w:szCs w:val="28"/>
      </w:rPr>
      <w:t xml:space="preserve"> – 2013-2014 </w:t>
    </w:r>
  </w:p>
  <w:p w:rsidR="00CC3C71" w:rsidRPr="00FC241A" w:rsidRDefault="005067FE" w:rsidP="00CC3C71">
    <w:pPr>
      <w:jc w:val="center"/>
      <w:rPr>
        <w:rFonts w:asciiTheme="minorHAnsi" w:hAnsiTheme="minorHAnsi"/>
        <w:b/>
        <w:sz w:val="28"/>
        <w:szCs w:val="28"/>
        <w:u w:val="single"/>
      </w:rPr>
    </w:pPr>
    <w:r w:rsidRPr="00FC241A">
      <w:rPr>
        <w:rFonts w:asciiTheme="minorHAnsi" w:hAnsiTheme="minorHAnsi"/>
        <w:b/>
        <w:sz w:val="28"/>
        <w:szCs w:val="28"/>
        <w:u w:val="single"/>
      </w:rPr>
      <w:t>Information and Instructions for Proposals</w:t>
    </w:r>
  </w:p>
  <w:p w:rsidR="00CC3C71" w:rsidRDefault="00CC3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50C"/>
    <w:multiLevelType w:val="hybridMultilevel"/>
    <w:tmpl w:val="5926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A759C"/>
    <w:multiLevelType w:val="hybridMultilevel"/>
    <w:tmpl w:val="5F721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B2AAE"/>
    <w:multiLevelType w:val="hybridMultilevel"/>
    <w:tmpl w:val="E068A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7F3757"/>
    <w:multiLevelType w:val="hybridMultilevel"/>
    <w:tmpl w:val="7742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1F"/>
    <w:rsid w:val="001658B6"/>
    <w:rsid w:val="0022456E"/>
    <w:rsid w:val="002262D8"/>
    <w:rsid w:val="00246E31"/>
    <w:rsid w:val="00253CA1"/>
    <w:rsid w:val="0029301E"/>
    <w:rsid w:val="002F051F"/>
    <w:rsid w:val="002F3B63"/>
    <w:rsid w:val="003702C2"/>
    <w:rsid w:val="003B2F18"/>
    <w:rsid w:val="003D6C4A"/>
    <w:rsid w:val="003F68CD"/>
    <w:rsid w:val="00413218"/>
    <w:rsid w:val="00454906"/>
    <w:rsid w:val="00490969"/>
    <w:rsid w:val="004F0BEE"/>
    <w:rsid w:val="005067FE"/>
    <w:rsid w:val="00596EB0"/>
    <w:rsid w:val="007A7D86"/>
    <w:rsid w:val="007B7D7F"/>
    <w:rsid w:val="007C1F13"/>
    <w:rsid w:val="008C670F"/>
    <w:rsid w:val="009753D4"/>
    <w:rsid w:val="009B229A"/>
    <w:rsid w:val="009B5964"/>
    <w:rsid w:val="009E0635"/>
    <w:rsid w:val="00A328FB"/>
    <w:rsid w:val="00A431B4"/>
    <w:rsid w:val="00A4503D"/>
    <w:rsid w:val="00A72284"/>
    <w:rsid w:val="00A85E5B"/>
    <w:rsid w:val="00B55022"/>
    <w:rsid w:val="00B74FBC"/>
    <w:rsid w:val="00C0727C"/>
    <w:rsid w:val="00C275D4"/>
    <w:rsid w:val="00C83F43"/>
    <w:rsid w:val="00CC29D4"/>
    <w:rsid w:val="00CC3C71"/>
    <w:rsid w:val="00DD252D"/>
    <w:rsid w:val="00E2309D"/>
    <w:rsid w:val="00E743FA"/>
    <w:rsid w:val="00E9071B"/>
    <w:rsid w:val="00E969B3"/>
    <w:rsid w:val="00EA11DD"/>
    <w:rsid w:val="00ED32C6"/>
    <w:rsid w:val="00FB4BD2"/>
    <w:rsid w:val="00FB73F5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3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3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</dc:creator>
  <cp:lastModifiedBy>mkbllm</cp:lastModifiedBy>
  <cp:revision>2</cp:revision>
  <dcterms:created xsi:type="dcterms:W3CDTF">2013-04-08T13:03:00Z</dcterms:created>
  <dcterms:modified xsi:type="dcterms:W3CDTF">2013-04-08T13:03:00Z</dcterms:modified>
</cp:coreProperties>
</file>