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6B" w:rsidRDefault="00005F54" w:rsidP="00177E65">
      <w:pPr>
        <w:tabs>
          <w:tab w:val="left" w:pos="1980"/>
        </w:tabs>
        <w:ind w:left="-450" w:right="7290"/>
        <w:rPr>
          <w:sz w:val="20"/>
          <w:szCs w:val="20"/>
        </w:rPr>
      </w:pPr>
      <w:r>
        <w:rPr>
          <w:noProof/>
        </w:rPr>
        <mc:AlternateContent>
          <mc:Choice Requires="wps">
            <w:drawing>
              <wp:anchor distT="0" distB="0" distL="114300" distR="114300" simplePos="0" relativeHeight="251661312" behindDoc="0" locked="0" layoutInCell="0" allowOverlap="1" wp14:anchorId="39D721A8" wp14:editId="0D32F08B">
                <wp:simplePos x="0" y="0"/>
                <wp:positionH relativeFrom="page">
                  <wp:posOffset>1757548</wp:posOffset>
                </wp:positionH>
                <wp:positionV relativeFrom="page">
                  <wp:posOffset>641268</wp:posOffset>
                </wp:positionV>
                <wp:extent cx="5664530" cy="9084623"/>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530" cy="9084623"/>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9D444A" w:rsidRPr="000A65D6" w:rsidRDefault="009D444A" w:rsidP="00005F54">
                            <w:pPr>
                              <w:jc w:val="center"/>
                              <w:outlineLvl w:val="0"/>
                              <w:rPr>
                                <w:rFonts w:ascii="Arial" w:hAnsi="Arial" w:cs="Arial"/>
                                <w:b/>
                                <w:sz w:val="32"/>
                                <w:szCs w:val="32"/>
                              </w:rPr>
                            </w:pPr>
                            <w:r w:rsidRPr="000A65D6">
                              <w:rPr>
                                <w:rFonts w:ascii="Arial" w:hAnsi="Arial" w:cs="Arial"/>
                                <w:b/>
                                <w:sz w:val="32"/>
                                <w:szCs w:val="32"/>
                              </w:rPr>
                              <w:t>College Roundtable for Planning and Budgeting</w:t>
                            </w:r>
                          </w:p>
                          <w:p w:rsidR="009D444A" w:rsidRPr="005944F5" w:rsidRDefault="009D444A" w:rsidP="00005F54">
                            <w:pPr>
                              <w:spacing w:line="276" w:lineRule="auto"/>
                              <w:jc w:val="center"/>
                              <w:outlineLvl w:val="0"/>
                              <w:rPr>
                                <w:rFonts w:ascii="Arial" w:hAnsi="Arial" w:cs="Arial"/>
                                <w:b/>
                                <w:sz w:val="36"/>
                                <w:szCs w:val="36"/>
                              </w:rPr>
                            </w:pPr>
                            <w:r w:rsidRPr="005944F5">
                              <w:rPr>
                                <w:rFonts w:ascii="Arial" w:hAnsi="Arial" w:cs="Arial"/>
                                <w:b/>
                                <w:sz w:val="28"/>
                                <w:szCs w:val="28"/>
                              </w:rPr>
                              <w:br/>
                            </w:r>
                            <w:r w:rsidRPr="005944F5">
                              <w:rPr>
                                <w:rFonts w:ascii="Arial" w:hAnsi="Arial" w:cs="Arial"/>
                                <w:b/>
                                <w:sz w:val="36"/>
                                <w:szCs w:val="36"/>
                              </w:rPr>
                              <w:t>AGENDA</w:t>
                            </w:r>
                          </w:p>
                          <w:p w:rsidR="009D444A" w:rsidRPr="005944F5" w:rsidRDefault="00FE5765" w:rsidP="00005F54">
                            <w:pPr>
                              <w:spacing w:line="276" w:lineRule="auto"/>
                              <w:jc w:val="center"/>
                              <w:rPr>
                                <w:rFonts w:ascii="Arial" w:hAnsi="Arial" w:cs="Arial"/>
                                <w:sz w:val="28"/>
                                <w:szCs w:val="28"/>
                              </w:rPr>
                            </w:pPr>
                            <w:r>
                              <w:rPr>
                                <w:rFonts w:ascii="Arial" w:hAnsi="Arial" w:cs="Arial"/>
                                <w:sz w:val="28"/>
                                <w:szCs w:val="28"/>
                              </w:rPr>
                              <w:t>Monday, May 9</w:t>
                            </w:r>
                            <w:r w:rsidR="0028176B">
                              <w:rPr>
                                <w:rFonts w:ascii="Arial" w:hAnsi="Arial" w:cs="Arial"/>
                                <w:sz w:val="28"/>
                                <w:szCs w:val="28"/>
                              </w:rPr>
                              <w:t>, 2016</w:t>
                            </w:r>
                          </w:p>
                          <w:p w:rsidR="009D444A" w:rsidRPr="005944F5" w:rsidRDefault="009D444A" w:rsidP="00005F54">
                            <w:pPr>
                              <w:spacing w:line="276" w:lineRule="auto"/>
                              <w:jc w:val="center"/>
                              <w:outlineLvl w:val="0"/>
                              <w:rPr>
                                <w:rFonts w:ascii="Arial" w:hAnsi="Arial" w:cs="Arial"/>
                                <w:sz w:val="28"/>
                                <w:szCs w:val="28"/>
                              </w:rPr>
                            </w:pPr>
                            <w:r w:rsidRPr="005944F5">
                              <w:rPr>
                                <w:rFonts w:ascii="Arial" w:hAnsi="Arial" w:cs="Arial"/>
                                <w:sz w:val="28"/>
                                <w:szCs w:val="28"/>
                              </w:rPr>
                              <w:t>12:15 p.m. - 1:30 p.m.</w:t>
                            </w:r>
                          </w:p>
                          <w:p w:rsidR="009D444A" w:rsidRPr="005944F5" w:rsidRDefault="009D444A" w:rsidP="00005F54">
                            <w:pPr>
                              <w:spacing w:line="276" w:lineRule="auto"/>
                              <w:jc w:val="center"/>
                              <w:outlineLvl w:val="0"/>
                              <w:rPr>
                                <w:rFonts w:ascii="Arial" w:hAnsi="Arial" w:cs="Arial"/>
                                <w:i/>
                                <w:sz w:val="28"/>
                                <w:szCs w:val="28"/>
                              </w:rPr>
                            </w:pPr>
                            <w:r w:rsidRPr="005944F5">
                              <w:rPr>
                                <w:rFonts w:ascii="Arial" w:hAnsi="Arial" w:cs="Arial"/>
                                <w:sz w:val="28"/>
                                <w:szCs w:val="28"/>
                              </w:rPr>
                              <w:t>Room:</w:t>
                            </w:r>
                            <w:r w:rsidRPr="005944F5">
                              <w:rPr>
                                <w:rFonts w:ascii="Arial" w:hAnsi="Arial" w:cs="Arial"/>
                                <w:i/>
                                <w:sz w:val="28"/>
                                <w:szCs w:val="28"/>
                              </w:rPr>
                              <w:t xml:space="preserve">  </w:t>
                            </w:r>
                            <w:r w:rsidRPr="005944F5">
                              <w:rPr>
                                <w:rFonts w:ascii="Arial" w:hAnsi="Arial" w:cs="Arial"/>
                                <w:sz w:val="28"/>
                                <w:szCs w:val="28"/>
                              </w:rPr>
                              <w:t>451A/B</w:t>
                            </w:r>
                          </w:p>
                          <w:p w:rsidR="009D444A" w:rsidRPr="005944F5" w:rsidRDefault="009D444A" w:rsidP="00005F54">
                            <w:pPr>
                              <w:spacing w:line="276" w:lineRule="auto"/>
                              <w:jc w:val="center"/>
                              <w:outlineLvl w:val="0"/>
                              <w:rPr>
                                <w:rFonts w:ascii="Arial" w:hAnsi="Arial" w:cs="Arial"/>
                                <w:color w:val="31849B" w:themeColor="accent5" w:themeShade="BF"/>
                                <w:sz w:val="28"/>
                                <w:szCs w:val="28"/>
                              </w:rPr>
                            </w:pPr>
                            <w:r w:rsidRPr="005944F5">
                              <w:rPr>
                                <w:rFonts w:ascii="Arial" w:hAnsi="Arial" w:cs="Arial"/>
                                <w:color w:val="31849B" w:themeColor="accent5" w:themeShade="BF"/>
                                <w:sz w:val="28"/>
                                <w:szCs w:val="28"/>
                              </w:rPr>
                              <w:t xml:space="preserve">Chair:  Dr. </w:t>
                            </w:r>
                            <w:r w:rsidR="00B66000">
                              <w:rPr>
                                <w:rFonts w:ascii="Arial" w:hAnsi="Arial" w:cs="Arial"/>
                                <w:color w:val="31849B" w:themeColor="accent5" w:themeShade="BF"/>
                                <w:sz w:val="28"/>
                                <w:szCs w:val="28"/>
                              </w:rPr>
                              <w:t>Frances L. White</w:t>
                            </w:r>
                          </w:p>
                          <w:p w:rsidR="009D444A" w:rsidRPr="005944F5" w:rsidRDefault="004F40A8" w:rsidP="00005F54">
                            <w:pPr>
                              <w:spacing w:line="276" w:lineRule="auto"/>
                              <w:outlineLvl w:val="0"/>
                              <w:rPr>
                                <w:rFonts w:ascii="Arial" w:hAnsi="Arial" w:cs="Arial"/>
                                <w:color w:val="31849B" w:themeColor="accent5" w:themeShade="BF"/>
                              </w:rPr>
                            </w:pPr>
                            <w:r>
                              <w:rPr>
                                <w:rFonts w:ascii="Arial" w:hAnsi="Arial" w:cs="Arial"/>
                                <w:color w:val="31849B" w:themeColor="accent5" w:themeShade="BF"/>
                              </w:rPr>
                              <w:pict>
                                <v:rect id="_x0000_i1025" style="width:0;height:1.5pt" o:hrstd="t" o:hr="t" fillcolor="#a0a0a0" stroked="f"/>
                              </w:pict>
                            </w:r>
                          </w:p>
                          <w:p w:rsidR="000A65D6" w:rsidRDefault="000A65D6" w:rsidP="00746008">
                            <w:pPr>
                              <w:rPr>
                                <w:rFonts w:ascii="Arial" w:hAnsi="Arial" w:cs="Arial"/>
                                <w:sz w:val="32"/>
                                <w:szCs w:val="32"/>
                              </w:rPr>
                            </w:pPr>
                          </w:p>
                          <w:p w:rsidR="00B66000" w:rsidRDefault="00B66000" w:rsidP="00B66000">
                            <w:pPr>
                              <w:pStyle w:val="PlainText"/>
                            </w:pPr>
                          </w:p>
                          <w:p w:rsidR="00B66000" w:rsidRDefault="00B66000" w:rsidP="00B66000">
                            <w:pPr>
                              <w:pStyle w:val="PlainText"/>
                              <w:numPr>
                                <w:ilvl w:val="0"/>
                                <w:numId w:val="33"/>
                              </w:numPr>
                              <w:tabs>
                                <w:tab w:val="left" w:pos="6840"/>
                              </w:tabs>
                            </w:pPr>
                            <w:r>
                              <w:t>Welcome and introduction from Dr. Fran White</w:t>
                            </w:r>
                            <w:r>
                              <w:tab/>
                              <w:t>12:15 – 12:35</w:t>
                            </w:r>
                          </w:p>
                          <w:p w:rsidR="00B66000" w:rsidRDefault="00B66000" w:rsidP="00B66000">
                            <w:pPr>
                              <w:pStyle w:val="PlainText"/>
                            </w:pPr>
                          </w:p>
                          <w:p w:rsidR="00B66000" w:rsidRDefault="00BC7A8A" w:rsidP="00B66000">
                            <w:pPr>
                              <w:pStyle w:val="PlainText"/>
                              <w:numPr>
                                <w:ilvl w:val="0"/>
                                <w:numId w:val="33"/>
                              </w:numPr>
                              <w:tabs>
                                <w:tab w:val="left" w:pos="6840"/>
                              </w:tabs>
                            </w:pPr>
                            <w:r>
                              <w:t>*</w:t>
                            </w:r>
                            <w:r w:rsidR="00B66000">
                              <w:t>Agenda review and meeting minutes approval</w:t>
                            </w:r>
                            <w:r w:rsidR="00B66000">
                              <w:tab/>
                              <w:t>12:35 – 12:40</w:t>
                            </w:r>
                          </w:p>
                          <w:p w:rsidR="00B66000" w:rsidRDefault="00B66000" w:rsidP="00B66000">
                            <w:pPr>
                              <w:pStyle w:val="PlainText"/>
                            </w:pPr>
                          </w:p>
                          <w:p w:rsidR="00B66000" w:rsidRDefault="00B66000" w:rsidP="000A13EA">
                            <w:pPr>
                              <w:pStyle w:val="PlainText"/>
                              <w:numPr>
                                <w:ilvl w:val="0"/>
                                <w:numId w:val="33"/>
                              </w:numPr>
                              <w:tabs>
                                <w:tab w:val="left" w:pos="6840"/>
                                <w:tab w:val="left" w:pos="6930"/>
                              </w:tabs>
                            </w:pPr>
                            <w:r>
                              <w:t xml:space="preserve">BCCMP </w:t>
                            </w:r>
                            <w:r w:rsidR="000A13EA">
                              <w:t>Challenges and Opportunities</w:t>
                            </w:r>
                            <w:r w:rsidR="000A13EA">
                              <w:tab/>
                            </w:r>
                            <w:r>
                              <w:t>12:40 – 1:00</w:t>
                            </w:r>
                          </w:p>
                          <w:p w:rsidR="00B66000" w:rsidRDefault="00B66000" w:rsidP="00B66000">
                            <w:pPr>
                              <w:pStyle w:val="PlainText"/>
                            </w:pPr>
                          </w:p>
                          <w:p w:rsidR="00B66000" w:rsidRDefault="00B66000" w:rsidP="00B66000">
                            <w:pPr>
                              <w:pStyle w:val="PlainText"/>
                              <w:numPr>
                                <w:ilvl w:val="0"/>
                                <w:numId w:val="33"/>
                              </w:numPr>
                              <w:tabs>
                                <w:tab w:val="left" w:pos="6840"/>
                              </w:tabs>
                            </w:pPr>
                            <w:r>
                              <w:t>Planning Process evaluation – discussion</w:t>
                            </w:r>
                            <w:r w:rsidR="000A13EA">
                              <w:tab/>
                            </w:r>
                            <w:r>
                              <w:t>1:00 – 1:20</w:t>
                            </w:r>
                          </w:p>
                          <w:p w:rsidR="00B66000" w:rsidRDefault="00B66000" w:rsidP="00B66000">
                            <w:pPr>
                              <w:pStyle w:val="PlainText"/>
                            </w:pPr>
                          </w:p>
                          <w:p w:rsidR="00B66000" w:rsidRDefault="00B66000" w:rsidP="00B66000">
                            <w:pPr>
                              <w:pStyle w:val="PlainText"/>
                              <w:numPr>
                                <w:ilvl w:val="1"/>
                                <w:numId w:val="33"/>
                              </w:numPr>
                            </w:pPr>
                            <w:r>
                              <w:t>Do you feel you were provided opportunity to give feedback on BCCMP as it was developed?</w:t>
                            </w:r>
                          </w:p>
                          <w:p w:rsidR="00B66000" w:rsidRDefault="00B66000" w:rsidP="00B66000">
                            <w:pPr>
                              <w:pStyle w:val="PlainText"/>
                              <w:ind w:left="1440"/>
                            </w:pPr>
                          </w:p>
                          <w:p w:rsidR="00B66000" w:rsidRDefault="00B66000" w:rsidP="00B66000">
                            <w:pPr>
                              <w:pStyle w:val="PlainText"/>
                              <w:numPr>
                                <w:ilvl w:val="1"/>
                                <w:numId w:val="33"/>
                              </w:numPr>
                            </w:pPr>
                            <w:r>
                              <w:t xml:space="preserve">What suggestions would you give to improve this process for next time, keeping in mind that planning and implementation is </w:t>
                            </w:r>
                            <w:r w:rsidR="0093281A">
                              <w:t xml:space="preserve">a </w:t>
                            </w:r>
                            <w:r>
                              <w:t>continu</w:t>
                            </w:r>
                            <w:r w:rsidR="0093281A">
                              <w:t>al process?</w:t>
                            </w:r>
                          </w:p>
                          <w:p w:rsidR="00B66000" w:rsidRDefault="00B66000" w:rsidP="00B66000">
                            <w:pPr>
                              <w:pStyle w:val="PlainText"/>
                              <w:ind w:left="1440"/>
                            </w:pPr>
                          </w:p>
                          <w:p w:rsidR="00B66000" w:rsidRDefault="00B66000" w:rsidP="00B66000">
                            <w:pPr>
                              <w:pStyle w:val="PlainText"/>
                              <w:numPr>
                                <w:ilvl w:val="1"/>
                                <w:numId w:val="33"/>
                              </w:numPr>
                            </w:pPr>
                            <w:r>
                              <w:t>We will be getting evaluation feedback on using the BCCMP in planning and projects, and in addressing the BCCMP goals through program reviews, Roundtable discussions, grant applications, etc.  Are there other ways you feel we should get evaluation feedback?</w:t>
                            </w:r>
                          </w:p>
                          <w:p w:rsidR="00B66000" w:rsidRDefault="00B66000" w:rsidP="00B66000">
                            <w:pPr>
                              <w:pStyle w:val="PlainText"/>
                              <w:ind w:left="1440"/>
                            </w:pPr>
                          </w:p>
                          <w:p w:rsidR="00B66000" w:rsidRDefault="00B66000" w:rsidP="000A13EA">
                            <w:pPr>
                              <w:pStyle w:val="PlainText"/>
                              <w:numPr>
                                <w:ilvl w:val="0"/>
                                <w:numId w:val="33"/>
                              </w:numPr>
                              <w:tabs>
                                <w:tab w:val="left" w:pos="6840"/>
                              </w:tabs>
                            </w:pPr>
                            <w:r>
                              <w:t>Shared Governance Reports</w:t>
                            </w:r>
                            <w:r>
                              <w:tab/>
                              <w:t>1:20 – 1:30</w:t>
                            </w:r>
                          </w:p>
                          <w:p w:rsidR="00826B99" w:rsidRDefault="0093281A" w:rsidP="0093281A">
                            <w:pPr>
                              <w:pStyle w:val="ListParagraph"/>
                              <w:numPr>
                                <w:ilvl w:val="0"/>
                                <w:numId w:val="34"/>
                              </w:numPr>
                              <w:rPr>
                                <w:rFonts w:ascii="Arial" w:hAnsi="Arial" w:cs="Arial"/>
                              </w:rPr>
                            </w:pPr>
                            <w:r w:rsidRPr="0093281A">
                              <w:rPr>
                                <w:rFonts w:ascii="Arial" w:hAnsi="Arial" w:cs="Arial"/>
                              </w:rPr>
                              <w:t>Academic Senate - Mr. Cleavon Smith</w:t>
                            </w:r>
                          </w:p>
                          <w:p w:rsidR="0093281A" w:rsidRDefault="0093281A" w:rsidP="0093281A">
                            <w:pPr>
                              <w:pStyle w:val="ListParagraph"/>
                              <w:numPr>
                                <w:ilvl w:val="0"/>
                                <w:numId w:val="34"/>
                              </w:numPr>
                              <w:rPr>
                                <w:rFonts w:ascii="Arial" w:hAnsi="Arial" w:cs="Arial"/>
                              </w:rPr>
                            </w:pPr>
                            <w:r>
                              <w:rPr>
                                <w:rFonts w:ascii="Arial" w:hAnsi="Arial" w:cs="Arial"/>
                              </w:rPr>
                              <w:t>Classified Senate – Ms. Karen Shields</w:t>
                            </w:r>
                          </w:p>
                          <w:p w:rsidR="002414E7" w:rsidRPr="0093281A" w:rsidRDefault="0093281A" w:rsidP="00005F54">
                            <w:pPr>
                              <w:pStyle w:val="ListParagraph"/>
                              <w:numPr>
                                <w:ilvl w:val="0"/>
                                <w:numId w:val="34"/>
                              </w:numPr>
                              <w:rPr>
                                <w:rFonts w:ascii="Arial" w:hAnsi="Arial" w:cs="Arial"/>
                              </w:rPr>
                            </w:pPr>
                            <w:r w:rsidRPr="0093281A">
                              <w:rPr>
                                <w:rFonts w:ascii="Arial" w:hAnsi="Arial" w:cs="Arial"/>
                              </w:rPr>
                              <w:t>ASBCC – Ms. Brianna Rogers</w:t>
                            </w:r>
                          </w:p>
                          <w:p w:rsidR="00005F54" w:rsidRPr="0093281A" w:rsidRDefault="00005F54" w:rsidP="00005F54">
                            <w:pPr>
                              <w:rPr>
                                <w:rFonts w:ascii="Arial" w:hAnsi="Arial" w:cs="Arial"/>
                              </w:rPr>
                            </w:pPr>
                          </w:p>
                          <w:p w:rsidR="000A13EA" w:rsidRDefault="000A13EA" w:rsidP="00005F54"/>
                          <w:p w:rsidR="000A13EA" w:rsidRPr="00BC7A8A" w:rsidRDefault="00BC7A8A" w:rsidP="00005F54">
                            <w:pPr>
                              <w:rPr>
                                <w:rFonts w:ascii="Arial" w:hAnsi="Arial" w:cs="Arial"/>
                                <w:sz w:val="20"/>
                                <w:szCs w:val="20"/>
                              </w:rPr>
                            </w:pPr>
                            <w:r w:rsidRPr="00BC7A8A">
                              <w:rPr>
                                <w:rFonts w:ascii="Arial" w:hAnsi="Arial" w:cs="Arial"/>
                                <w:sz w:val="20"/>
                                <w:szCs w:val="20"/>
                              </w:rPr>
                              <w:t xml:space="preserve">*Due to Roundtable meetings being on Monday, April 18 </w:t>
                            </w:r>
                            <w:r w:rsidRPr="00684300">
                              <w:rPr>
                                <w:rFonts w:ascii="Arial" w:hAnsi="Arial" w:cs="Arial"/>
                                <w:sz w:val="20"/>
                                <w:szCs w:val="20"/>
                                <w:u w:val="single"/>
                              </w:rPr>
                              <w:t>and</w:t>
                            </w:r>
                            <w:r w:rsidRPr="00BC7A8A">
                              <w:rPr>
                                <w:rFonts w:ascii="Arial" w:hAnsi="Arial" w:cs="Arial"/>
                                <w:sz w:val="20"/>
                                <w:szCs w:val="20"/>
                              </w:rPr>
                              <w:t xml:space="preserve"> Friday, April 22</w:t>
                            </w:r>
                            <w:r w:rsidRPr="00BC7A8A">
                              <w:rPr>
                                <w:rFonts w:ascii="Arial" w:hAnsi="Arial" w:cs="Arial"/>
                                <w:sz w:val="20"/>
                                <w:szCs w:val="20"/>
                                <w:vertAlign w:val="superscript"/>
                              </w:rPr>
                              <w:t>nd</w:t>
                            </w:r>
                            <w:r w:rsidRPr="00BC7A8A">
                              <w:rPr>
                                <w:rFonts w:ascii="Arial" w:hAnsi="Arial" w:cs="Arial"/>
                                <w:sz w:val="20"/>
                                <w:szCs w:val="20"/>
                              </w:rPr>
                              <w:t>, meeting minutes may not be available by Monday</w:t>
                            </w:r>
                            <w:r w:rsidR="00684300">
                              <w:rPr>
                                <w:rFonts w:ascii="Arial" w:hAnsi="Arial" w:cs="Arial"/>
                                <w:sz w:val="20"/>
                                <w:szCs w:val="20"/>
                              </w:rPr>
                              <w:t>, May 9th</w:t>
                            </w:r>
                            <w:r w:rsidRPr="00BC7A8A">
                              <w:rPr>
                                <w:rFonts w:ascii="Arial" w:hAnsi="Arial" w:cs="Arial"/>
                                <w:sz w:val="20"/>
                                <w:szCs w:val="20"/>
                              </w:rPr>
                              <w:t xml:space="preserve">. Any past minutes not completed </w:t>
                            </w:r>
                            <w:r w:rsidR="00684300">
                              <w:rPr>
                                <w:rFonts w:ascii="Arial" w:hAnsi="Arial" w:cs="Arial"/>
                                <w:sz w:val="20"/>
                                <w:szCs w:val="20"/>
                              </w:rPr>
                              <w:t>at that time</w:t>
                            </w:r>
                            <w:r w:rsidRPr="00BC7A8A">
                              <w:rPr>
                                <w:rFonts w:ascii="Arial" w:hAnsi="Arial" w:cs="Arial"/>
                                <w:sz w:val="20"/>
                                <w:szCs w:val="20"/>
                              </w:rPr>
                              <w:t xml:space="preserve"> will be sent to Roundtable Committee members electronically for review and approval.</w:t>
                            </w:r>
                          </w:p>
                          <w:p w:rsidR="00BC7A8A" w:rsidRDefault="00BC7A8A" w:rsidP="00005F54"/>
                          <w:p w:rsidR="00684300" w:rsidRDefault="00684300" w:rsidP="00005F54"/>
                          <w:p w:rsidR="00BC7A8A" w:rsidRDefault="00BC7A8A" w:rsidP="00005F54"/>
                          <w:p w:rsidR="00BC7A8A" w:rsidRDefault="00BC7A8A" w:rsidP="00005F54"/>
                          <w:p w:rsidR="00005F54" w:rsidRDefault="00005F54" w:rsidP="00005F54"/>
                          <w:p w:rsidR="003A7A2D" w:rsidRPr="00255D0E" w:rsidRDefault="00005F54" w:rsidP="002414E7">
                            <w:pPr>
                              <w:jc w:val="center"/>
                              <w:rPr>
                                <w:rFonts w:ascii="Arial" w:hAnsi="Arial" w:cs="Arial"/>
                                <w:sz w:val="20"/>
                                <w:szCs w:val="20"/>
                              </w:rPr>
                            </w:pPr>
                            <w:r w:rsidRPr="00255D0E">
                              <w:rPr>
                                <w:i/>
                                <w:sz w:val="20"/>
                                <w:szCs w:val="20"/>
                              </w:rPr>
                              <w:t>College Roundtable for Planning and Budgeting meetings are open to the college community.</w:t>
                            </w:r>
                          </w:p>
                          <w:p w:rsidR="003A7A2D" w:rsidRPr="00255D0E" w:rsidRDefault="003A7A2D" w:rsidP="00746008">
                            <w:pPr>
                              <w:rPr>
                                <w:rFonts w:ascii="Arial" w:hAnsi="Arial" w:cs="Arial"/>
                                <w:sz w:val="20"/>
                                <w:szCs w:val="20"/>
                              </w:rPr>
                            </w:pPr>
                          </w:p>
                          <w:p w:rsidR="003A7A2D" w:rsidRPr="00641A43" w:rsidRDefault="003A7A2D" w:rsidP="00746008">
                            <w:pPr>
                              <w:rPr>
                                <w:rFonts w:ascii="Arial" w:hAnsi="Arial" w:cs="Arial"/>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Pr="003A7A2D" w:rsidRDefault="003A7A2D" w:rsidP="003A7A2D">
                            <w:pPr>
                              <w:jc w:val="center"/>
                              <w:rPr>
                                <w:rFonts w:ascii="Arial" w:hAnsi="Arial" w:cs="Arial"/>
                                <w:sz w:val="32"/>
                                <w:szCs w:val="3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pt;margin-top:50.5pt;width:446.05pt;height:71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" o:allowincell="f" filled="f" stroked="f" strokeweight="6pt">
                <v:stroke linestyle="thickThin"/>
                <v:textbox inset="10.8pt,7.2pt,10.8pt,7.2pt">
                  <w:txbxContent>
                    <w:p w:rsidR="009D444A" w:rsidRPr="000A65D6" w:rsidRDefault="009D444A" w:rsidP="00005F54">
                      <w:pPr>
                        <w:jc w:val="center"/>
                        <w:outlineLvl w:val="0"/>
                        <w:rPr>
                          <w:rFonts w:ascii="Arial" w:hAnsi="Arial" w:cs="Arial"/>
                          <w:b/>
                          <w:sz w:val="32"/>
                          <w:szCs w:val="32"/>
                        </w:rPr>
                      </w:pPr>
                      <w:r w:rsidRPr="000A65D6">
                        <w:rPr>
                          <w:rFonts w:ascii="Arial" w:hAnsi="Arial" w:cs="Arial"/>
                          <w:b/>
                          <w:sz w:val="32"/>
                          <w:szCs w:val="32"/>
                        </w:rPr>
                        <w:t>College Roundtable for Planning and Budgeting</w:t>
                      </w:r>
                    </w:p>
                    <w:p w:rsidR="009D444A" w:rsidRPr="005944F5" w:rsidRDefault="009D444A" w:rsidP="00005F54">
                      <w:pPr>
                        <w:spacing w:line="276" w:lineRule="auto"/>
                        <w:jc w:val="center"/>
                        <w:outlineLvl w:val="0"/>
                        <w:rPr>
                          <w:rFonts w:ascii="Arial" w:hAnsi="Arial" w:cs="Arial"/>
                          <w:b/>
                          <w:sz w:val="36"/>
                          <w:szCs w:val="36"/>
                        </w:rPr>
                      </w:pPr>
                      <w:r w:rsidRPr="005944F5">
                        <w:rPr>
                          <w:rFonts w:ascii="Arial" w:hAnsi="Arial" w:cs="Arial"/>
                          <w:b/>
                          <w:sz w:val="28"/>
                          <w:szCs w:val="28"/>
                        </w:rPr>
                        <w:br/>
                      </w:r>
                      <w:r w:rsidRPr="005944F5">
                        <w:rPr>
                          <w:rFonts w:ascii="Arial" w:hAnsi="Arial" w:cs="Arial"/>
                          <w:b/>
                          <w:sz w:val="36"/>
                          <w:szCs w:val="36"/>
                        </w:rPr>
                        <w:t>AGENDA</w:t>
                      </w:r>
                    </w:p>
                    <w:p w:rsidR="009D444A" w:rsidRPr="005944F5" w:rsidRDefault="00FE5765" w:rsidP="00005F54">
                      <w:pPr>
                        <w:spacing w:line="276" w:lineRule="auto"/>
                        <w:jc w:val="center"/>
                        <w:rPr>
                          <w:rFonts w:ascii="Arial" w:hAnsi="Arial" w:cs="Arial"/>
                          <w:sz w:val="28"/>
                          <w:szCs w:val="28"/>
                        </w:rPr>
                      </w:pPr>
                      <w:r>
                        <w:rPr>
                          <w:rFonts w:ascii="Arial" w:hAnsi="Arial" w:cs="Arial"/>
                          <w:sz w:val="28"/>
                          <w:szCs w:val="28"/>
                        </w:rPr>
                        <w:t>Monday, May 9</w:t>
                      </w:r>
                      <w:r w:rsidR="0028176B">
                        <w:rPr>
                          <w:rFonts w:ascii="Arial" w:hAnsi="Arial" w:cs="Arial"/>
                          <w:sz w:val="28"/>
                          <w:szCs w:val="28"/>
                        </w:rPr>
                        <w:t>, 2016</w:t>
                      </w:r>
                    </w:p>
                    <w:p w:rsidR="009D444A" w:rsidRPr="005944F5" w:rsidRDefault="009D444A" w:rsidP="00005F54">
                      <w:pPr>
                        <w:spacing w:line="276" w:lineRule="auto"/>
                        <w:jc w:val="center"/>
                        <w:outlineLvl w:val="0"/>
                        <w:rPr>
                          <w:rFonts w:ascii="Arial" w:hAnsi="Arial" w:cs="Arial"/>
                          <w:sz w:val="28"/>
                          <w:szCs w:val="28"/>
                        </w:rPr>
                      </w:pPr>
                      <w:r w:rsidRPr="005944F5">
                        <w:rPr>
                          <w:rFonts w:ascii="Arial" w:hAnsi="Arial" w:cs="Arial"/>
                          <w:sz w:val="28"/>
                          <w:szCs w:val="28"/>
                        </w:rPr>
                        <w:t>12:15 p.m. - 1:30 p.m.</w:t>
                      </w:r>
                    </w:p>
                    <w:p w:rsidR="009D444A" w:rsidRPr="005944F5" w:rsidRDefault="009D444A" w:rsidP="00005F54">
                      <w:pPr>
                        <w:spacing w:line="276" w:lineRule="auto"/>
                        <w:jc w:val="center"/>
                        <w:outlineLvl w:val="0"/>
                        <w:rPr>
                          <w:rFonts w:ascii="Arial" w:hAnsi="Arial" w:cs="Arial"/>
                          <w:i/>
                          <w:sz w:val="28"/>
                          <w:szCs w:val="28"/>
                        </w:rPr>
                      </w:pPr>
                      <w:r w:rsidRPr="005944F5">
                        <w:rPr>
                          <w:rFonts w:ascii="Arial" w:hAnsi="Arial" w:cs="Arial"/>
                          <w:sz w:val="28"/>
                          <w:szCs w:val="28"/>
                        </w:rPr>
                        <w:t>Room:</w:t>
                      </w:r>
                      <w:r w:rsidRPr="005944F5">
                        <w:rPr>
                          <w:rFonts w:ascii="Arial" w:hAnsi="Arial" w:cs="Arial"/>
                          <w:i/>
                          <w:sz w:val="28"/>
                          <w:szCs w:val="28"/>
                        </w:rPr>
                        <w:t xml:space="preserve">  </w:t>
                      </w:r>
                      <w:r w:rsidRPr="005944F5">
                        <w:rPr>
                          <w:rFonts w:ascii="Arial" w:hAnsi="Arial" w:cs="Arial"/>
                          <w:sz w:val="28"/>
                          <w:szCs w:val="28"/>
                        </w:rPr>
                        <w:t>451A/B</w:t>
                      </w:r>
                    </w:p>
                    <w:p w:rsidR="009D444A" w:rsidRPr="005944F5" w:rsidRDefault="009D444A" w:rsidP="00005F54">
                      <w:pPr>
                        <w:spacing w:line="276" w:lineRule="auto"/>
                        <w:jc w:val="center"/>
                        <w:outlineLvl w:val="0"/>
                        <w:rPr>
                          <w:rFonts w:ascii="Arial" w:hAnsi="Arial" w:cs="Arial"/>
                          <w:color w:val="31849B" w:themeColor="accent5" w:themeShade="BF"/>
                          <w:sz w:val="28"/>
                          <w:szCs w:val="28"/>
                        </w:rPr>
                      </w:pPr>
                      <w:r w:rsidRPr="005944F5">
                        <w:rPr>
                          <w:rFonts w:ascii="Arial" w:hAnsi="Arial" w:cs="Arial"/>
                          <w:color w:val="31849B" w:themeColor="accent5" w:themeShade="BF"/>
                          <w:sz w:val="28"/>
                          <w:szCs w:val="28"/>
                        </w:rPr>
                        <w:t xml:space="preserve">Chair:  Dr. </w:t>
                      </w:r>
                      <w:r w:rsidR="00B66000">
                        <w:rPr>
                          <w:rFonts w:ascii="Arial" w:hAnsi="Arial" w:cs="Arial"/>
                          <w:color w:val="31849B" w:themeColor="accent5" w:themeShade="BF"/>
                          <w:sz w:val="28"/>
                          <w:szCs w:val="28"/>
                        </w:rPr>
                        <w:t>Frances L. White</w:t>
                      </w:r>
                    </w:p>
                    <w:p w:rsidR="009D444A" w:rsidRPr="005944F5" w:rsidRDefault="004F40A8" w:rsidP="00005F54">
                      <w:pPr>
                        <w:spacing w:line="276" w:lineRule="auto"/>
                        <w:outlineLvl w:val="0"/>
                        <w:rPr>
                          <w:rFonts w:ascii="Arial" w:hAnsi="Arial" w:cs="Arial"/>
                          <w:color w:val="31849B" w:themeColor="accent5" w:themeShade="BF"/>
                        </w:rPr>
                      </w:pPr>
                      <w:r>
                        <w:rPr>
                          <w:rFonts w:ascii="Arial" w:hAnsi="Arial" w:cs="Arial"/>
                          <w:color w:val="31849B" w:themeColor="accent5" w:themeShade="BF"/>
                        </w:rPr>
                        <w:pict>
                          <v:rect id="_x0000_i1025" style="width:0;height:1.5pt" o:hrstd="t" o:hr="t" fillcolor="#a0a0a0" stroked="f"/>
                        </w:pict>
                      </w:r>
                    </w:p>
                    <w:p w:rsidR="000A65D6" w:rsidRDefault="000A65D6" w:rsidP="00746008">
                      <w:pPr>
                        <w:rPr>
                          <w:rFonts w:ascii="Arial" w:hAnsi="Arial" w:cs="Arial"/>
                          <w:sz w:val="32"/>
                          <w:szCs w:val="32"/>
                        </w:rPr>
                      </w:pPr>
                    </w:p>
                    <w:p w:rsidR="00B66000" w:rsidRDefault="00B66000" w:rsidP="00B66000">
                      <w:pPr>
                        <w:pStyle w:val="PlainText"/>
                      </w:pPr>
                    </w:p>
                    <w:p w:rsidR="00B66000" w:rsidRDefault="00B66000" w:rsidP="00B66000">
                      <w:pPr>
                        <w:pStyle w:val="PlainText"/>
                        <w:numPr>
                          <w:ilvl w:val="0"/>
                          <w:numId w:val="33"/>
                        </w:numPr>
                        <w:tabs>
                          <w:tab w:val="left" w:pos="6840"/>
                        </w:tabs>
                      </w:pPr>
                      <w:r>
                        <w:t>Welcome and introduction from Dr. Fran White</w:t>
                      </w:r>
                      <w:r>
                        <w:tab/>
                        <w:t>12:15 – 12:35</w:t>
                      </w:r>
                    </w:p>
                    <w:p w:rsidR="00B66000" w:rsidRDefault="00B66000" w:rsidP="00B66000">
                      <w:pPr>
                        <w:pStyle w:val="PlainText"/>
                      </w:pPr>
                    </w:p>
                    <w:p w:rsidR="00B66000" w:rsidRDefault="00BC7A8A" w:rsidP="00B66000">
                      <w:pPr>
                        <w:pStyle w:val="PlainText"/>
                        <w:numPr>
                          <w:ilvl w:val="0"/>
                          <w:numId w:val="33"/>
                        </w:numPr>
                        <w:tabs>
                          <w:tab w:val="left" w:pos="6840"/>
                        </w:tabs>
                      </w:pPr>
                      <w:r>
                        <w:t>*</w:t>
                      </w:r>
                      <w:r w:rsidR="00B66000">
                        <w:t>Agenda review and meeting minutes approval</w:t>
                      </w:r>
                      <w:r w:rsidR="00B66000">
                        <w:tab/>
                        <w:t>12:35 – 12:40</w:t>
                      </w:r>
                    </w:p>
                    <w:p w:rsidR="00B66000" w:rsidRDefault="00B66000" w:rsidP="00B66000">
                      <w:pPr>
                        <w:pStyle w:val="PlainText"/>
                      </w:pPr>
                    </w:p>
                    <w:p w:rsidR="00B66000" w:rsidRDefault="00B66000" w:rsidP="000A13EA">
                      <w:pPr>
                        <w:pStyle w:val="PlainText"/>
                        <w:numPr>
                          <w:ilvl w:val="0"/>
                          <w:numId w:val="33"/>
                        </w:numPr>
                        <w:tabs>
                          <w:tab w:val="left" w:pos="6840"/>
                          <w:tab w:val="left" w:pos="6930"/>
                        </w:tabs>
                      </w:pPr>
                      <w:r>
                        <w:t xml:space="preserve">BCCMP </w:t>
                      </w:r>
                      <w:r w:rsidR="000A13EA">
                        <w:t>Challenges and Opportunities</w:t>
                      </w:r>
                      <w:r w:rsidR="000A13EA">
                        <w:tab/>
                      </w:r>
                      <w:r>
                        <w:t>12:40 – 1:00</w:t>
                      </w:r>
                    </w:p>
                    <w:p w:rsidR="00B66000" w:rsidRDefault="00B66000" w:rsidP="00B66000">
                      <w:pPr>
                        <w:pStyle w:val="PlainText"/>
                      </w:pPr>
                    </w:p>
                    <w:p w:rsidR="00B66000" w:rsidRDefault="00B66000" w:rsidP="00B66000">
                      <w:pPr>
                        <w:pStyle w:val="PlainText"/>
                        <w:numPr>
                          <w:ilvl w:val="0"/>
                          <w:numId w:val="33"/>
                        </w:numPr>
                        <w:tabs>
                          <w:tab w:val="left" w:pos="6840"/>
                        </w:tabs>
                      </w:pPr>
                      <w:r>
                        <w:t>Planning Process evaluation – discussion</w:t>
                      </w:r>
                      <w:r w:rsidR="000A13EA">
                        <w:tab/>
                      </w:r>
                      <w:r>
                        <w:t>1:00 – 1:20</w:t>
                      </w:r>
                    </w:p>
                    <w:p w:rsidR="00B66000" w:rsidRDefault="00B66000" w:rsidP="00B66000">
                      <w:pPr>
                        <w:pStyle w:val="PlainText"/>
                      </w:pPr>
                    </w:p>
                    <w:p w:rsidR="00B66000" w:rsidRDefault="00B66000" w:rsidP="00B66000">
                      <w:pPr>
                        <w:pStyle w:val="PlainText"/>
                        <w:numPr>
                          <w:ilvl w:val="1"/>
                          <w:numId w:val="33"/>
                        </w:numPr>
                      </w:pPr>
                      <w:r>
                        <w:t>Do you feel you were provided opportunity to give feedback on BCCMP as it was developed?</w:t>
                      </w:r>
                    </w:p>
                    <w:p w:rsidR="00B66000" w:rsidRDefault="00B66000" w:rsidP="00B66000">
                      <w:pPr>
                        <w:pStyle w:val="PlainText"/>
                        <w:ind w:left="1440"/>
                      </w:pPr>
                    </w:p>
                    <w:p w:rsidR="00B66000" w:rsidRDefault="00B66000" w:rsidP="00B66000">
                      <w:pPr>
                        <w:pStyle w:val="PlainText"/>
                        <w:numPr>
                          <w:ilvl w:val="1"/>
                          <w:numId w:val="33"/>
                        </w:numPr>
                      </w:pPr>
                      <w:r>
                        <w:t xml:space="preserve">What suggestions would you give to improve this process for next time, keeping in mind that planning and implementation is </w:t>
                      </w:r>
                      <w:r w:rsidR="0093281A">
                        <w:t xml:space="preserve">a </w:t>
                      </w:r>
                      <w:r>
                        <w:t>continu</w:t>
                      </w:r>
                      <w:r w:rsidR="0093281A">
                        <w:t>al process?</w:t>
                      </w:r>
                    </w:p>
                    <w:p w:rsidR="00B66000" w:rsidRDefault="00B66000" w:rsidP="00B66000">
                      <w:pPr>
                        <w:pStyle w:val="PlainText"/>
                        <w:ind w:left="1440"/>
                      </w:pPr>
                    </w:p>
                    <w:p w:rsidR="00B66000" w:rsidRDefault="00B66000" w:rsidP="00B66000">
                      <w:pPr>
                        <w:pStyle w:val="PlainText"/>
                        <w:numPr>
                          <w:ilvl w:val="1"/>
                          <w:numId w:val="33"/>
                        </w:numPr>
                      </w:pPr>
                      <w:r>
                        <w:t>We will be getting evaluation feedback on using the BCCMP in planning and projects, and in addressing the BCCMP goals through program reviews, Roundtable discussions, grant applications, etc.  Are there other ways you feel we should get evaluation feedback?</w:t>
                      </w:r>
                    </w:p>
                    <w:p w:rsidR="00B66000" w:rsidRDefault="00B66000" w:rsidP="00B66000">
                      <w:pPr>
                        <w:pStyle w:val="PlainText"/>
                        <w:ind w:left="1440"/>
                      </w:pPr>
                    </w:p>
                    <w:p w:rsidR="00B66000" w:rsidRDefault="00B66000" w:rsidP="000A13EA">
                      <w:pPr>
                        <w:pStyle w:val="PlainText"/>
                        <w:numPr>
                          <w:ilvl w:val="0"/>
                          <w:numId w:val="33"/>
                        </w:numPr>
                        <w:tabs>
                          <w:tab w:val="left" w:pos="6840"/>
                        </w:tabs>
                      </w:pPr>
                      <w:r>
                        <w:t>Shared Governance Reports</w:t>
                      </w:r>
                      <w:r>
                        <w:tab/>
                        <w:t>1:20 – 1:30</w:t>
                      </w:r>
                    </w:p>
                    <w:p w:rsidR="00826B99" w:rsidRDefault="0093281A" w:rsidP="0093281A">
                      <w:pPr>
                        <w:pStyle w:val="ListParagraph"/>
                        <w:numPr>
                          <w:ilvl w:val="0"/>
                          <w:numId w:val="34"/>
                        </w:numPr>
                        <w:rPr>
                          <w:rFonts w:ascii="Arial" w:hAnsi="Arial" w:cs="Arial"/>
                        </w:rPr>
                      </w:pPr>
                      <w:r w:rsidRPr="0093281A">
                        <w:rPr>
                          <w:rFonts w:ascii="Arial" w:hAnsi="Arial" w:cs="Arial"/>
                        </w:rPr>
                        <w:t>Academic Senate - Mr. Cleavon Smith</w:t>
                      </w:r>
                    </w:p>
                    <w:p w:rsidR="0093281A" w:rsidRDefault="0093281A" w:rsidP="0093281A">
                      <w:pPr>
                        <w:pStyle w:val="ListParagraph"/>
                        <w:numPr>
                          <w:ilvl w:val="0"/>
                          <w:numId w:val="34"/>
                        </w:numPr>
                        <w:rPr>
                          <w:rFonts w:ascii="Arial" w:hAnsi="Arial" w:cs="Arial"/>
                        </w:rPr>
                      </w:pPr>
                      <w:r>
                        <w:rPr>
                          <w:rFonts w:ascii="Arial" w:hAnsi="Arial" w:cs="Arial"/>
                        </w:rPr>
                        <w:t>Classified Senate – Ms. Karen Shields</w:t>
                      </w:r>
                    </w:p>
                    <w:p w:rsidR="002414E7" w:rsidRPr="0093281A" w:rsidRDefault="0093281A" w:rsidP="00005F54">
                      <w:pPr>
                        <w:pStyle w:val="ListParagraph"/>
                        <w:numPr>
                          <w:ilvl w:val="0"/>
                          <w:numId w:val="34"/>
                        </w:numPr>
                        <w:rPr>
                          <w:rFonts w:ascii="Arial" w:hAnsi="Arial" w:cs="Arial"/>
                        </w:rPr>
                      </w:pPr>
                      <w:r w:rsidRPr="0093281A">
                        <w:rPr>
                          <w:rFonts w:ascii="Arial" w:hAnsi="Arial" w:cs="Arial"/>
                        </w:rPr>
                        <w:t>ASBCC – Ms. Brianna Rogers</w:t>
                      </w:r>
                    </w:p>
                    <w:p w:rsidR="00005F54" w:rsidRPr="0093281A" w:rsidRDefault="00005F54" w:rsidP="00005F54">
                      <w:pPr>
                        <w:rPr>
                          <w:rFonts w:ascii="Arial" w:hAnsi="Arial" w:cs="Arial"/>
                        </w:rPr>
                      </w:pPr>
                    </w:p>
                    <w:p w:rsidR="000A13EA" w:rsidRDefault="000A13EA" w:rsidP="00005F54"/>
                    <w:p w:rsidR="000A13EA" w:rsidRPr="00BC7A8A" w:rsidRDefault="00BC7A8A" w:rsidP="00005F54">
                      <w:pPr>
                        <w:rPr>
                          <w:rFonts w:ascii="Arial" w:hAnsi="Arial" w:cs="Arial"/>
                          <w:sz w:val="20"/>
                          <w:szCs w:val="20"/>
                        </w:rPr>
                      </w:pPr>
                      <w:r w:rsidRPr="00BC7A8A">
                        <w:rPr>
                          <w:rFonts w:ascii="Arial" w:hAnsi="Arial" w:cs="Arial"/>
                          <w:sz w:val="20"/>
                          <w:szCs w:val="20"/>
                        </w:rPr>
                        <w:t xml:space="preserve">*Due to Roundtable meetings being on Monday, April 18 </w:t>
                      </w:r>
                      <w:r w:rsidRPr="00684300">
                        <w:rPr>
                          <w:rFonts w:ascii="Arial" w:hAnsi="Arial" w:cs="Arial"/>
                          <w:sz w:val="20"/>
                          <w:szCs w:val="20"/>
                          <w:u w:val="single"/>
                        </w:rPr>
                        <w:t>and</w:t>
                      </w:r>
                      <w:r w:rsidRPr="00BC7A8A">
                        <w:rPr>
                          <w:rFonts w:ascii="Arial" w:hAnsi="Arial" w:cs="Arial"/>
                          <w:sz w:val="20"/>
                          <w:szCs w:val="20"/>
                        </w:rPr>
                        <w:t xml:space="preserve"> Friday, April 22</w:t>
                      </w:r>
                      <w:r w:rsidRPr="00BC7A8A">
                        <w:rPr>
                          <w:rFonts w:ascii="Arial" w:hAnsi="Arial" w:cs="Arial"/>
                          <w:sz w:val="20"/>
                          <w:szCs w:val="20"/>
                          <w:vertAlign w:val="superscript"/>
                        </w:rPr>
                        <w:t>nd</w:t>
                      </w:r>
                      <w:r w:rsidRPr="00BC7A8A">
                        <w:rPr>
                          <w:rFonts w:ascii="Arial" w:hAnsi="Arial" w:cs="Arial"/>
                          <w:sz w:val="20"/>
                          <w:szCs w:val="20"/>
                        </w:rPr>
                        <w:t>, meeting minutes may not be available by Monday</w:t>
                      </w:r>
                      <w:r w:rsidR="00684300">
                        <w:rPr>
                          <w:rFonts w:ascii="Arial" w:hAnsi="Arial" w:cs="Arial"/>
                          <w:sz w:val="20"/>
                          <w:szCs w:val="20"/>
                        </w:rPr>
                        <w:t>, May 9th</w:t>
                      </w:r>
                      <w:r w:rsidRPr="00BC7A8A">
                        <w:rPr>
                          <w:rFonts w:ascii="Arial" w:hAnsi="Arial" w:cs="Arial"/>
                          <w:sz w:val="20"/>
                          <w:szCs w:val="20"/>
                        </w:rPr>
                        <w:t xml:space="preserve">. Any past minutes not completed </w:t>
                      </w:r>
                      <w:r w:rsidR="00684300">
                        <w:rPr>
                          <w:rFonts w:ascii="Arial" w:hAnsi="Arial" w:cs="Arial"/>
                          <w:sz w:val="20"/>
                          <w:szCs w:val="20"/>
                        </w:rPr>
                        <w:t>at that time</w:t>
                      </w:r>
                      <w:r w:rsidRPr="00BC7A8A">
                        <w:rPr>
                          <w:rFonts w:ascii="Arial" w:hAnsi="Arial" w:cs="Arial"/>
                          <w:sz w:val="20"/>
                          <w:szCs w:val="20"/>
                        </w:rPr>
                        <w:t xml:space="preserve"> will be sent to Roundtable Committee members electronically for review and approval.</w:t>
                      </w:r>
                    </w:p>
                    <w:p w:rsidR="00BC7A8A" w:rsidRDefault="00BC7A8A" w:rsidP="00005F54"/>
                    <w:p w:rsidR="00684300" w:rsidRDefault="00684300" w:rsidP="00005F54"/>
                    <w:p w:rsidR="00BC7A8A" w:rsidRDefault="00BC7A8A" w:rsidP="00005F54"/>
                    <w:p w:rsidR="00BC7A8A" w:rsidRDefault="00BC7A8A" w:rsidP="00005F54"/>
                    <w:p w:rsidR="00005F54" w:rsidRDefault="00005F54" w:rsidP="00005F54"/>
                    <w:p w:rsidR="003A7A2D" w:rsidRPr="00255D0E" w:rsidRDefault="00005F54" w:rsidP="002414E7">
                      <w:pPr>
                        <w:jc w:val="center"/>
                        <w:rPr>
                          <w:rFonts w:ascii="Arial" w:hAnsi="Arial" w:cs="Arial"/>
                          <w:sz w:val="20"/>
                          <w:szCs w:val="20"/>
                        </w:rPr>
                      </w:pPr>
                      <w:r w:rsidRPr="00255D0E">
                        <w:rPr>
                          <w:i/>
                          <w:sz w:val="20"/>
                          <w:szCs w:val="20"/>
                        </w:rPr>
                        <w:t>College Roundtable for Planning and Budgeting meetings are open to the college community.</w:t>
                      </w:r>
                    </w:p>
                    <w:p w:rsidR="003A7A2D" w:rsidRPr="00255D0E" w:rsidRDefault="003A7A2D" w:rsidP="00746008">
                      <w:pPr>
                        <w:rPr>
                          <w:rFonts w:ascii="Arial" w:hAnsi="Arial" w:cs="Arial"/>
                          <w:sz w:val="20"/>
                          <w:szCs w:val="20"/>
                        </w:rPr>
                      </w:pPr>
                    </w:p>
                    <w:p w:rsidR="003A7A2D" w:rsidRPr="00641A43" w:rsidRDefault="003A7A2D" w:rsidP="00746008">
                      <w:pPr>
                        <w:rPr>
                          <w:rFonts w:ascii="Arial" w:hAnsi="Arial" w:cs="Arial"/>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Default="003A7A2D" w:rsidP="003A7A2D">
                      <w:pPr>
                        <w:jc w:val="center"/>
                        <w:rPr>
                          <w:rFonts w:ascii="Arial" w:hAnsi="Arial" w:cs="Arial"/>
                          <w:sz w:val="32"/>
                          <w:szCs w:val="32"/>
                        </w:rPr>
                      </w:pPr>
                    </w:p>
                    <w:p w:rsidR="003A7A2D" w:rsidRPr="003A7A2D" w:rsidRDefault="003A7A2D" w:rsidP="003A7A2D">
                      <w:pPr>
                        <w:jc w:val="center"/>
                        <w:rPr>
                          <w:rFonts w:ascii="Arial" w:hAnsi="Arial" w:cs="Arial"/>
                          <w:sz w:val="32"/>
                          <w:szCs w:val="32"/>
                        </w:rPr>
                      </w:pPr>
                    </w:p>
                  </w:txbxContent>
                </v:textbox>
                <w10:wrap type="square" anchorx="page" anchory="page"/>
              </v:shape>
            </w:pict>
          </mc:Fallback>
        </mc:AlternateContent>
      </w:r>
      <w:r w:rsidR="00E655F1">
        <w:rPr>
          <w:noProof/>
        </w:rPr>
        <mc:AlternateContent>
          <mc:Choice Requires="wps">
            <w:drawing>
              <wp:anchor distT="0" distB="0" distL="114300" distR="114300" simplePos="0" relativeHeight="251659264" behindDoc="0" locked="0" layoutInCell="1" allowOverlap="1" wp14:anchorId="520BDBCF" wp14:editId="2BFC741C">
                <wp:simplePos x="0" y="0"/>
                <wp:positionH relativeFrom="column">
                  <wp:posOffset>1131281</wp:posOffset>
                </wp:positionH>
                <wp:positionV relativeFrom="paragraph">
                  <wp:posOffset>-247650</wp:posOffset>
                </wp:positionV>
                <wp:extent cx="0" cy="10328275"/>
                <wp:effectExtent l="0" t="0" r="1905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28275"/>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9.1pt;margin-top:-19.5pt;width:0;height:8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" strokecolor="#205867" strokeweight="1.5pt"/>
            </w:pict>
          </mc:Fallback>
        </mc:AlternateContent>
      </w:r>
      <w:r w:rsidR="00490A0C">
        <w:rPr>
          <w:sz w:val="20"/>
          <w:szCs w:val="20"/>
        </w:rPr>
        <w:t xml:space="preserve">     </w:t>
      </w:r>
      <w:r w:rsidR="00490A0C">
        <w:rPr>
          <w:rFonts w:ascii="Arial" w:hAnsi="Arial" w:cs="Arial"/>
          <w:noProof/>
          <w:color w:val="17365D"/>
          <w:sz w:val="28"/>
          <w:szCs w:val="28"/>
        </w:rPr>
        <w:drawing>
          <wp:inline distT="0" distB="0" distL="0" distR="0" wp14:anchorId="0EFF33D6" wp14:editId="6F744E2A">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rsidR="00F40358" w:rsidRPr="006068C7" w:rsidRDefault="00213E6B" w:rsidP="006068C7">
      <w:pPr>
        <w:tabs>
          <w:tab w:val="left" w:pos="1440"/>
        </w:tabs>
        <w:ind w:left="-540" w:right="7920"/>
        <w:jc w:val="center"/>
        <w:rPr>
          <w:b/>
          <w:sz w:val="16"/>
          <w:szCs w:val="16"/>
        </w:rPr>
      </w:pPr>
      <w:r w:rsidRPr="006068C7">
        <w:rPr>
          <w:b/>
          <w:sz w:val="16"/>
          <w:szCs w:val="16"/>
        </w:rPr>
        <w:t xml:space="preserve"> </w:t>
      </w:r>
      <w:r w:rsidR="007643CD">
        <w:rPr>
          <w:b/>
          <w:sz w:val="16"/>
          <w:szCs w:val="16"/>
        </w:rPr>
        <w:t>2015-2016</w:t>
      </w:r>
    </w:p>
    <w:p w:rsidR="007A6CB3" w:rsidRPr="005B012F" w:rsidRDefault="007A6CB3" w:rsidP="002865EA">
      <w:pPr>
        <w:tabs>
          <w:tab w:val="left" w:pos="1440"/>
        </w:tabs>
        <w:ind w:left="-540" w:right="7920"/>
        <w:jc w:val="center"/>
        <w:rPr>
          <w:b/>
          <w:sz w:val="16"/>
          <w:szCs w:val="16"/>
        </w:rPr>
      </w:pPr>
      <w:r w:rsidRPr="005B012F">
        <w:rPr>
          <w:b/>
          <w:sz w:val="16"/>
          <w:szCs w:val="16"/>
        </w:rPr>
        <w:t xml:space="preserve">Roundtable </w:t>
      </w:r>
      <w:r w:rsidR="00F40358" w:rsidRPr="005B012F">
        <w:rPr>
          <w:b/>
          <w:sz w:val="16"/>
          <w:szCs w:val="16"/>
        </w:rPr>
        <w:t>Committee</w:t>
      </w:r>
    </w:p>
    <w:p w:rsidR="00167F0B" w:rsidRDefault="00167F0B" w:rsidP="002865EA">
      <w:pPr>
        <w:tabs>
          <w:tab w:val="left" w:pos="1440"/>
        </w:tabs>
        <w:ind w:left="-540" w:right="7920"/>
        <w:jc w:val="center"/>
        <w:rPr>
          <w:b/>
          <w:i/>
          <w:sz w:val="16"/>
          <w:szCs w:val="16"/>
        </w:rPr>
      </w:pPr>
    </w:p>
    <w:p w:rsidR="007A6CB3" w:rsidRPr="0025545E" w:rsidRDefault="007A6CB3" w:rsidP="007A6CB3">
      <w:pPr>
        <w:tabs>
          <w:tab w:val="left" w:pos="1800"/>
          <w:tab w:val="left" w:pos="1980"/>
        </w:tabs>
        <w:ind w:left="-540" w:right="7740"/>
        <w:jc w:val="center"/>
        <w:rPr>
          <w:b/>
          <w:bCs/>
          <w:sz w:val="12"/>
          <w:szCs w:val="12"/>
        </w:rPr>
      </w:pPr>
      <w:r w:rsidRPr="00213E6B">
        <w:rPr>
          <w:b/>
          <w:bCs/>
          <w:sz w:val="12"/>
          <w:szCs w:val="12"/>
        </w:rPr>
        <w:t>Our Mission</w:t>
      </w:r>
    </w:p>
    <w:p w:rsidR="007A6CB3" w:rsidRDefault="007A6CB3" w:rsidP="007A6CB3">
      <w:pPr>
        <w:tabs>
          <w:tab w:val="left" w:pos="1800"/>
          <w:tab w:val="left" w:pos="1980"/>
        </w:tabs>
        <w:ind w:left="-540" w:right="7740"/>
        <w:jc w:val="center"/>
        <w:rPr>
          <w:sz w:val="12"/>
          <w:szCs w:val="12"/>
        </w:rPr>
      </w:pPr>
      <w:r w:rsidRPr="00213E6B">
        <w:rPr>
          <w:sz w:val="12"/>
          <w:szCs w:val="12"/>
        </w:rPr>
        <w:t>Berkeley City College’s mission</w:t>
      </w:r>
      <w:r>
        <w:rPr>
          <w:sz w:val="12"/>
          <w:szCs w:val="12"/>
        </w:rPr>
        <w:t xml:space="preserve"> </w:t>
      </w:r>
      <w:r w:rsidRPr="00213E6B">
        <w:rPr>
          <w:sz w:val="12"/>
          <w:szCs w:val="12"/>
        </w:rPr>
        <w:t>is</w:t>
      </w:r>
    </w:p>
    <w:p w:rsidR="007A6CB3" w:rsidRPr="00213E6B" w:rsidRDefault="007A6CB3" w:rsidP="007A6CB3">
      <w:pPr>
        <w:tabs>
          <w:tab w:val="left" w:pos="1800"/>
          <w:tab w:val="left" w:pos="1980"/>
        </w:tabs>
        <w:ind w:left="-540" w:right="7740"/>
        <w:jc w:val="center"/>
        <w:rPr>
          <w:sz w:val="12"/>
          <w:szCs w:val="12"/>
        </w:rPr>
      </w:pPr>
      <w:r w:rsidRPr="00213E6B">
        <w:rPr>
          <w:sz w:val="12"/>
          <w:szCs w:val="12"/>
        </w:rPr>
        <w:t>to promote student success,</w:t>
      </w:r>
    </w:p>
    <w:p w:rsidR="007A6CB3" w:rsidRDefault="007A6CB3" w:rsidP="007A6CB3">
      <w:pPr>
        <w:tabs>
          <w:tab w:val="left" w:pos="1800"/>
          <w:tab w:val="left" w:pos="1980"/>
        </w:tabs>
        <w:ind w:left="-540" w:right="7740"/>
        <w:jc w:val="center"/>
        <w:rPr>
          <w:sz w:val="12"/>
          <w:szCs w:val="12"/>
        </w:rPr>
      </w:pPr>
      <w:r w:rsidRPr="00213E6B">
        <w:rPr>
          <w:sz w:val="12"/>
          <w:szCs w:val="12"/>
        </w:rPr>
        <w:t>t</w:t>
      </w:r>
      <w:r>
        <w:rPr>
          <w:sz w:val="12"/>
          <w:szCs w:val="12"/>
        </w:rPr>
        <w:t>o provide our diverse community</w:t>
      </w:r>
    </w:p>
    <w:p w:rsidR="007A6CB3" w:rsidRDefault="007A6CB3" w:rsidP="007A6CB3">
      <w:pPr>
        <w:tabs>
          <w:tab w:val="left" w:pos="1800"/>
          <w:tab w:val="left" w:pos="1980"/>
        </w:tabs>
        <w:ind w:left="-540" w:right="7740"/>
        <w:jc w:val="center"/>
        <w:rPr>
          <w:sz w:val="12"/>
          <w:szCs w:val="12"/>
        </w:rPr>
      </w:pPr>
      <w:r>
        <w:rPr>
          <w:sz w:val="12"/>
          <w:szCs w:val="12"/>
        </w:rPr>
        <w:t>with educational opportunities,</w:t>
      </w:r>
    </w:p>
    <w:p w:rsidR="007A6CB3" w:rsidRPr="00213E6B" w:rsidRDefault="007A6CB3" w:rsidP="007A6CB3">
      <w:pPr>
        <w:tabs>
          <w:tab w:val="left" w:pos="1800"/>
          <w:tab w:val="left" w:pos="1980"/>
        </w:tabs>
        <w:ind w:left="-540" w:right="7740"/>
        <w:jc w:val="center"/>
        <w:rPr>
          <w:sz w:val="12"/>
          <w:szCs w:val="12"/>
        </w:rPr>
      </w:pPr>
      <w:r w:rsidRPr="00213E6B">
        <w:rPr>
          <w:sz w:val="12"/>
          <w:szCs w:val="12"/>
        </w:rPr>
        <w:t>and to transform  lives.</w:t>
      </w:r>
    </w:p>
    <w:p w:rsidR="00F40358" w:rsidRDefault="00F40358" w:rsidP="002865EA">
      <w:pPr>
        <w:tabs>
          <w:tab w:val="left" w:pos="2160"/>
        </w:tabs>
        <w:ind w:left="-540" w:right="7200"/>
        <w:jc w:val="center"/>
        <w:rPr>
          <w:sz w:val="12"/>
          <w:szCs w:val="12"/>
        </w:rPr>
      </w:pPr>
    </w:p>
    <w:p w:rsidR="00B66000" w:rsidRDefault="00B66000" w:rsidP="002865EA">
      <w:pPr>
        <w:tabs>
          <w:tab w:val="left" w:pos="2160"/>
        </w:tabs>
        <w:ind w:left="-540" w:right="7200"/>
        <w:jc w:val="center"/>
        <w:rPr>
          <w:sz w:val="12"/>
          <w:szCs w:val="12"/>
        </w:rPr>
      </w:pPr>
    </w:p>
    <w:p w:rsidR="00177E65" w:rsidRDefault="00177E65" w:rsidP="002865EA">
      <w:pPr>
        <w:tabs>
          <w:tab w:val="left" w:pos="2160"/>
        </w:tabs>
        <w:ind w:left="-540" w:right="7200"/>
        <w:jc w:val="center"/>
        <w:rPr>
          <w:sz w:val="12"/>
          <w:szCs w:val="12"/>
        </w:rPr>
      </w:pPr>
    </w:p>
    <w:p w:rsidR="00E555EB" w:rsidRDefault="00E555EB" w:rsidP="002865EA">
      <w:pPr>
        <w:tabs>
          <w:tab w:val="left" w:pos="2160"/>
        </w:tabs>
        <w:ind w:left="-540" w:right="7200"/>
        <w:jc w:val="center"/>
        <w:rPr>
          <w:sz w:val="12"/>
          <w:szCs w:val="12"/>
        </w:rPr>
      </w:pPr>
    </w:p>
    <w:p w:rsidR="00213E6B" w:rsidRPr="005C5287" w:rsidRDefault="00213E6B" w:rsidP="002865EA">
      <w:pPr>
        <w:tabs>
          <w:tab w:val="left" w:pos="1440"/>
        </w:tabs>
        <w:ind w:left="-540" w:right="7920"/>
        <w:jc w:val="center"/>
        <w:rPr>
          <w:b/>
          <w:sz w:val="14"/>
          <w:szCs w:val="14"/>
        </w:rPr>
      </w:pPr>
      <w:r w:rsidRPr="005C5287">
        <w:rPr>
          <w:b/>
          <w:sz w:val="14"/>
          <w:szCs w:val="14"/>
        </w:rPr>
        <w:t xml:space="preserve">Dr. </w:t>
      </w:r>
      <w:r w:rsidR="00B66000">
        <w:rPr>
          <w:b/>
          <w:sz w:val="14"/>
          <w:szCs w:val="14"/>
        </w:rPr>
        <w:t>Frances L. White</w:t>
      </w:r>
    </w:p>
    <w:p w:rsidR="00F40358" w:rsidRPr="00EF704F" w:rsidRDefault="0028176B" w:rsidP="0083308C">
      <w:pPr>
        <w:tabs>
          <w:tab w:val="left" w:pos="1440"/>
        </w:tabs>
        <w:spacing w:after="120"/>
        <w:ind w:left="-547" w:right="7920"/>
        <w:jc w:val="center"/>
        <w:rPr>
          <w:sz w:val="12"/>
          <w:szCs w:val="12"/>
        </w:rPr>
      </w:pPr>
      <w:r>
        <w:rPr>
          <w:sz w:val="12"/>
          <w:szCs w:val="12"/>
        </w:rPr>
        <w:t xml:space="preserve">Interim </w:t>
      </w:r>
      <w:r w:rsidR="00F40358" w:rsidRPr="00EF704F">
        <w:rPr>
          <w:sz w:val="12"/>
          <w:szCs w:val="12"/>
        </w:rPr>
        <w:t>President</w:t>
      </w:r>
    </w:p>
    <w:p w:rsidR="00F40358" w:rsidRPr="005C5287" w:rsidRDefault="00F40358" w:rsidP="002865EA">
      <w:pPr>
        <w:tabs>
          <w:tab w:val="left" w:pos="1440"/>
        </w:tabs>
        <w:ind w:left="-540" w:right="7920"/>
        <w:jc w:val="center"/>
        <w:rPr>
          <w:b/>
          <w:sz w:val="14"/>
          <w:szCs w:val="14"/>
        </w:rPr>
      </w:pPr>
      <w:r w:rsidRPr="005C5287">
        <w:rPr>
          <w:b/>
          <w:sz w:val="14"/>
          <w:szCs w:val="14"/>
        </w:rPr>
        <w:t>Ms. Tram Vo-Kumamoto</w:t>
      </w:r>
    </w:p>
    <w:p w:rsidR="00F40358" w:rsidRPr="00EF704F" w:rsidRDefault="008B1E1E" w:rsidP="0083308C">
      <w:pPr>
        <w:tabs>
          <w:tab w:val="left" w:pos="1440"/>
        </w:tabs>
        <w:spacing w:after="120"/>
        <w:ind w:left="-547" w:right="7920"/>
        <w:jc w:val="center"/>
        <w:rPr>
          <w:sz w:val="12"/>
          <w:szCs w:val="12"/>
        </w:rPr>
      </w:pPr>
      <w:r>
        <w:rPr>
          <w:sz w:val="12"/>
          <w:szCs w:val="12"/>
        </w:rPr>
        <w:t>Vice President</w:t>
      </w:r>
      <w:r w:rsidR="00F40358" w:rsidRPr="00EF704F">
        <w:rPr>
          <w:sz w:val="12"/>
          <w:szCs w:val="12"/>
        </w:rPr>
        <w:t xml:space="preserve"> Instruction</w:t>
      </w:r>
    </w:p>
    <w:p w:rsidR="00F40358" w:rsidRPr="005C5287" w:rsidRDefault="00F40358" w:rsidP="002865EA">
      <w:pPr>
        <w:tabs>
          <w:tab w:val="left" w:pos="1440"/>
        </w:tabs>
        <w:ind w:left="-540" w:right="7920"/>
        <w:jc w:val="center"/>
        <w:rPr>
          <w:b/>
          <w:sz w:val="14"/>
          <w:szCs w:val="14"/>
        </w:rPr>
      </w:pPr>
      <w:r w:rsidRPr="005C5287">
        <w:rPr>
          <w:b/>
          <w:sz w:val="14"/>
          <w:szCs w:val="14"/>
        </w:rPr>
        <w:t>Dr. May Chen</w:t>
      </w:r>
    </w:p>
    <w:p w:rsidR="00F40358" w:rsidRPr="00EF704F" w:rsidRDefault="008B1E1E" w:rsidP="0083308C">
      <w:pPr>
        <w:tabs>
          <w:tab w:val="left" w:pos="1440"/>
        </w:tabs>
        <w:spacing w:after="120"/>
        <w:ind w:left="-547" w:right="7920"/>
        <w:jc w:val="center"/>
        <w:rPr>
          <w:sz w:val="12"/>
          <w:szCs w:val="12"/>
        </w:rPr>
      </w:pPr>
      <w:r>
        <w:rPr>
          <w:sz w:val="12"/>
          <w:szCs w:val="12"/>
        </w:rPr>
        <w:t>Vice President</w:t>
      </w:r>
      <w:r w:rsidR="00F40358" w:rsidRPr="00EF704F">
        <w:rPr>
          <w:sz w:val="12"/>
          <w:szCs w:val="12"/>
        </w:rPr>
        <w:t xml:space="preserve"> </w:t>
      </w:r>
      <w:r w:rsidR="00EF704F" w:rsidRPr="00EF704F">
        <w:rPr>
          <w:sz w:val="12"/>
          <w:szCs w:val="12"/>
        </w:rPr>
        <w:t>Institution Effective &amp; Research</w:t>
      </w:r>
    </w:p>
    <w:p w:rsidR="00EF704F" w:rsidRPr="005C5287" w:rsidRDefault="00933B00" w:rsidP="00EF704F">
      <w:pPr>
        <w:tabs>
          <w:tab w:val="left" w:pos="1440"/>
        </w:tabs>
        <w:ind w:left="-540" w:right="7920"/>
        <w:jc w:val="center"/>
        <w:rPr>
          <w:b/>
          <w:sz w:val="14"/>
          <w:szCs w:val="14"/>
        </w:rPr>
      </w:pPr>
      <w:r>
        <w:rPr>
          <w:b/>
          <w:sz w:val="14"/>
          <w:szCs w:val="14"/>
        </w:rPr>
        <w:t>Dr</w:t>
      </w:r>
      <w:r w:rsidR="00EF704F" w:rsidRPr="005C5287">
        <w:rPr>
          <w:b/>
          <w:sz w:val="14"/>
          <w:szCs w:val="14"/>
        </w:rPr>
        <w:t xml:space="preserve">. </w:t>
      </w:r>
      <w:r w:rsidR="0028176B">
        <w:rPr>
          <w:b/>
          <w:sz w:val="14"/>
          <w:szCs w:val="14"/>
        </w:rPr>
        <w:t>Josefina Baltodano</w:t>
      </w:r>
    </w:p>
    <w:p w:rsidR="00EF704F" w:rsidRPr="00EF704F" w:rsidRDefault="00EF704F" w:rsidP="00EF704F">
      <w:pPr>
        <w:tabs>
          <w:tab w:val="left" w:pos="1440"/>
        </w:tabs>
        <w:spacing w:after="120"/>
        <w:ind w:left="-547" w:right="7920"/>
        <w:jc w:val="center"/>
        <w:rPr>
          <w:sz w:val="12"/>
          <w:szCs w:val="12"/>
        </w:rPr>
      </w:pPr>
      <w:r w:rsidRPr="00EF704F">
        <w:rPr>
          <w:sz w:val="12"/>
          <w:szCs w:val="12"/>
        </w:rPr>
        <w:t xml:space="preserve">Interim Vice President </w:t>
      </w:r>
      <w:r w:rsidR="00E655F1">
        <w:rPr>
          <w:sz w:val="12"/>
          <w:szCs w:val="12"/>
        </w:rPr>
        <w:t xml:space="preserve">    </w:t>
      </w:r>
      <w:r w:rsidR="00177E65">
        <w:rPr>
          <w:sz w:val="12"/>
          <w:szCs w:val="12"/>
        </w:rPr>
        <w:t xml:space="preserve">          </w:t>
      </w:r>
      <w:r w:rsidR="00855EBF">
        <w:rPr>
          <w:sz w:val="12"/>
          <w:szCs w:val="12"/>
        </w:rPr>
        <w:t xml:space="preserve"> </w:t>
      </w:r>
      <w:r w:rsidRPr="00EF704F">
        <w:rPr>
          <w:sz w:val="12"/>
          <w:szCs w:val="12"/>
        </w:rPr>
        <w:t>Student Services</w:t>
      </w:r>
    </w:p>
    <w:p w:rsidR="00F40358" w:rsidRPr="005C5287" w:rsidRDefault="005C5287" w:rsidP="002865EA">
      <w:pPr>
        <w:tabs>
          <w:tab w:val="left" w:pos="1440"/>
        </w:tabs>
        <w:ind w:left="-540" w:right="7920"/>
        <w:jc w:val="center"/>
        <w:rPr>
          <w:b/>
          <w:sz w:val="14"/>
          <w:szCs w:val="14"/>
        </w:rPr>
      </w:pPr>
      <w:r w:rsidRPr="005C5287">
        <w:rPr>
          <w:b/>
          <w:sz w:val="14"/>
          <w:szCs w:val="14"/>
        </w:rPr>
        <w:t>Ms. Brenda Johnson</w:t>
      </w:r>
    </w:p>
    <w:p w:rsidR="00F40358" w:rsidRPr="00933B00" w:rsidRDefault="00F40358" w:rsidP="0083308C">
      <w:pPr>
        <w:tabs>
          <w:tab w:val="left" w:pos="1440"/>
        </w:tabs>
        <w:spacing w:after="120"/>
        <w:ind w:left="-547" w:right="7920"/>
        <w:jc w:val="center"/>
        <w:rPr>
          <w:sz w:val="12"/>
          <w:szCs w:val="12"/>
        </w:rPr>
      </w:pPr>
      <w:r w:rsidRPr="00933B00">
        <w:rPr>
          <w:sz w:val="12"/>
          <w:szCs w:val="12"/>
        </w:rPr>
        <w:t>Dean</w:t>
      </w:r>
      <w:r w:rsidR="00213E6B" w:rsidRPr="00933B00">
        <w:rPr>
          <w:sz w:val="12"/>
          <w:szCs w:val="12"/>
        </w:rPr>
        <w:t>,</w:t>
      </w:r>
      <w:r w:rsidRPr="00933B00">
        <w:rPr>
          <w:sz w:val="12"/>
          <w:szCs w:val="12"/>
        </w:rPr>
        <w:t xml:space="preserve"> Student Support Services</w:t>
      </w:r>
    </w:p>
    <w:p w:rsidR="00F40358" w:rsidRPr="005C5287" w:rsidRDefault="00F40358" w:rsidP="002865EA">
      <w:pPr>
        <w:tabs>
          <w:tab w:val="left" w:pos="1440"/>
        </w:tabs>
        <w:ind w:left="-540" w:right="7920"/>
        <w:jc w:val="center"/>
        <w:rPr>
          <w:b/>
          <w:sz w:val="14"/>
          <w:szCs w:val="14"/>
        </w:rPr>
      </w:pPr>
      <w:r w:rsidRPr="005C5287">
        <w:rPr>
          <w:b/>
          <w:sz w:val="14"/>
          <w:szCs w:val="14"/>
        </w:rPr>
        <w:t>Mr. Antonio Barreiro</w:t>
      </w:r>
    </w:p>
    <w:p w:rsidR="00F40358" w:rsidRPr="007643CD" w:rsidRDefault="00213E6B" w:rsidP="00FE7E6F">
      <w:pPr>
        <w:tabs>
          <w:tab w:val="left" w:pos="1440"/>
        </w:tabs>
        <w:spacing w:after="120"/>
        <w:ind w:left="-450" w:right="7920"/>
        <w:jc w:val="center"/>
        <w:rPr>
          <w:sz w:val="12"/>
          <w:szCs w:val="12"/>
        </w:rPr>
      </w:pPr>
      <w:r w:rsidRPr="007643CD">
        <w:rPr>
          <w:sz w:val="12"/>
          <w:szCs w:val="12"/>
        </w:rPr>
        <w:t>Interim Dean, Workforce Dev. &amp;</w:t>
      </w:r>
      <w:r w:rsidR="007643CD" w:rsidRPr="007643CD">
        <w:rPr>
          <w:sz w:val="12"/>
          <w:szCs w:val="12"/>
        </w:rPr>
        <w:t xml:space="preserve"> </w:t>
      </w:r>
      <w:r w:rsidR="00F40358" w:rsidRPr="007643CD">
        <w:rPr>
          <w:sz w:val="12"/>
          <w:szCs w:val="12"/>
        </w:rPr>
        <w:t>Student Success</w:t>
      </w:r>
    </w:p>
    <w:p w:rsidR="00933B00" w:rsidRPr="005C5287" w:rsidRDefault="00F027E3" w:rsidP="00933B00">
      <w:pPr>
        <w:tabs>
          <w:tab w:val="left" w:pos="1440"/>
        </w:tabs>
        <w:ind w:left="-540" w:right="7920"/>
        <w:jc w:val="center"/>
        <w:rPr>
          <w:b/>
          <w:sz w:val="14"/>
          <w:szCs w:val="14"/>
        </w:rPr>
      </w:pPr>
      <w:r>
        <w:rPr>
          <w:b/>
          <w:sz w:val="14"/>
          <w:szCs w:val="14"/>
        </w:rPr>
        <w:t>Vacant</w:t>
      </w:r>
    </w:p>
    <w:p w:rsidR="00933B00" w:rsidRPr="00933B00" w:rsidRDefault="00933B00" w:rsidP="00FE7E6F">
      <w:pPr>
        <w:tabs>
          <w:tab w:val="left" w:pos="1440"/>
        </w:tabs>
        <w:spacing w:after="120"/>
        <w:ind w:left="-450" w:right="7920"/>
        <w:jc w:val="center"/>
        <w:rPr>
          <w:sz w:val="12"/>
          <w:szCs w:val="12"/>
        </w:rPr>
      </w:pPr>
      <w:r w:rsidRPr="00933B00">
        <w:rPr>
          <w:sz w:val="12"/>
          <w:szCs w:val="12"/>
        </w:rPr>
        <w:t>Interim Dean, Workforce Dev. &amp; Student Success</w:t>
      </w:r>
      <w:bookmarkStart w:id="0" w:name="_GoBack"/>
      <w:bookmarkEnd w:id="0"/>
    </w:p>
    <w:p w:rsidR="00F40358" w:rsidRPr="005C5287" w:rsidRDefault="00F40358" w:rsidP="002865EA">
      <w:pPr>
        <w:tabs>
          <w:tab w:val="left" w:pos="1440"/>
        </w:tabs>
        <w:ind w:left="-540" w:right="7920"/>
        <w:jc w:val="center"/>
        <w:rPr>
          <w:b/>
          <w:sz w:val="14"/>
          <w:szCs w:val="14"/>
        </w:rPr>
      </w:pPr>
      <w:r w:rsidRPr="005C5287">
        <w:rPr>
          <w:b/>
          <w:sz w:val="14"/>
          <w:szCs w:val="14"/>
        </w:rPr>
        <w:t>Ms. Shirley Slaughter</w:t>
      </w:r>
    </w:p>
    <w:p w:rsidR="00F40358" w:rsidRPr="00933B00" w:rsidRDefault="00F40358" w:rsidP="0083308C">
      <w:pPr>
        <w:tabs>
          <w:tab w:val="left" w:pos="1440"/>
        </w:tabs>
        <w:spacing w:after="120"/>
        <w:ind w:left="-547" w:right="7920"/>
        <w:jc w:val="center"/>
        <w:rPr>
          <w:sz w:val="12"/>
          <w:szCs w:val="12"/>
        </w:rPr>
      </w:pPr>
      <w:r w:rsidRPr="00933B00">
        <w:rPr>
          <w:sz w:val="12"/>
          <w:szCs w:val="12"/>
        </w:rPr>
        <w:t>Director, Business &amp; Administrative Services</w:t>
      </w:r>
    </w:p>
    <w:p w:rsidR="00F40358" w:rsidRPr="00213E6B" w:rsidRDefault="0028176B" w:rsidP="002865EA">
      <w:pPr>
        <w:tabs>
          <w:tab w:val="left" w:pos="1440"/>
        </w:tabs>
        <w:ind w:left="-540" w:right="7920"/>
        <w:jc w:val="center"/>
        <w:rPr>
          <w:sz w:val="14"/>
          <w:szCs w:val="14"/>
        </w:rPr>
      </w:pPr>
      <w:r>
        <w:rPr>
          <w:b/>
          <w:sz w:val="14"/>
          <w:szCs w:val="14"/>
        </w:rPr>
        <w:t>Mr. Andre Singleton</w:t>
      </w:r>
    </w:p>
    <w:p w:rsidR="00F40358" w:rsidRPr="00933B00" w:rsidRDefault="00FE7E6F" w:rsidP="00FE7E6F">
      <w:pPr>
        <w:tabs>
          <w:tab w:val="left" w:pos="1440"/>
        </w:tabs>
        <w:spacing w:after="120"/>
        <w:ind w:left="-450" w:right="7920" w:hanging="90"/>
        <w:jc w:val="center"/>
        <w:rPr>
          <w:sz w:val="12"/>
          <w:szCs w:val="12"/>
        </w:rPr>
      </w:pPr>
      <w:r>
        <w:rPr>
          <w:sz w:val="12"/>
          <w:szCs w:val="12"/>
        </w:rPr>
        <w:t xml:space="preserve"> </w:t>
      </w:r>
      <w:r w:rsidR="00F40358" w:rsidRPr="00933B00">
        <w:rPr>
          <w:sz w:val="12"/>
          <w:szCs w:val="12"/>
        </w:rPr>
        <w:t>Director, Student Activities &amp; Campus Life</w:t>
      </w:r>
    </w:p>
    <w:p w:rsidR="00F40358" w:rsidRPr="005C5287" w:rsidRDefault="00F40358" w:rsidP="002865EA">
      <w:pPr>
        <w:tabs>
          <w:tab w:val="left" w:pos="1440"/>
        </w:tabs>
        <w:ind w:left="-540" w:right="7920"/>
        <w:jc w:val="center"/>
        <w:rPr>
          <w:b/>
          <w:sz w:val="14"/>
          <w:szCs w:val="14"/>
        </w:rPr>
      </w:pPr>
      <w:r w:rsidRPr="005C5287">
        <w:rPr>
          <w:b/>
          <w:sz w:val="14"/>
          <w:szCs w:val="14"/>
        </w:rPr>
        <w:t>Ms. Cynthia D. Reese</w:t>
      </w:r>
    </w:p>
    <w:p w:rsidR="00F40358" w:rsidRPr="00933B00" w:rsidRDefault="00F40358" w:rsidP="0083308C">
      <w:pPr>
        <w:tabs>
          <w:tab w:val="left" w:pos="1440"/>
        </w:tabs>
        <w:spacing w:after="120"/>
        <w:ind w:left="-547" w:right="7920"/>
        <w:jc w:val="center"/>
        <w:rPr>
          <w:sz w:val="12"/>
          <w:szCs w:val="12"/>
        </w:rPr>
      </w:pPr>
      <w:r w:rsidRPr="00933B00">
        <w:rPr>
          <w:sz w:val="12"/>
          <w:szCs w:val="12"/>
        </w:rPr>
        <w:t>Executive Assistant to the President</w:t>
      </w:r>
    </w:p>
    <w:p w:rsidR="00F40358" w:rsidRPr="005C5287" w:rsidRDefault="00F40358" w:rsidP="002865EA">
      <w:pPr>
        <w:tabs>
          <w:tab w:val="left" w:pos="1440"/>
        </w:tabs>
        <w:ind w:left="-540" w:right="7920"/>
        <w:jc w:val="center"/>
        <w:rPr>
          <w:b/>
          <w:sz w:val="14"/>
          <w:szCs w:val="14"/>
        </w:rPr>
      </w:pPr>
      <w:r w:rsidRPr="005C5287">
        <w:rPr>
          <w:b/>
          <w:sz w:val="14"/>
          <w:szCs w:val="14"/>
        </w:rPr>
        <w:t>Mr. Cleavon Smith</w:t>
      </w:r>
    </w:p>
    <w:p w:rsidR="00F40358" w:rsidRPr="008B1E1E" w:rsidRDefault="00F40358" w:rsidP="0083308C">
      <w:pPr>
        <w:tabs>
          <w:tab w:val="left" w:pos="1440"/>
        </w:tabs>
        <w:spacing w:after="120"/>
        <w:ind w:left="-547" w:right="7920"/>
        <w:jc w:val="center"/>
        <w:rPr>
          <w:sz w:val="12"/>
          <w:szCs w:val="12"/>
        </w:rPr>
      </w:pPr>
      <w:r w:rsidRPr="008B1E1E">
        <w:rPr>
          <w:sz w:val="12"/>
          <w:szCs w:val="12"/>
        </w:rPr>
        <w:t>Academic Senate President</w:t>
      </w:r>
    </w:p>
    <w:p w:rsidR="0025545E" w:rsidRPr="005C5287" w:rsidRDefault="00E37EC4" w:rsidP="005D60D7">
      <w:pPr>
        <w:tabs>
          <w:tab w:val="left" w:pos="1440"/>
          <w:tab w:val="left" w:pos="6750"/>
        </w:tabs>
        <w:ind w:left="-540" w:right="7920"/>
        <w:jc w:val="center"/>
        <w:rPr>
          <w:b/>
          <w:sz w:val="14"/>
          <w:szCs w:val="14"/>
        </w:rPr>
      </w:pPr>
      <w:r>
        <w:rPr>
          <w:b/>
          <w:sz w:val="14"/>
          <w:szCs w:val="14"/>
        </w:rPr>
        <w:t>D</w:t>
      </w:r>
      <w:r w:rsidR="007643CD">
        <w:rPr>
          <w:b/>
          <w:sz w:val="14"/>
          <w:szCs w:val="14"/>
        </w:rPr>
        <w:t xml:space="preserve">r. Joseph </w:t>
      </w:r>
      <w:r w:rsidR="00167F0B">
        <w:rPr>
          <w:b/>
          <w:sz w:val="14"/>
          <w:szCs w:val="14"/>
        </w:rPr>
        <w:t xml:space="preserve">J. </w:t>
      </w:r>
      <w:r w:rsidR="007643CD">
        <w:rPr>
          <w:b/>
          <w:sz w:val="14"/>
          <w:szCs w:val="14"/>
        </w:rPr>
        <w:t>Bielanski</w:t>
      </w:r>
      <w:r w:rsidR="00167F0B">
        <w:rPr>
          <w:b/>
          <w:sz w:val="14"/>
          <w:szCs w:val="14"/>
        </w:rPr>
        <w:t>, Jr.</w:t>
      </w:r>
    </w:p>
    <w:p w:rsidR="0025545E" w:rsidRPr="008B1E1E" w:rsidRDefault="0025545E" w:rsidP="0083308C">
      <w:pPr>
        <w:tabs>
          <w:tab w:val="left" w:pos="1440"/>
        </w:tabs>
        <w:spacing w:after="120"/>
        <w:ind w:left="-547" w:right="7920"/>
        <w:jc w:val="center"/>
        <w:rPr>
          <w:sz w:val="12"/>
          <w:szCs w:val="12"/>
        </w:rPr>
      </w:pPr>
      <w:r w:rsidRPr="008B1E1E">
        <w:rPr>
          <w:sz w:val="12"/>
          <w:szCs w:val="12"/>
        </w:rPr>
        <w:t>Academic Senate Representative</w:t>
      </w:r>
    </w:p>
    <w:p w:rsidR="0025545E" w:rsidRPr="00567C3D" w:rsidRDefault="00DB116F" w:rsidP="0025545E">
      <w:pPr>
        <w:tabs>
          <w:tab w:val="left" w:pos="1440"/>
        </w:tabs>
        <w:ind w:left="-540" w:right="7920"/>
        <w:jc w:val="center"/>
        <w:rPr>
          <w:b/>
          <w:sz w:val="14"/>
          <w:szCs w:val="14"/>
        </w:rPr>
      </w:pPr>
      <w:r>
        <w:rPr>
          <w:b/>
          <w:sz w:val="14"/>
          <w:szCs w:val="14"/>
        </w:rPr>
        <w:t>Ms. Carolyn J. Martin</w:t>
      </w:r>
    </w:p>
    <w:p w:rsidR="0025545E" w:rsidRPr="008B1E1E" w:rsidRDefault="0025545E" w:rsidP="0025545E">
      <w:pPr>
        <w:tabs>
          <w:tab w:val="left" w:pos="1440"/>
        </w:tabs>
        <w:spacing w:after="120"/>
        <w:ind w:left="-547" w:right="7920"/>
        <w:jc w:val="center"/>
        <w:rPr>
          <w:sz w:val="12"/>
          <w:szCs w:val="12"/>
        </w:rPr>
      </w:pPr>
      <w:r w:rsidRPr="008B1E1E">
        <w:rPr>
          <w:sz w:val="12"/>
          <w:szCs w:val="12"/>
        </w:rPr>
        <w:t>Academic Senate Representative</w:t>
      </w:r>
    </w:p>
    <w:p w:rsidR="00F40358" w:rsidRPr="005C5287" w:rsidRDefault="008B1E1E" w:rsidP="002865EA">
      <w:pPr>
        <w:tabs>
          <w:tab w:val="left" w:pos="1440"/>
        </w:tabs>
        <w:ind w:left="-540" w:right="7920"/>
        <w:jc w:val="center"/>
        <w:rPr>
          <w:b/>
          <w:sz w:val="14"/>
          <w:szCs w:val="14"/>
        </w:rPr>
      </w:pPr>
      <w:r>
        <w:rPr>
          <w:b/>
          <w:sz w:val="14"/>
          <w:szCs w:val="14"/>
        </w:rPr>
        <w:t>Ms. Karen Shields</w:t>
      </w:r>
    </w:p>
    <w:p w:rsidR="00F40358" w:rsidRPr="008B1E1E" w:rsidRDefault="00F40358" w:rsidP="0083308C">
      <w:pPr>
        <w:tabs>
          <w:tab w:val="left" w:pos="1440"/>
        </w:tabs>
        <w:spacing w:after="120"/>
        <w:ind w:left="-547" w:right="7920"/>
        <w:jc w:val="center"/>
        <w:rPr>
          <w:sz w:val="12"/>
          <w:szCs w:val="12"/>
        </w:rPr>
      </w:pPr>
      <w:r w:rsidRPr="008B1E1E">
        <w:rPr>
          <w:sz w:val="12"/>
          <w:szCs w:val="12"/>
        </w:rPr>
        <w:t>Classified Senate President</w:t>
      </w:r>
    </w:p>
    <w:p w:rsidR="00F40358" w:rsidRPr="00567C3D" w:rsidRDefault="00F40358" w:rsidP="002865EA">
      <w:pPr>
        <w:tabs>
          <w:tab w:val="left" w:pos="1440"/>
        </w:tabs>
        <w:ind w:left="-540" w:right="7920"/>
        <w:jc w:val="center"/>
        <w:rPr>
          <w:b/>
          <w:sz w:val="14"/>
          <w:szCs w:val="14"/>
        </w:rPr>
      </w:pPr>
      <w:r w:rsidRPr="00567C3D">
        <w:rPr>
          <w:b/>
          <w:sz w:val="14"/>
          <w:szCs w:val="14"/>
        </w:rPr>
        <w:t>Ms. Nancy Cayton</w:t>
      </w:r>
    </w:p>
    <w:p w:rsidR="00F40358" w:rsidRPr="008B1E1E" w:rsidRDefault="0083308C" w:rsidP="0083308C">
      <w:pPr>
        <w:tabs>
          <w:tab w:val="left" w:pos="1440"/>
        </w:tabs>
        <w:spacing w:after="120"/>
        <w:ind w:left="-547" w:right="7920"/>
        <w:jc w:val="center"/>
        <w:rPr>
          <w:sz w:val="12"/>
          <w:szCs w:val="12"/>
        </w:rPr>
      </w:pPr>
      <w:r w:rsidRPr="008B1E1E">
        <w:rPr>
          <w:sz w:val="12"/>
          <w:szCs w:val="12"/>
        </w:rPr>
        <w:t>Classified Senate</w:t>
      </w:r>
      <w:r w:rsidR="0025545E" w:rsidRPr="008B1E1E">
        <w:rPr>
          <w:sz w:val="12"/>
          <w:szCs w:val="12"/>
        </w:rPr>
        <w:t xml:space="preserve"> Representative</w:t>
      </w:r>
    </w:p>
    <w:p w:rsidR="00F40358" w:rsidRPr="005C5287" w:rsidRDefault="004A4C7E" w:rsidP="002865EA">
      <w:pPr>
        <w:tabs>
          <w:tab w:val="left" w:pos="1440"/>
        </w:tabs>
        <w:ind w:left="-540" w:right="7920"/>
        <w:jc w:val="center"/>
        <w:rPr>
          <w:b/>
          <w:sz w:val="14"/>
          <w:szCs w:val="14"/>
        </w:rPr>
      </w:pPr>
      <w:r>
        <w:rPr>
          <w:b/>
          <w:sz w:val="14"/>
          <w:szCs w:val="14"/>
        </w:rPr>
        <w:t>Mr. Roberto Gonzalez</w:t>
      </w:r>
    </w:p>
    <w:p w:rsidR="00F40358" w:rsidRPr="008B1E1E" w:rsidRDefault="00F40358" w:rsidP="0083308C">
      <w:pPr>
        <w:tabs>
          <w:tab w:val="left" w:pos="1440"/>
        </w:tabs>
        <w:spacing w:after="120"/>
        <w:ind w:left="-547" w:right="7920"/>
        <w:jc w:val="center"/>
        <w:rPr>
          <w:sz w:val="12"/>
          <w:szCs w:val="12"/>
        </w:rPr>
      </w:pPr>
      <w:r w:rsidRPr="008B1E1E">
        <w:rPr>
          <w:sz w:val="12"/>
          <w:szCs w:val="12"/>
        </w:rPr>
        <w:t>Classified Senate</w:t>
      </w:r>
      <w:r w:rsidR="0025545E" w:rsidRPr="008B1E1E">
        <w:rPr>
          <w:sz w:val="12"/>
          <w:szCs w:val="12"/>
        </w:rPr>
        <w:t xml:space="preserve"> Representative</w:t>
      </w:r>
    </w:p>
    <w:p w:rsidR="00567C3D" w:rsidRPr="00567C3D" w:rsidRDefault="004A4C7E" w:rsidP="002865EA">
      <w:pPr>
        <w:tabs>
          <w:tab w:val="left" w:pos="1440"/>
        </w:tabs>
        <w:ind w:left="-540" w:right="7920"/>
        <w:jc w:val="center"/>
        <w:rPr>
          <w:b/>
          <w:sz w:val="14"/>
          <w:szCs w:val="14"/>
        </w:rPr>
      </w:pPr>
      <w:r>
        <w:rPr>
          <w:b/>
          <w:sz w:val="14"/>
          <w:szCs w:val="14"/>
        </w:rPr>
        <w:t>Ms. Jennifer Lenahan</w:t>
      </w:r>
    </w:p>
    <w:p w:rsidR="00567C3D" w:rsidRPr="008B1E1E" w:rsidRDefault="00567C3D" w:rsidP="0083308C">
      <w:pPr>
        <w:tabs>
          <w:tab w:val="left" w:pos="1440"/>
        </w:tabs>
        <w:spacing w:after="120"/>
        <w:ind w:left="-547" w:right="7920"/>
        <w:jc w:val="center"/>
        <w:rPr>
          <w:sz w:val="12"/>
          <w:szCs w:val="12"/>
        </w:rPr>
      </w:pPr>
      <w:r w:rsidRPr="008B1E1E">
        <w:rPr>
          <w:sz w:val="12"/>
          <w:szCs w:val="12"/>
        </w:rPr>
        <w:t>Classified Senate</w:t>
      </w:r>
      <w:r w:rsidR="0025545E" w:rsidRPr="008B1E1E">
        <w:rPr>
          <w:sz w:val="12"/>
          <w:szCs w:val="12"/>
        </w:rPr>
        <w:t xml:space="preserve"> Representative</w:t>
      </w:r>
    </w:p>
    <w:p w:rsidR="00F40358" w:rsidRPr="005C5287" w:rsidRDefault="00E9071E" w:rsidP="002865EA">
      <w:pPr>
        <w:tabs>
          <w:tab w:val="left" w:pos="1440"/>
        </w:tabs>
        <w:ind w:left="-540" w:right="7920"/>
        <w:jc w:val="center"/>
        <w:rPr>
          <w:b/>
          <w:sz w:val="14"/>
          <w:szCs w:val="14"/>
        </w:rPr>
      </w:pPr>
      <w:r>
        <w:rPr>
          <w:b/>
          <w:sz w:val="14"/>
          <w:szCs w:val="14"/>
        </w:rPr>
        <w:t xml:space="preserve">Ms. </w:t>
      </w:r>
      <w:r w:rsidR="00516094">
        <w:rPr>
          <w:b/>
          <w:sz w:val="14"/>
          <w:szCs w:val="14"/>
        </w:rPr>
        <w:t>Jenny Lowood</w:t>
      </w:r>
    </w:p>
    <w:p w:rsidR="00F40358" w:rsidRPr="008B1E1E" w:rsidRDefault="00567C3D" w:rsidP="0083308C">
      <w:pPr>
        <w:tabs>
          <w:tab w:val="left" w:pos="1440"/>
        </w:tabs>
        <w:spacing w:after="120"/>
        <w:ind w:left="-547" w:right="7920"/>
        <w:jc w:val="center"/>
        <w:rPr>
          <w:sz w:val="12"/>
          <w:szCs w:val="12"/>
        </w:rPr>
      </w:pPr>
      <w:r w:rsidRPr="008B1E1E">
        <w:rPr>
          <w:sz w:val="12"/>
          <w:szCs w:val="12"/>
        </w:rPr>
        <w:t>Department Chairs Council Representative</w:t>
      </w:r>
    </w:p>
    <w:p w:rsidR="00F40358" w:rsidRPr="00567C3D" w:rsidRDefault="00E9071E" w:rsidP="002865EA">
      <w:pPr>
        <w:tabs>
          <w:tab w:val="left" w:pos="1440"/>
        </w:tabs>
        <w:ind w:left="-540" w:right="7920"/>
        <w:jc w:val="center"/>
        <w:rPr>
          <w:b/>
          <w:sz w:val="14"/>
          <w:szCs w:val="14"/>
        </w:rPr>
      </w:pPr>
      <w:r>
        <w:rPr>
          <w:b/>
          <w:sz w:val="14"/>
          <w:szCs w:val="14"/>
        </w:rPr>
        <w:t xml:space="preserve">Ms. </w:t>
      </w:r>
      <w:r w:rsidR="00567C3D" w:rsidRPr="00567C3D">
        <w:rPr>
          <w:b/>
          <w:sz w:val="14"/>
          <w:szCs w:val="14"/>
        </w:rPr>
        <w:t>Hermia Yam</w:t>
      </w:r>
    </w:p>
    <w:p w:rsidR="00F40358" w:rsidRPr="008B1E1E" w:rsidRDefault="00F40358" w:rsidP="0083308C">
      <w:pPr>
        <w:tabs>
          <w:tab w:val="left" w:pos="1440"/>
        </w:tabs>
        <w:spacing w:after="120"/>
        <w:ind w:left="-547" w:right="7920"/>
        <w:jc w:val="center"/>
        <w:rPr>
          <w:sz w:val="12"/>
          <w:szCs w:val="12"/>
        </w:rPr>
      </w:pPr>
      <w:r w:rsidRPr="008B1E1E">
        <w:rPr>
          <w:sz w:val="12"/>
          <w:szCs w:val="12"/>
        </w:rPr>
        <w:t>Student Services Council Rep</w:t>
      </w:r>
      <w:r w:rsidR="00567C3D" w:rsidRPr="008B1E1E">
        <w:rPr>
          <w:sz w:val="12"/>
          <w:szCs w:val="12"/>
        </w:rPr>
        <w:t>resentative</w:t>
      </w:r>
    </w:p>
    <w:p w:rsidR="00F40358" w:rsidRPr="005A02C1" w:rsidRDefault="008B1E1E" w:rsidP="002865EA">
      <w:pPr>
        <w:tabs>
          <w:tab w:val="left" w:pos="1440"/>
        </w:tabs>
        <w:ind w:left="-540" w:right="7920"/>
        <w:jc w:val="center"/>
        <w:rPr>
          <w:b/>
          <w:sz w:val="14"/>
          <w:szCs w:val="14"/>
        </w:rPr>
      </w:pPr>
      <w:r>
        <w:rPr>
          <w:b/>
          <w:sz w:val="14"/>
          <w:szCs w:val="14"/>
        </w:rPr>
        <w:t>Ms. Brianna Rogers</w:t>
      </w:r>
    </w:p>
    <w:p w:rsidR="00F40358" w:rsidRPr="00E555EB" w:rsidRDefault="00F40358" w:rsidP="0083308C">
      <w:pPr>
        <w:tabs>
          <w:tab w:val="left" w:pos="1440"/>
        </w:tabs>
        <w:spacing w:after="120"/>
        <w:ind w:left="-547" w:right="7920"/>
        <w:jc w:val="center"/>
        <w:rPr>
          <w:sz w:val="12"/>
          <w:szCs w:val="12"/>
        </w:rPr>
      </w:pPr>
      <w:r w:rsidRPr="00E555EB">
        <w:rPr>
          <w:sz w:val="12"/>
          <w:szCs w:val="12"/>
        </w:rPr>
        <w:t>ASBCC</w:t>
      </w:r>
      <w:r w:rsidR="006068C7" w:rsidRPr="00E555EB">
        <w:rPr>
          <w:sz w:val="12"/>
          <w:szCs w:val="12"/>
        </w:rPr>
        <w:t>,</w:t>
      </w:r>
      <w:r w:rsidRPr="00E555EB">
        <w:rPr>
          <w:sz w:val="12"/>
          <w:szCs w:val="12"/>
        </w:rPr>
        <w:t xml:space="preserve"> President</w:t>
      </w:r>
    </w:p>
    <w:p w:rsidR="006068C7" w:rsidRPr="00567C3D" w:rsidRDefault="004A4C7E" w:rsidP="006068C7">
      <w:pPr>
        <w:tabs>
          <w:tab w:val="left" w:pos="1440"/>
        </w:tabs>
        <w:ind w:left="-540" w:right="7920"/>
        <w:jc w:val="center"/>
        <w:rPr>
          <w:b/>
          <w:sz w:val="14"/>
          <w:szCs w:val="14"/>
        </w:rPr>
      </w:pPr>
      <w:r>
        <w:rPr>
          <w:b/>
          <w:sz w:val="14"/>
          <w:szCs w:val="14"/>
        </w:rPr>
        <w:t xml:space="preserve">Mr. </w:t>
      </w:r>
      <w:r w:rsidR="00ED3196">
        <w:rPr>
          <w:b/>
          <w:sz w:val="14"/>
          <w:szCs w:val="14"/>
        </w:rPr>
        <w:t>Dave</w:t>
      </w:r>
      <w:r w:rsidR="003A7A2D">
        <w:rPr>
          <w:b/>
          <w:sz w:val="14"/>
          <w:szCs w:val="14"/>
        </w:rPr>
        <w:t xml:space="preserve"> Ivan Cruz</w:t>
      </w:r>
    </w:p>
    <w:p w:rsidR="006068C7" w:rsidRPr="00E555EB" w:rsidRDefault="006068C7" w:rsidP="006068C7">
      <w:pPr>
        <w:tabs>
          <w:tab w:val="left" w:pos="1440"/>
        </w:tabs>
        <w:spacing w:after="120"/>
        <w:ind w:left="-547" w:right="7920"/>
        <w:jc w:val="center"/>
        <w:rPr>
          <w:sz w:val="12"/>
          <w:szCs w:val="12"/>
        </w:rPr>
      </w:pPr>
      <w:r w:rsidRPr="00E555EB">
        <w:rPr>
          <w:sz w:val="12"/>
          <w:szCs w:val="12"/>
        </w:rPr>
        <w:t>ASBCC</w:t>
      </w:r>
      <w:r w:rsidR="003A7A2D">
        <w:rPr>
          <w:sz w:val="12"/>
          <w:szCs w:val="12"/>
        </w:rPr>
        <w:t>, Senator</w:t>
      </w:r>
    </w:p>
    <w:p w:rsidR="00052E36" w:rsidRDefault="00052E36" w:rsidP="006068C7">
      <w:pPr>
        <w:tabs>
          <w:tab w:val="left" w:pos="1440"/>
        </w:tabs>
        <w:ind w:left="-360" w:right="7920"/>
        <w:jc w:val="center"/>
        <w:rPr>
          <w:sz w:val="14"/>
          <w:szCs w:val="14"/>
        </w:rPr>
      </w:pPr>
    </w:p>
    <w:p w:rsidR="00B66000" w:rsidRDefault="00B66000" w:rsidP="006068C7">
      <w:pPr>
        <w:tabs>
          <w:tab w:val="left" w:pos="1440"/>
        </w:tabs>
        <w:ind w:left="-360" w:right="7920"/>
        <w:jc w:val="center"/>
        <w:rPr>
          <w:sz w:val="14"/>
          <w:szCs w:val="14"/>
        </w:rPr>
      </w:pPr>
    </w:p>
    <w:p w:rsidR="00177E65" w:rsidRDefault="00177E65" w:rsidP="006068C7">
      <w:pPr>
        <w:tabs>
          <w:tab w:val="left" w:pos="1440"/>
        </w:tabs>
        <w:ind w:left="-360" w:right="7920"/>
        <w:jc w:val="center"/>
        <w:rPr>
          <w:sz w:val="14"/>
          <w:szCs w:val="14"/>
        </w:rPr>
      </w:pPr>
    </w:p>
    <w:p w:rsidR="005B012F" w:rsidRPr="00213E6B" w:rsidRDefault="005B012F" w:rsidP="005B012F">
      <w:pPr>
        <w:tabs>
          <w:tab w:val="left" w:pos="1800"/>
          <w:tab w:val="left" w:pos="1980"/>
        </w:tabs>
        <w:ind w:left="-540" w:right="7740"/>
        <w:jc w:val="center"/>
        <w:rPr>
          <w:b/>
          <w:bCs/>
          <w:sz w:val="12"/>
          <w:szCs w:val="12"/>
        </w:rPr>
      </w:pPr>
      <w:r w:rsidRPr="00213E6B">
        <w:rPr>
          <w:b/>
          <w:bCs/>
          <w:sz w:val="12"/>
          <w:szCs w:val="12"/>
        </w:rPr>
        <w:t>Our Vision</w:t>
      </w:r>
    </w:p>
    <w:p w:rsidR="005B012F" w:rsidRPr="00213E6B" w:rsidRDefault="005B012F" w:rsidP="005B012F">
      <w:pPr>
        <w:tabs>
          <w:tab w:val="left" w:pos="1800"/>
          <w:tab w:val="left" w:pos="1980"/>
        </w:tabs>
        <w:ind w:left="-540" w:right="7740"/>
        <w:jc w:val="center"/>
        <w:rPr>
          <w:sz w:val="12"/>
          <w:szCs w:val="12"/>
        </w:rPr>
      </w:pPr>
      <w:r w:rsidRPr="00213E6B">
        <w:rPr>
          <w:sz w:val="12"/>
          <w:szCs w:val="12"/>
        </w:rPr>
        <w:t xml:space="preserve">Berkeley City </w:t>
      </w:r>
      <w:r>
        <w:rPr>
          <w:sz w:val="12"/>
          <w:szCs w:val="12"/>
        </w:rPr>
        <w:t>College is a premier, diverse,</w:t>
      </w:r>
      <w:r w:rsidR="00EE143E">
        <w:rPr>
          <w:sz w:val="12"/>
          <w:szCs w:val="12"/>
        </w:rPr>
        <w:t xml:space="preserve"> </w:t>
      </w:r>
      <w:r w:rsidRPr="00213E6B">
        <w:rPr>
          <w:sz w:val="12"/>
          <w:szCs w:val="12"/>
        </w:rPr>
        <w:t>student-centered</w:t>
      </w:r>
      <w:r>
        <w:rPr>
          <w:sz w:val="12"/>
          <w:szCs w:val="12"/>
        </w:rPr>
        <w:t xml:space="preserve"> learning community,</w:t>
      </w:r>
      <w:r w:rsidR="00EE143E">
        <w:rPr>
          <w:sz w:val="12"/>
          <w:szCs w:val="12"/>
        </w:rPr>
        <w:t xml:space="preserve"> </w:t>
      </w:r>
      <w:r w:rsidRPr="00213E6B">
        <w:rPr>
          <w:sz w:val="12"/>
          <w:szCs w:val="12"/>
        </w:rPr>
        <w:t>dedicated to academic excellence, collaboration, innovation and transformation.</w:t>
      </w:r>
    </w:p>
    <w:p w:rsidR="00F40358" w:rsidRDefault="00F40358" w:rsidP="0025545E">
      <w:pPr>
        <w:tabs>
          <w:tab w:val="left" w:pos="1800"/>
          <w:tab w:val="left" w:pos="1980"/>
        </w:tabs>
        <w:ind w:left="-540" w:right="7380"/>
        <w:jc w:val="center"/>
        <w:rPr>
          <w:sz w:val="12"/>
          <w:szCs w:val="12"/>
        </w:rPr>
      </w:pPr>
    </w:p>
    <w:sectPr w:rsidR="00F40358" w:rsidSect="00177E65">
      <w:pgSz w:w="12240" w:h="15840" w:code="1"/>
      <w:pgMar w:top="245" w:right="2160" w:bottom="0" w:left="99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8" w:rsidRDefault="004F40A8" w:rsidP="009D444A">
      <w:r>
        <w:separator/>
      </w:r>
    </w:p>
  </w:endnote>
  <w:endnote w:type="continuationSeparator" w:id="0">
    <w:p w:rsidR="004F40A8" w:rsidRDefault="004F40A8" w:rsidP="009D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8" w:rsidRDefault="004F40A8" w:rsidP="009D444A">
      <w:r>
        <w:separator/>
      </w:r>
    </w:p>
  </w:footnote>
  <w:footnote w:type="continuationSeparator" w:id="0">
    <w:p w:rsidR="004F40A8" w:rsidRDefault="004F40A8" w:rsidP="009D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04"/>
    <w:multiLevelType w:val="hybridMultilevel"/>
    <w:tmpl w:val="F7D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F2092"/>
    <w:multiLevelType w:val="hybridMultilevel"/>
    <w:tmpl w:val="321EFAC6"/>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8E5"/>
    <w:multiLevelType w:val="hybridMultilevel"/>
    <w:tmpl w:val="66A2E0EE"/>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6380"/>
    <w:multiLevelType w:val="hybridMultilevel"/>
    <w:tmpl w:val="05365C4E"/>
    <w:lvl w:ilvl="0" w:tplc="2258E2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128DA"/>
    <w:multiLevelType w:val="hybridMultilevel"/>
    <w:tmpl w:val="CE789000"/>
    <w:lvl w:ilvl="0" w:tplc="B85882EA">
      <w:start w:val="1"/>
      <w:numFmt w:val="low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5">
    <w:nsid w:val="1DC7077F"/>
    <w:multiLevelType w:val="hybridMultilevel"/>
    <w:tmpl w:val="849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397A"/>
    <w:multiLevelType w:val="hybridMultilevel"/>
    <w:tmpl w:val="6E0A0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ECF2FFF"/>
    <w:multiLevelType w:val="hybridMultilevel"/>
    <w:tmpl w:val="F34400EE"/>
    <w:lvl w:ilvl="0" w:tplc="6230490C">
      <w:start w:val="1"/>
      <w:numFmt w:val="bullet"/>
      <w:lvlText w:val="o"/>
      <w:lvlJc w:val="left"/>
      <w:pPr>
        <w:ind w:left="180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DF61F7"/>
    <w:multiLevelType w:val="hybridMultilevel"/>
    <w:tmpl w:val="0E621342"/>
    <w:lvl w:ilvl="0" w:tplc="94FCFD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82CBE"/>
    <w:multiLevelType w:val="hybridMultilevel"/>
    <w:tmpl w:val="71C4CE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0B5686"/>
    <w:multiLevelType w:val="hybridMultilevel"/>
    <w:tmpl w:val="458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6338A"/>
    <w:multiLevelType w:val="hybridMultilevel"/>
    <w:tmpl w:val="EFD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D0F5A"/>
    <w:multiLevelType w:val="hybridMultilevel"/>
    <w:tmpl w:val="597C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E611F"/>
    <w:multiLevelType w:val="hybridMultilevel"/>
    <w:tmpl w:val="6D6AEBCE"/>
    <w:lvl w:ilvl="0" w:tplc="6230490C">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1474A"/>
    <w:multiLevelType w:val="hybridMultilevel"/>
    <w:tmpl w:val="8E92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2023B"/>
    <w:multiLevelType w:val="hybridMultilevel"/>
    <w:tmpl w:val="8C32C326"/>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75E1A84"/>
    <w:multiLevelType w:val="hybridMultilevel"/>
    <w:tmpl w:val="700CD9B4"/>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36FDB"/>
    <w:multiLevelType w:val="hybridMultilevel"/>
    <w:tmpl w:val="B9D6010A"/>
    <w:lvl w:ilvl="0" w:tplc="FB188FE8">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A65B5"/>
    <w:multiLevelType w:val="hybridMultilevel"/>
    <w:tmpl w:val="53C8B638"/>
    <w:lvl w:ilvl="0" w:tplc="04090001">
      <w:start w:val="1"/>
      <w:numFmt w:val="bullet"/>
      <w:lvlText w:val=""/>
      <w:lvlJc w:val="left"/>
      <w:pPr>
        <w:ind w:left="720" w:hanging="360"/>
      </w:pPr>
      <w:rPr>
        <w:rFonts w:ascii="Symbol" w:hAnsi="Symbol" w:hint="default"/>
      </w:rPr>
    </w:lvl>
    <w:lvl w:ilvl="1" w:tplc="3F7E45B2">
      <w:start w:val="1"/>
      <w:numFmt w:val="bullet"/>
      <w:lvlText w:val=""/>
      <w:lvlJc w:val="left"/>
      <w:pPr>
        <w:ind w:left="144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221D5"/>
    <w:multiLevelType w:val="hybridMultilevel"/>
    <w:tmpl w:val="59FE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A1E77"/>
    <w:multiLevelType w:val="hybridMultilevel"/>
    <w:tmpl w:val="D88AB2A8"/>
    <w:lvl w:ilvl="0" w:tplc="B5FCF6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C28A4"/>
    <w:multiLevelType w:val="hybridMultilevel"/>
    <w:tmpl w:val="B986D6EC"/>
    <w:lvl w:ilvl="0" w:tplc="F668BB7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EAB113F"/>
    <w:multiLevelType w:val="hybridMultilevel"/>
    <w:tmpl w:val="C06C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74F26"/>
    <w:multiLevelType w:val="hybridMultilevel"/>
    <w:tmpl w:val="308EFED2"/>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0216E"/>
    <w:multiLevelType w:val="hybridMultilevel"/>
    <w:tmpl w:val="4FF01C3C"/>
    <w:lvl w:ilvl="0" w:tplc="FB188FE8">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909C3"/>
    <w:multiLevelType w:val="hybridMultilevel"/>
    <w:tmpl w:val="731C8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42C26ED"/>
    <w:multiLevelType w:val="hybridMultilevel"/>
    <w:tmpl w:val="02F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1281F"/>
    <w:multiLevelType w:val="hybridMultilevel"/>
    <w:tmpl w:val="FA1E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27678A"/>
    <w:multiLevelType w:val="hybridMultilevel"/>
    <w:tmpl w:val="DCD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D2C99"/>
    <w:multiLevelType w:val="hybridMultilevel"/>
    <w:tmpl w:val="3314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5701A"/>
    <w:multiLevelType w:val="hybridMultilevel"/>
    <w:tmpl w:val="D42C4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8"/>
  </w:num>
  <w:num w:numId="4">
    <w:abstractNumId w:val="13"/>
  </w:num>
  <w:num w:numId="5">
    <w:abstractNumId w:val="7"/>
  </w:num>
  <w:num w:numId="6">
    <w:abstractNumId w:val="24"/>
  </w:num>
  <w:num w:numId="7">
    <w:abstractNumId w:val="17"/>
  </w:num>
  <w:num w:numId="8">
    <w:abstractNumId w:val="13"/>
  </w:num>
  <w:num w:numId="9">
    <w:abstractNumId w:val="14"/>
  </w:num>
  <w:num w:numId="10">
    <w:abstractNumId w:val="5"/>
  </w:num>
  <w:num w:numId="11">
    <w:abstractNumId w:val="0"/>
  </w:num>
  <w:num w:numId="12">
    <w:abstractNumId w:val="11"/>
  </w:num>
  <w:num w:numId="13">
    <w:abstractNumId w:val="26"/>
  </w:num>
  <w:num w:numId="14">
    <w:abstractNumId w:val="10"/>
  </w:num>
  <w:num w:numId="15">
    <w:abstractNumId w:val="27"/>
  </w:num>
  <w:num w:numId="16">
    <w:abstractNumId w:val="12"/>
  </w:num>
  <w:num w:numId="17">
    <w:abstractNumId w:val="22"/>
  </w:num>
  <w:num w:numId="18">
    <w:abstractNumId w:val="19"/>
  </w:num>
  <w:num w:numId="19">
    <w:abstractNumId w:val="18"/>
  </w:num>
  <w:num w:numId="20">
    <w:abstractNumId w:val="28"/>
  </w:num>
  <w:num w:numId="21">
    <w:abstractNumId w:val="20"/>
  </w:num>
  <w:num w:numId="22">
    <w:abstractNumId w:val="3"/>
  </w:num>
  <w:num w:numId="23">
    <w:abstractNumId w:val="1"/>
  </w:num>
  <w:num w:numId="24">
    <w:abstractNumId w:val="16"/>
  </w:num>
  <w:num w:numId="25">
    <w:abstractNumId w:val="23"/>
  </w:num>
  <w:num w:numId="26">
    <w:abstractNumId w:val="2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21"/>
  </w:num>
  <w:num w:numId="32">
    <w:abstractNumId w:val="15"/>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3D"/>
    <w:rsid w:val="00005F54"/>
    <w:rsid w:val="00013506"/>
    <w:rsid w:val="00017D52"/>
    <w:rsid w:val="00052E36"/>
    <w:rsid w:val="00057E5D"/>
    <w:rsid w:val="000878A6"/>
    <w:rsid w:val="000A13EA"/>
    <w:rsid w:val="000A65D6"/>
    <w:rsid w:val="000C022E"/>
    <w:rsid w:val="000C0414"/>
    <w:rsid w:val="00117FF0"/>
    <w:rsid w:val="001263A2"/>
    <w:rsid w:val="001506C1"/>
    <w:rsid w:val="00162193"/>
    <w:rsid w:val="00167F0B"/>
    <w:rsid w:val="001705EE"/>
    <w:rsid w:val="001723B2"/>
    <w:rsid w:val="00177E65"/>
    <w:rsid w:val="001E0C0C"/>
    <w:rsid w:val="001E2332"/>
    <w:rsid w:val="001E78BE"/>
    <w:rsid w:val="00213E6B"/>
    <w:rsid w:val="002168C6"/>
    <w:rsid w:val="002414E7"/>
    <w:rsid w:val="0025545E"/>
    <w:rsid w:val="0025586E"/>
    <w:rsid w:val="00255B99"/>
    <w:rsid w:val="00255D0E"/>
    <w:rsid w:val="00257C54"/>
    <w:rsid w:val="00267DA5"/>
    <w:rsid w:val="002724CE"/>
    <w:rsid w:val="0028176B"/>
    <w:rsid w:val="002865EA"/>
    <w:rsid w:val="002D5CDE"/>
    <w:rsid w:val="002E7E95"/>
    <w:rsid w:val="0033320C"/>
    <w:rsid w:val="00360805"/>
    <w:rsid w:val="003A06D8"/>
    <w:rsid w:val="003A7A2D"/>
    <w:rsid w:val="003B6A62"/>
    <w:rsid w:val="003E2DD2"/>
    <w:rsid w:val="003F2575"/>
    <w:rsid w:val="0042634F"/>
    <w:rsid w:val="0048058F"/>
    <w:rsid w:val="00490A0C"/>
    <w:rsid w:val="004A269C"/>
    <w:rsid w:val="004A4C7E"/>
    <w:rsid w:val="004A50BC"/>
    <w:rsid w:val="004B2130"/>
    <w:rsid w:val="004E76BD"/>
    <w:rsid w:val="004F40A8"/>
    <w:rsid w:val="004F4E6F"/>
    <w:rsid w:val="00516094"/>
    <w:rsid w:val="00567614"/>
    <w:rsid w:val="00567C3D"/>
    <w:rsid w:val="0057243D"/>
    <w:rsid w:val="0057472A"/>
    <w:rsid w:val="005944F5"/>
    <w:rsid w:val="00595A20"/>
    <w:rsid w:val="005A02C1"/>
    <w:rsid w:val="005B012F"/>
    <w:rsid w:val="005B60C1"/>
    <w:rsid w:val="005C5287"/>
    <w:rsid w:val="005D60D7"/>
    <w:rsid w:val="006068C7"/>
    <w:rsid w:val="00641A43"/>
    <w:rsid w:val="0065797C"/>
    <w:rsid w:val="00684300"/>
    <w:rsid w:val="00693580"/>
    <w:rsid w:val="006E4F51"/>
    <w:rsid w:val="006F4D6A"/>
    <w:rsid w:val="00710F08"/>
    <w:rsid w:val="007339FE"/>
    <w:rsid w:val="00746008"/>
    <w:rsid w:val="007643CD"/>
    <w:rsid w:val="007871DB"/>
    <w:rsid w:val="00794A3F"/>
    <w:rsid w:val="007A6CB3"/>
    <w:rsid w:val="007F5171"/>
    <w:rsid w:val="007F51D9"/>
    <w:rsid w:val="008230A2"/>
    <w:rsid w:val="00826B99"/>
    <w:rsid w:val="0083308C"/>
    <w:rsid w:val="008456EA"/>
    <w:rsid w:val="00855EBF"/>
    <w:rsid w:val="00864CCC"/>
    <w:rsid w:val="00891755"/>
    <w:rsid w:val="008A4E58"/>
    <w:rsid w:val="008B1E1E"/>
    <w:rsid w:val="0093281A"/>
    <w:rsid w:val="00933B00"/>
    <w:rsid w:val="00956BA6"/>
    <w:rsid w:val="009A4B76"/>
    <w:rsid w:val="009D444A"/>
    <w:rsid w:val="00A015A2"/>
    <w:rsid w:val="00A87C8A"/>
    <w:rsid w:val="00A91917"/>
    <w:rsid w:val="00AA0B31"/>
    <w:rsid w:val="00AC4DDD"/>
    <w:rsid w:val="00AE55F0"/>
    <w:rsid w:val="00B41D56"/>
    <w:rsid w:val="00B45224"/>
    <w:rsid w:val="00B66000"/>
    <w:rsid w:val="00B8390C"/>
    <w:rsid w:val="00BC7A8A"/>
    <w:rsid w:val="00C53C0C"/>
    <w:rsid w:val="00C6719B"/>
    <w:rsid w:val="00CE555E"/>
    <w:rsid w:val="00CE7593"/>
    <w:rsid w:val="00D04AA0"/>
    <w:rsid w:val="00D9709F"/>
    <w:rsid w:val="00DA6404"/>
    <w:rsid w:val="00DB03E2"/>
    <w:rsid w:val="00DB116F"/>
    <w:rsid w:val="00DE4978"/>
    <w:rsid w:val="00DF686F"/>
    <w:rsid w:val="00E20CBA"/>
    <w:rsid w:val="00E20DB2"/>
    <w:rsid w:val="00E262F5"/>
    <w:rsid w:val="00E34DE9"/>
    <w:rsid w:val="00E37EC4"/>
    <w:rsid w:val="00E555EB"/>
    <w:rsid w:val="00E655F1"/>
    <w:rsid w:val="00E8442A"/>
    <w:rsid w:val="00E9071E"/>
    <w:rsid w:val="00EB06F0"/>
    <w:rsid w:val="00EC1F11"/>
    <w:rsid w:val="00ED3196"/>
    <w:rsid w:val="00EE143E"/>
    <w:rsid w:val="00EE3AE4"/>
    <w:rsid w:val="00EF214B"/>
    <w:rsid w:val="00EF704F"/>
    <w:rsid w:val="00F027E3"/>
    <w:rsid w:val="00F32434"/>
    <w:rsid w:val="00F40358"/>
    <w:rsid w:val="00F43BF3"/>
    <w:rsid w:val="00F60035"/>
    <w:rsid w:val="00F743FB"/>
    <w:rsid w:val="00FD031E"/>
    <w:rsid w:val="00FD3F9F"/>
    <w:rsid w:val="00FD7137"/>
    <w:rsid w:val="00FE5765"/>
    <w:rsid w:val="00FE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A2"/>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358"/>
    <w:rPr>
      <w:rFonts w:ascii="Tahoma" w:hAnsi="Tahoma" w:cs="Tahoma"/>
      <w:sz w:val="16"/>
      <w:szCs w:val="16"/>
    </w:rPr>
  </w:style>
  <w:style w:type="character" w:customStyle="1" w:styleId="BalloonTextChar">
    <w:name w:val="Balloon Text Char"/>
    <w:basedOn w:val="DefaultParagraphFont"/>
    <w:link w:val="BalloonText"/>
    <w:uiPriority w:val="99"/>
    <w:semiHidden/>
    <w:rsid w:val="00F40358"/>
    <w:rPr>
      <w:rFonts w:ascii="Tahoma" w:hAnsi="Tahoma" w:cs="Tahoma"/>
      <w:sz w:val="16"/>
      <w:szCs w:val="16"/>
    </w:rPr>
  </w:style>
  <w:style w:type="paragraph" w:styleId="ListParagraph">
    <w:name w:val="List Paragraph"/>
    <w:basedOn w:val="Normal"/>
    <w:uiPriority w:val="34"/>
    <w:qFormat/>
    <w:rsid w:val="00213E6B"/>
    <w:pPr>
      <w:ind w:left="720"/>
      <w:contextualSpacing/>
    </w:pPr>
  </w:style>
  <w:style w:type="paragraph" w:styleId="PlainText">
    <w:name w:val="Plain Text"/>
    <w:basedOn w:val="Normal"/>
    <w:link w:val="PlainTextChar"/>
    <w:uiPriority w:val="99"/>
    <w:unhideWhenUsed/>
    <w:rsid w:val="00213E6B"/>
    <w:rPr>
      <w:rFonts w:ascii="Arial" w:hAnsi="Arial"/>
      <w:szCs w:val="21"/>
    </w:rPr>
  </w:style>
  <w:style w:type="character" w:customStyle="1" w:styleId="PlainTextChar">
    <w:name w:val="Plain Text Char"/>
    <w:basedOn w:val="DefaultParagraphFont"/>
    <w:link w:val="PlainText"/>
    <w:uiPriority w:val="99"/>
    <w:rsid w:val="00213E6B"/>
    <w:rPr>
      <w:rFonts w:ascii="Arial" w:eastAsiaTheme="minorHAnsi" w:hAnsi="Arial"/>
      <w:sz w:val="24"/>
      <w:szCs w:val="21"/>
    </w:rPr>
  </w:style>
  <w:style w:type="paragraph" w:styleId="Header">
    <w:name w:val="header"/>
    <w:basedOn w:val="Normal"/>
    <w:link w:val="HeaderChar"/>
    <w:uiPriority w:val="99"/>
    <w:unhideWhenUsed/>
    <w:rsid w:val="009D444A"/>
    <w:pPr>
      <w:tabs>
        <w:tab w:val="center" w:pos="4680"/>
        <w:tab w:val="right" w:pos="9360"/>
      </w:tabs>
    </w:pPr>
  </w:style>
  <w:style w:type="character" w:customStyle="1" w:styleId="HeaderChar">
    <w:name w:val="Header Char"/>
    <w:basedOn w:val="DefaultParagraphFont"/>
    <w:link w:val="Header"/>
    <w:uiPriority w:val="99"/>
    <w:rsid w:val="009D444A"/>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9D444A"/>
    <w:pPr>
      <w:tabs>
        <w:tab w:val="center" w:pos="4680"/>
        <w:tab w:val="right" w:pos="9360"/>
      </w:tabs>
    </w:pPr>
  </w:style>
  <w:style w:type="character" w:customStyle="1" w:styleId="FooterChar">
    <w:name w:val="Footer Char"/>
    <w:basedOn w:val="DefaultParagraphFont"/>
    <w:link w:val="Footer"/>
    <w:uiPriority w:val="99"/>
    <w:rsid w:val="009D444A"/>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A2"/>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358"/>
    <w:rPr>
      <w:rFonts w:ascii="Tahoma" w:hAnsi="Tahoma" w:cs="Tahoma"/>
      <w:sz w:val="16"/>
      <w:szCs w:val="16"/>
    </w:rPr>
  </w:style>
  <w:style w:type="character" w:customStyle="1" w:styleId="BalloonTextChar">
    <w:name w:val="Balloon Text Char"/>
    <w:basedOn w:val="DefaultParagraphFont"/>
    <w:link w:val="BalloonText"/>
    <w:uiPriority w:val="99"/>
    <w:semiHidden/>
    <w:rsid w:val="00F40358"/>
    <w:rPr>
      <w:rFonts w:ascii="Tahoma" w:hAnsi="Tahoma" w:cs="Tahoma"/>
      <w:sz w:val="16"/>
      <w:szCs w:val="16"/>
    </w:rPr>
  </w:style>
  <w:style w:type="paragraph" w:styleId="ListParagraph">
    <w:name w:val="List Paragraph"/>
    <w:basedOn w:val="Normal"/>
    <w:uiPriority w:val="34"/>
    <w:qFormat/>
    <w:rsid w:val="00213E6B"/>
    <w:pPr>
      <w:ind w:left="720"/>
      <w:contextualSpacing/>
    </w:pPr>
  </w:style>
  <w:style w:type="paragraph" w:styleId="PlainText">
    <w:name w:val="Plain Text"/>
    <w:basedOn w:val="Normal"/>
    <w:link w:val="PlainTextChar"/>
    <w:uiPriority w:val="99"/>
    <w:unhideWhenUsed/>
    <w:rsid w:val="00213E6B"/>
    <w:rPr>
      <w:rFonts w:ascii="Arial" w:hAnsi="Arial"/>
      <w:szCs w:val="21"/>
    </w:rPr>
  </w:style>
  <w:style w:type="character" w:customStyle="1" w:styleId="PlainTextChar">
    <w:name w:val="Plain Text Char"/>
    <w:basedOn w:val="DefaultParagraphFont"/>
    <w:link w:val="PlainText"/>
    <w:uiPriority w:val="99"/>
    <w:rsid w:val="00213E6B"/>
    <w:rPr>
      <w:rFonts w:ascii="Arial" w:eastAsiaTheme="minorHAnsi" w:hAnsi="Arial"/>
      <w:sz w:val="24"/>
      <w:szCs w:val="21"/>
    </w:rPr>
  </w:style>
  <w:style w:type="paragraph" w:styleId="Header">
    <w:name w:val="header"/>
    <w:basedOn w:val="Normal"/>
    <w:link w:val="HeaderChar"/>
    <w:uiPriority w:val="99"/>
    <w:unhideWhenUsed/>
    <w:rsid w:val="009D444A"/>
    <w:pPr>
      <w:tabs>
        <w:tab w:val="center" w:pos="4680"/>
        <w:tab w:val="right" w:pos="9360"/>
      </w:tabs>
    </w:pPr>
  </w:style>
  <w:style w:type="character" w:customStyle="1" w:styleId="HeaderChar">
    <w:name w:val="Header Char"/>
    <w:basedOn w:val="DefaultParagraphFont"/>
    <w:link w:val="Header"/>
    <w:uiPriority w:val="99"/>
    <w:rsid w:val="009D444A"/>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9D444A"/>
    <w:pPr>
      <w:tabs>
        <w:tab w:val="center" w:pos="4680"/>
        <w:tab w:val="right" w:pos="9360"/>
      </w:tabs>
    </w:pPr>
  </w:style>
  <w:style w:type="character" w:customStyle="1" w:styleId="FooterChar">
    <w:name w:val="Footer Char"/>
    <w:basedOn w:val="DefaultParagraphFont"/>
    <w:link w:val="Footer"/>
    <w:uiPriority w:val="99"/>
    <w:rsid w:val="009D444A"/>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214">
      <w:bodyDiv w:val="1"/>
      <w:marLeft w:val="0"/>
      <w:marRight w:val="0"/>
      <w:marTop w:val="0"/>
      <w:marBottom w:val="0"/>
      <w:divBdr>
        <w:top w:val="none" w:sz="0" w:space="0" w:color="auto"/>
        <w:left w:val="none" w:sz="0" w:space="0" w:color="auto"/>
        <w:bottom w:val="none" w:sz="0" w:space="0" w:color="auto"/>
        <w:right w:val="none" w:sz="0" w:space="0" w:color="auto"/>
      </w:divBdr>
    </w:div>
    <w:div w:id="820268175">
      <w:bodyDiv w:val="1"/>
      <w:marLeft w:val="0"/>
      <w:marRight w:val="0"/>
      <w:marTop w:val="0"/>
      <w:marBottom w:val="0"/>
      <w:divBdr>
        <w:top w:val="none" w:sz="0" w:space="0" w:color="auto"/>
        <w:left w:val="none" w:sz="0" w:space="0" w:color="auto"/>
        <w:bottom w:val="none" w:sz="0" w:space="0" w:color="auto"/>
        <w:right w:val="none" w:sz="0" w:space="0" w:color="auto"/>
      </w:divBdr>
    </w:div>
    <w:div w:id="872156692">
      <w:bodyDiv w:val="1"/>
      <w:marLeft w:val="0"/>
      <w:marRight w:val="0"/>
      <w:marTop w:val="0"/>
      <w:marBottom w:val="0"/>
      <w:divBdr>
        <w:top w:val="none" w:sz="0" w:space="0" w:color="auto"/>
        <w:left w:val="none" w:sz="0" w:space="0" w:color="auto"/>
        <w:bottom w:val="none" w:sz="0" w:space="0" w:color="auto"/>
        <w:right w:val="none" w:sz="0" w:space="0" w:color="auto"/>
      </w:divBdr>
    </w:div>
    <w:div w:id="890843352">
      <w:bodyDiv w:val="1"/>
      <w:marLeft w:val="0"/>
      <w:marRight w:val="0"/>
      <w:marTop w:val="0"/>
      <w:marBottom w:val="0"/>
      <w:divBdr>
        <w:top w:val="none" w:sz="0" w:space="0" w:color="auto"/>
        <w:left w:val="none" w:sz="0" w:space="0" w:color="auto"/>
        <w:bottom w:val="none" w:sz="0" w:space="0" w:color="auto"/>
        <w:right w:val="none" w:sz="0" w:space="0" w:color="auto"/>
      </w:divBdr>
    </w:div>
    <w:div w:id="957024655">
      <w:bodyDiv w:val="1"/>
      <w:marLeft w:val="0"/>
      <w:marRight w:val="0"/>
      <w:marTop w:val="0"/>
      <w:marBottom w:val="0"/>
      <w:divBdr>
        <w:top w:val="none" w:sz="0" w:space="0" w:color="auto"/>
        <w:left w:val="none" w:sz="0" w:space="0" w:color="auto"/>
        <w:bottom w:val="none" w:sz="0" w:space="0" w:color="auto"/>
        <w:right w:val="none" w:sz="0" w:space="0" w:color="auto"/>
      </w:divBdr>
    </w:div>
    <w:div w:id="1007709418">
      <w:bodyDiv w:val="1"/>
      <w:marLeft w:val="0"/>
      <w:marRight w:val="0"/>
      <w:marTop w:val="0"/>
      <w:marBottom w:val="0"/>
      <w:divBdr>
        <w:top w:val="none" w:sz="0" w:space="0" w:color="auto"/>
        <w:left w:val="none" w:sz="0" w:space="0" w:color="auto"/>
        <w:bottom w:val="none" w:sz="0" w:space="0" w:color="auto"/>
        <w:right w:val="none" w:sz="0" w:space="0" w:color="auto"/>
      </w:divBdr>
    </w:div>
    <w:div w:id="1049769997">
      <w:bodyDiv w:val="1"/>
      <w:marLeft w:val="0"/>
      <w:marRight w:val="0"/>
      <w:marTop w:val="0"/>
      <w:marBottom w:val="0"/>
      <w:divBdr>
        <w:top w:val="none" w:sz="0" w:space="0" w:color="auto"/>
        <w:left w:val="none" w:sz="0" w:space="0" w:color="auto"/>
        <w:bottom w:val="none" w:sz="0" w:space="0" w:color="auto"/>
        <w:right w:val="none" w:sz="0" w:space="0" w:color="auto"/>
      </w:divBdr>
    </w:div>
    <w:div w:id="1155336167">
      <w:bodyDiv w:val="1"/>
      <w:marLeft w:val="0"/>
      <w:marRight w:val="0"/>
      <w:marTop w:val="0"/>
      <w:marBottom w:val="0"/>
      <w:divBdr>
        <w:top w:val="none" w:sz="0" w:space="0" w:color="auto"/>
        <w:left w:val="none" w:sz="0" w:space="0" w:color="auto"/>
        <w:bottom w:val="none" w:sz="0" w:space="0" w:color="auto"/>
        <w:right w:val="none" w:sz="0" w:space="0" w:color="auto"/>
      </w:divBdr>
    </w:div>
    <w:div w:id="1275820533">
      <w:bodyDiv w:val="1"/>
      <w:marLeft w:val="0"/>
      <w:marRight w:val="0"/>
      <w:marTop w:val="0"/>
      <w:marBottom w:val="0"/>
      <w:divBdr>
        <w:top w:val="none" w:sz="0" w:space="0" w:color="auto"/>
        <w:left w:val="none" w:sz="0" w:space="0" w:color="auto"/>
        <w:bottom w:val="none" w:sz="0" w:space="0" w:color="auto"/>
        <w:right w:val="none" w:sz="0" w:space="0" w:color="auto"/>
      </w:divBdr>
    </w:div>
    <w:div w:id="1452286243">
      <w:bodyDiv w:val="1"/>
      <w:marLeft w:val="0"/>
      <w:marRight w:val="0"/>
      <w:marTop w:val="0"/>
      <w:marBottom w:val="0"/>
      <w:divBdr>
        <w:top w:val="none" w:sz="0" w:space="0" w:color="auto"/>
        <w:left w:val="none" w:sz="0" w:space="0" w:color="auto"/>
        <w:bottom w:val="none" w:sz="0" w:space="0" w:color="auto"/>
        <w:right w:val="none" w:sz="0" w:space="0" w:color="auto"/>
      </w:divBdr>
    </w:div>
    <w:div w:id="1511682311">
      <w:bodyDiv w:val="1"/>
      <w:marLeft w:val="0"/>
      <w:marRight w:val="0"/>
      <w:marTop w:val="0"/>
      <w:marBottom w:val="0"/>
      <w:divBdr>
        <w:top w:val="none" w:sz="0" w:space="0" w:color="auto"/>
        <w:left w:val="none" w:sz="0" w:space="0" w:color="auto"/>
        <w:bottom w:val="none" w:sz="0" w:space="0" w:color="auto"/>
        <w:right w:val="none" w:sz="0" w:space="0" w:color="auto"/>
      </w:divBdr>
    </w:div>
    <w:div w:id="1967658958">
      <w:bodyDiv w:val="1"/>
      <w:marLeft w:val="0"/>
      <w:marRight w:val="0"/>
      <w:marTop w:val="0"/>
      <w:marBottom w:val="0"/>
      <w:divBdr>
        <w:top w:val="none" w:sz="0" w:space="0" w:color="auto"/>
        <w:left w:val="none" w:sz="0" w:space="0" w:color="auto"/>
        <w:bottom w:val="none" w:sz="0" w:space="0" w:color="auto"/>
        <w:right w:val="none" w:sz="0" w:space="0" w:color="auto"/>
      </w:divBdr>
      <w:divsChild>
        <w:div w:id="1773238757">
          <w:marLeft w:val="0"/>
          <w:marRight w:val="0"/>
          <w:marTop w:val="0"/>
          <w:marBottom w:val="0"/>
          <w:divBdr>
            <w:top w:val="none" w:sz="0" w:space="0" w:color="auto"/>
            <w:left w:val="none" w:sz="0" w:space="0" w:color="auto"/>
            <w:bottom w:val="none" w:sz="0" w:space="0" w:color="auto"/>
            <w:right w:val="none" w:sz="0" w:space="0" w:color="auto"/>
          </w:divBdr>
        </w:div>
      </w:divsChild>
    </w:div>
    <w:div w:id="21382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ese\Documents\Shared%20Governance%202013-2014%20from%20office%20files\Roundtable%20for%20Planning%20and%20Budgeting\2014-2015\Sample%20of%20new%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of new agenda.dotx</Template>
  <TotalTime>21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5</cp:revision>
  <cp:lastPrinted>2016-04-04T18:13:00Z</cp:lastPrinted>
  <dcterms:created xsi:type="dcterms:W3CDTF">2016-05-06T19:42:00Z</dcterms:created>
  <dcterms:modified xsi:type="dcterms:W3CDTF">2016-05-06T20:12:00Z</dcterms:modified>
</cp:coreProperties>
</file>