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78740" w14:textId="348BF42E" w:rsidR="006965A2" w:rsidRPr="006965A2" w:rsidRDefault="006965A2" w:rsidP="006965A2">
      <w:pPr>
        <w:jc w:val="center"/>
        <w:rPr>
          <w:rFonts w:asciiTheme="majorHAnsi" w:hAnsiTheme="majorHAnsi"/>
          <w:b/>
          <w:sz w:val="22"/>
          <w:szCs w:val="22"/>
        </w:rPr>
      </w:pPr>
      <w:r w:rsidRPr="006965A2">
        <w:rPr>
          <w:rFonts w:asciiTheme="majorHAnsi" w:hAnsiTheme="majorHAnsi"/>
          <w:b/>
          <w:sz w:val="22"/>
          <w:szCs w:val="22"/>
        </w:rPr>
        <w:t>Education Master Plan and Faculty Advising</w:t>
      </w:r>
    </w:p>
    <w:p w14:paraId="1823E81A" w14:textId="7D7AB011" w:rsidR="006965A2" w:rsidRPr="006965A2" w:rsidRDefault="006965A2" w:rsidP="006965A2">
      <w:pPr>
        <w:jc w:val="center"/>
        <w:rPr>
          <w:rFonts w:asciiTheme="majorHAnsi" w:hAnsiTheme="majorHAnsi"/>
          <w:b/>
          <w:sz w:val="22"/>
          <w:szCs w:val="22"/>
        </w:rPr>
      </w:pPr>
      <w:r w:rsidRPr="006965A2">
        <w:rPr>
          <w:rFonts w:asciiTheme="majorHAnsi" w:hAnsiTheme="majorHAnsi"/>
          <w:b/>
          <w:sz w:val="22"/>
          <w:szCs w:val="22"/>
        </w:rPr>
        <w:t>November 14, 2014</w:t>
      </w:r>
    </w:p>
    <w:p w14:paraId="78234E2B" w14:textId="09535150" w:rsidR="006965A2" w:rsidRPr="006965A2" w:rsidRDefault="006965A2" w:rsidP="006965A2">
      <w:pPr>
        <w:jc w:val="center"/>
        <w:rPr>
          <w:rFonts w:asciiTheme="majorHAnsi" w:hAnsiTheme="majorHAnsi"/>
          <w:b/>
          <w:sz w:val="22"/>
          <w:szCs w:val="22"/>
        </w:rPr>
      </w:pPr>
      <w:r w:rsidRPr="006965A2">
        <w:rPr>
          <w:rFonts w:asciiTheme="majorHAnsi" w:hAnsiTheme="majorHAnsi"/>
          <w:b/>
          <w:sz w:val="22"/>
          <w:szCs w:val="22"/>
        </w:rPr>
        <w:t>11:30-1:30 Room 212</w:t>
      </w:r>
    </w:p>
    <w:p w14:paraId="011D0CF3" w14:textId="77777777" w:rsidR="006965A2" w:rsidRPr="006965A2" w:rsidRDefault="006965A2" w:rsidP="006965A2">
      <w:pPr>
        <w:rPr>
          <w:rFonts w:asciiTheme="majorHAnsi" w:hAnsiTheme="majorHAnsi"/>
          <w:b/>
          <w:sz w:val="22"/>
          <w:szCs w:val="22"/>
        </w:rPr>
      </w:pPr>
    </w:p>
    <w:p w14:paraId="66C18478" w14:textId="13A95E19" w:rsidR="006965A2" w:rsidRPr="006965A2" w:rsidRDefault="006965A2" w:rsidP="006965A2">
      <w:pPr>
        <w:rPr>
          <w:rFonts w:asciiTheme="majorHAnsi" w:hAnsiTheme="majorHAnsi"/>
          <w:b/>
          <w:sz w:val="22"/>
          <w:szCs w:val="22"/>
        </w:rPr>
      </w:pPr>
      <w:r w:rsidRPr="006965A2">
        <w:rPr>
          <w:rFonts w:asciiTheme="majorHAnsi" w:hAnsiTheme="majorHAnsi"/>
          <w:b/>
          <w:sz w:val="22"/>
          <w:szCs w:val="22"/>
        </w:rPr>
        <w:t xml:space="preserve">Attendees: </w:t>
      </w:r>
    </w:p>
    <w:p w14:paraId="52866812" w14:textId="7AB54C12" w:rsidR="006965A2" w:rsidRPr="006965A2" w:rsidRDefault="006965A2" w:rsidP="006965A2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 xml:space="preserve">Brenda Johnson, Ramona Butler, Jennifer </w:t>
      </w:r>
      <w:proofErr w:type="spellStart"/>
      <w:r w:rsidRPr="006965A2">
        <w:rPr>
          <w:rFonts w:asciiTheme="majorHAnsi" w:hAnsiTheme="majorHAnsi"/>
          <w:sz w:val="22"/>
          <w:szCs w:val="22"/>
        </w:rPr>
        <w:t>Lenahan</w:t>
      </w:r>
      <w:proofErr w:type="spellEnd"/>
      <w:r w:rsidRPr="006965A2">
        <w:rPr>
          <w:rFonts w:asciiTheme="majorHAnsi" w:hAnsiTheme="majorHAnsi"/>
          <w:sz w:val="22"/>
          <w:szCs w:val="22"/>
        </w:rPr>
        <w:t xml:space="preserve">, Antonio Barreiro, </w:t>
      </w:r>
      <w:proofErr w:type="spellStart"/>
      <w:r w:rsidRPr="006965A2">
        <w:rPr>
          <w:rFonts w:asciiTheme="majorHAnsi" w:hAnsiTheme="majorHAnsi"/>
          <w:sz w:val="22"/>
          <w:szCs w:val="22"/>
        </w:rPr>
        <w:t>Hermia</w:t>
      </w:r>
      <w:proofErr w:type="spellEnd"/>
      <w:r w:rsidRPr="006965A2">
        <w:rPr>
          <w:rFonts w:asciiTheme="majorHAnsi" w:hAnsiTheme="majorHAnsi"/>
          <w:sz w:val="22"/>
          <w:szCs w:val="22"/>
        </w:rPr>
        <w:t xml:space="preserve"> Yam, Alley Young, Susan Truong, Loretta Kane, Sabrina Nelson, Justin Hoffman, Fatima Shah, Victor Flint, Gail Pendleton, and four students.</w:t>
      </w:r>
    </w:p>
    <w:p w14:paraId="18344525" w14:textId="77777777" w:rsidR="006965A2" w:rsidRPr="006965A2" w:rsidRDefault="006965A2" w:rsidP="006965A2">
      <w:pPr>
        <w:rPr>
          <w:rFonts w:asciiTheme="majorHAnsi" w:hAnsiTheme="majorHAnsi"/>
          <w:sz w:val="22"/>
          <w:szCs w:val="22"/>
        </w:rPr>
      </w:pPr>
    </w:p>
    <w:p w14:paraId="284D5550" w14:textId="49AB9383" w:rsidR="006965A2" w:rsidRPr="006965A2" w:rsidRDefault="006965A2" w:rsidP="006965A2">
      <w:pPr>
        <w:rPr>
          <w:rFonts w:asciiTheme="majorHAnsi" w:hAnsiTheme="majorHAnsi"/>
          <w:b/>
          <w:sz w:val="22"/>
          <w:szCs w:val="22"/>
        </w:rPr>
      </w:pPr>
      <w:r w:rsidRPr="006965A2">
        <w:rPr>
          <w:rFonts w:asciiTheme="majorHAnsi" w:hAnsiTheme="majorHAnsi"/>
          <w:b/>
          <w:sz w:val="22"/>
          <w:szCs w:val="22"/>
        </w:rPr>
        <w:t>Agenda:</w:t>
      </w:r>
    </w:p>
    <w:p w14:paraId="38DFA2E4" w14:textId="77777777" w:rsidR="006965A2" w:rsidRPr="006965A2" w:rsidRDefault="006965A2" w:rsidP="006965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2"/>
          <w:szCs w:val="22"/>
        </w:rPr>
      </w:pPr>
      <w:bookmarkStart w:id="0" w:name="_GoBack"/>
      <w:bookmarkEnd w:id="0"/>
      <w:r w:rsidRPr="006965A2">
        <w:rPr>
          <w:rFonts w:asciiTheme="majorHAnsi" w:hAnsiTheme="majorHAnsi" w:cs="Consolas"/>
          <w:sz w:val="22"/>
          <w:szCs w:val="22"/>
        </w:rPr>
        <w:t>1) Latest update of Ed Master Plan Goal and Strategies (presentation)</w:t>
      </w:r>
    </w:p>
    <w:p w14:paraId="7678C470" w14:textId="77777777" w:rsidR="006965A2" w:rsidRPr="006965A2" w:rsidRDefault="006965A2" w:rsidP="006965A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2"/>
          <w:szCs w:val="22"/>
        </w:rPr>
      </w:pPr>
      <w:r w:rsidRPr="006965A2">
        <w:rPr>
          <w:rFonts w:asciiTheme="majorHAnsi" w:hAnsiTheme="majorHAnsi" w:cs="Consolas"/>
          <w:sz w:val="22"/>
          <w:szCs w:val="22"/>
        </w:rPr>
        <w:t>2) History of faculty advising development up to date &amp; recommendations of target areas to pilot in Spring 2015 (presentation)</w:t>
      </w:r>
    </w:p>
    <w:p w14:paraId="39CEB2BB" w14:textId="1215050F" w:rsidR="006965A2" w:rsidRPr="006965A2" w:rsidRDefault="006965A2" w:rsidP="006965A2">
      <w:pPr>
        <w:rPr>
          <w:rFonts w:asciiTheme="majorHAnsi" w:hAnsiTheme="majorHAnsi"/>
          <w:b/>
          <w:sz w:val="22"/>
          <w:szCs w:val="22"/>
        </w:rPr>
      </w:pPr>
      <w:r w:rsidRPr="006965A2">
        <w:rPr>
          <w:rFonts w:asciiTheme="majorHAnsi" w:hAnsiTheme="majorHAnsi" w:cs="Consolas"/>
          <w:sz w:val="22"/>
          <w:szCs w:val="22"/>
        </w:rPr>
        <w:t>3) Faculty advising within the framework of Ed Master Plan Goal and Strategies - How to align/connect faculty advising with the Ed Master Plan goal and strategies? (</w:t>
      </w:r>
      <w:proofErr w:type="gramStart"/>
      <w:r w:rsidRPr="006965A2">
        <w:rPr>
          <w:rFonts w:asciiTheme="majorHAnsi" w:hAnsiTheme="majorHAnsi" w:cs="Consolas"/>
          <w:sz w:val="22"/>
          <w:szCs w:val="22"/>
        </w:rPr>
        <w:t>small</w:t>
      </w:r>
      <w:proofErr w:type="gramEnd"/>
      <w:r w:rsidRPr="006965A2">
        <w:rPr>
          <w:rFonts w:asciiTheme="majorHAnsi" w:hAnsiTheme="majorHAnsi" w:cs="Consolas"/>
          <w:sz w:val="22"/>
          <w:szCs w:val="22"/>
        </w:rPr>
        <w:t xml:space="preserve"> workgroups)</w:t>
      </w:r>
    </w:p>
    <w:p w14:paraId="525814D4" w14:textId="77777777" w:rsidR="006965A2" w:rsidRPr="006965A2" w:rsidRDefault="006965A2" w:rsidP="006965A2">
      <w:pPr>
        <w:rPr>
          <w:rFonts w:asciiTheme="majorHAnsi" w:hAnsiTheme="majorHAnsi"/>
          <w:b/>
          <w:sz w:val="22"/>
          <w:szCs w:val="22"/>
        </w:rPr>
      </w:pPr>
    </w:p>
    <w:p w14:paraId="7E0A156B" w14:textId="77A2CB58" w:rsidR="008D6045" w:rsidRPr="006965A2" w:rsidRDefault="00497BED" w:rsidP="006965A2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b/>
          <w:sz w:val="22"/>
          <w:szCs w:val="22"/>
        </w:rPr>
        <w:t xml:space="preserve">Notes from </w:t>
      </w:r>
      <w:r w:rsidR="006965A2">
        <w:rPr>
          <w:rFonts w:asciiTheme="majorHAnsi" w:hAnsiTheme="majorHAnsi"/>
          <w:b/>
          <w:sz w:val="22"/>
          <w:szCs w:val="22"/>
        </w:rPr>
        <w:t xml:space="preserve">EMP and </w:t>
      </w:r>
      <w:r w:rsidRPr="006965A2">
        <w:rPr>
          <w:rFonts w:asciiTheme="majorHAnsi" w:hAnsiTheme="majorHAnsi"/>
          <w:b/>
          <w:sz w:val="22"/>
          <w:szCs w:val="22"/>
        </w:rPr>
        <w:t>strategies</w:t>
      </w:r>
      <w:r w:rsidR="006965A2">
        <w:rPr>
          <w:rFonts w:asciiTheme="majorHAnsi" w:hAnsiTheme="majorHAnsi"/>
          <w:b/>
          <w:sz w:val="22"/>
          <w:szCs w:val="22"/>
        </w:rPr>
        <w:t xml:space="preserve"> presentation</w:t>
      </w:r>
      <w:r w:rsidRPr="006965A2">
        <w:rPr>
          <w:rFonts w:asciiTheme="majorHAnsi" w:hAnsiTheme="majorHAnsi"/>
          <w:sz w:val="22"/>
          <w:szCs w:val="22"/>
        </w:rPr>
        <w:t>:</w:t>
      </w:r>
    </w:p>
    <w:p w14:paraId="63E4947E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532191E5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Are the</w:t>
      </w:r>
      <w:r w:rsidR="002F40BE" w:rsidRPr="006965A2">
        <w:rPr>
          <w:rFonts w:asciiTheme="majorHAnsi" w:hAnsiTheme="majorHAnsi"/>
          <w:sz w:val="22"/>
          <w:szCs w:val="22"/>
        </w:rPr>
        <w:t>re any areas where students can</w:t>
      </w:r>
      <w:r w:rsidRPr="006965A2">
        <w:rPr>
          <w:rFonts w:asciiTheme="majorHAnsi" w:hAnsiTheme="majorHAnsi"/>
          <w:sz w:val="22"/>
          <w:szCs w:val="22"/>
        </w:rPr>
        <w:t>not get a stackable certificate in 1 year?</w:t>
      </w:r>
    </w:p>
    <w:p w14:paraId="49E6DC27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38989577" w14:textId="697007DA" w:rsidR="00497BED" w:rsidRPr="006965A2" w:rsidRDefault="00497BED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Math – barrier for calculus based programs – pull completion data fo</w:t>
      </w:r>
      <w:r w:rsidR="006965A2">
        <w:rPr>
          <w:rFonts w:asciiTheme="majorHAnsi" w:hAnsiTheme="majorHAnsi"/>
          <w:sz w:val="22"/>
          <w:szCs w:val="22"/>
        </w:rPr>
        <w:t>r this to see if there is a gap.</w:t>
      </w:r>
    </w:p>
    <w:p w14:paraId="50AAD324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4472EEE9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Add a category for students who are returning and can’t go full-time.</w:t>
      </w:r>
    </w:p>
    <w:p w14:paraId="08442A87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12E884D6" w14:textId="1F0400E3" w:rsidR="00497BED" w:rsidRPr="006965A2" w:rsidRDefault="00497BED">
      <w:pPr>
        <w:rPr>
          <w:rFonts w:asciiTheme="majorHAnsi" w:hAnsiTheme="majorHAnsi"/>
          <w:b/>
          <w:sz w:val="22"/>
          <w:szCs w:val="22"/>
        </w:rPr>
      </w:pPr>
      <w:r w:rsidRPr="006965A2">
        <w:rPr>
          <w:rFonts w:asciiTheme="majorHAnsi" w:hAnsiTheme="majorHAnsi"/>
          <w:b/>
          <w:sz w:val="22"/>
          <w:szCs w:val="22"/>
        </w:rPr>
        <w:t xml:space="preserve">Notes from </w:t>
      </w:r>
      <w:r w:rsidR="006965A2">
        <w:rPr>
          <w:rFonts w:asciiTheme="majorHAnsi" w:hAnsiTheme="majorHAnsi"/>
          <w:b/>
          <w:sz w:val="22"/>
          <w:szCs w:val="22"/>
        </w:rPr>
        <w:t>history of f</w:t>
      </w:r>
      <w:r w:rsidRPr="006965A2">
        <w:rPr>
          <w:rFonts w:asciiTheme="majorHAnsi" w:hAnsiTheme="majorHAnsi"/>
          <w:b/>
          <w:sz w:val="22"/>
          <w:szCs w:val="22"/>
        </w:rPr>
        <w:t>aculty advising</w:t>
      </w:r>
      <w:r w:rsidR="006965A2">
        <w:rPr>
          <w:rFonts w:asciiTheme="majorHAnsi" w:hAnsiTheme="majorHAnsi"/>
          <w:b/>
          <w:sz w:val="22"/>
          <w:szCs w:val="22"/>
        </w:rPr>
        <w:t xml:space="preserve"> presentation</w:t>
      </w:r>
      <w:r w:rsidRPr="006965A2">
        <w:rPr>
          <w:rFonts w:asciiTheme="majorHAnsi" w:hAnsiTheme="majorHAnsi"/>
          <w:b/>
          <w:sz w:val="22"/>
          <w:szCs w:val="22"/>
        </w:rPr>
        <w:t>:</w:t>
      </w:r>
    </w:p>
    <w:p w14:paraId="7D3CC055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09EA1FB3" w14:textId="77777777" w:rsidR="006965A2" w:rsidRDefault="006965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Questions to be addressed: </w:t>
      </w:r>
    </w:p>
    <w:p w14:paraId="1EAB8A3C" w14:textId="75CEBFE9" w:rsidR="00497BED" w:rsidRPr="006965A2" w:rsidRDefault="00497BED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Will the faculty be connected to a counselor?</w:t>
      </w:r>
    </w:p>
    <w:p w14:paraId="5AC72AFA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What are the communication links from faculty advising to counseling and other areas?</w:t>
      </w:r>
    </w:p>
    <w:p w14:paraId="1EFEFD68" w14:textId="4671C889" w:rsidR="00497BED" w:rsidRDefault="006965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can c</w:t>
      </w:r>
      <w:r w:rsidR="00497BED" w:rsidRPr="006965A2">
        <w:rPr>
          <w:rFonts w:asciiTheme="majorHAnsi" w:hAnsiTheme="majorHAnsi"/>
          <w:sz w:val="22"/>
          <w:szCs w:val="22"/>
        </w:rPr>
        <w:t xml:space="preserve">ounselors </w:t>
      </w:r>
      <w:r>
        <w:rPr>
          <w:rFonts w:asciiTheme="majorHAnsi" w:hAnsiTheme="majorHAnsi"/>
          <w:sz w:val="22"/>
          <w:szCs w:val="22"/>
        </w:rPr>
        <w:t xml:space="preserve">be </w:t>
      </w:r>
      <w:r w:rsidR="00497BED" w:rsidRPr="006965A2">
        <w:rPr>
          <w:rFonts w:asciiTheme="majorHAnsi" w:hAnsiTheme="majorHAnsi"/>
          <w:sz w:val="22"/>
          <w:szCs w:val="22"/>
        </w:rPr>
        <w:t>embedded in departments?</w:t>
      </w:r>
    </w:p>
    <w:p w14:paraId="263F6DA9" w14:textId="77777777" w:rsidR="006965A2" w:rsidRPr="006965A2" w:rsidRDefault="006965A2">
      <w:pPr>
        <w:rPr>
          <w:rFonts w:asciiTheme="majorHAnsi" w:hAnsiTheme="majorHAnsi"/>
          <w:sz w:val="22"/>
          <w:szCs w:val="22"/>
        </w:rPr>
      </w:pPr>
    </w:p>
    <w:p w14:paraId="056F6EC4" w14:textId="73ABF0BD" w:rsidR="00497BED" w:rsidRPr="006965A2" w:rsidRDefault="006965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Faculty advising can “p</w:t>
      </w:r>
      <w:r w:rsidR="00497BED" w:rsidRPr="006965A2">
        <w:rPr>
          <w:rFonts w:asciiTheme="majorHAnsi" w:hAnsiTheme="majorHAnsi"/>
          <w:sz w:val="22"/>
          <w:szCs w:val="22"/>
        </w:rPr>
        <w:t>rovide support” for student who do not quali</w:t>
      </w:r>
      <w:r>
        <w:rPr>
          <w:rFonts w:asciiTheme="majorHAnsi" w:hAnsiTheme="majorHAnsi"/>
          <w:sz w:val="22"/>
          <w:szCs w:val="22"/>
        </w:rPr>
        <w:t>fy for current support programs.</w:t>
      </w:r>
    </w:p>
    <w:p w14:paraId="1EF9175E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55023389" w14:textId="2B25E24A" w:rsidR="00497BED" w:rsidRPr="006965A2" w:rsidRDefault="006965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meet Ed Master Plan goal, we will need to do b</w:t>
      </w:r>
      <w:r w:rsidR="00497BED" w:rsidRPr="006965A2">
        <w:rPr>
          <w:rFonts w:asciiTheme="majorHAnsi" w:hAnsiTheme="majorHAnsi"/>
          <w:sz w:val="22"/>
          <w:szCs w:val="22"/>
        </w:rPr>
        <w:t>ig transformation that is unique to our college/town.</w:t>
      </w:r>
      <w:r>
        <w:rPr>
          <w:rFonts w:asciiTheme="majorHAnsi" w:hAnsiTheme="majorHAnsi"/>
          <w:sz w:val="22"/>
          <w:szCs w:val="22"/>
        </w:rPr>
        <w:t xml:space="preserve"> We can create new and be unique with what we build.</w:t>
      </w:r>
    </w:p>
    <w:p w14:paraId="507FE60F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4D9843DB" w14:textId="77777777" w:rsidR="006965A2" w:rsidRDefault="006965A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Faculty advising to help with:</w:t>
      </w:r>
    </w:p>
    <w:p w14:paraId="05603A73" w14:textId="5D472168" w:rsidR="006965A2" w:rsidRDefault="006965A2" w:rsidP="006965A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Time</w:t>
      </w:r>
      <w:r w:rsidR="00497BED" w:rsidRPr="006965A2">
        <w:rPr>
          <w:rFonts w:asciiTheme="majorHAnsi" w:hAnsiTheme="majorHAnsi"/>
          <w:sz w:val="22"/>
          <w:szCs w:val="22"/>
        </w:rPr>
        <w:t xml:space="preserve"> management support</w:t>
      </w:r>
    </w:p>
    <w:p w14:paraId="6ED7FFC0" w14:textId="431F0EBE" w:rsidR="00497BED" w:rsidRPr="006965A2" w:rsidRDefault="00497BED" w:rsidP="006965A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 xml:space="preserve">Enrollment Dates – </w:t>
      </w:r>
      <w:r w:rsidR="006965A2">
        <w:rPr>
          <w:rFonts w:asciiTheme="majorHAnsi" w:hAnsiTheme="majorHAnsi"/>
          <w:sz w:val="22"/>
          <w:szCs w:val="22"/>
        </w:rPr>
        <w:t xml:space="preserve">students </w:t>
      </w:r>
      <w:r w:rsidRPr="006965A2">
        <w:rPr>
          <w:rFonts w:asciiTheme="majorHAnsi" w:hAnsiTheme="majorHAnsi"/>
          <w:sz w:val="22"/>
          <w:szCs w:val="22"/>
        </w:rPr>
        <w:t xml:space="preserve">need </w:t>
      </w:r>
      <w:r w:rsidR="006965A2">
        <w:rPr>
          <w:rFonts w:asciiTheme="majorHAnsi" w:hAnsiTheme="majorHAnsi"/>
          <w:sz w:val="22"/>
          <w:szCs w:val="22"/>
        </w:rPr>
        <w:t>to be more informed</w:t>
      </w:r>
    </w:p>
    <w:p w14:paraId="6F7B5FA9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</w:p>
    <w:p w14:paraId="6B11BA6C" w14:textId="77777777" w:rsidR="00497BED" w:rsidRPr="006965A2" w:rsidRDefault="00497BED">
      <w:p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 xml:space="preserve">Ideas to implement beyond workshops, career fairs and fliers – </w:t>
      </w:r>
    </w:p>
    <w:p w14:paraId="2229ADF5" w14:textId="77777777" w:rsidR="00497BED" w:rsidRPr="006965A2" w:rsidRDefault="00497BED" w:rsidP="00497BE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Day off for advising when registration starts or before registration,</w:t>
      </w:r>
    </w:p>
    <w:p w14:paraId="3403590F" w14:textId="198570E2" w:rsidR="00497BED" w:rsidRPr="006965A2" w:rsidRDefault="00497BED" w:rsidP="00497BE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 xml:space="preserve">List of students to faculty to follow-up with </w:t>
      </w:r>
      <w:r w:rsidR="006965A2">
        <w:rPr>
          <w:rFonts w:asciiTheme="majorHAnsi" w:hAnsiTheme="majorHAnsi"/>
          <w:sz w:val="22"/>
          <w:szCs w:val="22"/>
        </w:rPr>
        <w:t xml:space="preserve">a group of </w:t>
      </w:r>
      <w:r w:rsidRPr="006965A2">
        <w:rPr>
          <w:rFonts w:asciiTheme="majorHAnsi" w:hAnsiTheme="majorHAnsi"/>
          <w:sz w:val="22"/>
          <w:szCs w:val="22"/>
        </w:rPr>
        <w:t>students</w:t>
      </w:r>
    </w:p>
    <w:p w14:paraId="7F7C721B" w14:textId="77777777" w:rsidR="00497BED" w:rsidRPr="006965A2" w:rsidRDefault="00497BED" w:rsidP="00497BE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965A2">
        <w:rPr>
          <w:rFonts w:asciiTheme="majorHAnsi" w:hAnsiTheme="majorHAnsi"/>
          <w:sz w:val="22"/>
          <w:szCs w:val="22"/>
        </w:rPr>
        <w:t>Faculty follow-up via email/phone</w:t>
      </w:r>
    </w:p>
    <w:p w14:paraId="643277F5" w14:textId="77777777" w:rsidR="00497BED" w:rsidRPr="006965A2" w:rsidRDefault="00497BED" w:rsidP="00497BED">
      <w:pPr>
        <w:rPr>
          <w:rFonts w:asciiTheme="majorHAnsi" w:hAnsiTheme="majorHAnsi"/>
          <w:sz w:val="22"/>
          <w:szCs w:val="22"/>
        </w:rPr>
      </w:pPr>
    </w:p>
    <w:p w14:paraId="7F30DF78" w14:textId="77777777" w:rsidR="00497BED" w:rsidRPr="006965A2" w:rsidRDefault="00497BED" w:rsidP="00497BED">
      <w:pPr>
        <w:rPr>
          <w:rFonts w:asciiTheme="majorHAnsi" w:hAnsiTheme="majorHAnsi"/>
          <w:sz w:val="22"/>
          <w:szCs w:val="22"/>
        </w:rPr>
      </w:pPr>
    </w:p>
    <w:sectPr w:rsidR="00497BED" w:rsidRPr="006965A2" w:rsidSect="0014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6C4E"/>
    <w:multiLevelType w:val="hybridMultilevel"/>
    <w:tmpl w:val="85A8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5D6B"/>
    <w:multiLevelType w:val="hybridMultilevel"/>
    <w:tmpl w:val="3F04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ED"/>
    <w:rsid w:val="00143799"/>
    <w:rsid w:val="002F40BE"/>
    <w:rsid w:val="00497BED"/>
    <w:rsid w:val="00613DCA"/>
    <w:rsid w:val="006965A2"/>
    <w:rsid w:val="008D6045"/>
    <w:rsid w:val="00B0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B0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Tram Vo-Kumamoto</cp:lastModifiedBy>
  <cp:revision>4</cp:revision>
  <dcterms:created xsi:type="dcterms:W3CDTF">2014-11-14T21:01:00Z</dcterms:created>
  <dcterms:modified xsi:type="dcterms:W3CDTF">2015-01-08T15:06:00Z</dcterms:modified>
</cp:coreProperties>
</file>