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78AB5" w14:textId="77777777" w:rsidR="000954A0" w:rsidRPr="00F65907" w:rsidRDefault="000954A0" w:rsidP="000954A0">
      <w:pPr>
        <w:ind w:left="-270"/>
        <w:jc w:val="center"/>
      </w:pPr>
      <w:bookmarkStart w:id="0" w:name="OLE_LINK1"/>
      <w:bookmarkStart w:id="1" w:name="OLE_LINK2"/>
      <w:bookmarkStart w:id="2" w:name="_GoBack"/>
      <w:bookmarkEnd w:id="2"/>
      <w:r w:rsidRPr="00F65907">
        <w:rPr>
          <w:b/>
        </w:rPr>
        <w:t>Peralta Community College District</w:t>
      </w:r>
    </w:p>
    <w:p w14:paraId="657112D3" w14:textId="77777777" w:rsidR="000954A0" w:rsidRPr="00F65907" w:rsidRDefault="000954A0" w:rsidP="000954A0">
      <w:pPr>
        <w:pStyle w:val="Heading2"/>
        <w:jc w:val="center"/>
      </w:pPr>
      <w:r w:rsidRPr="00F65907">
        <w:t>Annual Program Update Template 201</w:t>
      </w:r>
      <w:r>
        <w:t>4</w:t>
      </w:r>
      <w:r w:rsidRPr="00F65907">
        <w:t>-201</w:t>
      </w:r>
      <w:r>
        <w:t>5</w:t>
      </w:r>
    </w:p>
    <w:p w14:paraId="3DEC1706" w14:textId="77777777" w:rsidR="000954A0" w:rsidRPr="00F65907" w:rsidRDefault="000954A0" w:rsidP="000954A0">
      <w:pPr>
        <w:pStyle w:val="Heading2"/>
        <w:jc w:val="center"/>
      </w:pPr>
      <w:r w:rsidRPr="00F65907">
        <w:t>DISTRICT-WIDE DATA</w:t>
      </w:r>
      <w:r>
        <w:t xml:space="preserve"> by Subject/Discipline Fall Semesters</w:t>
      </w:r>
    </w:p>
    <w:p w14:paraId="253C0A03" w14:textId="77777777" w:rsidR="000954A0" w:rsidRPr="00484828" w:rsidRDefault="000954A0" w:rsidP="000954A0"/>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0954A0" w:rsidRPr="00D6188C" w14:paraId="6B438F9E" w14:textId="77777777">
        <w:trPr>
          <w:trHeight w:val="288"/>
          <w:tblCellSpacing w:w="20" w:type="dxa"/>
        </w:trPr>
        <w:tc>
          <w:tcPr>
            <w:tcW w:w="9841" w:type="dxa"/>
            <w:gridSpan w:val="4"/>
            <w:shd w:val="clear" w:color="auto" w:fill="FFFFFF"/>
          </w:tcPr>
          <w:p w14:paraId="0B58DDD9" w14:textId="77777777" w:rsidR="000954A0" w:rsidRPr="008A15B5" w:rsidRDefault="000954A0" w:rsidP="0032387B">
            <w:pPr>
              <w:pStyle w:val="Heading3"/>
              <w:keepNext/>
              <w:keepLines/>
              <w:jc w:val="left"/>
              <w:rPr>
                <w:color w:val="auto"/>
              </w:rPr>
            </w:pPr>
            <w:r>
              <w:rPr>
                <w:color w:val="auto"/>
              </w:rPr>
              <w:t xml:space="preserve">I. </w:t>
            </w:r>
            <w:r w:rsidRPr="008A15B5">
              <w:rPr>
                <w:color w:val="auto"/>
              </w:rPr>
              <w:t>Overview</w:t>
            </w:r>
          </w:p>
        </w:tc>
      </w:tr>
      <w:tr w:rsidR="000954A0" w:rsidRPr="00833861" w14:paraId="381AEA7A" w14:textId="77777777">
        <w:trPr>
          <w:cantSplit/>
          <w:trHeight w:val="288"/>
          <w:tblCellSpacing w:w="20" w:type="dxa"/>
        </w:trPr>
        <w:tc>
          <w:tcPr>
            <w:tcW w:w="2263" w:type="dxa"/>
            <w:shd w:val="clear" w:color="auto" w:fill="FFFFFF"/>
          </w:tcPr>
          <w:p w14:paraId="19E98CAC" w14:textId="77777777" w:rsidR="000954A0" w:rsidRDefault="000954A0" w:rsidP="0032387B">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2FC66818" w14:textId="77777777" w:rsidR="000954A0" w:rsidRPr="008A15B5" w:rsidRDefault="000954A0" w:rsidP="0032387B">
            <w:pPr>
              <w:keepNext/>
              <w:keepLines/>
              <w:rPr>
                <w:sz w:val="20"/>
                <w:szCs w:val="20"/>
              </w:rPr>
            </w:pPr>
            <w:r w:rsidRPr="00704343">
              <w:rPr>
                <w:noProof/>
                <w:sz w:val="20"/>
                <w:szCs w:val="20"/>
              </w:rPr>
              <w:t>10/24/2014</w:t>
            </w:r>
          </w:p>
        </w:tc>
        <w:tc>
          <w:tcPr>
            <w:tcW w:w="1468" w:type="dxa"/>
            <w:shd w:val="clear" w:color="auto" w:fill="FFFFFF"/>
          </w:tcPr>
          <w:p w14:paraId="699430BD" w14:textId="77777777" w:rsidR="000954A0" w:rsidRPr="008A15B5" w:rsidRDefault="000954A0" w:rsidP="0032387B">
            <w:pPr>
              <w:keepNext/>
              <w:keepLines/>
              <w:rPr>
                <w:sz w:val="20"/>
                <w:szCs w:val="20"/>
              </w:rPr>
            </w:pPr>
            <w:r w:rsidRPr="008A15B5">
              <w:rPr>
                <w:sz w:val="20"/>
                <w:szCs w:val="20"/>
              </w:rPr>
              <w:t>Dept. Chair:</w:t>
            </w:r>
          </w:p>
        </w:tc>
        <w:tc>
          <w:tcPr>
            <w:tcW w:w="2977" w:type="dxa"/>
            <w:shd w:val="clear" w:color="auto" w:fill="FFFFFF"/>
          </w:tcPr>
          <w:p w14:paraId="751EC28F" w14:textId="77777777" w:rsidR="000954A0" w:rsidRDefault="000954A0" w:rsidP="0032387B">
            <w:pPr>
              <w:keepNext/>
              <w:keepLines/>
              <w:rPr>
                <w:rFonts w:cs="Arial"/>
                <w:sz w:val="20"/>
                <w:szCs w:val="20"/>
              </w:rPr>
            </w:pPr>
            <w:r>
              <w:rPr>
                <w:rFonts w:cs="Arial"/>
                <w:noProof/>
                <w:sz w:val="20"/>
                <w:szCs w:val="20"/>
              </w:rPr>
              <w:t xml:space="preserve">  </w:t>
            </w:r>
            <w:r w:rsidR="0032387B">
              <w:rPr>
                <w:rFonts w:cs="Arial"/>
                <w:noProof/>
                <w:sz w:val="20"/>
                <w:szCs w:val="20"/>
              </w:rPr>
              <w:t>Laurie Brion</w:t>
            </w:r>
            <w:r>
              <w:rPr>
                <w:rFonts w:cs="Arial"/>
                <w:noProof/>
                <w:sz w:val="20"/>
                <w:szCs w:val="20"/>
              </w:rPr>
              <w:t xml:space="preserve">   </w:t>
            </w:r>
            <w:r>
              <w:rPr>
                <w:noProof/>
                <w:sz w:val="20"/>
                <w:szCs w:val="20"/>
              </w:rPr>
              <w:t xml:space="preserve"> </w:t>
            </w:r>
          </w:p>
        </w:tc>
      </w:tr>
      <w:tr w:rsidR="000954A0" w:rsidRPr="00833861" w14:paraId="707421BA" w14:textId="77777777">
        <w:trPr>
          <w:cantSplit/>
          <w:trHeight w:val="288"/>
          <w:tblCellSpacing w:w="20" w:type="dxa"/>
        </w:trPr>
        <w:tc>
          <w:tcPr>
            <w:tcW w:w="2263" w:type="dxa"/>
            <w:shd w:val="clear" w:color="auto" w:fill="FFFFFF"/>
          </w:tcPr>
          <w:p w14:paraId="7BA20DFA" w14:textId="77777777" w:rsidR="000954A0" w:rsidRPr="008A15B5" w:rsidRDefault="000954A0" w:rsidP="0032387B">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12FF30DA" w14:textId="77777777" w:rsidR="000954A0" w:rsidRPr="008A15B5" w:rsidRDefault="000954A0" w:rsidP="0032387B">
            <w:pPr>
              <w:keepNext/>
              <w:keepLines/>
              <w:rPr>
                <w:sz w:val="20"/>
                <w:szCs w:val="20"/>
              </w:rPr>
            </w:pPr>
            <w:r w:rsidRPr="00704343">
              <w:rPr>
                <w:noProof/>
                <w:sz w:val="20"/>
                <w:szCs w:val="20"/>
              </w:rPr>
              <w:t>ESL</w:t>
            </w:r>
          </w:p>
        </w:tc>
        <w:tc>
          <w:tcPr>
            <w:tcW w:w="1468" w:type="dxa"/>
            <w:shd w:val="clear" w:color="auto" w:fill="FFFFFF"/>
          </w:tcPr>
          <w:p w14:paraId="6301C694" w14:textId="77777777" w:rsidR="000954A0" w:rsidRPr="008A15B5" w:rsidRDefault="000954A0" w:rsidP="0032387B">
            <w:pPr>
              <w:keepNext/>
              <w:keepLines/>
              <w:rPr>
                <w:sz w:val="20"/>
                <w:szCs w:val="20"/>
              </w:rPr>
            </w:pPr>
            <w:r>
              <w:rPr>
                <w:sz w:val="20"/>
                <w:szCs w:val="20"/>
              </w:rPr>
              <w:t>Dean:</w:t>
            </w:r>
          </w:p>
        </w:tc>
        <w:tc>
          <w:tcPr>
            <w:tcW w:w="2977" w:type="dxa"/>
            <w:shd w:val="clear" w:color="auto" w:fill="FFFFFF"/>
            <w:vAlign w:val="center"/>
          </w:tcPr>
          <w:p w14:paraId="562BFC1F" w14:textId="77777777" w:rsidR="000954A0" w:rsidRPr="008A15B5" w:rsidRDefault="0032387B" w:rsidP="0032387B">
            <w:pPr>
              <w:keepNext/>
              <w:keepLines/>
              <w:rPr>
                <w:sz w:val="20"/>
                <w:szCs w:val="20"/>
              </w:rPr>
            </w:pPr>
            <w:r>
              <w:rPr>
                <w:rFonts w:cs="Arial"/>
                <w:noProof/>
                <w:sz w:val="20"/>
                <w:szCs w:val="20"/>
              </w:rPr>
              <w:t xml:space="preserve">  Carlos Cortez</w:t>
            </w:r>
          </w:p>
        </w:tc>
      </w:tr>
      <w:tr w:rsidR="000954A0" w:rsidRPr="008A15B5" w14:paraId="73926057" w14:textId="77777777">
        <w:trPr>
          <w:cantSplit/>
          <w:trHeight w:val="288"/>
          <w:tblCellSpacing w:w="20" w:type="dxa"/>
        </w:trPr>
        <w:tc>
          <w:tcPr>
            <w:tcW w:w="2263" w:type="dxa"/>
            <w:shd w:val="clear" w:color="auto" w:fill="FFFFFF"/>
          </w:tcPr>
          <w:p w14:paraId="323ECF10" w14:textId="77777777" w:rsidR="000954A0" w:rsidRPr="008A15B5" w:rsidRDefault="000954A0" w:rsidP="0032387B">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E9A6145" w14:textId="77777777" w:rsidR="000954A0" w:rsidRPr="008A15B5" w:rsidRDefault="0032387B" w:rsidP="0032387B">
            <w:pPr>
              <w:keepNext/>
              <w:keepLines/>
              <w:rPr>
                <w:sz w:val="20"/>
                <w:szCs w:val="20"/>
              </w:rPr>
            </w:pPr>
            <w:r>
              <w:rPr>
                <w:rFonts w:cs="Arial"/>
                <w:noProof/>
                <w:sz w:val="20"/>
                <w:szCs w:val="20"/>
              </w:rPr>
              <w:t>BCC</w:t>
            </w:r>
            <w:r w:rsidR="000954A0">
              <w:rPr>
                <w:rFonts w:cs="Arial"/>
                <w:noProof/>
                <w:sz w:val="20"/>
                <w:szCs w:val="20"/>
              </w:rPr>
              <w:t xml:space="preserve">    </w:t>
            </w:r>
          </w:p>
        </w:tc>
      </w:tr>
      <w:tr w:rsidR="000954A0" w:rsidRPr="008A15B5" w14:paraId="1F2CCC4E" w14:textId="77777777">
        <w:trPr>
          <w:cantSplit/>
          <w:trHeight w:val="288"/>
          <w:tblCellSpacing w:w="20" w:type="dxa"/>
        </w:trPr>
        <w:tc>
          <w:tcPr>
            <w:tcW w:w="2263" w:type="dxa"/>
            <w:shd w:val="clear" w:color="auto" w:fill="FFFFFF"/>
          </w:tcPr>
          <w:p w14:paraId="5186E65C" w14:textId="77777777" w:rsidR="000954A0" w:rsidRDefault="000954A0" w:rsidP="0032387B">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3F4041E5" w14:textId="77777777" w:rsidR="000954A0" w:rsidRDefault="0032387B" w:rsidP="0032387B">
            <w:pPr>
              <w:keepNext/>
              <w:keepLines/>
              <w:rPr>
                <w:noProof/>
                <w:sz w:val="20"/>
                <w:szCs w:val="20"/>
              </w:rPr>
            </w:pPr>
            <w:r w:rsidRPr="006B790F">
              <w:rPr>
                <w:highlight w:val="white"/>
              </w:rPr>
              <w:t xml:space="preserve">The goal of the ESL program at Berkeley City College is to prepare students for success in transfer and vocational courses and/or immediate employment and meaningful participation in American life. Classes emphasize the development of skills in English grammar, listening and speaking, reading and writing, </w:t>
            </w:r>
            <w:r>
              <w:rPr>
                <w:highlight w:val="white"/>
              </w:rPr>
              <w:t xml:space="preserve">and </w:t>
            </w:r>
            <w:r w:rsidRPr="006B790F">
              <w:rPr>
                <w:highlight w:val="white"/>
              </w:rPr>
              <w:t xml:space="preserve">cultural and digital literacy. In addition to communication, ESL classes address the following institutional learning outcomes:  critical thinking skills, information competency, and global perspectives and valuing diversity.  ESL classes are an important component of the college’s </w:t>
            </w:r>
            <w:r>
              <w:rPr>
                <w:highlight w:val="white"/>
              </w:rPr>
              <w:t xml:space="preserve">foundational </w:t>
            </w:r>
            <w:r w:rsidRPr="006B790F">
              <w:rPr>
                <w:highlight w:val="white"/>
              </w:rPr>
              <w:t>skills programs, and serve to advance student access, equity, and success.</w:t>
            </w:r>
            <w:r w:rsidRPr="006B790F">
              <w:rPr>
                <w:sz w:val="20"/>
                <w:highlight w:val="white"/>
              </w:rPr>
              <w:tab/>
            </w:r>
            <w:r w:rsidR="000954A0">
              <w:rPr>
                <w:noProof/>
                <w:sz w:val="20"/>
                <w:szCs w:val="20"/>
              </w:rPr>
              <w:t xml:space="preserve">    </w:t>
            </w:r>
          </w:p>
        </w:tc>
      </w:tr>
    </w:tbl>
    <w:p w14:paraId="11818C51" w14:textId="3B3553AA" w:rsidR="00DD5D05" w:rsidRDefault="00DD5D05" w:rsidP="000954A0">
      <w:r>
        <w:br w:type="page"/>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080"/>
        <w:gridCol w:w="1530"/>
      </w:tblGrid>
      <w:tr w:rsidR="000954A0" w:rsidRPr="00CD40E7" w14:paraId="68E93F50" w14:textId="77777777">
        <w:trPr>
          <w:trHeight w:val="288"/>
          <w:tblCellSpacing w:w="20" w:type="dxa"/>
        </w:trPr>
        <w:tc>
          <w:tcPr>
            <w:tcW w:w="10253" w:type="dxa"/>
            <w:gridSpan w:val="6"/>
            <w:vAlign w:val="center"/>
          </w:tcPr>
          <w:p w14:paraId="535116EC" w14:textId="77777777" w:rsidR="000954A0" w:rsidRPr="00F65907" w:rsidRDefault="000954A0" w:rsidP="0032387B">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0954A0" w:rsidRPr="00CD40E7" w14:paraId="5F0FBF77" w14:textId="77777777" w:rsidTr="00DD5D05">
        <w:trPr>
          <w:trHeight w:val="102"/>
          <w:tblCellSpacing w:w="20" w:type="dxa"/>
        </w:trPr>
        <w:tc>
          <w:tcPr>
            <w:tcW w:w="3759" w:type="dxa"/>
            <w:shd w:val="clear" w:color="auto" w:fill="auto"/>
            <w:vAlign w:val="center"/>
          </w:tcPr>
          <w:p w14:paraId="572EC943" w14:textId="77777777" w:rsidR="000954A0" w:rsidRPr="00CD40E7" w:rsidRDefault="000954A0" w:rsidP="0032387B">
            <w:pPr>
              <w:pStyle w:val="EvaluationCriteria"/>
              <w:keepNext/>
              <w:keepLines/>
              <w:ind w:left="720"/>
              <w:rPr>
                <w:sz w:val="16"/>
                <w:szCs w:val="16"/>
              </w:rPr>
            </w:pPr>
          </w:p>
        </w:tc>
        <w:tc>
          <w:tcPr>
            <w:tcW w:w="1254" w:type="dxa"/>
            <w:shd w:val="clear" w:color="auto" w:fill="auto"/>
            <w:vAlign w:val="center"/>
          </w:tcPr>
          <w:p w14:paraId="38EBEA14" w14:textId="77777777" w:rsidR="000954A0" w:rsidRPr="00CD40E7" w:rsidRDefault="000954A0" w:rsidP="0032387B">
            <w:pPr>
              <w:pStyle w:val="EvaluationCriteria"/>
              <w:keepNext/>
              <w:keepLines/>
              <w:rPr>
                <w:sz w:val="16"/>
                <w:szCs w:val="16"/>
              </w:rPr>
            </w:pPr>
            <w:r w:rsidRPr="00CD40E7">
              <w:rPr>
                <w:sz w:val="16"/>
                <w:szCs w:val="16"/>
              </w:rPr>
              <w:t>Alameda</w:t>
            </w:r>
          </w:p>
        </w:tc>
        <w:tc>
          <w:tcPr>
            <w:tcW w:w="1220" w:type="dxa"/>
            <w:shd w:val="clear" w:color="auto" w:fill="auto"/>
            <w:vAlign w:val="center"/>
          </w:tcPr>
          <w:p w14:paraId="4D7FD9D5" w14:textId="77777777" w:rsidR="000954A0" w:rsidRPr="00CD40E7" w:rsidRDefault="000954A0" w:rsidP="0032387B">
            <w:pPr>
              <w:pStyle w:val="EvaluationCriteria"/>
              <w:keepNext/>
              <w:keepLines/>
              <w:rPr>
                <w:sz w:val="16"/>
                <w:szCs w:val="16"/>
              </w:rPr>
            </w:pPr>
            <w:r w:rsidRPr="00CD40E7">
              <w:rPr>
                <w:sz w:val="16"/>
                <w:szCs w:val="16"/>
              </w:rPr>
              <w:t>Berkeley</w:t>
            </w:r>
          </w:p>
        </w:tc>
        <w:tc>
          <w:tcPr>
            <w:tcW w:w="1310" w:type="dxa"/>
            <w:shd w:val="clear" w:color="auto" w:fill="auto"/>
            <w:vAlign w:val="center"/>
          </w:tcPr>
          <w:p w14:paraId="3CD48EAE" w14:textId="77777777" w:rsidR="000954A0" w:rsidRPr="00CD40E7" w:rsidRDefault="000954A0" w:rsidP="0032387B">
            <w:pPr>
              <w:pStyle w:val="EvaluationCriteria"/>
              <w:keepNext/>
              <w:keepLines/>
              <w:rPr>
                <w:sz w:val="16"/>
                <w:szCs w:val="16"/>
              </w:rPr>
            </w:pPr>
            <w:r w:rsidRPr="00CD40E7">
              <w:rPr>
                <w:sz w:val="16"/>
                <w:szCs w:val="16"/>
              </w:rPr>
              <w:t>Laney</w:t>
            </w:r>
          </w:p>
        </w:tc>
        <w:tc>
          <w:tcPr>
            <w:tcW w:w="1040" w:type="dxa"/>
            <w:vAlign w:val="center"/>
          </w:tcPr>
          <w:p w14:paraId="41727BEF" w14:textId="77777777" w:rsidR="000954A0" w:rsidRPr="00CD40E7" w:rsidRDefault="000954A0" w:rsidP="0032387B">
            <w:pPr>
              <w:pStyle w:val="EvaluationCriteria"/>
              <w:keepNext/>
              <w:keepLines/>
              <w:rPr>
                <w:sz w:val="16"/>
                <w:szCs w:val="16"/>
              </w:rPr>
            </w:pPr>
            <w:r w:rsidRPr="00CD40E7">
              <w:rPr>
                <w:sz w:val="16"/>
                <w:szCs w:val="16"/>
              </w:rPr>
              <w:t>Merritt</w:t>
            </w:r>
          </w:p>
        </w:tc>
        <w:tc>
          <w:tcPr>
            <w:tcW w:w="1470" w:type="dxa"/>
            <w:vAlign w:val="center"/>
          </w:tcPr>
          <w:p w14:paraId="600947AE" w14:textId="77777777" w:rsidR="000954A0" w:rsidRPr="00CD40E7" w:rsidRDefault="000954A0" w:rsidP="0032387B">
            <w:pPr>
              <w:pStyle w:val="EvaluationCriteria"/>
              <w:keepNext/>
              <w:keepLines/>
              <w:rPr>
                <w:sz w:val="16"/>
                <w:szCs w:val="16"/>
              </w:rPr>
            </w:pPr>
            <w:r w:rsidRPr="00CD40E7">
              <w:rPr>
                <w:sz w:val="16"/>
                <w:szCs w:val="16"/>
              </w:rPr>
              <w:t>District</w:t>
            </w:r>
          </w:p>
        </w:tc>
      </w:tr>
      <w:tr w:rsidR="00010064" w:rsidRPr="00CD40E7" w14:paraId="229628DD" w14:textId="77777777" w:rsidTr="00DD5D05">
        <w:trPr>
          <w:trHeight w:val="288"/>
          <w:tblCellSpacing w:w="20" w:type="dxa"/>
        </w:trPr>
        <w:tc>
          <w:tcPr>
            <w:tcW w:w="3759" w:type="dxa"/>
            <w:shd w:val="clear" w:color="auto" w:fill="DDD9C3"/>
            <w:vAlign w:val="center"/>
          </w:tcPr>
          <w:p w14:paraId="7A312F97" w14:textId="77777777" w:rsidR="00010064" w:rsidRPr="00CD40E7" w:rsidRDefault="00010064" w:rsidP="0032387B">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BFB9B42" w14:textId="77777777" w:rsidR="00010064" w:rsidRPr="00CD40E7" w:rsidRDefault="00010064" w:rsidP="0032387B">
            <w:pPr>
              <w:keepNext/>
              <w:keepLines/>
              <w:rPr>
                <w:sz w:val="16"/>
                <w:szCs w:val="16"/>
              </w:rPr>
            </w:pPr>
            <w:r w:rsidRPr="00704343">
              <w:rPr>
                <w:noProof/>
                <w:sz w:val="16"/>
                <w:szCs w:val="16"/>
              </w:rPr>
              <w:t>794</w:t>
            </w:r>
          </w:p>
        </w:tc>
        <w:tc>
          <w:tcPr>
            <w:tcW w:w="1220" w:type="dxa"/>
            <w:shd w:val="clear" w:color="auto" w:fill="DDD9C3"/>
            <w:vAlign w:val="center"/>
          </w:tcPr>
          <w:p w14:paraId="0E7FFFEE" w14:textId="77777777" w:rsidR="00010064" w:rsidRPr="00CD40E7" w:rsidRDefault="00010064" w:rsidP="0032387B">
            <w:pPr>
              <w:keepNext/>
              <w:keepLines/>
              <w:rPr>
                <w:sz w:val="16"/>
                <w:szCs w:val="16"/>
              </w:rPr>
            </w:pPr>
            <w:r w:rsidRPr="00704343">
              <w:rPr>
                <w:noProof/>
                <w:sz w:val="16"/>
                <w:szCs w:val="16"/>
              </w:rPr>
              <w:t>497</w:t>
            </w:r>
          </w:p>
        </w:tc>
        <w:tc>
          <w:tcPr>
            <w:tcW w:w="1310" w:type="dxa"/>
            <w:shd w:val="clear" w:color="auto" w:fill="DDD9C3"/>
            <w:vAlign w:val="center"/>
          </w:tcPr>
          <w:p w14:paraId="5F8A15D7" w14:textId="77777777" w:rsidR="00010064" w:rsidRPr="00CD40E7" w:rsidRDefault="00010064" w:rsidP="0032387B">
            <w:pPr>
              <w:keepNext/>
              <w:keepLines/>
              <w:rPr>
                <w:sz w:val="16"/>
                <w:szCs w:val="16"/>
              </w:rPr>
            </w:pPr>
            <w:r w:rsidRPr="00704343">
              <w:rPr>
                <w:noProof/>
                <w:sz w:val="16"/>
                <w:szCs w:val="16"/>
              </w:rPr>
              <w:t>2,468</w:t>
            </w:r>
          </w:p>
        </w:tc>
        <w:tc>
          <w:tcPr>
            <w:tcW w:w="1040" w:type="dxa"/>
            <w:shd w:val="clear" w:color="auto" w:fill="DDD9C3"/>
            <w:vAlign w:val="center"/>
          </w:tcPr>
          <w:p w14:paraId="4F74C4C7" w14:textId="77777777" w:rsidR="00010064" w:rsidRPr="00CD40E7" w:rsidRDefault="00010064" w:rsidP="0032387B">
            <w:pPr>
              <w:keepNext/>
              <w:keepLines/>
              <w:rPr>
                <w:sz w:val="16"/>
                <w:szCs w:val="16"/>
              </w:rPr>
            </w:pPr>
            <w:r w:rsidRPr="00704343">
              <w:rPr>
                <w:noProof/>
                <w:sz w:val="16"/>
                <w:szCs w:val="16"/>
              </w:rPr>
              <w:t>113</w:t>
            </w:r>
          </w:p>
        </w:tc>
        <w:tc>
          <w:tcPr>
            <w:tcW w:w="1470" w:type="dxa"/>
            <w:shd w:val="clear" w:color="auto" w:fill="DDD9C3"/>
            <w:vAlign w:val="center"/>
          </w:tcPr>
          <w:p w14:paraId="4DADE0CE" w14:textId="53FA3A9F" w:rsidR="00010064" w:rsidRPr="00010064" w:rsidRDefault="00010064" w:rsidP="00010064">
            <w:pPr>
              <w:keepNext/>
              <w:keepLines/>
              <w:rPr>
                <w:sz w:val="16"/>
                <w:szCs w:val="16"/>
              </w:rPr>
            </w:pPr>
            <w:r w:rsidRPr="00010064">
              <w:rPr>
                <w:sz w:val="16"/>
                <w:szCs w:val="16"/>
              </w:rPr>
              <w:fldChar w:fldCharType="begin"/>
            </w:r>
            <w:r w:rsidRPr="00010064">
              <w:rPr>
                <w:sz w:val="16"/>
                <w:szCs w:val="16"/>
              </w:rPr>
              <w:instrText xml:space="preserve"> =sum(</w:instrText>
            </w:r>
            <w:r w:rsidRPr="00010064">
              <w:rPr>
                <w:noProof/>
                <w:sz w:val="16"/>
                <w:szCs w:val="16"/>
              </w:rPr>
              <w:instrText>A_TOTAL_GRADED_F11, B_TOTAL_GRADED_F11, L_TOTAL_GRADED_F11, M_TOTAL_GRADED_F11)</w:instrText>
            </w:r>
            <w:r w:rsidRPr="00010064">
              <w:rPr>
                <w:sz w:val="16"/>
                <w:szCs w:val="16"/>
              </w:rPr>
              <w:instrText xml:space="preserve"> </w:instrText>
            </w:r>
            <w:r w:rsidRPr="00010064">
              <w:rPr>
                <w:sz w:val="16"/>
                <w:szCs w:val="16"/>
              </w:rPr>
              <w:fldChar w:fldCharType="separate"/>
            </w:r>
            <w:r w:rsidRPr="00010064">
              <w:rPr>
                <w:noProof/>
                <w:sz w:val="16"/>
                <w:szCs w:val="16"/>
              </w:rPr>
              <w:t>3</w:t>
            </w:r>
            <w:r>
              <w:rPr>
                <w:noProof/>
                <w:sz w:val="16"/>
                <w:szCs w:val="16"/>
              </w:rPr>
              <w:t>,872</w:t>
            </w:r>
            <w:r w:rsidRPr="00010064">
              <w:rPr>
                <w:noProof/>
                <w:sz w:val="16"/>
                <w:szCs w:val="16"/>
              </w:rPr>
              <w:t xml:space="preserve"> </w:t>
            </w:r>
            <w:r w:rsidRPr="00010064">
              <w:rPr>
                <w:sz w:val="16"/>
                <w:szCs w:val="16"/>
              </w:rPr>
              <w:fldChar w:fldCharType="end"/>
            </w:r>
          </w:p>
        </w:tc>
      </w:tr>
      <w:tr w:rsidR="00010064" w:rsidRPr="00CD40E7" w14:paraId="6AF5E14F" w14:textId="77777777" w:rsidTr="00DD5D05">
        <w:trPr>
          <w:trHeight w:val="288"/>
          <w:tblCellSpacing w:w="20" w:type="dxa"/>
        </w:trPr>
        <w:tc>
          <w:tcPr>
            <w:tcW w:w="3759" w:type="dxa"/>
            <w:shd w:val="clear" w:color="auto" w:fill="DDD9C3"/>
            <w:vAlign w:val="center"/>
          </w:tcPr>
          <w:p w14:paraId="75AA5A95" w14:textId="77777777" w:rsidR="00010064" w:rsidRPr="00CD40E7" w:rsidRDefault="00010064" w:rsidP="0032387B">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2361FE17" w14:textId="77777777" w:rsidR="00010064" w:rsidRPr="00CD40E7" w:rsidRDefault="00010064" w:rsidP="0032387B">
            <w:pPr>
              <w:keepNext/>
              <w:keepLines/>
              <w:rPr>
                <w:sz w:val="16"/>
                <w:szCs w:val="16"/>
              </w:rPr>
            </w:pPr>
            <w:r w:rsidRPr="00704343">
              <w:rPr>
                <w:noProof/>
                <w:sz w:val="16"/>
                <w:szCs w:val="16"/>
              </w:rPr>
              <w:t>663</w:t>
            </w:r>
          </w:p>
        </w:tc>
        <w:tc>
          <w:tcPr>
            <w:tcW w:w="1220" w:type="dxa"/>
            <w:shd w:val="clear" w:color="auto" w:fill="DDD9C3"/>
            <w:vAlign w:val="center"/>
          </w:tcPr>
          <w:p w14:paraId="015D8ADB" w14:textId="77777777" w:rsidR="00010064" w:rsidRPr="00CD40E7" w:rsidRDefault="00010064" w:rsidP="0032387B">
            <w:pPr>
              <w:keepNext/>
              <w:keepLines/>
              <w:rPr>
                <w:sz w:val="16"/>
                <w:szCs w:val="16"/>
              </w:rPr>
            </w:pPr>
            <w:r w:rsidRPr="00704343">
              <w:rPr>
                <w:noProof/>
                <w:sz w:val="16"/>
                <w:szCs w:val="16"/>
              </w:rPr>
              <w:t>382</w:t>
            </w:r>
          </w:p>
        </w:tc>
        <w:tc>
          <w:tcPr>
            <w:tcW w:w="1310" w:type="dxa"/>
            <w:shd w:val="clear" w:color="auto" w:fill="DDD9C3"/>
            <w:vAlign w:val="center"/>
          </w:tcPr>
          <w:p w14:paraId="7CA4A682" w14:textId="77777777" w:rsidR="00010064" w:rsidRPr="00CD40E7" w:rsidRDefault="00010064" w:rsidP="0032387B">
            <w:pPr>
              <w:keepNext/>
              <w:keepLines/>
              <w:rPr>
                <w:sz w:val="16"/>
                <w:szCs w:val="16"/>
              </w:rPr>
            </w:pPr>
            <w:r w:rsidRPr="00704343">
              <w:rPr>
                <w:noProof/>
                <w:sz w:val="16"/>
                <w:szCs w:val="16"/>
              </w:rPr>
              <w:t>2,234</w:t>
            </w:r>
          </w:p>
        </w:tc>
        <w:tc>
          <w:tcPr>
            <w:tcW w:w="1040" w:type="dxa"/>
            <w:shd w:val="clear" w:color="auto" w:fill="DDD9C3"/>
            <w:vAlign w:val="center"/>
          </w:tcPr>
          <w:p w14:paraId="5394B6D9" w14:textId="77777777" w:rsidR="00010064" w:rsidRPr="00CD40E7" w:rsidRDefault="00010064" w:rsidP="0032387B">
            <w:pPr>
              <w:keepNext/>
              <w:keepLines/>
              <w:rPr>
                <w:sz w:val="16"/>
                <w:szCs w:val="16"/>
              </w:rPr>
            </w:pPr>
            <w:r w:rsidRPr="00704343">
              <w:rPr>
                <w:noProof/>
                <w:sz w:val="16"/>
                <w:szCs w:val="16"/>
              </w:rPr>
              <w:t>73</w:t>
            </w:r>
          </w:p>
        </w:tc>
        <w:tc>
          <w:tcPr>
            <w:tcW w:w="1470" w:type="dxa"/>
            <w:shd w:val="clear" w:color="auto" w:fill="DDD9C3"/>
            <w:vAlign w:val="center"/>
          </w:tcPr>
          <w:p w14:paraId="0B377E53" w14:textId="5DBE6DF9" w:rsidR="00010064" w:rsidRPr="00CD40E7" w:rsidRDefault="00010064" w:rsidP="00010064">
            <w:pPr>
              <w:keepNext/>
              <w:keepLines/>
              <w:rPr>
                <w:sz w:val="16"/>
                <w:szCs w:val="16"/>
              </w:rPr>
            </w:pPr>
            <w:r>
              <w:rPr>
                <w:sz w:val="16"/>
                <w:szCs w:val="16"/>
              </w:rPr>
              <w:t>3,352</w:t>
            </w:r>
          </w:p>
        </w:tc>
      </w:tr>
      <w:tr w:rsidR="00010064" w:rsidRPr="00CD40E7" w14:paraId="1E6122DC" w14:textId="77777777" w:rsidTr="00DD5D05">
        <w:trPr>
          <w:trHeight w:val="288"/>
          <w:tblCellSpacing w:w="20" w:type="dxa"/>
        </w:trPr>
        <w:tc>
          <w:tcPr>
            <w:tcW w:w="3759" w:type="dxa"/>
            <w:shd w:val="clear" w:color="auto" w:fill="DDD9C3"/>
            <w:vAlign w:val="center"/>
          </w:tcPr>
          <w:p w14:paraId="75D18583" w14:textId="77777777" w:rsidR="00010064" w:rsidRPr="00CD40E7" w:rsidRDefault="00010064" w:rsidP="0032387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1FBEF80" w14:textId="77777777" w:rsidR="00010064" w:rsidRPr="00CD40E7" w:rsidRDefault="00010064" w:rsidP="0032387B">
            <w:pPr>
              <w:keepNext/>
              <w:keepLines/>
              <w:rPr>
                <w:sz w:val="16"/>
                <w:szCs w:val="16"/>
              </w:rPr>
            </w:pPr>
            <w:r w:rsidRPr="00704343">
              <w:rPr>
                <w:noProof/>
                <w:sz w:val="16"/>
                <w:szCs w:val="16"/>
              </w:rPr>
              <w:t>632</w:t>
            </w:r>
          </w:p>
        </w:tc>
        <w:tc>
          <w:tcPr>
            <w:tcW w:w="1220" w:type="dxa"/>
            <w:shd w:val="clear" w:color="auto" w:fill="DDD9C3"/>
            <w:vAlign w:val="center"/>
          </w:tcPr>
          <w:p w14:paraId="391FAD2F" w14:textId="77777777" w:rsidR="00010064" w:rsidRPr="00CD40E7" w:rsidRDefault="00010064" w:rsidP="0032387B">
            <w:pPr>
              <w:keepNext/>
              <w:keepLines/>
              <w:rPr>
                <w:sz w:val="16"/>
                <w:szCs w:val="16"/>
              </w:rPr>
            </w:pPr>
            <w:r w:rsidRPr="00704343">
              <w:rPr>
                <w:noProof/>
                <w:sz w:val="16"/>
                <w:szCs w:val="16"/>
              </w:rPr>
              <w:t>415</w:t>
            </w:r>
          </w:p>
        </w:tc>
        <w:tc>
          <w:tcPr>
            <w:tcW w:w="1310" w:type="dxa"/>
            <w:shd w:val="clear" w:color="auto" w:fill="DDD9C3"/>
            <w:vAlign w:val="center"/>
          </w:tcPr>
          <w:p w14:paraId="0F43B9F3" w14:textId="77777777" w:rsidR="00010064" w:rsidRPr="00CD40E7" w:rsidRDefault="00010064" w:rsidP="0032387B">
            <w:pPr>
              <w:keepNext/>
              <w:keepLines/>
              <w:rPr>
                <w:sz w:val="16"/>
                <w:szCs w:val="16"/>
              </w:rPr>
            </w:pPr>
            <w:r w:rsidRPr="00704343">
              <w:rPr>
                <w:noProof/>
                <w:sz w:val="16"/>
                <w:szCs w:val="16"/>
              </w:rPr>
              <w:t>2,154</w:t>
            </w:r>
          </w:p>
        </w:tc>
        <w:tc>
          <w:tcPr>
            <w:tcW w:w="1040" w:type="dxa"/>
            <w:shd w:val="clear" w:color="auto" w:fill="DDD9C3"/>
            <w:vAlign w:val="center"/>
          </w:tcPr>
          <w:p w14:paraId="3441498A" w14:textId="77777777" w:rsidR="00010064" w:rsidRPr="00CD40E7" w:rsidRDefault="00010064" w:rsidP="0032387B">
            <w:pPr>
              <w:keepNext/>
              <w:keepLines/>
              <w:rPr>
                <w:sz w:val="16"/>
                <w:szCs w:val="16"/>
              </w:rPr>
            </w:pPr>
            <w:r w:rsidRPr="00704343">
              <w:rPr>
                <w:noProof/>
                <w:sz w:val="16"/>
                <w:szCs w:val="16"/>
              </w:rPr>
              <w:t>103</w:t>
            </w:r>
          </w:p>
        </w:tc>
        <w:tc>
          <w:tcPr>
            <w:tcW w:w="1470" w:type="dxa"/>
            <w:shd w:val="clear" w:color="auto" w:fill="DDD9C3"/>
            <w:vAlign w:val="center"/>
          </w:tcPr>
          <w:p w14:paraId="47AEF7B1" w14:textId="3E0BFF96" w:rsidR="00010064" w:rsidRPr="00CD40E7" w:rsidRDefault="00010064" w:rsidP="0032387B">
            <w:pPr>
              <w:keepNext/>
              <w:keepLines/>
              <w:rPr>
                <w:sz w:val="16"/>
                <w:szCs w:val="16"/>
              </w:rPr>
            </w:pPr>
            <w:r>
              <w:rPr>
                <w:sz w:val="16"/>
                <w:szCs w:val="16"/>
              </w:rPr>
              <w:t>3,304</w:t>
            </w:r>
          </w:p>
        </w:tc>
      </w:tr>
      <w:tr w:rsidR="00010064" w:rsidRPr="00CD40E7" w14:paraId="589621EF" w14:textId="77777777" w:rsidTr="00DD5D05">
        <w:trPr>
          <w:trHeight w:val="288"/>
          <w:tblCellSpacing w:w="20" w:type="dxa"/>
        </w:trPr>
        <w:tc>
          <w:tcPr>
            <w:tcW w:w="3759" w:type="dxa"/>
            <w:shd w:val="clear" w:color="auto" w:fill="auto"/>
            <w:vAlign w:val="center"/>
          </w:tcPr>
          <w:p w14:paraId="0F83186F" w14:textId="77777777" w:rsidR="00010064" w:rsidRPr="00CD40E7" w:rsidRDefault="00010064" w:rsidP="0032387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34D0AE1" w14:textId="77777777" w:rsidR="00010064" w:rsidRPr="00CD40E7" w:rsidRDefault="00010064" w:rsidP="0032387B">
            <w:pPr>
              <w:keepNext/>
              <w:keepLines/>
              <w:rPr>
                <w:sz w:val="16"/>
                <w:szCs w:val="16"/>
              </w:rPr>
            </w:pPr>
            <w:r w:rsidRPr="00704343">
              <w:rPr>
                <w:noProof/>
                <w:sz w:val="16"/>
                <w:szCs w:val="16"/>
              </w:rPr>
              <w:t>21</w:t>
            </w:r>
          </w:p>
        </w:tc>
        <w:tc>
          <w:tcPr>
            <w:tcW w:w="1220" w:type="dxa"/>
            <w:shd w:val="clear" w:color="auto" w:fill="auto"/>
            <w:vAlign w:val="center"/>
          </w:tcPr>
          <w:p w14:paraId="2DA72831" w14:textId="77777777" w:rsidR="00010064" w:rsidRPr="00CD40E7" w:rsidRDefault="00010064" w:rsidP="0032387B">
            <w:pPr>
              <w:keepNext/>
              <w:keepLines/>
              <w:rPr>
                <w:sz w:val="16"/>
                <w:szCs w:val="16"/>
              </w:rPr>
            </w:pPr>
            <w:r w:rsidRPr="00704343">
              <w:rPr>
                <w:noProof/>
                <w:sz w:val="16"/>
                <w:szCs w:val="16"/>
              </w:rPr>
              <w:t>15</w:t>
            </w:r>
          </w:p>
        </w:tc>
        <w:tc>
          <w:tcPr>
            <w:tcW w:w="1310" w:type="dxa"/>
            <w:shd w:val="clear" w:color="auto" w:fill="auto"/>
            <w:vAlign w:val="center"/>
          </w:tcPr>
          <w:p w14:paraId="00BD9A19" w14:textId="77777777" w:rsidR="00010064" w:rsidRPr="00CD40E7" w:rsidRDefault="00010064" w:rsidP="0032387B">
            <w:pPr>
              <w:keepNext/>
              <w:keepLines/>
              <w:rPr>
                <w:sz w:val="16"/>
                <w:szCs w:val="16"/>
              </w:rPr>
            </w:pPr>
            <w:r w:rsidRPr="00704343">
              <w:rPr>
                <w:noProof/>
                <w:sz w:val="16"/>
                <w:szCs w:val="16"/>
              </w:rPr>
              <w:t>77</w:t>
            </w:r>
          </w:p>
        </w:tc>
        <w:tc>
          <w:tcPr>
            <w:tcW w:w="1040" w:type="dxa"/>
            <w:vAlign w:val="center"/>
          </w:tcPr>
          <w:p w14:paraId="04CD70B3" w14:textId="77777777" w:rsidR="00010064" w:rsidRPr="00CD40E7" w:rsidRDefault="00010064" w:rsidP="0032387B">
            <w:pPr>
              <w:keepNext/>
              <w:keepLines/>
              <w:rPr>
                <w:sz w:val="16"/>
                <w:szCs w:val="16"/>
              </w:rPr>
            </w:pPr>
            <w:r w:rsidRPr="00704343">
              <w:rPr>
                <w:noProof/>
                <w:sz w:val="16"/>
                <w:szCs w:val="16"/>
              </w:rPr>
              <w:t>6</w:t>
            </w:r>
          </w:p>
        </w:tc>
        <w:tc>
          <w:tcPr>
            <w:tcW w:w="1470" w:type="dxa"/>
            <w:vAlign w:val="center"/>
          </w:tcPr>
          <w:p w14:paraId="58693EAC" w14:textId="0B2631C2" w:rsidR="00010064" w:rsidRPr="00CD40E7" w:rsidRDefault="00010064" w:rsidP="0032387B">
            <w:pPr>
              <w:keepNext/>
              <w:keepLines/>
              <w:rPr>
                <w:sz w:val="16"/>
                <w:szCs w:val="16"/>
              </w:rPr>
            </w:pPr>
            <w:r>
              <w:rPr>
                <w:sz w:val="16"/>
                <w:szCs w:val="16"/>
              </w:rPr>
              <w:t>119</w:t>
            </w:r>
          </w:p>
        </w:tc>
      </w:tr>
      <w:tr w:rsidR="00010064" w:rsidRPr="00CD40E7" w14:paraId="0B456C75" w14:textId="77777777" w:rsidTr="00DD5D05">
        <w:trPr>
          <w:trHeight w:val="288"/>
          <w:tblCellSpacing w:w="20" w:type="dxa"/>
        </w:trPr>
        <w:tc>
          <w:tcPr>
            <w:tcW w:w="3759" w:type="dxa"/>
            <w:shd w:val="clear" w:color="auto" w:fill="auto"/>
            <w:vAlign w:val="center"/>
          </w:tcPr>
          <w:p w14:paraId="12A0B96D" w14:textId="77777777" w:rsidR="00010064" w:rsidRPr="00CD40E7" w:rsidRDefault="00010064" w:rsidP="0032387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AF637C8" w14:textId="77777777" w:rsidR="00010064" w:rsidRPr="00CD40E7" w:rsidRDefault="00010064" w:rsidP="0032387B">
            <w:pPr>
              <w:keepNext/>
              <w:keepLines/>
              <w:rPr>
                <w:sz w:val="16"/>
                <w:szCs w:val="16"/>
              </w:rPr>
            </w:pPr>
            <w:r w:rsidRPr="00704343">
              <w:rPr>
                <w:noProof/>
                <w:sz w:val="16"/>
                <w:szCs w:val="16"/>
              </w:rPr>
              <w:t>22</w:t>
            </w:r>
          </w:p>
        </w:tc>
        <w:tc>
          <w:tcPr>
            <w:tcW w:w="1220" w:type="dxa"/>
            <w:shd w:val="clear" w:color="auto" w:fill="auto"/>
            <w:vAlign w:val="center"/>
          </w:tcPr>
          <w:p w14:paraId="12C6BB71" w14:textId="77777777" w:rsidR="00010064" w:rsidRPr="00CD40E7" w:rsidRDefault="00010064" w:rsidP="0032387B">
            <w:pPr>
              <w:keepNext/>
              <w:keepLines/>
              <w:rPr>
                <w:sz w:val="16"/>
                <w:szCs w:val="16"/>
              </w:rPr>
            </w:pPr>
            <w:r w:rsidRPr="00704343">
              <w:rPr>
                <w:noProof/>
                <w:sz w:val="16"/>
                <w:szCs w:val="16"/>
              </w:rPr>
              <w:t>13</w:t>
            </w:r>
          </w:p>
        </w:tc>
        <w:tc>
          <w:tcPr>
            <w:tcW w:w="1310" w:type="dxa"/>
            <w:shd w:val="clear" w:color="auto" w:fill="auto"/>
            <w:vAlign w:val="center"/>
          </w:tcPr>
          <w:p w14:paraId="6D1191F9" w14:textId="77777777" w:rsidR="00010064" w:rsidRPr="00CD40E7" w:rsidRDefault="00010064" w:rsidP="0032387B">
            <w:pPr>
              <w:keepNext/>
              <w:keepLines/>
              <w:rPr>
                <w:sz w:val="16"/>
                <w:szCs w:val="16"/>
              </w:rPr>
            </w:pPr>
            <w:r w:rsidRPr="00704343">
              <w:rPr>
                <w:noProof/>
                <w:sz w:val="16"/>
                <w:szCs w:val="16"/>
              </w:rPr>
              <w:t>78</w:t>
            </w:r>
          </w:p>
        </w:tc>
        <w:tc>
          <w:tcPr>
            <w:tcW w:w="1040" w:type="dxa"/>
            <w:vAlign w:val="center"/>
          </w:tcPr>
          <w:p w14:paraId="5619F8F0" w14:textId="77777777" w:rsidR="00010064" w:rsidRPr="00CD40E7" w:rsidRDefault="00010064" w:rsidP="0032387B">
            <w:pPr>
              <w:keepNext/>
              <w:keepLines/>
              <w:rPr>
                <w:sz w:val="16"/>
                <w:szCs w:val="16"/>
              </w:rPr>
            </w:pPr>
            <w:r w:rsidRPr="00704343">
              <w:rPr>
                <w:noProof/>
                <w:sz w:val="16"/>
                <w:szCs w:val="16"/>
              </w:rPr>
              <w:t>3</w:t>
            </w:r>
          </w:p>
        </w:tc>
        <w:tc>
          <w:tcPr>
            <w:tcW w:w="1470" w:type="dxa"/>
            <w:vAlign w:val="center"/>
          </w:tcPr>
          <w:p w14:paraId="3D6FF637" w14:textId="3023DF7B" w:rsidR="00010064" w:rsidRPr="00CD40E7" w:rsidRDefault="00010064" w:rsidP="0032387B">
            <w:pPr>
              <w:keepNext/>
              <w:keepLines/>
              <w:rPr>
                <w:sz w:val="16"/>
                <w:szCs w:val="16"/>
              </w:rPr>
            </w:pPr>
            <w:r>
              <w:rPr>
                <w:sz w:val="16"/>
                <w:szCs w:val="16"/>
              </w:rPr>
              <w:t>116</w:t>
            </w:r>
          </w:p>
        </w:tc>
      </w:tr>
      <w:tr w:rsidR="00010064" w:rsidRPr="00CD40E7" w14:paraId="549ABD4E" w14:textId="77777777" w:rsidTr="00DD5D05">
        <w:trPr>
          <w:trHeight w:val="288"/>
          <w:tblCellSpacing w:w="20" w:type="dxa"/>
        </w:trPr>
        <w:tc>
          <w:tcPr>
            <w:tcW w:w="3759" w:type="dxa"/>
            <w:shd w:val="clear" w:color="auto" w:fill="auto"/>
            <w:vAlign w:val="center"/>
          </w:tcPr>
          <w:p w14:paraId="015E7B21" w14:textId="77777777" w:rsidR="00010064" w:rsidRPr="00CD40E7" w:rsidRDefault="00010064" w:rsidP="0032387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0A6646D" w14:textId="77777777" w:rsidR="00010064" w:rsidRPr="00CD40E7" w:rsidRDefault="00010064" w:rsidP="0032387B">
            <w:pPr>
              <w:keepNext/>
              <w:keepLines/>
              <w:rPr>
                <w:sz w:val="16"/>
                <w:szCs w:val="16"/>
              </w:rPr>
            </w:pPr>
            <w:r w:rsidRPr="00704343">
              <w:rPr>
                <w:noProof/>
                <w:sz w:val="16"/>
                <w:szCs w:val="16"/>
              </w:rPr>
              <w:t>20</w:t>
            </w:r>
          </w:p>
        </w:tc>
        <w:tc>
          <w:tcPr>
            <w:tcW w:w="1220" w:type="dxa"/>
            <w:shd w:val="clear" w:color="auto" w:fill="auto"/>
            <w:vAlign w:val="center"/>
          </w:tcPr>
          <w:p w14:paraId="2A676F5C" w14:textId="77777777" w:rsidR="00010064" w:rsidRPr="00CD40E7" w:rsidRDefault="00010064" w:rsidP="0032387B">
            <w:pPr>
              <w:keepNext/>
              <w:keepLines/>
              <w:rPr>
                <w:sz w:val="16"/>
                <w:szCs w:val="16"/>
              </w:rPr>
            </w:pPr>
            <w:r w:rsidRPr="00704343">
              <w:rPr>
                <w:noProof/>
                <w:sz w:val="16"/>
                <w:szCs w:val="16"/>
              </w:rPr>
              <w:t>15</w:t>
            </w:r>
          </w:p>
        </w:tc>
        <w:tc>
          <w:tcPr>
            <w:tcW w:w="1310" w:type="dxa"/>
            <w:shd w:val="clear" w:color="auto" w:fill="auto"/>
            <w:vAlign w:val="center"/>
          </w:tcPr>
          <w:p w14:paraId="5D27DF85" w14:textId="77777777" w:rsidR="00010064" w:rsidRPr="00CD40E7" w:rsidRDefault="00010064" w:rsidP="0032387B">
            <w:pPr>
              <w:keepNext/>
              <w:keepLines/>
              <w:rPr>
                <w:sz w:val="16"/>
                <w:szCs w:val="16"/>
              </w:rPr>
            </w:pPr>
            <w:r w:rsidRPr="00704343">
              <w:rPr>
                <w:noProof/>
                <w:sz w:val="16"/>
                <w:szCs w:val="16"/>
              </w:rPr>
              <w:t>72</w:t>
            </w:r>
          </w:p>
        </w:tc>
        <w:tc>
          <w:tcPr>
            <w:tcW w:w="1040" w:type="dxa"/>
            <w:vAlign w:val="center"/>
          </w:tcPr>
          <w:p w14:paraId="5DB6D143" w14:textId="77777777" w:rsidR="00010064" w:rsidRPr="00CD40E7" w:rsidRDefault="00010064" w:rsidP="0032387B">
            <w:pPr>
              <w:keepNext/>
              <w:keepLines/>
              <w:rPr>
                <w:sz w:val="16"/>
                <w:szCs w:val="16"/>
              </w:rPr>
            </w:pPr>
            <w:r w:rsidRPr="00704343">
              <w:rPr>
                <w:noProof/>
                <w:sz w:val="16"/>
                <w:szCs w:val="16"/>
              </w:rPr>
              <w:t>4</w:t>
            </w:r>
          </w:p>
        </w:tc>
        <w:tc>
          <w:tcPr>
            <w:tcW w:w="1470" w:type="dxa"/>
            <w:vAlign w:val="center"/>
          </w:tcPr>
          <w:p w14:paraId="4986D4B3" w14:textId="3F0D129E" w:rsidR="00010064" w:rsidRPr="00CD40E7" w:rsidRDefault="00010064" w:rsidP="0032387B">
            <w:pPr>
              <w:keepNext/>
              <w:keepLines/>
              <w:rPr>
                <w:sz w:val="16"/>
                <w:szCs w:val="16"/>
              </w:rPr>
            </w:pPr>
            <w:r>
              <w:rPr>
                <w:sz w:val="16"/>
                <w:szCs w:val="16"/>
              </w:rPr>
              <w:t>111</w:t>
            </w:r>
          </w:p>
        </w:tc>
      </w:tr>
      <w:tr w:rsidR="00010064" w:rsidRPr="00CD40E7" w14:paraId="305F52DA" w14:textId="77777777" w:rsidTr="00DD5D05">
        <w:trPr>
          <w:trHeight w:val="307"/>
          <w:tblCellSpacing w:w="20" w:type="dxa"/>
        </w:trPr>
        <w:tc>
          <w:tcPr>
            <w:tcW w:w="3759" w:type="dxa"/>
            <w:shd w:val="clear" w:color="auto" w:fill="DDD9C3"/>
            <w:vAlign w:val="center"/>
          </w:tcPr>
          <w:p w14:paraId="4F5D30DA" w14:textId="77777777" w:rsidR="00010064" w:rsidRPr="00CD40E7" w:rsidRDefault="00010064" w:rsidP="0032387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4527FB07" w14:textId="77777777" w:rsidR="00010064" w:rsidRPr="00CD40E7" w:rsidRDefault="00010064" w:rsidP="0032387B">
            <w:pPr>
              <w:keepNext/>
              <w:keepLines/>
              <w:rPr>
                <w:sz w:val="16"/>
                <w:szCs w:val="16"/>
              </w:rPr>
            </w:pPr>
            <w:r w:rsidRPr="00704343">
              <w:rPr>
                <w:noProof/>
                <w:sz w:val="16"/>
                <w:szCs w:val="16"/>
              </w:rPr>
              <w:t>124.50</w:t>
            </w:r>
          </w:p>
        </w:tc>
        <w:tc>
          <w:tcPr>
            <w:tcW w:w="1220" w:type="dxa"/>
            <w:shd w:val="clear" w:color="auto" w:fill="DDD9C3"/>
            <w:vAlign w:val="center"/>
          </w:tcPr>
          <w:p w14:paraId="29D62199" w14:textId="77777777" w:rsidR="00010064" w:rsidRPr="00CD40E7" w:rsidRDefault="00010064" w:rsidP="0032387B">
            <w:pPr>
              <w:keepNext/>
              <w:keepLines/>
              <w:rPr>
                <w:sz w:val="16"/>
                <w:szCs w:val="16"/>
              </w:rPr>
            </w:pPr>
            <w:r w:rsidRPr="00704343">
              <w:rPr>
                <w:noProof/>
                <w:sz w:val="16"/>
                <w:szCs w:val="16"/>
              </w:rPr>
              <w:t>58.53</w:t>
            </w:r>
          </w:p>
        </w:tc>
        <w:tc>
          <w:tcPr>
            <w:tcW w:w="1310" w:type="dxa"/>
            <w:shd w:val="clear" w:color="auto" w:fill="DDD9C3"/>
            <w:vAlign w:val="center"/>
          </w:tcPr>
          <w:p w14:paraId="16D3AD32" w14:textId="77777777" w:rsidR="00010064" w:rsidRPr="00CD40E7" w:rsidRDefault="00010064" w:rsidP="0032387B">
            <w:pPr>
              <w:keepNext/>
              <w:keepLines/>
              <w:rPr>
                <w:sz w:val="16"/>
                <w:szCs w:val="16"/>
              </w:rPr>
            </w:pPr>
            <w:r w:rsidRPr="00704343">
              <w:rPr>
                <w:noProof/>
                <w:sz w:val="16"/>
                <w:szCs w:val="16"/>
              </w:rPr>
              <w:t>371.44</w:t>
            </w:r>
          </w:p>
        </w:tc>
        <w:tc>
          <w:tcPr>
            <w:tcW w:w="1040" w:type="dxa"/>
            <w:shd w:val="clear" w:color="auto" w:fill="DDD9C3"/>
            <w:vAlign w:val="center"/>
          </w:tcPr>
          <w:p w14:paraId="51A81CFF" w14:textId="77777777" w:rsidR="00010064" w:rsidRPr="00CD40E7" w:rsidRDefault="00010064" w:rsidP="0032387B">
            <w:pPr>
              <w:keepNext/>
              <w:keepLines/>
              <w:rPr>
                <w:sz w:val="16"/>
                <w:szCs w:val="16"/>
              </w:rPr>
            </w:pPr>
            <w:r w:rsidRPr="00704343">
              <w:rPr>
                <w:noProof/>
                <w:sz w:val="16"/>
                <w:szCs w:val="16"/>
              </w:rPr>
              <w:t>17.63</w:t>
            </w:r>
          </w:p>
        </w:tc>
        <w:tc>
          <w:tcPr>
            <w:tcW w:w="1470" w:type="dxa"/>
            <w:shd w:val="clear" w:color="auto" w:fill="DDD9C3"/>
            <w:vAlign w:val="center"/>
          </w:tcPr>
          <w:p w14:paraId="396D4791" w14:textId="7690BE3F" w:rsidR="00010064" w:rsidRPr="00CD40E7" w:rsidRDefault="00010064" w:rsidP="0032387B">
            <w:pPr>
              <w:keepNext/>
              <w:keepLines/>
              <w:rPr>
                <w:sz w:val="16"/>
                <w:szCs w:val="16"/>
              </w:rPr>
            </w:pPr>
            <w:r>
              <w:rPr>
                <w:sz w:val="16"/>
                <w:szCs w:val="16"/>
              </w:rPr>
              <w:t>572.1</w:t>
            </w:r>
          </w:p>
        </w:tc>
      </w:tr>
      <w:tr w:rsidR="00010064" w:rsidRPr="00CD40E7" w14:paraId="18E3973B" w14:textId="77777777" w:rsidTr="00DD5D05">
        <w:trPr>
          <w:trHeight w:val="288"/>
          <w:tblCellSpacing w:w="20" w:type="dxa"/>
        </w:trPr>
        <w:tc>
          <w:tcPr>
            <w:tcW w:w="3759" w:type="dxa"/>
            <w:shd w:val="clear" w:color="auto" w:fill="DDD9C3"/>
            <w:vAlign w:val="center"/>
          </w:tcPr>
          <w:p w14:paraId="53FA527B" w14:textId="77777777" w:rsidR="00010064" w:rsidRPr="00CD40E7" w:rsidRDefault="00010064" w:rsidP="0032387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53B17FE" w14:textId="77777777" w:rsidR="00010064" w:rsidRPr="00CD40E7" w:rsidRDefault="00010064" w:rsidP="0032387B">
            <w:pPr>
              <w:keepNext/>
              <w:keepLines/>
              <w:rPr>
                <w:sz w:val="16"/>
                <w:szCs w:val="16"/>
              </w:rPr>
            </w:pPr>
            <w:r w:rsidRPr="00704343">
              <w:rPr>
                <w:noProof/>
                <w:sz w:val="16"/>
                <w:szCs w:val="16"/>
              </w:rPr>
              <w:t>100.23</w:t>
            </w:r>
          </w:p>
        </w:tc>
        <w:tc>
          <w:tcPr>
            <w:tcW w:w="1220" w:type="dxa"/>
            <w:shd w:val="clear" w:color="auto" w:fill="DDD9C3"/>
            <w:vAlign w:val="center"/>
          </w:tcPr>
          <w:p w14:paraId="071446EA" w14:textId="77777777" w:rsidR="00010064" w:rsidRPr="00CD40E7" w:rsidRDefault="00010064" w:rsidP="0032387B">
            <w:pPr>
              <w:keepNext/>
              <w:keepLines/>
              <w:rPr>
                <w:sz w:val="16"/>
                <w:szCs w:val="16"/>
              </w:rPr>
            </w:pPr>
            <w:r w:rsidRPr="00704343">
              <w:rPr>
                <w:noProof/>
                <w:sz w:val="16"/>
                <w:szCs w:val="16"/>
              </w:rPr>
              <w:t>52.26</w:t>
            </w:r>
          </w:p>
        </w:tc>
        <w:tc>
          <w:tcPr>
            <w:tcW w:w="1310" w:type="dxa"/>
            <w:shd w:val="clear" w:color="auto" w:fill="DDD9C3"/>
            <w:vAlign w:val="center"/>
          </w:tcPr>
          <w:p w14:paraId="2FF1381B" w14:textId="77777777" w:rsidR="00010064" w:rsidRPr="00CD40E7" w:rsidRDefault="00010064" w:rsidP="0032387B">
            <w:pPr>
              <w:keepNext/>
              <w:keepLines/>
              <w:rPr>
                <w:sz w:val="16"/>
                <w:szCs w:val="16"/>
              </w:rPr>
            </w:pPr>
            <w:r w:rsidRPr="00704343">
              <w:rPr>
                <w:noProof/>
                <w:sz w:val="16"/>
                <w:szCs w:val="16"/>
              </w:rPr>
              <w:t>335.00</w:t>
            </w:r>
          </w:p>
        </w:tc>
        <w:tc>
          <w:tcPr>
            <w:tcW w:w="1040" w:type="dxa"/>
            <w:shd w:val="clear" w:color="auto" w:fill="DDD9C3"/>
            <w:vAlign w:val="center"/>
          </w:tcPr>
          <w:p w14:paraId="54022705" w14:textId="77777777" w:rsidR="00010064" w:rsidRPr="00CD40E7" w:rsidRDefault="00010064" w:rsidP="0032387B">
            <w:pPr>
              <w:keepNext/>
              <w:keepLines/>
              <w:rPr>
                <w:sz w:val="16"/>
                <w:szCs w:val="16"/>
              </w:rPr>
            </w:pPr>
            <w:r w:rsidRPr="00704343">
              <w:rPr>
                <w:noProof/>
                <w:sz w:val="16"/>
                <w:szCs w:val="16"/>
              </w:rPr>
              <w:t>9.73</w:t>
            </w:r>
          </w:p>
        </w:tc>
        <w:tc>
          <w:tcPr>
            <w:tcW w:w="1470" w:type="dxa"/>
            <w:shd w:val="clear" w:color="auto" w:fill="DDD9C3"/>
            <w:vAlign w:val="center"/>
          </w:tcPr>
          <w:p w14:paraId="719FC208" w14:textId="7B8F8E9E" w:rsidR="00010064" w:rsidRPr="00CD40E7" w:rsidRDefault="00010064" w:rsidP="0032387B">
            <w:pPr>
              <w:keepNext/>
              <w:keepLines/>
              <w:rPr>
                <w:sz w:val="16"/>
                <w:szCs w:val="16"/>
              </w:rPr>
            </w:pPr>
            <w:r>
              <w:rPr>
                <w:sz w:val="16"/>
                <w:szCs w:val="16"/>
              </w:rPr>
              <w:t>497.22</w:t>
            </w:r>
          </w:p>
        </w:tc>
      </w:tr>
      <w:tr w:rsidR="00010064" w:rsidRPr="00CD40E7" w14:paraId="1B7E360D" w14:textId="77777777" w:rsidTr="00DD5D05">
        <w:trPr>
          <w:trHeight w:val="288"/>
          <w:tblCellSpacing w:w="20" w:type="dxa"/>
        </w:trPr>
        <w:tc>
          <w:tcPr>
            <w:tcW w:w="3759" w:type="dxa"/>
            <w:shd w:val="clear" w:color="auto" w:fill="DDD9C3"/>
            <w:vAlign w:val="center"/>
          </w:tcPr>
          <w:p w14:paraId="6E2D82AE" w14:textId="77777777" w:rsidR="00010064" w:rsidRPr="00CD40E7" w:rsidRDefault="00010064" w:rsidP="0032387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2FB3BA7" w14:textId="77777777" w:rsidR="00010064" w:rsidRPr="00CD40E7" w:rsidRDefault="00010064" w:rsidP="0032387B">
            <w:pPr>
              <w:keepNext/>
              <w:keepLines/>
              <w:rPr>
                <w:sz w:val="16"/>
                <w:szCs w:val="16"/>
              </w:rPr>
            </w:pPr>
            <w:r w:rsidRPr="00704343">
              <w:rPr>
                <w:noProof/>
                <w:sz w:val="16"/>
                <w:szCs w:val="16"/>
              </w:rPr>
              <w:t>94.83</w:t>
            </w:r>
          </w:p>
        </w:tc>
        <w:tc>
          <w:tcPr>
            <w:tcW w:w="1220" w:type="dxa"/>
            <w:shd w:val="clear" w:color="auto" w:fill="DDD9C3"/>
            <w:vAlign w:val="center"/>
          </w:tcPr>
          <w:p w14:paraId="5B2C6BFA" w14:textId="77777777" w:rsidR="00010064" w:rsidRPr="00CD40E7" w:rsidRDefault="00010064" w:rsidP="0032387B">
            <w:pPr>
              <w:keepNext/>
              <w:keepLines/>
              <w:rPr>
                <w:sz w:val="16"/>
                <w:szCs w:val="16"/>
              </w:rPr>
            </w:pPr>
            <w:r w:rsidRPr="00704343">
              <w:rPr>
                <w:noProof/>
                <w:sz w:val="16"/>
                <w:szCs w:val="16"/>
              </w:rPr>
              <w:t>49.24</w:t>
            </w:r>
          </w:p>
        </w:tc>
        <w:tc>
          <w:tcPr>
            <w:tcW w:w="1310" w:type="dxa"/>
            <w:shd w:val="clear" w:color="auto" w:fill="DDD9C3"/>
            <w:vAlign w:val="center"/>
          </w:tcPr>
          <w:p w14:paraId="52374EC1" w14:textId="77777777" w:rsidR="00010064" w:rsidRPr="00CD40E7" w:rsidRDefault="00010064" w:rsidP="0032387B">
            <w:pPr>
              <w:keepNext/>
              <w:keepLines/>
              <w:rPr>
                <w:sz w:val="16"/>
                <w:szCs w:val="16"/>
              </w:rPr>
            </w:pPr>
            <w:r w:rsidRPr="00704343">
              <w:rPr>
                <w:noProof/>
                <w:sz w:val="16"/>
                <w:szCs w:val="16"/>
              </w:rPr>
              <w:t>326.19</w:t>
            </w:r>
          </w:p>
        </w:tc>
        <w:tc>
          <w:tcPr>
            <w:tcW w:w="1040" w:type="dxa"/>
            <w:shd w:val="clear" w:color="auto" w:fill="DDD9C3"/>
            <w:vAlign w:val="center"/>
          </w:tcPr>
          <w:p w14:paraId="2ED52266" w14:textId="77777777" w:rsidR="00010064" w:rsidRPr="00CD40E7" w:rsidRDefault="00010064" w:rsidP="0032387B">
            <w:pPr>
              <w:keepNext/>
              <w:keepLines/>
              <w:rPr>
                <w:sz w:val="16"/>
                <w:szCs w:val="16"/>
              </w:rPr>
            </w:pPr>
            <w:r w:rsidRPr="00704343">
              <w:rPr>
                <w:noProof/>
                <w:sz w:val="16"/>
                <w:szCs w:val="16"/>
              </w:rPr>
              <w:t>13.73</w:t>
            </w:r>
          </w:p>
        </w:tc>
        <w:tc>
          <w:tcPr>
            <w:tcW w:w="1470" w:type="dxa"/>
            <w:shd w:val="clear" w:color="auto" w:fill="DDD9C3"/>
            <w:vAlign w:val="center"/>
          </w:tcPr>
          <w:p w14:paraId="41956631" w14:textId="5B0A58C2" w:rsidR="00010064" w:rsidRPr="00CD40E7" w:rsidRDefault="00010064" w:rsidP="0032387B">
            <w:pPr>
              <w:keepNext/>
              <w:keepLines/>
              <w:rPr>
                <w:sz w:val="16"/>
                <w:szCs w:val="16"/>
              </w:rPr>
            </w:pPr>
            <w:r>
              <w:rPr>
                <w:sz w:val="16"/>
                <w:szCs w:val="16"/>
              </w:rPr>
              <w:t>483.99</w:t>
            </w:r>
          </w:p>
        </w:tc>
      </w:tr>
      <w:tr w:rsidR="00010064" w:rsidRPr="00CD40E7" w14:paraId="0D5EF599" w14:textId="77777777" w:rsidTr="00DD5D05">
        <w:trPr>
          <w:trHeight w:val="288"/>
          <w:tblCellSpacing w:w="20" w:type="dxa"/>
        </w:trPr>
        <w:tc>
          <w:tcPr>
            <w:tcW w:w="3759" w:type="dxa"/>
            <w:shd w:val="clear" w:color="auto" w:fill="auto"/>
            <w:vAlign w:val="center"/>
          </w:tcPr>
          <w:p w14:paraId="53EC58CE" w14:textId="77777777" w:rsidR="00010064" w:rsidRPr="00CD40E7" w:rsidRDefault="00010064" w:rsidP="0032387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D17A6A3" w14:textId="77777777" w:rsidR="00010064" w:rsidRPr="00CD40E7" w:rsidRDefault="00010064" w:rsidP="0032387B">
            <w:pPr>
              <w:keepNext/>
              <w:keepLines/>
              <w:rPr>
                <w:sz w:val="16"/>
                <w:szCs w:val="16"/>
              </w:rPr>
            </w:pPr>
            <w:r w:rsidRPr="00704343">
              <w:rPr>
                <w:noProof/>
                <w:sz w:val="16"/>
                <w:szCs w:val="16"/>
              </w:rPr>
              <w:t>7.07</w:t>
            </w:r>
          </w:p>
        </w:tc>
        <w:tc>
          <w:tcPr>
            <w:tcW w:w="1220" w:type="dxa"/>
            <w:shd w:val="clear" w:color="auto" w:fill="auto"/>
            <w:vAlign w:val="center"/>
          </w:tcPr>
          <w:p w14:paraId="7F607FD8" w14:textId="77777777" w:rsidR="00010064" w:rsidRPr="00CD40E7" w:rsidRDefault="00010064" w:rsidP="0032387B">
            <w:pPr>
              <w:keepNext/>
              <w:keepLines/>
              <w:rPr>
                <w:sz w:val="16"/>
                <w:szCs w:val="16"/>
              </w:rPr>
            </w:pPr>
            <w:r w:rsidRPr="00704343">
              <w:rPr>
                <w:noProof/>
                <w:sz w:val="16"/>
                <w:szCs w:val="16"/>
              </w:rPr>
              <w:t>4.17</w:t>
            </w:r>
          </w:p>
        </w:tc>
        <w:tc>
          <w:tcPr>
            <w:tcW w:w="1310" w:type="dxa"/>
            <w:shd w:val="clear" w:color="auto" w:fill="auto"/>
            <w:vAlign w:val="center"/>
          </w:tcPr>
          <w:p w14:paraId="3415905C" w14:textId="77777777" w:rsidR="00010064" w:rsidRPr="00CD40E7" w:rsidRDefault="00010064" w:rsidP="0032387B">
            <w:pPr>
              <w:keepNext/>
              <w:keepLines/>
              <w:rPr>
                <w:sz w:val="16"/>
                <w:szCs w:val="16"/>
              </w:rPr>
            </w:pPr>
            <w:r w:rsidRPr="00704343">
              <w:rPr>
                <w:noProof/>
                <w:sz w:val="16"/>
                <w:szCs w:val="16"/>
              </w:rPr>
              <w:t>22.97</w:t>
            </w:r>
          </w:p>
        </w:tc>
        <w:tc>
          <w:tcPr>
            <w:tcW w:w="1040" w:type="dxa"/>
            <w:vAlign w:val="center"/>
          </w:tcPr>
          <w:p w14:paraId="3A4FDBE2" w14:textId="77777777" w:rsidR="00010064" w:rsidRPr="00CD40E7" w:rsidRDefault="00010064" w:rsidP="0032387B">
            <w:pPr>
              <w:keepNext/>
              <w:keepLines/>
              <w:rPr>
                <w:sz w:val="16"/>
                <w:szCs w:val="16"/>
              </w:rPr>
            </w:pPr>
            <w:r w:rsidRPr="00704343">
              <w:rPr>
                <w:noProof/>
                <w:sz w:val="16"/>
                <w:szCs w:val="16"/>
              </w:rPr>
              <w:t>1.87</w:t>
            </w:r>
          </w:p>
        </w:tc>
        <w:tc>
          <w:tcPr>
            <w:tcW w:w="1470" w:type="dxa"/>
            <w:vAlign w:val="center"/>
          </w:tcPr>
          <w:p w14:paraId="24B34B5D" w14:textId="789267AC" w:rsidR="00010064" w:rsidRPr="00CD40E7" w:rsidRDefault="00010064" w:rsidP="0032387B">
            <w:pPr>
              <w:keepNext/>
              <w:keepLines/>
              <w:rPr>
                <w:sz w:val="16"/>
                <w:szCs w:val="16"/>
              </w:rPr>
            </w:pPr>
            <w:r>
              <w:rPr>
                <w:sz w:val="16"/>
                <w:szCs w:val="16"/>
              </w:rPr>
              <w:t>36.08</w:t>
            </w:r>
          </w:p>
        </w:tc>
      </w:tr>
      <w:tr w:rsidR="00010064" w:rsidRPr="00CD40E7" w14:paraId="3CD7B010" w14:textId="77777777" w:rsidTr="00DD5D05">
        <w:trPr>
          <w:trHeight w:val="288"/>
          <w:tblCellSpacing w:w="20" w:type="dxa"/>
        </w:trPr>
        <w:tc>
          <w:tcPr>
            <w:tcW w:w="3759" w:type="dxa"/>
            <w:shd w:val="clear" w:color="auto" w:fill="auto"/>
            <w:vAlign w:val="center"/>
          </w:tcPr>
          <w:p w14:paraId="0F0094A6" w14:textId="77777777" w:rsidR="00010064" w:rsidRPr="00CD40E7" w:rsidRDefault="00010064" w:rsidP="0032387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24536246" w14:textId="77777777" w:rsidR="00010064" w:rsidRPr="00CD40E7" w:rsidRDefault="00010064" w:rsidP="0032387B">
            <w:pPr>
              <w:keepNext/>
              <w:keepLines/>
              <w:rPr>
                <w:sz w:val="16"/>
                <w:szCs w:val="16"/>
              </w:rPr>
            </w:pPr>
            <w:r w:rsidRPr="00704343">
              <w:rPr>
                <w:noProof/>
                <w:sz w:val="16"/>
                <w:szCs w:val="16"/>
              </w:rPr>
              <w:t>6.20</w:t>
            </w:r>
          </w:p>
        </w:tc>
        <w:tc>
          <w:tcPr>
            <w:tcW w:w="1220" w:type="dxa"/>
            <w:shd w:val="clear" w:color="auto" w:fill="auto"/>
            <w:vAlign w:val="center"/>
          </w:tcPr>
          <w:p w14:paraId="2DEDD339" w14:textId="77777777" w:rsidR="00010064" w:rsidRPr="00CD40E7" w:rsidRDefault="00010064" w:rsidP="0032387B">
            <w:pPr>
              <w:keepNext/>
              <w:keepLines/>
              <w:rPr>
                <w:sz w:val="16"/>
                <w:szCs w:val="16"/>
              </w:rPr>
            </w:pPr>
            <w:r w:rsidRPr="00704343">
              <w:rPr>
                <w:noProof/>
                <w:sz w:val="16"/>
                <w:szCs w:val="16"/>
              </w:rPr>
              <w:t>3.70</w:t>
            </w:r>
          </w:p>
        </w:tc>
        <w:tc>
          <w:tcPr>
            <w:tcW w:w="1310" w:type="dxa"/>
            <w:shd w:val="clear" w:color="auto" w:fill="auto"/>
            <w:vAlign w:val="center"/>
          </w:tcPr>
          <w:p w14:paraId="17CD099A" w14:textId="77777777" w:rsidR="00010064" w:rsidRPr="00CD40E7" w:rsidRDefault="00010064" w:rsidP="0032387B">
            <w:pPr>
              <w:keepNext/>
              <w:keepLines/>
              <w:rPr>
                <w:sz w:val="16"/>
                <w:szCs w:val="16"/>
              </w:rPr>
            </w:pPr>
            <w:r w:rsidRPr="00704343">
              <w:rPr>
                <w:noProof/>
                <w:sz w:val="16"/>
                <w:szCs w:val="16"/>
              </w:rPr>
              <w:t>22.75</w:t>
            </w:r>
          </w:p>
        </w:tc>
        <w:tc>
          <w:tcPr>
            <w:tcW w:w="1040" w:type="dxa"/>
            <w:vAlign w:val="center"/>
          </w:tcPr>
          <w:p w14:paraId="2FF60EE5" w14:textId="77777777" w:rsidR="00010064" w:rsidRPr="00CD40E7" w:rsidRDefault="00010064" w:rsidP="0032387B">
            <w:pPr>
              <w:keepNext/>
              <w:keepLines/>
              <w:rPr>
                <w:sz w:val="16"/>
                <w:szCs w:val="16"/>
              </w:rPr>
            </w:pPr>
            <w:r w:rsidRPr="00704343">
              <w:rPr>
                <w:noProof/>
                <w:sz w:val="16"/>
                <w:szCs w:val="16"/>
              </w:rPr>
              <w:t>0.80</w:t>
            </w:r>
          </w:p>
        </w:tc>
        <w:tc>
          <w:tcPr>
            <w:tcW w:w="1470" w:type="dxa"/>
            <w:vAlign w:val="center"/>
          </w:tcPr>
          <w:p w14:paraId="0DA638A4" w14:textId="52826B69" w:rsidR="00010064" w:rsidRPr="00CD40E7" w:rsidRDefault="00010064" w:rsidP="0032387B">
            <w:pPr>
              <w:keepNext/>
              <w:keepLines/>
              <w:rPr>
                <w:sz w:val="16"/>
                <w:szCs w:val="16"/>
              </w:rPr>
            </w:pPr>
            <w:r>
              <w:rPr>
                <w:sz w:val="16"/>
                <w:szCs w:val="16"/>
              </w:rPr>
              <w:t>33.45</w:t>
            </w:r>
          </w:p>
        </w:tc>
      </w:tr>
      <w:tr w:rsidR="00010064" w:rsidRPr="00CD40E7" w14:paraId="359BE11A" w14:textId="77777777" w:rsidTr="00DD5D05">
        <w:trPr>
          <w:trHeight w:val="288"/>
          <w:tblCellSpacing w:w="20" w:type="dxa"/>
        </w:trPr>
        <w:tc>
          <w:tcPr>
            <w:tcW w:w="3759" w:type="dxa"/>
            <w:shd w:val="clear" w:color="auto" w:fill="auto"/>
            <w:vAlign w:val="center"/>
          </w:tcPr>
          <w:p w14:paraId="398A3067" w14:textId="77777777" w:rsidR="00010064" w:rsidRPr="00CD40E7" w:rsidRDefault="00010064" w:rsidP="0032387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56FAA0D" w14:textId="77777777" w:rsidR="00010064" w:rsidRPr="00CD40E7" w:rsidRDefault="00010064" w:rsidP="0032387B">
            <w:pPr>
              <w:keepNext/>
              <w:keepLines/>
              <w:rPr>
                <w:sz w:val="16"/>
                <w:szCs w:val="16"/>
              </w:rPr>
            </w:pPr>
            <w:r w:rsidRPr="00704343">
              <w:rPr>
                <w:noProof/>
                <w:sz w:val="16"/>
                <w:szCs w:val="16"/>
              </w:rPr>
              <w:t>6.00</w:t>
            </w:r>
          </w:p>
        </w:tc>
        <w:tc>
          <w:tcPr>
            <w:tcW w:w="1220" w:type="dxa"/>
            <w:shd w:val="clear" w:color="auto" w:fill="auto"/>
            <w:vAlign w:val="center"/>
          </w:tcPr>
          <w:p w14:paraId="27DB64E7" w14:textId="77777777" w:rsidR="00010064" w:rsidRPr="00CD40E7" w:rsidRDefault="00010064" w:rsidP="0032387B">
            <w:pPr>
              <w:keepNext/>
              <w:keepLines/>
              <w:rPr>
                <w:sz w:val="16"/>
                <w:szCs w:val="16"/>
              </w:rPr>
            </w:pPr>
            <w:r w:rsidRPr="00704343">
              <w:rPr>
                <w:noProof/>
                <w:sz w:val="16"/>
                <w:szCs w:val="16"/>
              </w:rPr>
              <w:t>3.78</w:t>
            </w:r>
          </w:p>
        </w:tc>
        <w:tc>
          <w:tcPr>
            <w:tcW w:w="1310" w:type="dxa"/>
            <w:shd w:val="clear" w:color="auto" w:fill="auto"/>
            <w:vAlign w:val="center"/>
          </w:tcPr>
          <w:p w14:paraId="26BAC3E4" w14:textId="77777777" w:rsidR="00010064" w:rsidRPr="00CD40E7" w:rsidRDefault="00010064" w:rsidP="0032387B">
            <w:pPr>
              <w:keepNext/>
              <w:keepLines/>
              <w:rPr>
                <w:sz w:val="16"/>
                <w:szCs w:val="16"/>
              </w:rPr>
            </w:pPr>
            <w:r w:rsidRPr="00704343">
              <w:rPr>
                <w:noProof/>
                <w:sz w:val="16"/>
                <w:szCs w:val="16"/>
              </w:rPr>
              <w:t>22.02</w:t>
            </w:r>
          </w:p>
        </w:tc>
        <w:tc>
          <w:tcPr>
            <w:tcW w:w="1040" w:type="dxa"/>
            <w:vAlign w:val="center"/>
          </w:tcPr>
          <w:p w14:paraId="65F9D0BA" w14:textId="77777777" w:rsidR="00010064" w:rsidRPr="00CD40E7" w:rsidRDefault="00010064" w:rsidP="0032387B">
            <w:pPr>
              <w:keepNext/>
              <w:keepLines/>
              <w:rPr>
                <w:sz w:val="16"/>
                <w:szCs w:val="16"/>
              </w:rPr>
            </w:pPr>
            <w:r w:rsidRPr="00704343">
              <w:rPr>
                <w:noProof/>
                <w:sz w:val="16"/>
                <w:szCs w:val="16"/>
              </w:rPr>
              <w:t>1.07</w:t>
            </w:r>
          </w:p>
        </w:tc>
        <w:tc>
          <w:tcPr>
            <w:tcW w:w="1470" w:type="dxa"/>
            <w:vAlign w:val="center"/>
          </w:tcPr>
          <w:p w14:paraId="3BC953AD" w14:textId="39A601BC" w:rsidR="00010064" w:rsidRPr="00CD40E7" w:rsidRDefault="00010064" w:rsidP="00010064">
            <w:pPr>
              <w:keepNext/>
              <w:keepLines/>
              <w:rPr>
                <w:sz w:val="16"/>
                <w:szCs w:val="16"/>
              </w:rPr>
            </w:pPr>
            <w:r>
              <w:rPr>
                <w:sz w:val="16"/>
                <w:szCs w:val="16"/>
              </w:rPr>
              <w:t>32.87</w:t>
            </w:r>
          </w:p>
        </w:tc>
      </w:tr>
      <w:tr w:rsidR="00010064" w:rsidRPr="00CD40E7" w14:paraId="23CA81C4" w14:textId="77777777" w:rsidTr="00DD5D05">
        <w:trPr>
          <w:trHeight w:val="288"/>
          <w:tblCellSpacing w:w="20" w:type="dxa"/>
        </w:trPr>
        <w:tc>
          <w:tcPr>
            <w:tcW w:w="3759" w:type="dxa"/>
            <w:shd w:val="clear" w:color="auto" w:fill="DDD9C3"/>
            <w:vAlign w:val="center"/>
          </w:tcPr>
          <w:p w14:paraId="38176056" w14:textId="77777777" w:rsidR="00010064" w:rsidRPr="00CD40E7" w:rsidRDefault="00010064" w:rsidP="0032387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73D79E6D" w14:textId="77777777" w:rsidR="00010064" w:rsidRPr="00CD40E7" w:rsidRDefault="00010064" w:rsidP="0032387B">
            <w:pPr>
              <w:keepNext/>
              <w:keepLines/>
              <w:rPr>
                <w:sz w:val="16"/>
                <w:szCs w:val="16"/>
              </w:rPr>
            </w:pPr>
            <w:r w:rsidRPr="00704343">
              <w:rPr>
                <w:noProof/>
                <w:sz w:val="16"/>
                <w:szCs w:val="16"/>
              </w:rPr>
              <w:t>17.60</w:t>
            </w:r>
          </w:p>
        </w:tc>
        <w:tc>
          <w:tcPr>
            <w:tcW w:w="1220" w:type="dxa"/>
            <w:shd w:val="clear" w:color="auto" w:fill="DDD9C3"/>
            <w:vAlign w:val="center"/>
          </w:tcPr>
          <w:p w14:paraId="31E5BDF9" w14:textId="77777777" w:rsidR="00010064" w:rsidRPr="00CD40E7" w:rsidRDefault="00010064" w:rsidP="0032387B">
            <w:pPr>
              <w:keepNext/>
              <w:keepLines/>
              <w:rPr>
                <w:sz w:val="16"/>
                <w:szCs w:val="16"/>
              </w:rPr>
            </w:pPr>
            <w:r w:rsidRPr="00704343">
              <w:rPr>
                <w:noProof/>
                <w:sz w:val="16"/>
                <w:szCs w:val="16"/>
              </w:rPr>
              <w:t>14.05</w:t>
            </w:r>
          </w:p>
        </w:tc>
        <w:tc>
          <w:tcPr>
            <w:tcW w:w="1310" w:type="dxa"/>
            <w:shd w:val="clear" w:color="auto" w:fill="DDD9C3"/>
            <w:vAlign w:val="center"/>
          </w:tcPr>
          <w:p w14:paraId="55B5D565" w14:textId="77777777" w:rsidR="00010064" w:rsidRPr="00CD40E7" w:rsidRDefault="00010064" w:rsidP="0032387B">
            <w:pPr>
              <w:keepNext/>
              <w:keepLines/>
              <w:rPr>
                <w:sz w:val="16"/>
                <w:szCs w:val="16"/>
              </w:rPr>
            </w:pPr>
            <w:r w:rsidRPr="00704343">
              <w:rPr>
                <w:noProof/>
                <w:sz w:val="16"/>
                <w:szCs w:val="16"/>
              </w:rPr>
              <w:t>16.17</w:t>
            </w:r>
          </w:p>
        </w:tc>
        <w:tc>
          <w:tcPr>
            <w:tcW w:w="1040" w:type="dxa"/>
            <w:shd w:val="clear" w:color="auto" w:fill="DDD9C3"/>
            <w:vAlign w:val="center"/>
          </w:tcPr>
          <w:p w14:paraId="3BC858A9" w14:textId="77777777" w:rsidR="00010064" w:rsidRPr="00CD40E7" w:rsidRDefault="00010064" w:rsidP="0032387B">
            <w:pPr>
              <w:keepNext/>
              <w:keepLines/>
              <w:rPr>
                <w:sz w:val="16"/>
                <w:szCs w:val="16"/>
              </w:rPr>
            </w:pPr>
            <w:r w:rsidRPr="00704343">
              <w:rPr>
                <w:noProof/>
                <w:sz w:val="16"/>
                <w:szCs w:val="16"/>
              </w:rPr>
              <w:t>9.45</w:t>
            </w:r>
          </w:p>
        </w:tc>
        <w:tc>
          <w:tcPr>
            <w:tcW w:w="1470" w:type="dxa"/>
            <w:shd w:val="clear" w:color="auto" w:fill="DDD9C3"/>
            <w:vAlign w:val="center"/>
          </w:tcPr>
          <w:p w14:paraId="0FFE247D" w14:textId="2013B159" w:rsidR="00010064" w:rsidRPr="00CD40E7" w:rsidRDefault="00010064" w:rsidP="0032387B">
            <w:pPr>
              <w:keepNext/>
              <w:keepLines/>
              <w:rPr>
                <w:sz w:val="16"/>
                <w:szCs w:val="16"/>
              </w:rPr>
            </w:pPr>
            <w:r>
              <w:rPr>
                <w:sz w:val="16"/>
                <w:szCs w:val="16"/>
              </w:rPr>
              <w:t>57.27</w:t>
            </w:r>
          </w:p>
        </w:tc>
      </w:tr>
      <w:tr w:rsidR="00010064" w:rsidRPr="00CD40E7" w14:paraId="2E85D52F" w14:textId="77777777" w:rsidTr="00DD5D05">
        <w:trPr>
          <w:trHeight w:val="288"/>
          <w:tblCellSpacing w:w="20" w:type="dxa"/>
        </w:trPr>
        <w:tc>
          <w:tcPr>
            <w:tcW w:w="3759" w:type="dxa"/>
            <w:shd w:val="clear" w:color="auto" w:fill="DDD9C3"/>
            <w:vAlign w:val="center"/>
          </w:tcPr>
          <w:p w14:paraId="2AE0F214" w14:textId="77777777" w:rsidR="00010064" w:rsidRPr="00CD40E7" w:rsidRDefault="00010064" w:rsidP="0032387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2B3B3BF" w14:textId="77777777" w:rsidR="00010064" w:rsidRPr="00CD40E7" w:rsidRDefault="00010064" w:rsidP="0032387B">
            <w:pPr>
              <w:keepNext/>
              <w:keepLines/>
              <w:rPr>
                <w:sz w:val="16"/>
                <w:szCs w:val="16"/>
              </w:rPr>
            </w:pPr>
            <w:r w:rsidRPr="00704343">
              <w:rPr>
                <w:noProof/>
                <w:sz w:val="16"/>
                <w:szCs w:val="16"/>
              </w:rPr>
              <w:t>16.17</w:t>
            </w:r>
          </w:p>
        </w:tc>
        <w:tc>
          <w:tcPr>
            <w:tcW w:w="1220" w:type="dxa"/>
            <w:shd w:val="clear" w:color="auto" w:fill="DDD9C3"/>
            <w:vAlign w:val="center"/>
          </w:tcPr>
          <w:p w14:paraId="13036EFF" w14:textId="77777777" w:rsidR="00010064" w:rsidRPr="00CD40E7" w:rsidRDefault="00010064" w:rsidP="0032387B">
            <w:pPr>
              <w:keepNext/>
              <w:keepLines/>
              <w:rPr>
                <w:sz w:val="16"/>
                <w:szCs w:val="16"/>
              </w:rPr>
            </w:pPr>
            <w:r w:rsidRPr="00704343">
              <w:rPr>
                <w:noProof/>
                <w:sz w:val="16"/>
                <w:szCs w:val="16"/>
              </w:rPr>
              <w:t>14.12</w:t>
            </w:r>
          </w:p>
        </w:tc>
        <w:tc>
          <w:tcPr>
            <w:tcW w:w="1310" w:type="dxa"/>
            <w:shd w:val="clear" w:color="auto" w:fill="DDD9C3"/>
            <w:vAlign w:val="center"/>
          </w:tcPr>
          <w:p w14:paraId="05C5E07E" w14:textId="77777777" w:rsidR="00010064" w:rsidRPr="00CD40E7" w:rsidRDefault="00010064" w:rsidP="0032387B">
            <w:pPr>
              <w:keepNext/>
              <w:keepLines/>
              <w:rPr>
                <w:sz w:val="16"/>
                <w:szCs w:val="16"/>
              </w:rPr>
            </w:pPr>
            <w:r w:rsidRPr="00704343">
              <w:rPr>
                <w:noProof/>
                <w:sz w:val="16"/>
                <w:szCs w:val="16"/>
              </w:rPr>
              <w:t>14.72</w:t>
            </w:r>
          </w:p>
        </w:tc>
        <w:tc>
          <w:tcPr>
            <w:tcW w:w="1040" w:type="dxa"/>
            <w:shd w:val="clear" w:color="auto" w:fill="DDD9C3"/>
            <w:vAlign w:val="center"/>
          </w:tcPr>
          <w:p w14:paraId="1341E990" w14:textId="77777777" w:rsidR="00010064" w:rsidRPr="00CD40E7" w:rsidRDefault="00010064" w:rsidP="0032387B">
            <w:pPr>
              <w:keepNext/>
              <w:keepLines/>
              <w:rPr>
                <w:sz w:val="16"/>
                <w:szCs w:val="16"/>
              </w:rPr>
            </w:pPr>
            <w:r w:rsidRPr="00704343">
              <w:rPr>
                <w:noProof/>
                <w:sz w:val="16"/>
                <w:szCs w:val="16"/>
              </w:rPr>
              <w:t>12.17</w:t>
            </w:r>
          </w:p>
        </w:tc>
        <w:tc>
          <w:tcPr>
            <w:tcW w:w="1470" w:type="dxa"/>
            <w:shd w:val="clear" w:color="auto" w:fill="DDD9C3"/>
            <w:vAlign w:val="center"/>
          </w:tcPr>
          <w:p w14:paraId="62A9FE18" w14:textId="1A9863AC" w:rsidR="00010064" w:rsidRPr="00CD40E7" w:rsidRDefault="00010064" w:rsidP="0032387B">
            <w:pPr>
              <w:keepNext/>
              <w:keepLines/>
              <w:rPr>
                <w:sz w:val="16"/>
                <w:szCs w:val="16"/>
              </w:rPr>
            </w:pPr>
            <w:r>
              <w:rPr>
                <w:sz w:val="16"/>
                <w:szCs w:val="16"/>
              </w:rPr>
              <w:t>57.18</w:t>
            </w:r>
          </w:p>
        </w:tc>
      </w:tr>
      <w:tr w:rsidR="00010064" w:rsidRPr="00CD40E7" w14:paraId="0D06E4A8" w14:textId="77777777" w:rsidTr="00DD5D05">
        <w:trPr>
          <w:trHeight w:val="288"/>
          <w:tblCellSpacing w:w="20" w:type="dxa"/>
        </w:trPr>
        <w:tc>
          <w:tcPr>
            <w:tcW w:w="3759" w:type="dxa"/>
            <w:shd w:val="clear" w:color="auto" w:fill="DDD9C3"/>
            <w:vAlign w:val="center"/>
          </w:tcPr>
          <w:p w14:paraId="5F502638" w14:textId="77777777" w:rsidR="00010064" w:rsidRPr="00CD40E7" w:rsidRDefault="00010064" w:rsidP="0032387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0D70A63" w14:textId="77777777" w:rsidR="00010064" w:rsidRPr="00CD40E7" w:rsidRDefault="00010064" w:rsidP="0032387B">
            <w:pPr>
              <w:keepNext/>
              <w:keepLines/>
              <w:rPr>
                <w:sz w:val="16"/>
                <w:szCs w:val="16"/>
              </w:rPr>
            </w:pPr>
            <w:r w:rsidRPr="00704343">
              <w:rPr>
                <w:noProof/>
                <w:sz w:val="16"/>
                <w:szCs w:val="16"/>
              </w:rPr>
              <w:t>15.80</w:t>
            </w:r>
          </w:p>
        </w:tc>
        <w:tc>
          <w:tcPr>
            <w:tcW w:w="1220" w:type="dxa"/>
            <w:shd w:val="clear" w:color="auto" w:fill="DDD9C3"/>
            <w:vAlign w:val="center"/>
          </w:tcPr>
          <w:p w14:paraId="74B63BD9" w14:textId="77777777" w:rsidR="00010064" w:rsidRPr="00CD40E7" w:rsidRDefault="00010064" w:rsidP="0032387B">
            <w:pPr>
              <w:keepNext/>
              <w:keepLines/>
              <w:rPr>
                <w:sz w:val="16"/>
                <w:szCs w:val="16"/>
              </w:rPr>
            </w:pPr>
            <w:r w:rsidRPr="00704343">
              <w:rPr>
                <w:noProof/>
                <w:sz w:val="16"/>
                <w:szCs w:val="16"/>
              </w:rPr>
              <w:t>13.02</w:t>
            </w:r>
          </w:p>
        </w:tc>
        <w:tc>
          <w:tcPr>
            <w:tcW w:w="1310" w:type="dxa"/>
            <w:shd w:val="clear" w:color="auto" w:fill="DDD9C3"/>
            <w:vAlign w:val="center"/>
          </w:tcPr>
          <w:p w14:paraId="0E22E367" w14:textId="77777777" w:rsidR="00010064" w:rsidRPr="00CD40E7" w:rsidRDefault="00010064" w:rsidP="0032387B">
            <w:pPr>
              <w:keepNext/>
              <w:keepLines/>
              <w:rPr>
                <w:sz w:val="16"/>
                <w:szCs w:val="16"/>
              </w:rPr>
            </w:pPr>
            <w:r w:rsidRPr="00704343">
              <w:rPr>
                <w:noProof/>
                <w:sz w:val="16"/>
                <w:szCs w:val="16"/>
              </w:rPr>
              <w:t>14.82</w:t>
            </w:r>
          </w:p>
        </w:tc>
        <w:tc>
          <w:tcPr>
            <w:tcW w:w="1040" w:type="dxa"/>
            <w:shd w:val="clear" w:color="auto" w:fill="DDD9C3"/>
            <w:vAlign w:val="center"/>
          </w:tcPr>
          <w:p w14:paraId="6B7AABB9" w14:textId="77777777" w:rsidR="00010064" w:rsidRPr="00CD40E7" w:rsidRDefault="00010064" w:rsidP="0032387B">
            <w:pPr>
              <w:keepNext/>
              <w:keepLines/>
              <w:ind w:right="-53"/>
              <w:rPr>
                <w:sz w:val="16"/>
                <w:szCs w:val="16"/>
              </w:rPr>
            </w:pPr>
            <w:r w:rsidRPr="00704343">
              <w:rPr>
                <w:noProof/>
                <w:sz w:val="16"/>
                <w:szCs w:val="16"/>
              </w:rPr>
              <w:t>12.87</w:t>
            </w:r>
          </w:p>
        </w:tc>
        <w:tc>
          <w:tcPr>
            <w:tcW w:w="1470" w:type="dxa"/>
            <w:shd w:val="clear" w:color="auto" w:fill="DDD9C3"/>
            <w:vAlign w:val="center"/>
          </w:tcPr>
          <w:p w14:paraId="5C1AD915" w14:textId="71E6509C" w:rsidR="00010064" w:rsidRPr="00CD40E7" w:rsidRDefault="00010064" w:rsidP="0032387B">
            <w:pPr>
              <w:keepNext/>
              <w:keepLines/>
              <w:rPr>
                <w:sz w:val="16"/>
                <w:szCs w:val="16"/>
              </w:rPr>
            </w:pPr>
            <w:r>
              <w:rPr>
                <w:sz w:val="16"/>
                <w:szCs w:val="16"/>
              </w:rPr>
              <w:t>56.51</w:t>
            </w:r>
          </w:p>
        </w:tc>
      </w:tr>
    </w:tbl>
    <w:tbl>
      <w:tblPr>
        <w:tblpPr w:leftFromText="180" w:rightFromText="180" w:vertAnchor="page" w:horzAnchor="page" w:tblpX="1549" w:tblpY="8101"/>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E3278E" w:rsidRPr="00D6188C" w14:paraId="5C47934A" w14:textId="77777777" w:rsidTr="00E3278E">
        <w:trPr>
          <w:trHeight w:val="288"/>
          <w:tblCellSpacing w:w="20" w:type="dxa"/>
        </w:trPr>
        <w:tc>
          <w:tcPr>
            <w:tcW w:w="10253" w:type="dxa"/>
            <w:gridSpan w:val="6"/>
            <w:vAlign w:val="center"/>
          </w:tcPr>
          <w:p w14:paraId="74618566" w14:textId="77777777" w:rsidR="00E3278E" w:rsidRPr="00F65907" w:rsidRDefault="00E3278E" w:rsidP="00E3278E">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E3278E" w:rsidRPr="00833861" w14:paraId="5A777B3E" w14:textId="77777777" w:rsidTr="00E3278E">
        <w:trPr>
          <w:trHeight w:val="343"/>
          <w:tblCellSpacing w:w="20" w:type="dxa"/>
        </w:trPr>
        <w:tc>
          <w:tcPr>
            <w:tcW w:w="3759" w:type="dxa"/>
            <w:shd w:val="clear" w:color="auto" w:fill="auto"/>
            <w:vAlign w:val="center"/>
          </w:tcPr>
          <w:p w14:paraId="40EA53D3" w14:textId="77777777" w:rsidR="00E3278E" w:rsidRPr="00CD40E7" w:rsidRDefault="00E3278E" w:rsidP="00E3278E">
            <w:pPr>
              <w:pStyle w:val="EvaluationCriteria"/>
              <w:keepNext/>
              <w:keepLines/>
              <w:ind w:left="720"/>
              <w:rPr>
                <w:sz w:val="16"/>
                <w:szCs w:val="16"/>
              </w:rPr>
            </w:pPr>
          </w:p>
        </w:tc>
        <w:tc>
          <w:tcPr>
            <w:tcW w:w="1254" w:type="dxa"/>
            <w:shd w:val="clear" w:color="auto" w:fill="auto"/>
            <w:vAlign w:val="center"/>
          </w:tcPr>
          <w:p w14:paraId="789EAC9A" w14:textId="77777777" w:rsidR="00E3278E" w:rsidRPr="00CD40E7" w:rsidRDefault="00E3278E" w:rsidP="00E3278E">
            <w:pPr>
              <w:pStyle w:val="EvaluationCriteria"/>
              <w:keepNext/>
              <w:keepLines/>
              <w:rPr>
                <w:sz w:val="16"/>
                <w:szCs w:val="16"/>
              </w:rPr>
            </w:pPr>
            <w:r w:rsidRPr="00CD40E7">
              <w:rPr>
                <w:sz w:val="16"/>
                <w:szCs w:val="16"/>
              </w:rPr>
              <w:t>Alameda</w:t>
            </w:r>
          </w:p>
        </w:tc>
        <w:tc>
          <w:tcPr>
            <w:tcW w:w="1220" w:type="dxa"/>
            <w:shd w:val="clear" w:color="auto" w:fill="auto"/>
            <w:vAlign w:val="center"/>
          </w:tcPr>
          <w:p w14:paraId="7A507FCF" w14:textId="77777777" w:rsidR="00E3278E" w:rsidRPr="00CD40E7" w:rsidRDefault="00E3278E" w:rsidP="00E3278E">
            <w:pPr>
              <w:pStyle w:val="EvaluationCriteria"/>
              <w:keepNext/>
              <w:keepLines/>
              <w:rPr>
                <w:sz w:val="16"/>
                <w:szCs w:val="16"/>
              </w:rPr>
            </w:pPr>
            <w:r w:rsidRPr="00CD40E7">
              <w:rPr>
                <w:sz w:val="16"/>
                <w:szCs w:val="16"/>
              </w:rPr>
              <w:t>Berkeley</w:t>
            </w:r>
          </w:p>
        </w:tc>
        <w:tc>
          <w:tcPr>
            <w:tcW w:w="1310" w:type="dxa"/>
            <w:shd w:val="clear" w:color="auto" w:fill="auto"/>
            <w:vAlign w:val="center"/>
          </w:tcPr>
          <w:p w14:paraId="7D442FBE" w14:textId="77777777" w:rsidR="00E3278E" w:rsidRPr="00CD40E7" w:rsidRDefault="00E3278E" w:rsidP="00E3278E">
            <w:pPr>
              <w:pStyle w:val="EvaluationCriteria"/>
              <w:keepNext/>
              <w:keepLines/>
              <w:rPr>
                <w:sz w:val="16"/>
                <w:szCs w:val="16"/>
              </w:rPr>
            </w:pPr>
            <w:r w:rsidRPr="00CD40E7">
              <w:rPr>
                <w:sz w:val="16"/>
                <w:szCs w:val="16"/>
              </w:rPr>
              <w:t>Laney</w:t>
            </w:r>
          </w:p>
        </w:tc>
        <w:tc>
          <w:tcPr>
            <w:tcW w:w="1310" w:type="dxa"/>
            <w:vAlign w:val="center"/>
          </w:tcPr>
          <w:p w14:paraId="3BE87C7E" w14:textId="77777777" w:rsidR="00E3278E" w:rsidRPr="00CD40E7" w:rsidRDefault="00E3278E" w:rsidP="00E3278E">
            <w:pPr>
              <w:pStyle w:val="EvaluationCriteria"/>
              <w:keepNext/>
              <w:keepLines/>
              <w:rPr>
                <w:sz w:val="16"/>
                <w:szCs w:val="16"/>
              </w:rPr>
            </w:pPr>
            <w:r w:rsidRPr="00CD40E7">
              <w:rPr>
                <w:sz w:val="16"/>
                <w:szCs w:val="16"/>
              </w:rPr>
              <w:t>Merritt</w:t>
            </w:r>
          </w:p>
        </w:tc>
        <w:tc>
          <w:tcPr>
            <w:tcW w:w="1200" w:type="dxa"/>
            <w:vAlign w:val="center"/>
          </w:tcPr>
          <w:p w14:paraId="60FCB9F9" w14:textId="77777777" w:rsidR="00E3278E" w:rsidRPr="00CD40E7" w:rsidRDefault="00E3278E" w:rsidP="00E3278E">
            <w:pPr>
              <w:pStyle w:val="EvaluationCriteria"/>
              <w:keepNext/>
              <w:keepLines/>
              <w:rPr>
                <w:sz w:val="16"/>
                <w:szCs w:val="16"/>
              </w:rPr>
            </w:pPr>
            <w:r w:rsidRPr="00CD40E7">
              <w:rPr>
                <w:sz w:val="16"/>
                <w:szCs w:val="16"/>
              </w:rPr>
              <w:t>District</w:t>
            </w:r>
          </w:p>
        </w:tc>
      </w:tr>
      <w:tr w:rsidR="00E3278E" w:rsidRPr="00833861" w14:paraId="4BFA66F5" w14:textId="77777777" w:rsidTr="00E3278E">
        <w:trPr>
          <w:trHeight w:val="289"/>
          <w:tblCellSpacing w:w="20" w:type="dxa"/>
        </w:trPr>
        <w:tc>
          <w:tcPr>
            <w:tcW w:w="3759" w:type="dxa"/>
            <w:shd w:val="clear" w:color="auto" w:fill="DDD9C3"/>
            <w:vAlign w:val="center"/>
          </w:tcPr>
          <w:p w14:paraId="34BFE80B"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135C4C3" w14:textId="77777777" w:rsidR="00E3278E" w:rsidRPr="00CD40E7" w:rsidRDefault="00E3278E" w:rsidP="00E3278E">
            <w:pPr>
              <w:keepNext/>
              <w:keepLines/>
              <w:rPr>
                <w:sz w:val="16"/>
                <w:szCs w:val="16"/>
              </w:rPr>
            </w:pPr>
            <w:r w:rsidRPr="00704343">
              <w:rPr>
                <w:noProof/>
                <w:sz w:val="16"/>
                <w:szCs w:val="16"/>
              </w:rPr>
              <w:t>775</w:t>
            </w:r>
          </w:p>
        </w:tc>
        <w:tc>
          <w:tcPr>
            <w:tcW w:w="1220" w:type="dxa"/>
            <w:shd w:val="clear" w:color="auto" w:fill="DDD9C3"/>
            <w:vAlign w:val="center"/>
          </w:tcPr>
          <w:p w14:paraId="46CA53B7" w14:textId="77777777" w:rsidR="00E3278E" w:rsidRPr="00CD40E7" w:rsidRDefault="00E3278E" w:rsidP="00E3278E">
            <w:pPr>
              <w:keepNext/>
              <w:keepLines/>
              <w:rPr>
                <w:sz w:val="16"/>
                <w:szCs w:val="16"/>
              </w:rPr>
            </w:pPr>
            <w:r w:rsidRPr="00704343">
              <w:rPr>
                <w:noProof/>
                <w:sz w:val="16"/>
                <w:szCs w:val="16"/>
              </w:rPr>
              <w:t>487</w:t>
            </w:r>
          </w:p>
        </w:tc>
        <w:tc>
          <w:tcPr>
            <w:tcW w:w="1310" w:type="dxa"/>
            <w:shd w:val="clear" w:color="auto" w:fill="DDD9C3"/>
            <w:vAlign w:val="center"/>
          </w:tcPr>
          <w:p w14:paraId="5AFA7C61" w14:textId="77777777" w:rsidR="00E3278E" w:rsidRPr="00CD40E7" w:rsidRDefault="00E3278E" w:rsidP="00E3278E">
            <w:pPr>
              <w:keepNext/>
              <w:keepLines/>
              <w:rPr>
                <w:sz w:val="16"/>
                <w:szCs w:val="16"/>
              </w:rPr>
            </w:pPr>
            <w:r w:rsidRPr="00704343">
              <w:rPr>
                <w:noProof/>
                <w:sz w:val="16"/>
                <w:szCs w:val="16"/>
              </w:rPr>
              <w:t>2,417</w:t>
            </w:r>
          </w:p>
        </w:tc>
        <w:tc>
          <w:tcPr>
            <w:tcW w:w="1310" w:type="dxa"/>
            <w:shd w:val="clear" w:color="auto" w:fill="DDD9C3"/>
            <w:vAlign w:val="center"/>
          </w:tcPr>
          <w:p w14:paraId="56827A77" w14:textId="77777777" w:rsidR="00E3278E" w:rsidRPr="00CD40E7" w:rsidRDefault="00E3278E" w:rsidP="00E3278E">
            <w:pPr>
              <w:keepNext/>
              <w:keepLines/>
              <w:rPr>
                <w:sz w:val="16"/>
                <w:szCs w:val="16"/>
              </w:rPr>
            </w:pPr>
            <w:r w:rsidRPr="00704343">
              <w:rPr>
                <w:noProof/>
                <w:sz w:val="16"/>
                <w:szCs w:val="16"/>
              </w:rPr>
              <w:t>113</w:t>
            </w:r>
          </w:p>
        </w:tc>
        <w:tc>
          <w:tcPr>
            <w:tcW w:w="1200" w:type="dxa"/>
            <w:shd w:val="clear" w:color="auto" w:fill="DDD9C3"/>
            <w:vAlign w:val="center"/>
          </w:tcPr>
          <w:p w14:paraId="66A11047" w14:textId="5C4EFDA0" w:rsidR="00E3278E" w:rsidRPr="00E57C78" w:rsidRDefault="00E3278E" w:rsidP="00E3278E">
            <w:pPr>
              <w:keepNext/>
              <w:keepLines/>
              <w:rPr>
                <w:sz w:val="16"/>
                <w:szCs w:val="16"/>
              </w:rPr>
            </w:pPr>
            <w:r>
              <w:rPr>
                <w:sz w:val="16"/>
                <w:szCs w:val="16"/>
              </w:rPr>
              <w:t>3,792</w:t>
            </w:r>
          </w:p>
        </w:tc>
      </w:tr>
      <w:tr w:rsidR="00E3278E" w:rsidRPr="00833861" w14:paraId="37B87A1D" w14:textId="77777777" w:rsidTr="00E3278E">
        <w:trPr>
          <w:trHeight w:val="289"/>
          <w:tblCellSpacing w:w="20" w:type="dxa"/>
        </w:trPr>
        <w:tc>
          <w:tcPr>
            <w:tcW w:w="3759" w:type="dxa"/>
            <w:shd w:val="clear" w:color="auto" w:fill="DDD9C3"/>
            <w:vAlign w:val="center"/>
          </w:tcPr>
          <w:p w14:paraId="604CA5CF"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7781EA1C" w14:textId="77777777" w:rsidR="00E3278E" w:rsidRPr="00CD40E7" w:rsidRDefault="00E3278E" w:rsidP="00E3278E">
            <w:pPr>
              <w:keepNext/>
              <w:keepLines/>
              <w:rPr>
                <w:sz w:val="16"/>
                <w:szCs w:val="16"/>
              </w:rPr>
            </w:pPr>
            <w:r w:rsidRPr="00704343">
              <w:rPr>
                <w:noProof/>
                <w:sz w:val="16"/>
                <w:szCs w:val="16"/>
              </w:rPr>
              <w:t>646</w:t>
            </w:r>
          </w:p>
        </w:tc>
        <w:tc>
          <w:tcPr>
            <w:tcW w:w="1220" w:type="dxa"/>
            <w:shd w:val="clear" w:color="auto" w:fill="DDD9C3"/>
            <w:vAlign w:val="center"/>
          </w:tcPr>
          <w:p w14:paraId="4DFF344C" w14:textId="77777777" w:rsidR="00E3278E" w:rsidRPr="00CD40E7" w:rsidRDefault="00E3278E" w:rsidP="00E3278E">
            <w:pPr>
              <w:keepNext/>
              <w:keepLines/>
              <w:rPr>
                <w:sz w:val="16"/>
                <w:szCs w:val="16"/>
              </w:rPr>
            </w:pPr>
            <w:r w:rsidRPr="00704343">
              <w:rPr>
                <w:noProof/>
                <w:sz w:val="16"/>
                <w:szCs w:val="16"/>
              </w:rPr>
              <w:t>377</w:t>
            </w:r>
          </w:p>
        </w:tc>
        <w:tc>
          <w:tcPr>
            <w:tcW w:w="1310" w:type="dxa"/>
            <w:shd w:val="clear" w:color="auto" w:fill="DDD9C3"/>
            <w:vAlign w:val="center"/>
          </w:tcPr>
          <w:p w14:paraId="528638D3" w14:textId="77777777" w:rsidR="00E3278E" w:rsidRPr="00CD40E7" w:rsidRDefault="00E3278E" w:rsidP="00E3278E">
            <w:pPr>
              <w:keepNext/>
              <w:keepLines/>
              <w:rPr>
                <w:sz w:val="16"/>
                <w:szCs w:val="16"/>
              </w:rPr>
            </w:pPr>
            <w:r w:rsidRPr="00704343">
              <w:rPr>
                <w:noProof/>
                <w:sz w:val="16"/>
                <w:szCs w:val="16"/>
              </w:rPr>
              <w:t>2,195</w:t>
            </w:r>
          </w:p>
        </w:tc>
        <w:tc>
          <w:tcPr>
            <w:tcW w:w="1310" w:type="dxa"/>
            <w:shd w:val="clear" w:color="auto" w:fill="DDD9C3"/>
            <w:vAlign w:val="center"/>
          </w:tcPr>
          <w:p w14:paraId="023EE21B" w14:textId="77777777" w:rsidR="00E3278E" w:rsidRPr="00CD40E7" w:rsidRDefault="00E3278E" w:rsidP="00E3278E">
            <w:pPr>
              <w:keepNext/>
              <w:keepLines/>
              <w:rPr>
                <w:sz w:val="16"/>
                <w:szCs w:val="16"/>
              </w:rPr>
            </w:pPr>
            <w:r w:rsidRPr="00704343">
              <w:rPr>
                <w:noProof/>
                <w:sz w:val="16"/>
                <w:szCs w:val="16"/>
              </w:rPr>
              <w:t>73</w:t>
            </w:r>
          </w:p>
        </w:tc>
        <w:tc>
          <w:tcPr>
            <w:tcW w:w="1200" w:type="dxa"/>
            <w:shd w:val="clear" w:color="auto" w:fill="DDD9C3"/>
            <w:vAlign w:val="center"/>
          </w:tcPr>
          <w:p w14:paraId="4174C50E" w14:textId="77777777" w:rsidR="00E3278E" w:rsidRPr="00CD40E7" w:rsidRDefault="00E3278E" w:rsidP="00E3278E">
            <w:pPr>
              <w:keepNext/>
              <w:keepLines/>
              <w:rPr>
                <w:sz w:val="16"/>
                <w:szCs w:val="16"/>
              </w:rPr>
            </w:pPr>
            <w:r>
              <w:rPr>
                <w:sz w:val="16"/>
                <w:szCs w:val="16"/>
              </w:rPr>
              <w:t>3,291</w:t>
            </w:r>
          </w:p>
        </w:tc>
      </w:tr>
      <w:tr w:rsidR="00E3278E" w:rsidRPr="00833861" w14:paraId="676C7F3A" w14:textId="77777777" w:rsidTr="00E3278E">
        <w:trPr>
          <w:trHeight w:val="289"/>
          <w:tblCellSpacing w:w="20" w:type="dxa"/>
        </w:trPr>
        <w:tc>
          <w:tcPr>
            <w:tcW w:w="3759" w:type="dxa"/>
            <w:shd w:val="clear" w:color="auto" w:fill="DDD9C3"/>
            <w:vAlign w:val="center"/>
          </w:tcPr>
          <w:p w14:paraId="3B3174B7"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3576393" w14:textId="77777777" w:rsidR="00E3278E" w:rsidRPr="00CD40E7" w:rsidRDefault="00E3278E" w:rsidP="00E3278E">
            <w:pPr>
              <w:keepNext/>
              <w:keepLines/>
              <w:rPr>
                <w:sz w:val="16"/>
                <w:szCs w:val="16"/>
              </w:rPr>
            </w:pPr>
            <w:r w:rsidRPr="00704343">
              <w:rPr>
                <w:noProof/>
                <w:sz w:val="16"/>
                <w:szCs w:val="16"/>
              </w:rPr>
              <w:t>639</w:t>
            </w:r>
          </w:p>
        </w:tc>
        <w:tc>
          <w:tcPr>
            <w:tcW w:w="1220" w:type="dxa"/>
            <w:shd w:val="clear" w:color="auto" w:fill="DDD9C3"/>
            <w:vAlign w:val="center"/>
          </w:tcPr>
          <w:p w14:paraId="7A93E919" w14:textId="77777777" w:rsidR="00E3278E" w:rsidRPr="00CD40E7" w:rsidRDefault="00E3278E" w:rsidP="00E3278E">
            <w:pPr>
              <w:keepNext/>
              <w:keepLines/>
              <w:rPr>
                <w:sz w:val="16"/>
                <w:szCs w:val="16"/>
              </w:rPr>
            </w:pPr>
            <w:r w:rsidRPr="00704343">
              <w:rPr>
                <w:noProof/>
                <w:sz w:val="16"/>
                <w:szCs w:val="16"/>
              </w:rPr>
              <w:t>414</w:t>
            </w:r>
          </w:p>
        </w:tc>
        <w:tc>
          <w:tcPr>
            <w:tcW w:w="1310" w:type="dxa"/>
            <w:shd w:val="clear" w:color="auto" w:fill="DDD9C3"/>
            <w:vAlign w:val="center"/>
          </w:tcPr>
          <w:p w14:paraId="1762571A" w14:textId="77777777" w:rsidR="00E3278E" w:rsidRPr="00CD40E7" w:rsidRDefault="00E3278E" w:rsidP="00E3278E">
            <w:pPr>
              <w:keepNext/>
              <w:keepLines/>
              <w:rPr>
                <w:sz w:val="16"/>
                <w:szCs w:val="16"/>
              </w:rPr>
            </w:pPr>
            <w:r w:rsidRPr="00704343">
              <w:rPr>
                <w:noProof/>
                <w:sz w:val="16"/>
                <w:szCs w:val="16"/>
              </w:rPr>
              <w:t>2,170</w:t>
            </w:r>
          </w:p>
        </w:tc>
        <w:tc>
          <w:tcPr>
            <w:tcW w:w="1310" w:type="dxa"/>
            <w:shd w:val="clear" w:color="auto" w:fill="DDD9C3"/>
            <w:vAlign w:val="center"/>
          </w:tcPr>
          <w:p w14:paraId="32B42D07" w14:textId="77777777" w:rsidR="00E3278E" w:rsidRPr="00CD40E7" w:rsidRDefault="00E3278E" w:rsidP="00E3278E">
            <w:pPr>
              <w:keepNext/>
              <w:keepLines/>
              <w:rPr>
                <w:sz w:val="16"/>
                <w:szCs w:val="16"/>
              </w:rPr>
            </w:pPr>
            <w:r w:rsidRPr="00704343">
              <w:rPr>
                <w:noProof/>
                <w:sz w:val="16"/>
                <w:szCs w:val="16"/>
              </w:rPr>
              <w:t>106</w:t>
            </w:r>
          </w:p>
        </w:tc>
        <w:tc>
          <w:tcPr>
            <w:tcW w:w="1200" w:type="dxa"/>
            <w:shd w:val="clear" w:color="auto" w:fill="DDD9C3"/>
            <w:vAlign w:val="center"/>
          </w:tcPr>
          <w:p w14:paraId="4530424E" w14:textId="77777777" w:rsidR="00E3278E" w:rsidRPr="00CD40E7" w:rsidRDefault="00E3278E" w:rsidP="00E3278E">
            <w:pPr>
              <w:keepNext/>
              <w:keepLines/>
              <w:rPr>
                <w:sz w:val="16"/>
                <w:szCs w:val="16"/>
              </w:rPr>
            </w:pPr>
            <w:r>
              <w:rPr>
                <w:sz w:val="16"/>
                <w:szCs w:val="16"/>
              </w:rPr>
              <w:t>3,329</w:t>
            </w:r>
          </w:p>
        </w:tc>
      </w:tr>
      <w:tr w:rsidR="00E3278E" w:rsidRPr="00833861" w14:paraId="4416532C" w14:textId="77777777" w:rsidTr="00E3278E">
        <w:trPr>
          <w:trHeight w:val="288"/>
          <w:tblCellSpacing w:w="20" w:type="dxa"/>
        </w:trPr>
        <w:tc>
          <w:tcPr>
            <w:tcW w:w="3759" w:type="dxa"/>
            <w:shd w:val="clear" w:color="auto" w:fill="auto"/>
            <w:vAlign w:val="center"/>
          </w:tcPr>
          <w:p w14:paraId="4859CC8E"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3809406C" w14:textId="77777777" w:rsidR="00E3278E" w:rsidRPr="00CD40E7" w:rsidRDefault="00E3278E" w:rsidP="00E3278E">
            <w:pPr>
              <w:keepNext/>
              <w:keepLines/>
              <w:rPr>
                <w:sz w:val="16"/>
                <w:szCs w:val="16"/>
              </w:rPr>
            </w:pPr>
            <w:r w:rsidRPr="00704343">
              <w:rPr>
                <w:noProof/>
                <w:sz w:val="16"/>
                <w:szCs w:val="16"/>
              </w:rPr>
              <w:t>646</w:t>
            </w:r>
          </w:p>
        </w:tc>
        <w:tc>
          <w:tcPr>
            <w:tcW w:w="1220" w:type="dxa"/>
            <w:shd w:val="clear" w:color="auto" w:fill="auto"/>
            <w:vAlign w:val="center"/>
          </w:tcPr>
          <w:p w14:paraId="55F94B18" w14:textId="77777777" w:rsidR="00E3278E" w:rsidRPr="00CD40E7" w:rsidRDefault="00E3278E" w:rsidP="00E3278E">
            <w:pPr>
              <w:keepNext/>
              <w:keepLines/>
              <w:rPr>
                <w:sz w:val="16"/>
                <w:szCs w:val="16"/>
              </w:rPr>
            </w:pPr>
            <w:r w:rsidRPr="00704343">
              <w:rPr>
                <w:noProof/>
                <w:sz w:val="16"/>
                <w:szCs w:val="16"/>
              </w:rPr>
              <w:t>429</w:t>
            </w:r>
          </w:p>
        </w:tc>
        <w:tc>
          <w:tcPr>
            <w:tcW w:w="1310" w:type="dxa"/>
            <w:shd w:val="clear" w:color="auto" w:fill="auto"/>
            <w:vAlign w:val="center"/>
          </w:tcPr>
          <w:p w14:paraId="57C2CC15" w14:textId="77777777" w:rsidR="00E3278E" w:rsidRPr="00CD40E7" w:rsidRDefault="00E3278E" w:rsidP="00E3278E">
            <w:pPr>
              <w:keepNext/>
              <w:keepLines/>
              <w:rPr>
                <w:sz w:val="16"/>
                <w:szCs w:val="16"/>
              </w:rPr>
            </w:pPr>
            <w:r w:rsidRPr="00704343">
              <w:rPr>
                <w:noProof/>
                <w:sz w:val="16"/>
                <w:szCs w:val="16"/>
              </w:rPr>
              <w:t>1,827</w:t>
            </w:r>
          </w:p>
        </w:tc>
        <w:tc>
          <w:tcPr>
            <w:tcW w:w="1310" w:type="dxa"/>
            <w:vAlign w:val="center"/>
          </w:tcPr>
          <w:p w14:paraId="671C1ED6" w14:textId="77777777" w:rsidR="00E3278E" w:rsidRPr="00CD40E7" w:rsidRDefault="00E3278E" w:rsidP="00E3278E">
            <w:pPr>
              <w:keepNext/>
              <w:keepLines/>
              <w:rPr>
                <w:sz w:val="16"/>
                <w:szCs w:val="16"/>
              </w:rPr>
            </w:pPr>
            <w:r w:rsidRPr="00704343">
              <w:rPr>
                <w:noProof/>
                <w:sz w:val="16"/>
                <w:szCs w:val="16"/>
              </w:rPr>
              <w:t>70</w:t>
            </w:r>
          </w:p>
        </w:tc>
        <w:tc>
          <w:tcPr>
            <w:tcW w:w="1200" w:type="dxa"/>
            <w:vAlign w:val="center"/>
          </w:tcPr>
          <w:p w14:paraId="3CD7F672" w14:textId="77777777" w:rsidR="00E3278E" w:rsidRPr="00CD40E7" w:rsidRDefault="00E3278E" w:rsidP="00E3278E">
            <w:pPr>
              <w:keepNext/>
              <w:keepLines/>
              <w:rPr>
                <w:sz w:val="16"/>
                <w:szCs w:val="16"/>
              </w:rPr>
            </w:pPr>
            <w:r>
              <w:rPr>
                <w:sz w:val="16"/>
                <w:szCs w:val="16"/>
              </w:rPr>
              <w:t>2,972</w:t>
            </w:r>
          </w:p>
        </w:tc>
      </w:tr>
      <w:tr w:rsidR="00E3278E" w:rsidRPr="00833861" w14:paraId="04F1EFAB" w14:textId="77777777" w:rsidTr="00E3278E">
        <w:trPr>
          <w:trHeight w:val="288"/>
          <w:tblCellSpacing w:w="20" w:type="dxa"/>
        </w:trPr>
        <w:tc>
          <w:tcPr>
            <w:tcW w:w="3759" w:type="dxa"/>
            <w:shd w:val="clear" w:color="auto" w:fill="auto"/>
            <w:vAlign w:val="center"/>
          </w:tcPr>
          <w:p w14:paraId="27819E12"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3299DF46" w14:textId="77777777" w:rsidR="00E3278E" w:rsidRPr="00CD40E7" w:rsidRDefault="00E3278E" w:rsidP="00E3278E">
            <w:pPr>
              <w:keepNext/>
              <w:keepLines/>
              <w:rPr>
                <w:sz w:val="16"/>
                <w:szCs w:val="16"/>
              </w:rPr>
            </w:pPr>
            <w:r w:rsidRPr="00704343">
              <w:rPr>
                <w:noProof/>
                <w:sz w:val="16"/>
                <w:szCs w:val="16"/>
              </w:rPr>
              <w:t>539</w:t>
            </w:r>
          </w:p>
        </w:tc>
        <w:tc>
          <w:tcPr>
            <w:tcW w:w="1220" w:type="dxa"/>
            <w:shd w:val="clear" w:color="auto" w:fill="auto"/>
            <w:vAlign w:val="center"/>
          </w:tcPr>
          <w:p w14:paraId="541745E3" w14:textId="77777777" w:rsidR="00E3278E" w:rsidRPr="00CD40E7" w:rsidRDefault="00E3278E" w:rsidP="00E3278E">
            <w:pPr>
              <w:keepNext/>
              <w:keepLines/>
              <w:rPr>
                <w:sz w:val="16"/>
                <w:szCs w:val="16"/>
              </w:rPr>
            </w:pPr>
            <w:r w:rsidRPr="00704343">
              <w:rPr>
                <w:noProof/>
                <w:sz w:val="16"/>
                <w:szCs w:val="16"/>
              </w:rPr>
              <w:t>313</w:t>
            </w:r>
          </w:p>
        </w:tc>
        <w:tc>
          <w:tcPr>
            <w:tcW w:w="1310" w:type="dxa"/>
            <w:shd w:val="clear" w:color="auto" w:fill="auto"/>
            <w:vAlign w:val="center"/>
          </w:tcPr>
          <w:p w14:paraId="1BE0FDEB" w14:textId="77777777" w:rsidR="00E3278E" w:rsidRPr="00CD40E7" w:rsidRDefault="00E3278E" w:rsidP="00E3278E">
            <w:pPr>
              <w:keepNext/>
              <w:keepLines/>
              <w:rPr>
                <w:sz w:val="16"/>
                <w:szCs w:val="16"/>
              </w:rPr>
            </w:pPr>
            <w:r w:rsidRPr="00704343">
              <w:rPr>
                <w:noProof/>
                <w:sz w:val="16"/>
                <w:szCs w:val="16"/>
              </w:rPr>
              <w:t>1,696</w:t>
            </w:r>
          </w:p>
        </w:tc>
        <w:tc>
          <w:tcPr>
            <w:tcW w:w="1310" w:type="dxa"/>
            <w:vAlign w:val="center"/>
          </w:tcPr>
          <w:p w14:paraId="2179DBCB" w14:textId="77777777" w:rsidR="00E3278E" w:rsidRPr="00CD40E7" w:rsidRDefault="00E3278E" w:rsidP="00E3278E">
            <w:pPr>
              <w:keepNext/>
              <w:keepLines/>
              <w:rPr>
                <w:sz w:val="16"/>
                <w:szCs w:val="16"/>
              </w:rPr>
            </w:pPr>
            <w:r w:rsidRPr="00704343">
              <w:rPr>
                <w:noProof/>
                <w:sz w:val="16"/>
                <w:szCs w:val="16"/>
              </w:rPr>
              <w:t>42</w:t>
            </w:r>
          </w:p>
        </w:tc>
        <w:tc>
          <w:tcPr>
            <w:tcW w:w="1200" w:type="dxa"/>
            <w:vAlign w:val="center"/>
          </w:tcPr>
          <w:p w14:paraId="5AF1AFCB" w14:textId="77777777" w:rsidR="00E3278E" w:rsidRPr="00CD40E7" w:rsidRDefault="00E3278E" w:rsidP="00E3278E">
            <w:pPr>
              <w:keepNext/>
              <w:keepLines/>
              <w:rPr>
                <w:sz w:val="16"/>
                <w:szCs w:val="16"/>
              </w:rPr>
            </w:pPr>
            <w:r>
              <w:rPr>
                <w:sz w:val="16"/>
                <w:szCs w:val="16"/>
              </w:rPr>
              <w:t>2,590</w:t>
            </w:r>
          </w:p>
        </w:tc>
      </w:tr>
      <w:tr w:rsidR="00E3278E" w:rsidRPr="00833861" w14:paraId="0379481B" w14:textId="77777777" w:rsidTr="00E3278E">
        <w:trPr>
          <w:trHeight w:val="288"/>
          <w:tblCellSpacing w:w="20" w:type="dxa"/>
        </w:trPr>
        <w:tc>
          <w:tcPr>
            <w:tcW w:w="3759" w:type="dxa"/>
            <w:shd w:val="clear" w:color="auto" w:fill="auto"/>
            <w:vAlign w:val="center"/>
          </w:tcPr>
          <w:p w14:paraId="50841C55"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773FBEF8" w14:textId="77777777" w:rsidR="00E3278E" w:rsidRPr="00CD40E7" w:rsidRDefault="00E3278E" w:rsidP="00E3278E">
            <w:pPr>
              <w:keepNext/>
              <w:keepLines/>
              <w:rPr>
                <w:sz w:val="16"/>
                <w:szCs w:val="16"/>
              </w:rPr>
            </w:pPr>
            <w:r w:rsidRPr="00704343">
              <w:rPr>
                <w:noProof/>
                <w:sz w:val="16"/>
                <w:szCs w:val="16"/>
              </w:rPr>
              <w:t>531</w:t>
            </w:r>
          </w:p>
        </w:tc>
        <w:tc>
          <w:tcPr>
            <w:tcW w:w="1220" w:type="dxa"/>
            <w:shd w:val="clear" w:color="auto" w:fill="auto"/>
            <w:vAlign w:val="center"/>
          </w:tcPr>
          <w:p w14:paraId="638E24FB" w14:textId="77777777" w:rsidR="00E3278E" w:rsidRPr="00CD40E7" w:rsidRDefault="00E3278E" w:rsidP="00E3278E">
            <w:pPr>
              <w:keepNext/>
              <w:keepLines/>
              <w:rPr>
                <w:sz w:val="16"/>
                <w:szCs w:val="16"/>
              </w:rPr>
            </w:pPr>
            <w:r w:rsidRPr="00704343">
              <w:rPr>
                <w:noProof/>
                <w:sz w:val="16"/>
                <w:szCs w:val="16"/>
              </w:rPr>
              <w:t>337</w:t>
            </w:r>
          </w:p>
        </w:tc>
        <w:tc>
          <w:tcPr>
            <w:tcW w:w="1310" w:type="dxa"/>
            <w:shd w:val="clear" w:color="auto" w:fill="auto"/>
            <w:vAlign w:val="center"/>
          </w:tcPr>
          <w:p w14:paraId="5F2D98CF" w14:textId="77777777" w:rsidR="00E3278E" w:rsidRPr="00CD40E7" w:rsidRDefault="00E3278E" w:rsidP="00E3278E">
            <w:pPr>
              <w:keepNext/>
              <w:keepLines/>
              <w:rPr>
                <w:sz w:val="16"/>
                <w:szCs w:val="16"/>
              </w:rPr>
            </w:pPr>
            <w:r w:rsidRPr="00704343">
              <w:rPr>
                <w:noProof/>
                <w:sz w:val="16"/>
                <w:szCs w:val="16"/>
              </w:rPr>
              <w:t>1,648</w:t>
            </w:r>
          </w:p>
        </w:tc>
        <w:tc>
          <w:tcPr>
            <w:tcW w:w="1310" w:type="dxa"/>
            <w:vAlign w:val="center"/>
          </w:tcPr>
          <w:p w14:paraId="734C1F0E" w14:textId="77777777" w:rsidR="00E3278E" w:rsidRPr="00CD40E7" w:rsidRDefault="00E3278E" w:rsidP="00E3278E">
            <w:pPr>
              <w:keepNext/>
              <w:keepLines/>
              <w:rPr>
                <w:sz w:val="16"/>
                <w:szCs w:val="16"/>
              </w:rPr>
            </w:pPr>
            <w:r w:rsidRPr="00704343">
              <w:rPr>
                <w:noProof/>
                <w:sz w:val="16"/>
                <w:szCs w:val="16"/>
              </w:rPr>
              <w:t>52</w:t>
            </w:r>
          </w:p>
        </w:tc>
        <w:tc>
          <w:tcPr>
            <w:tcW w:w="1200" w:type="dxa"/>
            <w:vAlign w:val="center"/>
          </w:tcPr>
          <w:p w14:paraId="4A503E77" w14:textId="77777777" w:rsidR="00E3278E" w:rsidRPr="00CD40E7" w:rsidRDefault="00E3278E" w:rsidP="00E3278E">
            <w:pPr>
              <w:keepNext/>
              <w:keepLines/>
              <w:rPr>
                <w:sz w:val="16"/>
                <w:szCs w:val="16"/>
              </w:rPr>
            </w:pPr>
            <w:r>
              <w:rPr>
                <w:sz w:val="16"/>
                <w:szCs w:val="16"/>
              </w:rPr>
              <w:t>2,568</w:t>
            </w:r>
          </w:p>
        </w:tc>
      </w:tr>
      <w:tr w:rsidR="00E3278E" w:rsidRPr="00833861" w14:paraId="5D16123D" w14:textId="77777777" w:rsidTr="00E3278E">
        <w:trPr>
          <w:trHeight w:val="288"/>
          <w:tblCellSpacing w:w="20" w:type="dxa"/>
        </w:trPr>
        <w:tc>
          <w:tcPr>
            <w:tcW w:w="3759" w:type="dxa"/>
            <w:shd w:val="clear" w:color="auto" w:fill="DDD9C3"/>
            <w:vAlign w:val="center"/>
          </w:tcPr>
          <w:p w14:paraId="5ECFE45C"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878923C" w14:textId="77777777" w:rsidR="00E3278E" w:rsidRPr="00CD40E7" w:rsidRDefault="00E3278E" w:rsidP="00E3278E">
            <w:pPr>
              <w:keepNext/>
              <w:keepLines/>
              <w:rPr>
                <w:sz w:val="16"/>
                <w:szCs w:val="16"/>
              </w:rPr>
            </w:pPr>
            <w:r w:rsidRPr="00704343">
              <w:rPr>
                <w:noProof/>
                <w:sz w:val="16"/>
                <w:szCs w:val="16"/>
              </w:rPr>
              <w:t>0.83</w:t>
            </w:r>
          </w:p>
        </w:tc>
        <w:tc>
          <w:tcPr>
            <w:tcW w:w="1220" w:type="dxa"/>
            <w:shd w:val="clear" w:color="auto" w:fill="DDD9C3"/>
            <w:vAlign w:val="center"/>
          </w:tcPr>
          <w:p w14:paraId="748EE874" w14:textId="77777777" w:rsidR="00E3278E" w:rsidRPr="00CD40E7" w:rsidRDefault="00E3278E" w:rsidP="00E3278E">
            <w:pPr>
              <w:keepNext/>
              <w:keepLines/>
              <w:rPr>
                <w:sz w:val="16"/>
                <w:szCs w:val="16"/>
              </w:rPr>
            </w:pPr>
            <w:r w:rsidRPr="00704343">
              <w:rPr>
                <w:noProof/>
                <w:sz w:val="16"/>
                <w:szCs w:val="16"/>
              </w:rPr>
              <w:t>0.88</w:t>
            </w:r>
          </w:p>
        </w:tc>
        <w:tc>
          <w:tcPr>
            <w:tcW w:w="1310" w:type="dxa"/>
            <w:shd w:val="clear" w:color="auto" w:fill="DDD9C3"/>
            <w:vAlign w:val="center"/>
          </w:tcPr>
          <w:p w14:paraId="2978901F" w14:textId="77777777" w:rsidR="00E3278E" w:rsidRPr="00CD40E7" w:rsidRDefault="00E3278E" w:rsidP="00E3278E">
            <w:pPr>
              <w:keepNext/>
              <w:keepLines/>
              <w:rPr>
                <w:sz w:val="16"/>
                <w:szCs w:val="16"/>
              </w:rPr>
            </w:pPr>
            <w:r w:rsidRPr="00704343">
              <w:rPr>
                <w:noProof/>
                <w:sz w:val="16"/>
                <w:szCs w:val="16"/>
              </w:rPr>
              <w:t>0.76</w:t>
            </w:r>
          </w:p>
        </w:tc>
        <w:tc>
          <w:tcPr>
            <w:tcW w:w="1310" w:type="dxa"/>
            <w:shd w:val="clear" w:color="auto" w:fill="DDD9C3"/>
            <w:vAlign w:val="center"/>
          </w:tcPr>
          <w:p w14:paraId="113DB0FC" w14:textId="77777777" w:rsidR="00E3278E" w:rsidRPr="00CD40E7" w:rsidRDefault="00E3278E" w:rsidP="00E3278E">
            <w:pPr>
              <w:keepNext/>
              <w:keepLines/>
              <w:rPr>
                <w:sz w:val="16"/>
                <w:szCs w:val="16"/>
              </w:rPr>
            </w:pPr>
            <w:r w:rsidRPr="00704343">
              <w:rPr>
                <w:noProof/>
                <w:sz w:val="16"/>
                <w:szCs w:val="16"/>
              </w:rPr>
              <w:t>0.62</w:t>
            </w:r>
          </w:p>
        </w:tc>
        <w:tc>
          <w:tcPr>
            <w:tcW w:w="1200" w:type="dxa"/>
            <w:shd w:val="clear" w:color="auto" w:fill="DDD9C3"/>
            <w:vAlign w:val="center"/>
          </w:tcPr>
          <w:p w14:paraId="06BB5E1C" w14:textId="77777777" w:rsidR="00E3278E" w:rsidRPr="00CD40E7" w:rsidRDefault="00E3278E" w:rsidP="00E3278E">
            <w:pPr>
              <w:keepNext/>
              <w:keepLines/>
              <w:rPr>
                <w:sz w:val="16"/>
                <w:szCs w:val="16"/>
              </w:rPr>
            </w:pPr>
            <w:r>
              <w:rPr>
                <w:sz w:val="16"/>
                <w:szCs w:val="16"/>
              </w:rPr>
              <w:t>0.78</w:t>
            </w:r>
          </w:p>
        </w:tc>
      </w:tr>
      <w:tr w:rsidR="00E3278E" w:rsidRPr="00833861" w14:paraId="00BACD43" w14:textId="77777777" w:rsidTr="00E3278E">
        <w:trPr>
          <w:trHeight w:val="288"/>
          <w:tblCellSpacing w:w="20" w:type="dxa"/>
        </w:trPr>
        <w:tc>
          <w:tcPr>
            <w:tcW w:w="3759" w:type="dxa"/>
            <w:shd w:val="clear" w:color="auto" w:fill="DDD9C3"/>
            <w:vAlign w:val="center"/>
          </w:tcPr>
          <w:p w14:paraId="32C6A599"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9CBA697" w14:textId="77777777" w:rsidR="00E3278E" w:rsidRPr="00CD40E7" w:rsidRDefault="00E3278E" w:rsidP="00E3278E">
            <w:pPr>
              <w:keepNext/>
              <w:keepLines/>
              <w:rPr>
                <w:sz w:val="16"/>
                <w:szCs w:val="16"/>
              </w:rPr>
            </w:pPr>
            <w:r w:rsidRPr="00704343">
              <w:rPr>
                <w:noProof/>
                <w:sz w:val="16"/>
                <w:szCs w:val="16"/>
              </w:rPr>
              <w:t>0.83</w:t>
            </w:r>
          </w:p>
        </w:tc>
        <w:tc>
          <w:tcPr>
            <w:tcW w:w="1220" w:type="dxa"/>
            <w:shd w:val="clear" w:color="auto" w:fill="DDD9C3"/>
            <w:vAlign w:val="center"/>
          </w:tcPr>
          <w:p w14:paraId="64C2B7AF" w14:textId="77777777" w:rsidR="00E3278E" w:rsidRPr="00CD40E7" w:rsidRDefault="00E3278E" w:rsidP="00E3278E">
            <w:pPr>
              <w:keepNext/>
              <w:keepLines/>
              <w:rPr>
                <w:sz w:val="16"/>
                <w:szCs w:val="16"/>
              </w:rPr>
            </w:pPr>
            <w:r w:rsidRPr="00704343">
              <w:rPr>
                <w:noProof/>
                <w:sz w:val="16"/>
                <w:szCs w:val="16"/>
              </w:rPr>
              <w:t>0.83</w:t>
            </w:r>
          </w:p>
        </w:tc>
        <w:tc>
          <w:tcPr>
            <w:tcW w:w="1310" w:type="dxa"/>
            <w:shd w:val="clear" w:color="auto" w:fill="DDD9C3"/>
            <w:vAlign w:val="center"/>
          </w:tcPr>
          <w:p w14:paraId="1D0DA3B2" w14:textId="77777777" w:rsidR="00E3278E" w:rsidRPr="00CD40E7" w:rsidRDefault="00E3278E" w:rsidP="00E3278E">
            <w:pPr>
              <w:keepNext/>
              <w:keepLines/>
              <w:rPr>
                <w:sz w:val="16"/>
                <w:szCs w:val="16"/>
              </w:rPr>
            </w:pPr>
            <w:r w:rsidRPr="00704343">
              <w:rPr>
                <w:noProof/>
                <w:sz w:val="16"/>
                <w:szCs w:val="16"/>
              </w:rPr>
              <w:t>0.77</w:t>
            </w:r>
          </w:p>
        </w:tc>
        <w:tc>
          <w:tcPr>
            <w:tcW w:w="1310" w:type="dxa"/>
            <w:shd w:val="clear" w:color="auto" w:fill="DDD9C3"/>
            <w:vAlign w:val="center"/>
          </w:tcPr>
          <w:p w14:paraId="2F4DA574" w14:textId="77777777" w:rsidR="00E3278E" w:rsidRPr="00CD40E7" w:rsidRDefault="00E3278E" w:rsidP="00E3278E">
            <w:pPr>
              <w:keepNext/>
              <w:keepLines/>
              <w:rPr>
                <w:sz w:val="16"/>
                <w:szCs w:val="16"/>
              </w:rPr>
            </w:pPr>
            <w:r w:rsidRPr="00704343">
              <w:rPr>
                <w:noProof/>
                <w:sz w:val="16"/>
                <w:szCs w:val="16"/>
              </w:rPr>
              <w:t>0.58</w:t>
            </w:r>
          </w:p>
        </w:tc>
        <w:tc>
          <w:tcPr>
            <w:tcW w:w="1200" w:type="dxa"/>
            <w:shd w:val="clear" w:color="auto" w:fill="DDD9C3"/>
            <w:vAlign w:val="center"/>
          </w:tcPr>
          <w:p w14:paraId="50D1190C" w14:textId="77777777" w:rsidR="00E3278E" w:rsidRPr="00CD40E7" w:rsidRDefault="00E3278E" w:rsidP="00E3278E">
            <w:pPr>
              <w:keepNext/>
              <w:keepLines/>
              <w:rPr>
                <w:sz w:val="16"/>
                <w:szCs w:val="16"/>
              </w:rPr>
            </w:pPr>
            <w:r>
              <w:rPr>
                <w:sz w:val="16"/>
                <w:szCs w:val="16"/>
              </w:rPr>
              <w:t>0.79</w:t>
            </w:r>
          </w:p>
        </w:tc>
      </w:tr>
      <w:tr w:rsidR="00E3278E" w:rsidRPr="00833861" w14:paraId="325F5B4D" w14:textId="77777777" w:rsidTr="00E3278E">
        <w:trPr>
          <w:trHeight w:val="288"/>
          <w:tblCellSpacing w:w="20" w:type="dxa"/>
        </w:trPr>
        <w:tc>
          <w:tcPr>
            <w:tcW w:w="3759" w:type="dxa"/>
            <w:shd w:val="clear" w:color="auto" w:fill="DDD9C3"/>
            <w:vAlign w:val="center"/>
          </w:tcPr>
          <w:p w14:paraId="19612609"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3EFCDE91" w14:textId="77777777" w:rsidR="00E3278E" w:rsidRPr="00CD40E7" w:rsidRDefault="00E3278E" w:rsidP="00E3278E">
            <w:pPr>
              <w:keepNext/>
              <w:keepLines/>
              <w:rPr>
                <w:sz w:val="16"/>
                <w:szCs w:val="16"/>
              </w:rPr>
            </w:pPr>
            <w:r w:rsidRPr="00704343">
              <w:rPr>
                <w:noProof/>
                <w:sz w:val="16"/>
                <w:szCs w:val="16"/>
              </w:rPr>
              <w:t>0.83</w:t>
            </w:r>
          </w:p>
        </w:tc>
        <w:tc>
          <w:tcPr>
            <w:tcW w:w="1220" w:type="dxa"/>
            <w:shd w:val="clear" w:color="auto" w:fill="DDD9C3"/>
            <w:vAlign w:val="center"/>
          </w:tcPr>
          <w:p w14:paraId="05F347F8" w14:textId="77777777" w:rsidR="00E3278E" w:rsidRPr="00CD40E7" w:rsidRDefault="00E3278E" w:rsidP="00E3278E">
            <w:pPr>
              <w:keepNext/>
              <w:keepLines/>
              <w:rPr>
                <w:sz w:val="16"/>
                <w:szCs w:val="16"/>
              </w:rPr>
            </w:pPr>
            <w:r w:rsidRPr="00704343">
              <w:rPr>
                <w:noProof/>
                <w:sz w:val="16"/>
                <w:szCs w:val="16"/>
              </w:rPr>
              <w:t>0.81</w:t>
            </w:r>
          </w:p>
        </w:tc>
        <w:tc>
          <w:tcPr>
            <w:tcW w:w="1310" w:type="dxa"/>
            <w:shd w:val="clear" w:color="auto" w:fill="DDD9C3"/>
            <w:vAlign w:val="center"/>
          </w:tcPr>
          <w:p w14:paraId="611CA472" w14:textId="77777777" w:rsidR="00E3278E" w:rsidRPr="00CD40E7" w:rsidRDefault="00E3278E" w:rsidP="00E3278E">
            <w:pPr>
              <w:keepNext/>
              <w:keepLines/>
              <w:rPr>
                <w:sz w:val="16"/>
                <w:szCs w:val="16"/>
              </w:rPr>
            </w:pPr>
            <w:r w:rsidRPr="00704343">
              <w:rPr>
                <w:noProof/>
                <w:sz w:val="16"/>
                <w:szCs w:val="16"/>
              </w:rPr>
              <w:t>0.76</w:t>
            </w:r>
          </w:p>
        </w:tc>
        <w:tc>
          <w:tcPr>
            <w:tcW w:w="1310" w:type="dxa"/>
            <w:shd w:val="clear" w:color="auto" w:fill="DDD9C3"/>
            <w:vAlign w:val="center"/>
          </w:tcPr>
          <w:p w14:paraId="22DDA1D3" w14:textId="77777777" w:rsidR="00E3278E" w:rsidRPr="00CD40E7" w:rsidRDefault="00E3278E" w:rsidP="00E3278E">
            <w:pPr>
              <w:keepNext/>
              <w:keepLines/>
              <w:rPr>
                <w:sz w:val="16"/>
                <w:szCs w:val="16"/>
              </w:rPr>
            </w:pPr>
            <w:r w:rsidRPr="00704343">
              <w:rPr>
                <w:noProof/>
                <w:sz w:val="16"/>
                <w:szCs w:val="16"/>
              </w:rPr>
              <w:t>0.49</w:t>
            </w:r>
          </w:p>
        </w:tc>
        <w:tc>
          <w:tcPr>
            <w:tcW w:w="1200" w:type="dxa"/>
            <w:shd w:val="clear" w:color="auto" w:fill="DDD9C3"/>
            <w:vAlign w:val="center"/>
          </w:tcPr>
          <w:p w14:paraId="2B95F186" w14:textId="77777777" w:rsidR="00E3278E" w:rsidRPr="00CD40E7" w:rsidRDefault="00E3278E" w:rsidP="00E3278E">
            <w:pPr>
              <w:keepNext/>
              <w:keepLines/>
              <w:rPr>
                <w:sz w:val="16"/>
                <w:szCs w:val="16"/>
              </w:rPr>
            </w:pPr>
            <w:r>
              <w:rPr>
                <w:sz w:val="16"/>
                <w:szCs w:val="16"/>
              </w:rPr>
              <w:t>0.77</w:t>
            </w:r>
          </w:p>
        </w:tc>
      </w:tr>
      <w:tr w:rsidR="00E3278E" w:rsidRPr="00833861" w14:paraId="5C554F45" w14:textId="77777777" w:rsidTr="00E3278E">
        <w:trPr>
          <w:trHeight w:val="288"/>
          <w:tblCellSpacing w:w="20" w:type="dxa"/>
        </w:trPr>
        <w:tc>
          <w:tcPr>
            <w:tcW w:w="3759" w:type="dxa"/>
            <w:shd w:val="clear" w:color="auto" w:fill="auto"/>
            <w:vAlign w:val="center"/>
          </w:tcPr>
          <w:p w14:paraId="0F3E669A"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67F2DC50" w14:textId="77777777" w:rsidR="00E3278E" w:rsidRPr="00CD40E7" w:rsidRDefault="00E3278E" w:rsidP="00E3278E">
            <w:pPr>
              <w:keepNext/>
              <w:keepLines/>
              <w:rPr>
                <w:sz w:val="16"/>
                <w:szCs w:val="16"/>
              </w:rPr>
            </w:pPr>
            <w:r w:rsidRPr="00704343">
              <w:rPr>
                <w:noProof/>
                <w:sz w:val="16"/>
                <w:szCs w:val="16"/>
              </w:rPr>
              <w:t>60</w:t>
            </w:r>
          </w:p>
        </w:tc>
        <w:tc>
          <w:tcPr>
            <w:tcW w:w="1220" w:type="dxa"/>
            <w:shd w:val="clear" w:color="auto" w:fill="auto"/>
            <w:vAlign w:val="center"/>
          </w:tcPr>
          <w:p w14:paraId="6AFAD602" w14:textId="77777777" w:rsidR="00E3278E" w:rsidRPr="00CD40E7" w:rsidRDefault="00E3278E" w:rsidP="00E3278E">
            <w:pPr>
              <w:keepNext/>
              <w:keepLines/>
              <w:rPr>
                <w:sz w:val="16"/>
                <w:szCs w:val="16"/>
              </w:rPr>
            </w:pPr>
            <w:r w:rsidRPr="00704343">
              <w:rPr>
                <w:noProof/>
                <w:sz w:val="16"/>
                <w:szCs w:val="16"/>
              </w:rPr>
              <w:t>36</w:t>
            </w:r>
          </w:p>
        </w:tc>
        <w:tc>
          <w:tcPr>
            <w:tcW w:w="1310" w:type="dxa"/>
            <w:shd w:val="clear" w:color="auto" w:fill="auto"/>
            <w:vAlign w:val="center"/>
          </w:tcPr>
          <w:p w14:paraId="33F0E89D" w14:textId="77777777" w:rsidR="00E3278E" w:rsidRPr="00CD40E7" w:rsidRDefault="00E3278E" w:rsidP="00E3278E">
            <w:pPr>
              <w:keepNext/>
              <w:keepLines/>
              <w:rPr>
                <w:sz w:val="16"/>
                <w:szCs w:val="16"/>
              </w:rPr>
            </w:pPr>
            <w:r w:rsidRPr="00704343">
              <w:rPr>
                <w:noProof/>
                <w:sz w:val="16"/>
                <w:szCs w:val="16"/>
              </w:rPr>
              <w:t>314</w:t>
            </w:r>
          </w:p>
        </w:tc>
        <w:tc>
          <w:tcPr>
            <w:tcW w:w="1310" w:type="dxa"/>
            <w:vAlign w:val="center"/>
          </w:tcPr>
          <w:p w14:paraId="3C189971" w14:textId="77777777" w:rsidR="00E3278E" w:rsidRPr="00CD40E7" w:rsidRDefault="00E3278E" w:rsidP="00E3278E">
            <w:pPr>
              <w:keepNext/>
              <w:keepLines/>
              <w:rPr>
                <w:sz w:val="16"/>
                <w:szCs w:val="16"/>
              </w:rPr>
            </w:pPr>
            <w:r w:rsidRPr="00704343">
              <w:rPr>
                <w:noProof/>
                <w:sz w:val="16"/>
                <w:szCs w:val="16"/>
              </w:rPr>
              <w:t>19</w:t>
            </w:r>
          </w:p>
        </w:tc>
        <w:tc>
          <w:tcPr>
            <w:tcW w:w="1200" w:type="dxa"/>
            <w:vAlign w:val="center"/>
          </w:tcPr>
          <w:p w14:paraId="16C345B1" w14:textId="77777777" w:rsidR="00E3278E" w:rsidRPr="00CD40E7" w:rsidRDefault="00E3278E" w:rsidP="00E3278E">
            <w:pPr>
              <w:keepNext/>
              <w:keepLines/>
              <w:rPr>
                <w:sz w:val="16"/>
                <w:szCs w:val="16"/>
              </w:rPr>
            </w:pPr>
            <w:r>
              <w:rPr>
                <w:sz w:val="16"/>
                <w:szCs w:val="16"/>
              </w:rPr>
              <w:t>429</w:t>
            </w:r>
          </w:p>
        </w:tc>
      </w:tr>
      <w:tr w:rsidR="00E3278E" w:rsidRPr="00833861" w14:paraId="1CA1B86A" w14:textId="77777777" w:rsidTr="00E3278E">
        <w:trPr>
          <w:trHeight w:val="288"/>
          <w:tblCellSpacing w:w="20" w:type="dxa"/>
        </w:trPr>
        <w:tc>
          <w:tcPr>
            <w:tcW w:w="3759" w:type="dxa"/>
            <w:shd w:val="clear" w:color="auto" w:fill="auto"/>
            <w:vAlign w:val="center"/>
          </w:tcPr>
          <w:p w14:paraId="4FCEFE34"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2FAFF8F" w14:textId="77777777" w:rsidR="00E3278E" w:rsidRPr="00CD40E7" w:rsidRDefault="00E3278E" w:rsidP="00E3278E">
            <w:pPr>
              <w:keepNext/>
              <w:keepLines/>
              <w:rPr>
                <w:sz w:val="16"/>
                <w:szCs w:val="16"/>
              </w:rPr>
            </w:pPr>
            <w:r w:rsidRPr="00704343">
              <w:rPr>
                <w:noProof/>
                <w:sz w:val="16"/>
                <w:szCs w:val="16"/>
              </w:rPr>
              <w:t>42</w:t>
            </w:r>
          </w:p>
        </w:tc>
        <w:tc>
          <w:tcPr>
            <w:tcW w:w="1220" w:type="dxa"/>
            <w:shd w:val="clear" w:color="auto" w:fill="auto"/>
            <w:vAlign w:val="center"/>
          </w:tcPr>
          <w:p w14:paraId="022AF5A8" w14:textId="77777777" w:rsidR="00E3278E" w:rsidRPr="00CD40E7" w:rsidRDefault="00E3278E" w:rsidP="00E3278E">
            <w:pPr>
              <w:keepNext/>
              <w:keepLines/>
              <w:rPr>
                <w:sz w:val="16"/>
                <w:szCs w:val="16"/>
              </w:rPr>
            </w:pPr>
            <w:r w:rsidRPr="00704343">
              <w:rPr>
                <w:noProof/>
                <w:sz w:val="16"/>
                <w:szCs w:val="16"/>
              </w:rPr>
              <w:t>29</w:t>
            </w:r>
          </w:p>
        </w:tc>
        <w:tc>
          <w:tcPr>
            <w:tcW w:w="1310" w:type="dxa"/>
            <w:shd w:val="clear" w:color="auto" w:fill="auto"/>
            <w:vAlign w:val="center"/>
          </w:tcPr>
          <w:p w14:paraId="451EE64D" w14:textId="77777777" w:rsidR="00E3278E" w:rsidRPr="00CD40E7" w:rsidRDefault="00E3278E" w:rsidP="00E3278E">
            <w:pPr>
              <w:keepNext/>
              <w:keepLines/>
              <w:rPr>
                <w:sz w:val="16"/>
                <w:szCs w:val="16"/>
              </w:rPr>
            </w:pPr>
            <w:r w:rsidRPr="00704343">
              <w:rPr>
                <w:noProof/>
                <w:sz w:val="16"/>
                <w:szCs w:val="16"/>
              </w:rPr>
              <w:t>262</w:t>
            </w:r>
          </w:p>
        </w:tc>
        <w:tc>
          <w:tcPr>
            <w:tcW w:w="1310" w:type="dxa"/>
            <w:vAlign w:val="center"/>
          </w:tcPr>
          <w:p w14:paraId="4D7601A0" w14:textId="77777777" w:rsidR="00E3278E" w:rsidRPr="00CD40E7" w:rsidRDefault="00E3278E" w:rsidP="00E3278E">
            <w:pPr>
              <w:keepNext/>
              <w:keepLines/>
              <w:rPr>
                <w:sz w:val="16"/>
                <w:szCs w:val="16"/>
              </w:rPr>
            </w:pPr>
            <w:r w:rsidRPr="00704343">
              <w:rPr>
                <w:noProof/>
                <w:sz w:val="16"/>
                <w:szCs w:val="16"/>
              </w:rPr>
              <w:t>20</w:t>
            </w:r>
          </w:p>
        </w:tc>
        <w:tc>
          <w:tcPr>
            <w:tcW w:w="1200" w:type="dxa"/>
            <w:vAlign w:val="center"/>
          </w:tcPr>
          <w:p w14:paraId="432925F3" w14:textId="77777777" w:rsidR="00E3278E" w:rsidRPr="00CD40E7" w:rsidRDefault="00E3278E" w:rsidP="00E3278E">
            <w:pPr>
              <w:keepNext/>
              <w:keepLines/>
              <w:rPr>
                <w:sz w:val="16"/>
                <w:szCs w:val="16"/>
              </w:rPr>
            </w:pPr>
            <w:r>
              <w:rPr>
                <w:sz w:val="16"/>
                <w:szCs w:val="16"/>
              </w:rPr>
              <w:t>353</w:t>
            </w:r>
          </w:p>
        </w:tc>
      </w:tr>
      <w:tr w:rsidR="00E3278E" w:rsidRPr="00833861" w14:paraId="2EDB0584" w14:textId="77777777" w:rsidTr="00E3278E">
        <w:trPr>
          <w:trHeight w:val="288"/>
          <w:tblCellSpacing w:w="20" w:type="dxa"/>
        </w:trPr>
        <w:tc>
          <w:tcPr>
            <w:tcW w:w="3759" w:type="dxa"/>
            <w:shd w:val="clear" w:color="auto" w:fill="auto"/>
            <w:vAlign w:val="center"/>
          </w:tcPr>
          <w:p w14:paraId="032C8BE2"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5EFF1A9E" w14:textId="77777777" w:rsidR="00E3278E" w:rsidRPr="00CD40E7" w:rsidRDefault="00E3278E" w:rsidP="00E3278E">
            <w:pPr>
              <w:keepNext/>
              <w:keepLines/>
              <w:rPr>
                <w:sz w:val="16"/>
                <w:szCs w:val="16"/>
              </w:rPr>
            </w:pPr>
            <w:r w:rsidRPr="00704343">
              <w:rPr>
                <w:noProof/>
                <w:sz w:val="16"/>
                <w:szCs w:val="16"/>
              </w:rPr>
              <w:t>67</w:t>
            </w:r>
          </w:p>
        </w:tc>
        <w:tc>
          <w:tcPr>
            <w:tcW w:w="1220" w:type="dxa"/>
            <w:shd w:val="clear" w:color="auto" w:fill="auto"/>
            <w:vAlign w:val="center"/>
          </w:tcPr>
          <w:p w14:paraId="7BACFE1B" w14:textId="77777777" w:rsidR="00E3278E" w:rsidRPr="00CD40E7" w:rsidRDefault="00E3278E" w:rsidP="00E3278E">
            <w:pPr>
              <w:keepNext/>
              <w:keepLines/>
              <w:rPr>
                <w:sz w:val="16"/>
                <w:szCs w:val="16"/>
              </w:rPr>
            </w:pPr>
            <w:r w:rsidRPr="00704343">
              <w:rPr>
                <w:noProof/>
                <w:sz w:val="16"/>
                <w:szCs w:val="16"/>
              </w:rPr>
              <w:t>34</w:t>
            </w:r>
          </w:p>
        </w:tc>
        <w:tc>
          <w:tcPr>
            <w:tcW w:w="1310" w:type="dxa"/>
            <w:shd w:val="clear" w:color="auto" w:fill="auto"/>
            <w:vAlign w:val="center"/>
          </w:tcPr>
          <w:p w14:paraId="369D596E" w14:textId="77777777" w:rsidR="00E3278E" w:rsidRPr="00CD40E7" w:rsidRDefault="00E3278E" w:rsidP="00E3278E">
            <w:pPr>
              <w:keepNext/>
              <w:keepLines/>
              <w:rPr>
                <w:sz w:val="16"/>
                <w:szCs w:val="16"/>
              </w:rPr>
            </w:pPr>
            <w:r w:rsidRPr="00704343">
              <w:rPr>
                <w:noProof/>
                <w:sz w:val="16"/>
                <w:szCs w:val="16"/>
              </w:rPr>
              <w:t>235</w:t>
            </w:r>
          </w:p>
        </w:tc>
        <w:tc>
          <w:tcPr>
            <w:tcW w:w="1310" w:type="dxa"/>
            <w:vAlign w:val="center"/>
          </w:tcPr>
          <w:p w14:paraId="4D7CA21C" w14:textId="77777777" w:rsidR="00E3278E" w:rsidRPr="00CD40E7" w:rsidRDefault="00E3278E" w:rsidP="00E3278E">
            <w:pPr>
              <w:keepNext/>
              <w:keepLines/>
              <w:rPr>
                <w:sz w:val="16"/>
                <w:szCs w:val="16"/>
              </w:rPr>
            </w:pPr>
            <w:r w:rsidRPr="00704343">
              <w:rPr>
                <w:noProof/>
                <w:sz w:val="16"/>
                <w:szCs w:val="16"/>
              </w:rPr>
              <w:t>24</w:t>
            </w:r>
          </w:p>
        </w:tc>
        <w:tc>
          <w:tcPr>
            <w:tcW w:w="1200" w:type="dxa"/>
            <w:vAlign w:val="center"/>
          </w:tcPr>
          <w:p w14:paraId="4163DB26" w14:textId="0DFB5FC6" w:rsidR="00E3278E" w:rsidRPr="00CD40E7" w:rsidRDefault="00E3278E" w:rsidP="00E3278E">
            <w:pPr>
              <w:keepNext/>
              <w:keepLines/>
              <w:rPr>
                <w:sz w:val="16"/>
                <w:szCs w:val="16"/>
              </w:rPr>
            </w:pPr>
            <w:r>
              <w:rPr>
                <w:sz w:val="16"/>
                <w:szCs w:val="16"/>
              </w:rPr>
              <w:t>360</w:t>
            </w: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b/>
                <w:noProof/>
                <w:sz w:val="16"/>
                <w:szCs w:val="16"/>
              </w:rPr>
              <w:t>!</w:t>
            </w:r>
            <w:r>
              <w:rPr>
                <w:sz w:val="16"/>
                <w:szCs w:val="16"/>
              </w:rPr>
              <w:fldChar w:fldCharType="end"/>
            </w:r>
            <w:r w:rsidRPr="00CD40E7">
              <w:rPr>
                <w:sz w:val="16"/>
                <w:szCs w:val="16"/>
              </w:rPr>
              <w:t xml:space="preserve"> </w:t>
            </w:r>
          </w:p>
        </w:tc>
      </w:tr>
      <w:tr w:rsidR="00E3278E" w:rsidRPr="00833861" w14:paraId="1DCEC810" w14:textId="77777777" w:rsidTr="00E3278E">
        <w:trPr>
          <w:trHeight w:val="288"/>
          <w:tblCellSpacing w:w="20" w:type="dxa"/>
        </w:trPr>
        <w:tc>
          <w:tcPr>
            <w:tcW w:w="3759" w:type="dxa"/>
            <w:shd w:val="clear" w:color="auto" w:fill="DDD9C3"/>
            <w:vAlign w:val="center"/>
          </w:tcPr>
          <w:p w14:paraId="236F6216"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312A443" w14:textId="77777777" w:rsidR="00E3278E" w:rsidRPr="00CD40E7" w:rsidRDefault="00E3278E" w:rsidP="00E3278E">
            <w:pPr>
              <w:keepNext/>
              <w:keepLines/>
              <w:rPr>
                <w:sz w:val="16"/>
                <w:szCs w:val="16"/>
              </w:rPr>
            </w:pPr>
            <w:r w:rsidRPr="00704343">
              <w:rPr>
                <w:noProof/>
                <w:sz w:val="16"/>
                <w:szCs w:val="16"/>
              </w:rPr>
              <w:t>0.08</w:t>
            </w:r>
          </w:p>
        </w:tc>
        <w:tc>
          <w:tcPr>
            <w:tcW w:w="1220" w:type="dxa"/>
            <w:shd w:val="clear" w:color="auto" w:fill="DDD9C3"/>
            <w:vAlign w:val="center"/>
          </w:tcPr>
          <w:p w14:paraId="7D344FA4" w14:textId="77777777" w:rsidR="00E3278E" w:rsidRPr="00CD40E7" w:rsidRDefault="00E3278E" w:rsidP="00E3278E">
            <w:pPr>
              <w:keepNext/>
              <w:keepLines/>
              <w:rPr>
                <w:sz w:val="16"/>
                <w:szCs w:val="16"/>
              </w:rPr>
            </w:pPr>
            <w:r w:rsidRPr="00704343">
              <w:rPr>
                <w:noProof/>
                <w:sz w:val="16"/>
                <w:szCs w:val="16"/>
              </w:rPr>
              <w:t>0.07</w:t>
            </w:r>
          </w:p>
        </w:tc>
        <w:tc>
          <w:tcPr>
            <w:tcW w:w="1310" w:type="dxa"/>
            <w:shd w:val="clear" w:color="auto" w:fill="DDD9C3"/>
            <w:vAlign w:val="center"/>
          </w:tcPr>
          <w:p w14:paraId="5AE03459" w14:textId="77777777" w:rsidR="00E3278E" w:rsidRPr="00CD40E7" w:rsidRDefault="00E3278E" w:rsidP="00E3278E">
            <w:pPr>
              <w:keepNext/>
              <w:keepLines/>
              <w:rPr>
                <w:sz w:val="16"/>
                <w:szCs w:val="16"/>
              </w:rPr>
            </w:pPr>
            <w:r w:rsidRPr="00704343">
              <w:rPr>
                <w:noProof/>
                <w:sz w:val="16"/>
                <w:szCs w:val="16"/>
              </w:rPr>
              <w:t>0.13</w:t>
            </w:r>
          </w:p>
        </w:tc>
        <w:tc>
          <w:tcPr>
            <w:tcW w:w="1310" w:type="dxa"/>
            <w:shd w:val="clear" w:color="auto" w:fill="DDD9C3"/>
            <w:vAlign w:val="center"/>
          </w:tcPr>
          <w:p w14:paraId="66452F25" w14:textId="77777777" w:rsidR="00E3278E" w:rsidRPr="00CD40E7" w:rsidRDefault="00E3278E" w:rsidP="00E3278E">
            <w:pPr>
              <w:keepNext/>
              <w:keepLines/>
              <w:rPr>
                <w:sz w:val="16"/>
                <w:szCs w:val="16"/>
              </w:rPr>
            </w:pPr>
            <w:r w:rsidRPr="00704343">
              <w:rPr>
                <w:noProof/>
                <w:sz w:val="16"/>
                <w:szCs w:val="16"/>
              </w:rPr>
              <w:t>0.17</w:t>
            </w:r>
          </w:p>
        </w:tc>
        <w:tc>
          <w:tcPr>
            <w:tcW w:w="1200" w:type="dxa"/>
            <w:shd w:val="clear" w:color="auto" w:fill="DDD9C3"/>
            <w:vAlign w:val="center"/>
          </w:tcPr>
          <w:p w14:paraId="072E7F1A" w14:textId="77777777" w:rsidR="00E3278E" w:rsidRPr="00CD40E7" w:rsidRDefault="00E3278E" w:rsidP="00E3278E">
            <w:pPr>
              <w:keepNext/>
              <w:keepLines/>
              <w:rPr>
                <w:sz w:val="16"/>
                <w:szCs w:val="16"/>
              </w:rPr>
            </w:pPr>
            <w:r>
              <w:rPr>
                <w:sz w:val="16"/>
                <w:szCs w:val="16"/>
              </w:rPr>
              <w:t>0.11</w:t>
            </w:r>
          </w:p>
        </w:tc>
      </w:tr>
      <w:tr w:rsidR="00E3278E" w:rsidRPr="00833861" w14:paraId="4EADE39B" w14:textId="77777777" w:rsidTr="00E3278E">
        <w:trPr>
          <w:trHeight w:val="288"/>
          <w:tblCellSpacing w:w="20" w:type="dxa"/>
        </w:trPr>
        <w:tc>
          <w:tcPr>
            <w:tcW w:w="3759" w:type="dxa"/>
            <w:shd w:val="clear" w:color="auto" w:fill="DDD9C3"/>
            <w:vAlign w:val="center"/>
          </w:tcPr>
          <w:p w14:paraId="20DDC975"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77865774" w14:textId="77777777" w:rsidR="00E3278E" w:rsidRPr="00CD40E7" w:rsidRDefault="00E3278E" w:rsidP="00E3278E">
            <w:pPr>
              <w:keepNext/>
              <w:keepLines/>
              <w:rPr>
                <w:sz w:val="16"/>
                <w:szCs w:val="16"/>
              </w:rPr>
            </w:pPr>
            <w:r w:rsidRPr="00704343">
              <w:rPr>
                <w:noProof/>
                <w:sz w:val="16"/>
                <w:szCs w:val="16"/>
              </w:rPr>
              <w:t>0.07</w:t>
            </w:r>
          </w:p>
        </w:tc>
        <w:tc>
          <w:tcPr>
            <w:tcW w:w="1220" w:type="dxa"/>
            <w:shd w:val="clear" w:color="auto" w:fill="DDD9C3"/>
            <w:vAlign w:val="center"/>
          </w:tcPr>
          <w:p w14:paraId="77D6080E" w14:textId="77777777" w:rsidR="00E3278E" w:rsidRPr="00CD40E7" w:rsidRDefault="00E3278E" w:rsidP="00E3278E">
            <w:pPr>
              <w:keepNext/>
              <w:keepLines/>
              <w:rPr>
                <w:sz w:val="16"/>
                <w:szCs w:val="16"/>
              </w:rPr>
            </w:pPr>
            <w:r w:rsidRPr="00704343">
              <w:rPr>
                <w:noProof/>
                <w:sz w:val="16"/>
                <w:szCs w:val="16"/>
              </w:rPr>
              <w:t>0.08</w:t>
            </w:r>
          </w:p>
        </w:tc>
        <w:tc>
          <w:tcPr>
            <w:tcW w:w="1310" w:type="dxa"/>
            <w:shd w:val="clear" w:color="auto" w:fill="DDD9C3"/>
            <w:vAlign w:val="center"/>
          </w:tcPr>
          <w:p w14:paraId="68FFF84B" w14:textId="77777777" w:rsidR="00E3278E" w:rsidRPr="00CD40E7" w:rsidRDefault="00E3278E" w:rsidP="00E3278E">
            <w:pPr>
              <w:keepNext/>
              <w:keepLines/>
              <w:rPr>
                <w:sz w:val="16"/>
                <w:szCs w:val="16"/>
              </w:rPr>
            </w:pPr>
            <w:r w:rsidRPr="00704343">
              <w:rPr>
                <w:noProof/>
                <w:sz w:val="16"/>
                <w:szCs w:val="16"/>
              </w:rPr>
              <w:t>0.77</w:t>
            </w:r>
          </w:p>
        </w:tc>
        <w:tc>
          <w:tcPr>
            <w:tcW w:w="1310" w:type="dxa"/>
            <w:shd w:val="clear" w:color="auto" w:fill="DDD9C3"/>
            <w:vAlign w:val="center"/>
          </w:tcPr>
          <w:p w14:paraId="3EE55526" w14:textId="77777777" w:rsidR="00E3278E" w:rsidRPr="00CD40E7" w:rsidRDefault="00E3278E" w:rsidP="00E3278E">
            <w:pPr>
              <w:keepNext/>
              <w:keepLines/>
              <w:rPr>
                <w:sz w:val="16"/>
                <w:szCs w:val="16"/>
              </w:rPr>
            </w:pPr>
            <w:r w:rsidRPr="00704343">
              <w:rPr>
                <w:noProof/>
                <w:sz w:val="16"/>
                <w:szCs w:val="16"/>
              </w:rPr>
              <w:t>0.27</w:t>
            </w:r>
          </w:p>
        </w:tc>
        <w:tc>
          <w:tcPr>
            <w:tcW w:w="1200" w:type="dxa"/>
            <w:shd w:val="clear" w:color="auto" w:fill="DDD9C3"/>
            <w:vAlign w:val="center"/>
          </w:tcPr>
          <w:p w14:paraId="7F006EF7" w14:textId="77777777" w:rsidR="00E3278E" w:rsidRPr="00CD40E7" w:rsidRDefault="00E3278E" w:rsidP="00E3278E">
            <w:pPr>
              <w:keepNext/>
              <w:keepLines/>
              <w:rPr>
                <w:sz w:val="16"/>
                <w:szCs w:val="16"/>
              </w:rPr>
            </w:pPr>
            <w:r>
              <w:rPr>
                <w:sz w:val="16"/>
                <w:szCs w:val="16"/>
              </w:rPr>
              <w:t>0.11</w:t>
            </w:r>
          </w:p>
        </w:tc>
      </w:tr>
      <w:tr w:rsidR="00E3278E" w:rsidRPr="00833861" w14:paraId="39D1D998" w14:textId="77777777" w:rsidTr="00E3278E">
        <w:trPr>
          <w:trHeight w:val="288"/>
          <w:tblCellSpacing w:w="20" w:type="dxa"/>
        </w:trPr>
        <w:tc>
          <w:tcPr>
            <w:tcW w:w="3759" w:type="dxa"/>
            <w:shd w:val="clear" w:color="auto" w:fill="DDD9C3"/>
            <w:vAlign w:val="center"/>
          </w:tcPr>
          <w:p w14:paraId="00017E1D" w14:textId="77777777" w:rsidR="00E3278E" w:rsidRPr="00CD40E7" w:rsidRDefault="00E3278E" w:rsidP="00E3278E">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44FD8FA" w14:textId="77777777" w:rsidR="00E3278E" w:rsidRPr="00CD40E7" w:rsidRDefault="00E3278E" w:rsidP="00E3278E">
            <w:pPr>
              <w:keepNext/>
              <w:keepLines/>
              <w:rPr>
                <w:sz w:val="16"/>
                <w:szCs w:val="16"/>
              </w:rPr>
            </w:pPr>
            <w:r w:rsidRPr="00704343">
              <w:rPr>
                <w:noProof/>
                <w:sz w:val="16"/>
                <w:szCs w:val="16"/>
              </w:rPr>
              <w:t>0.10</w:t>
            </w:r>
          </w:p>
        </w:tc>
        <w:tc>
          <w:tcPr>
            <w:tcW w:w="1220" w:type="dxa"/>
            <w:shd w:val="clear" w:color="auto" w:fill="DDD9C3"/>
            <w:vAlign w:val="center"/>
          </w:tcPr>
          <w:p w14:paraId="1643E2BD" w14:textId="77777777" w:rsidR="00E3278E" w:rsidRPr="00CD40E7" w:rsidRDefault="00E3278E" w:rsidP="00E3278E">
            <w:pPr>
              <w:keepNext/>
              <w:keepLines/>
              <w:rPr>
                <w:sz w:val="16"/>
                <w:szCs w:val="16"/>
              </w:rPr>
            </w:pPr>
            <w:r w:rsidRPr="00704343">
              <w:rPr>
                <w:noProof/>
                <w:sz w:val="16"/>
                <w:szCs w:val="16"/>
              </w:rPr>
              <w:t>0.08</w:t>
            </w:r>
          </w:p>
        </w:tc>
        <w:tc>
          <w:tcPr>
            <w:tcW w:w="1310" w:type="dxa"/>
            <w:shd w:val="clear" w:color="auto" w:fill="DDD9C3"/>
            <w:vAlign w:val="center"/>
          </w:tcPr>
          <w:p w14:paraId="455E2DEC" w14:textId="77777777" w:rsidR="00E3278E" w:rsidRPr="00CD40E7" w:rsidRDefault="00E3278E" w:rsidP="00E3278E">
            <w:pPr>
              <w:keepNext/>
              <w:keepLines/>
              <w:rPr>
                <w:sz w:val="16"/>
                <w:szCs w:val="16"/>
              </w:rPr>
            </w:pPr>
            <w:r w:rsidRPr="00704343">
              <w:rPr>
                <w:noProof/>
                <w:sz w:val="16"/>
                <w:szCs w:val="16"/>
              </w:rPr>
              <w:t>0.11</w:t>
            </w:r>
          </w:p>
        </w:tc>
        <w:tc>
          <w:tcPr>
            <w:tcW w:w="1310" w:type="dxa"/>
            <w:shd w:val="clear" w:color="auto" w:fill="DDD9C3"/>
            <w:vAlign w:val="center"/>
          </w:tcPr>
          <w:p w14:paraId="49149897" w14:textId="77777777" w:rsidR="00E3278E" w:rsidRPr="00CD40E7" w:rsidRDefault="00E3278E" w:rsidP="00E3278E">
            <w:pPr>
              <w:keepNext/>
              <w:keepLines/>
              <w:rPr>
                <w:sz w:val="16"/>
                <w:szCs w:val="16"/>
              </w:rPr>
            </w:pPr>
            <w:r w:rsidRPr="00704343">
              <w:rPr>
                <w:noProof/>
                <w:sz w:val="16"/>
                <w:szCs w:val="16"/>
              </w:rPr>
              <w:t>0.23</w:t>
            </w:r>
          </w:p>
        </w:tc>
        <w:tc>
          <w:tcPr>
            <w:tcW w:w="1200" w:type="dxa"/>
            <w:shd w:val="clear" w:color="auto" w:fill="DDD9C3"/>
            <w:vAlign w:val="center"/>
          </w:tcPr>
          <w:p w14:paraId="362EBB3D" w14:textId="77777777" w:rsidR="00E3278E" w:rsidRPr="00CD40E7" w:rsidRDefault="00E3278E" w:rsidP="00E3278E">
            <w:pPr>
              <w:keepNext/>
              <w:keepLines/>
              <w:rPr>
                <w:sz w:val="16"/>
                <w:szCs w:val="16"/>
              </w:rPr>
            </w:pPr>
            <w:r>
              <w:rPr>
                <w:sz w:val="16"/>
                <w:szCs w:val="16"/>
              </w:rPr>
              <w:t>0.11</w:t>
            </w:r>
          </w:p>
        </w:tc>
      </w:tr>
    </w:tbl>
    <w:p w14:paraId="5C7EB554" w14:textId="77777777" w:rsidR="000954A0" w:rsidRDefault="000954A0" w:rsidP="000954A0"/>
    <w:p w14:paraId="03FF4F7B" w14:textId="77777777" w:rsidR="000954A0" w:rsidRPr="00967FF6" w:rsidRDefault="000954A0" w:rsidP="000954A0">
      <w:pPr>
        <w:rPr>
          <w:sz w:val="16"/>
          <w:szCs w:val="16"/>
        </w:rPr>
      </w:pPr>
      <w:r w:rsidRPr="00967FF6">
        <w:rPr>
          <w:sz w:val="16"/>
          <w:szCs w:val="16"/>
        </w:rPr>
        <w:t>Note: Attendance Method “X” classes are excluded from the calculations.</w:t>
      </w:r>
    </w:p>
    <w:p w14:paraId="2672EE79" w14:textId="77777777" w:rsidR="000954A0" w:rsidRDefault="000954A0" w:rsidP="000954A0">
      <w:pPr>
        <w:pStyle w:val="FieldText"/>
      </w:pPr>
    </w:p>
    <w:p w14:paraId="2233677F" w14:textId="77777777" w:rsidR="000954A0" w:rsidRDefault="000954A0" w:rsidP="000954A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080"/>
        <w:gridCol w:w="1440"/>
      </w:tblGrid>
      <w:tr w:rsidR="000954A0" w:rsidRPr="00CD40E7" w14:paraId="539EA214" w14:textId="77777777">
        <w:trPr>
          <w:trHeight w:val="292"/>
          <w:tblCellSpacing w:w="20" w:type="dxa"/>
        </w:trPr>
        <w:tc>
          <w:tcPr>
            <w:tcW w:w="10163" w:type="dxa"/>
            <w:gridSpan w:val="6"/>
            <w:shd w:val="clear" w:color="auto" w:fill="auto"/>
            <w:vAlign w:val="center"/>
          </w:tcPr>
          <w:p w14:paraId="29163291" w14:textId="77777777" w:rsidR="000954A0" w:rsidRPr="00F65907" w:rsidRDefault="000954A0" w:rsidP="0032387B">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0954A0" w:rsidRPr="00CD40E7" w14:paraId="3A832393" w14:textId="77777777" w:rsidTr="00497490">
        <w:trPr>
          <w:trHeight w:val="103"/>
          <w:tblCellSpacing w:w="20" w:type="dxa"/>
        </w:trPr>
        <w:tc>
          <w:tcPr>
            <w:tcW w:w="3793" w:type="dxa"/>
            <w:shd w:val="clear" w:color="auto" w:fill="auto"/>
            <w:vAlign w:val="center"/>
          </w:tcPr>
          <w:p w14:paraId="07BCC0B5" w14:textId="77777777" w:rsidR="000954A0" w:rsidRPr="00CD40E7" w:rsidRDefault="000954A0" w:rsidP="0032387B">
            <w:pPr>
              <w:pStyle w:val="EvaluationCriteria"/>
              <w:keepNext/>
              <w:keepLines/>
              <w:ind w:left="720"/>
              <w:rPr>
                <w:sz w:val="16"/>
                <w:szCs w:val="16"/>
              </w:rPr>
            </w:pPr>
          </w:p>
        </w:tc>
        <w:tc>
          <w:tcPr>
            <w:tcW w:w="1220" w:type="dxa"/>
            <w:shd w:val="clear" w:color="auto" w:fill="auto"/>
            <w:vAlign w:val="center"/>
          </w:tcPr>
          <w:p w14:paraId="6F399D0B" w14:textId="77777777" w:rsidR="000954A0" w:rsidRPr="00CD40E7" w:rsidRDefault="000954A0" w:rsidP="0032387B">
            <w:pPr>
              <w:pStyle w:val="EvaluationCriteria"/>
              <w:keepNext/>
              <w:keepLines/>
              <w:rPr>
                <w:sz w:val="16"/>
                <w:szCs w:val="16"/>
              </w:rPr>
            </w:pPr>
            <w:r w:rsidRPr="00CD40E7">
              <w:rPr>
                <w:sz w:val="16"/>
                <w:szCs w:val="16"/>
              </w:rPr>
              <w:t>Alameda</w:t>
            </w:r>
          </w:p>
        </w:tc>
        <w:tc>
          <w:tcPr>
            <w:tcW w:w="1310" w:type="dxa"/>
            <w:shd w:val="clear" w:color="auto" w:fill="auto"/>
            <w:vAlign w:val="center"/>
          </w:tcPr>
          <w:p w14:paraId="104A9F2B" w14:textId="77777777" w:rsidR="000954A0" w:rsidRPr="00CD40E7" w:rsidRDefault="000954A0" w:rsidP="0032387B">
            <w:pPr>
              <w:pStyle w:val="EvaluationCriteria"/>
              <w:keepNext/>
              <w:keepLines/>
              <w:rPr>
                <w:sz w:val="16"/>
                <w:szCs w:val="16"/>
              </w:rPr>
            </w:pPr>
            <w:r w:rsidRPr="00CD40E7">
              <w:rPr>
                <w:sz w:val="16"/>
                <w:szCs w:val="16"/>
              </w:rPr>
              <w:t>Berkeley</w:t>
            </w:r>
          </w:p>
        </w:tc>
        <w:tc>
          <w:tcPr>
            <w:tcW w:w="1220" w:type="dxa"/>
            <w:shd w:val="clear" w:color="auto" w:fill="auto"/>
            <w:vAlign w:val="center"/>
          </w:tcPr>
          <w:p w14:paraId="19C8E4F4" w14:textId="77777777" w:rsidR="000954A0" w:rsidRPr="00CD40E7" w:rsidRDefault="000954A0" w:rsidP="0032387B">
            <w:pPr>
              <w:pStyle w:val="EvaluationCriteria"/>
              <w:keepNext/>
              <w:keepLines/>
              <w:rPr>
                <w:sz w:val="16"/>
                <w:szCs w:val="16"/>
              </w:rPr>
            </w:pPr>
            <w:r w:rsidRPr="00CD40E7">
              <w:rPr>
                <w:sz w:val="16"/>
                <w:szCs w:val="16"/>
              </w:rPr>
              <w:t>Laney</w:t>
            </w:r>
          </w:p>
        </w:tc>
        <w:tc>
          <w:tcPr>
            <w:tcW w:w="1040" w:type="dxa"/>
            <w:shd w:val="clear" w:color="auto" w:fill="auto"/>
            <w:vAlign w:val="center"/>
          </w:tcPr>
          <w:p w14:paraId="4B041E2F" w14:textId="77777777" w:rsidR="000954A0" w:rsidRPr="00CD40E7" w:rsidRDefault="000954A0" w:rsidP="0032387B">
            <w:pPr>
              <w:pStyle w:val="EvaluationCriteria"/>
              <w:keepNext/>
              <w:keepLines/>
              <w:rPr>
                <w:sz w:val="16"/>
                <w:szCs w:val="16"/>
              </w:rPr>
            </w:pPr>
            <w:r w:rsidRPr="00CD40E7">
              <w:rPr>
                <w:sz w:val="16"/>
                <w:szCs w:val="16"/>
              </w:rPr>
              <w:t>Merritt</w:t>
            </w:r>
          </w:p>
        </w:tc>
        <w:tc>
          <w:tcPr>
            <w:tcW w:w="1380" w:type="dxa"/>
            <w:vAlign w:val="center"/>
          </w:tcPr>
          <w:p w14:paraId="7806DE17" w14:textId="77777777" w:rsidR="000954A0" w:rsidRPr="00CD40E7" w:rsidRDefault="000954A0" w:rsidP="0032387B">
            <w:pPr>
              <w:pStyle w:val="EvaluationCriteria"/>
              <w:keepNext/>
              <w:keepLines/>
              <w:rPr>
                <w:sz w:val="16"/>
                <w:szCs w:val="16"/>
              </w:rPr>
            </w:pPr>
            <w:r w:rsidRPr="00CD40E7">
              <w:rPr>
                <w:sz w:val="16"/>
                <w:szCs w:val="16"/>
              </w:rPr>
              <w:t>District</w:t>
            </w:r>
          </w:p>
        </w:tc>
      </w:tr>
      <w:tr w:rsidR="000954A0" w:rsidRPr="00CD40E7" w14:paraId="5B8F48D2" w14:textId="77777777" w:rsidTr="00497490">
        <w:trPr>
          <w:trHeight w:val="292"/>
          <w:tblCellSpacing w:w="20" w:type="dxa"/>
        </w:trPr>
        <w:tc>
          <w:tcPr>
            <w:tcW w:w="3793" w:type="dxa"/>
            <w:shd w:val="clear" w:color="auto" w:fill="DDD9C3"/>
            <w:vAlign w:val="center"/>
          </w:tcPr>
          <w:p w14:paraId="53F884C2" w14:textId="77777777" w:rsidR="000954A0" w:rsidRPr="00CD40E7" w:rsidRDefault="000954A0" w:rsidP="0032387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009F5D3" w14:textId="77777777" w:rsidR="000954A0" w:rsidRPr="00CD40E7" w:rsidRDefault="000954A0" w:rsidP="0032387B">
            <w:pPr>
              <w:keepNext/>
              <w:keepLines/>
              <w:rPr>
                <w:sz w:val="16"/>
                <w:szCs w:val="16"/>
              </w:rPr>
            </w:pPr>
            <w:r w:rsidRPr="00704343">
              <w:rPr>
                <w:noProof/>
                <w:sz w:val="16"/>
                <w:szCs w:val="16"/>
              </w:rPr>
              <w:t>2.76</w:t>
            </w:r>
          </w:p>
        </w:tc>
        <w:tc>
          <w:tcPr>
            <w:tcW w:w="1310" w:type="dxa"/>
            <w:shd w:val="clear" w:color="auto" w:fill="DDD9C3"/>
            <w:vAlign w:val="center"/>
          </w:tcPr>
          <w:p w14:paraId="19284FFC" w14:textId="77777777" w:rsidR="000954A0" w:rsidRPr="00CD40E7" w:rsidRDefault="000954A0" w:rsidP="0032387B">
            <w:pPr>
              <w:keepNext/>
              <w:keepLines/>
              <w:rPr>
                <w:sz w:val="16"/>
                <w:szCs w:val="16"/>
              </w:rPr>
            </w:pPr>
            <w:r w:rsidRPr="00704343">
              <w:rPr>
                <w:noProof/>
                <w:sz w:val="16"/>
                <w:szCs w:val="16"/>
              </w:rPr>
              <w:t>1.12</w:t>
            </w:r>
          </w:p>
        </w:tc>
        <w:tc>
          <w:tcPr>
            <w:tcW w:w="1220" w:type="dxa"/>
            <w:shd w:val="clear" w:color="auto" w:fill="DDD9C3"/>
            <w:vAlign w:val="center"/>
          </w:tcPr>
          <w:p w14:paraId="3A913018" w14:textId="77777777" w:rsidR="000954A0" w:rsidRPr="00CD40E7" w:rsidRDefault="000954A0" w:rsidP="0032387B">
            <w:pPr>
              <w:keepNext/>
              <w:keepLines/>
              <w:rPr>
                <w:sz w:val="16"/>
                <w:szCs w:val="16"/>
              </w:rPr>
            </w:pPr>
            <w:r w:rsidRPr="00704343">
              <w:rPr>
                <w:noProof/>
                <w:sz w:val="16"/>
                <w:szCs w:val="16"/>
              </w:rPr>
              <w:t>9.52</w:t>
            </w:r>
          </w:p>
        </w:tc>
        <w:tc>
          <w:tcPr>
            <w:tcW w:w="1040" w:type="dxa"/>
            <w:shd w:val="clear" w:color="auto" w:fill="DDD9C3"/>
            <w:vAlign w:val="center"/>
          </w:tcPr>
          <w:p w14:paraId="6EEEDD07" w14:textId="77777777" w:rsidR="000954A0" w:rsidRPr="00CD40E7" w:rsidRDefault="000954A0" w:rsidP="0032387B">
            <w:pPr>
              <w:keepNext/>
              <w:keepLines/>
              <w:rPr>
                <w:sz w:val="16"/>
                <w:szCs w:val="16"/>
              </w:rPr>
            </w:pPr>
            <w:r w:rsidRPr="00704343">
              <w:rPr>
                <w:noProof/>
                <w:sz w:val="16"/>
                <w:szCs w:val="16"/>
              </w:rPr>
              <w:t>1.87</w:t>
            </w:r>
          </w:p>
        </w:tc>
        <w:tc>
          <w:tcPr>
            <w:tcW w:w="1380" w:type="dxa"/>
            <w:shd w:val="clear" w:color="auto" w:fill="DDD9C3"/>
            <w:vAlign w:val="center"/>
          </w:tcPr>
          <w:p w14:paraId="5CA25B24" w14:textId="7D836528" w:rsidR="000954A0" w:rsidRPr="00CD40E7" w:rsidRDefault="00E57C78" w:rsidP="0032387B">
            <w:pPr>
              <w:keepNext/>
              <w:keepLines/>
              <w:rPr>
                <w:sz w:val="16"/>
                <w:szCs w:val="16"/>
              </w:rPr>
            </w:pPr>
            <w:r>
              <w:rPr>
                <w:sz w:val="16"/>
                <w:szCs w:val="16"/>
              </w:rPr>
              <w:t>15.27</w:t>
            </w:r>
          </w:p>
        </w:tc>
      </w:tr>
      <w:tr w:rsidR="000954A0" w:rsidRPr="00CD40E7" w14:paraId="2C599D45" w14:textId="77777777" w:rsidTr="00497490">
        <w:trPr>
          <w:trHeight w:val="292"/>
          <w:tblCellSpacing w:w="20" w:type="dxa"/>
        </w:trPr>
        <w:tc>
          <w:tcPr>
            <w:tcW w:w="3793" w:type="dxa"/>
            <w:shd w:val="clear" w:color="auto" w:fill="DDD9C3"/>
            <w:vAlign w:val="center"/>
          </w:tcPr>
          <w:p w14:paraId="22E98AD7" w14:textId="77777777" w:rsidR="000954A0" w:rsidRPr="00CD40E7" w:rsidRDefault="000954A0" w:rsidP="0032387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748018D1" w14:textId="77777777" w:rsidR="000954A0" w:rsidRPr="00CD40E7" w:rsidRDefault="000954A0" w:rsidP="0032387B">
            <w:pPr>
              <w:keepNext/>
              <w:keepLines/>
              <w:rPr>
                <w:sz w:val="16"/>
                <w:szCs w:val="16"/>
              </w:rPr>
            </w:pPr>
            <w:r w:rsidRPr="00704343">
              <w:rPr>
                <w:noProof/>
                <w:sz w:val="16"/>
                <w:szCs w:val="16"/>
              </w:rPr>
              <w:t>2.48</w:t>
            </w:r>
          </w:p>
        </w:tc>
        <w:tc>
          <w:tcPr>
            <w:tcW w:w="1310" w:type="dxa"/>
            <w:shd w:val="clear" w:color="auto" w:fill="DDD9C3"/>
            <w:vAlign w:val="center"/>
          </w:tcPr>
          <w:p w14:paraId="71450B66" w14:textId="77777777" w:rsidR="000954A0" w:rsidRPr="00CD40E7" w:rsidRDefault="000954A0" w:rsidP="0032387B">
            <w:pPr>
              <w:keepNext/>
              <w:keepLines/>
              <w:rPr>
                <w:sz w:val="16"/>
                <w:szCs w:val="16"/>
              </w:rPr>
            </w:pPr>
            <w:r w:rsidRPr="00704343">
              <w:rPr>
                <w:noProof/>
                <w:sz w:val="16"/>
                <w:szCs w:val="16"/>
              </w:rPr>
              <w:t>0.70</w:t>
            </w:r>
          </w:p>
        </w:tc>
        <w:tc>
          <w:tcPr>
            <w:tcW w:w="1220" w:type="dxa"/>
            <w:shd w:val="clear" w:color="auto" w:fill="DDD9C3"/>
            <w:vAlign w:val="center"/>
          </w:tcPr>
          <w:p w14:paraId="00D34377" w14:textId="77777777" w:rsidR="000954A0" w:rsidRPr="00CD40E7" w:rsidRDefault="000954A0" w:rsidP="0032387B">
            <w:pPr>
              <w:keepNext/>
              <w:keepLines/>
              <w:rPr>
                <w:sz w:val="16"/>
                <w:szCs w:val="16"/>
              </w:rPr>
            </w:pPr>
            <w:r w:rsidRPr="00704343">
              <w:rPr>
                <w:noProof/>
                <w:sz w:val="16"/>
                <w:szCs w:val="16"/>
              </w:rPr>
              <w:t>9.92</w:t>
            </w:r>
          </w:p>
        </w:tc>
        <w:tc>
          <w:tcPr>
            <w:tcW w:w="1040" w:type="dxa"/>
            <w:shd w:val="clear" w:color="auto" w:fill="DDD9C3"/>
            <w:vAlign w:val="center"/>
          </w:tcPr>
          <w:p w14:paraId="43CFE600" w14:textId="77777777" w:rsidR="000954A0" w:rsidRPr="00CD40E7" w:rsidRDefault="000954A0" w:rsidP="0032387B">
            <w:pPr>
              <w:keepNext/>
              <w:keepLines/>
              <w:rPr>
                <w:sz w:val="16"/>
                <w:szCs w:val="16"/>
              </w:rPr>
            </w:pPr>
            <w:r w:rsidRPr="00704343">
              <w:rPr>
                <w:noProof/>
                <w:sz w:val="16"/>
                <w:szCs w:val="16"/>
              </w:rPr>
              <w:t>0.80</w:t>
            </w:r>
          </w:p>
        </w:tc>
        <w:tc>
          <w:tcPr>
            <w:tcW w:w="1380" w:type="dxa"/>
            <w:shd w:val="clear" w:color="auto" w:fill="DDD9C3"/>
            <w:vAlign w:val="center"/>
          </w:tcPr>
          <w:p w14:paraId="19B76991" w14:textId="2CD4A1BB" w:rsidR="000954A0" w:rsidRPr="00CD40E7" w:rsidRDefault="00E57C78" w:rsidP="0032387B">
            <w:pPr>
              <w:keepNext/>
              <w:keepLines/>
              <w:rPr>
                <w:sz w:val="16"/>
                <w:szCs w:val="16"/>
              </w:rPr>
            </w:pPr>
            <w:r>
              <w:rPr>
                <w:sz w:val="16"/>
                <w:szCs w:val="16"/>
              </w:rPr>
              <w:t>13.9</w:t>
            </w:r>
          </w:p>
        </w:tc>
      </w:tr>
      <w:tr w:rsidR="000954A0" w:rsidRPr="00CD40E7" w14:paraId="0CC8892C" w14:textId="77777777" w:rsidTr="00497490">
        <w:trPr>
          <w:trHeight w:val="292"/>
          <w:tblCellSpacing w:w="20" w:type="dxa"/>
        </w:trPr>
        <w:tc>
          <w:tcPr>
            <w:tcW w:w="3793" w:type="dxa"/>
            <w:shd w:val="clear" w:color="auto" w:fill="DDD9C3"/>
            <w:vAlign w:val="center"/>
          </w:tcPr>
          <w:p w14:paraId="04F31F62" w14:textId="77777777" w:rsidR="000954A0" w:rsidRPr="00CD40E7" w:rsidRDefault="000954A0" w:rsidP="0032387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E07B8BB" w14:textId="77777777" w:rsidR="000954A0" w:rsidRPr="00CD40E7" w:rsidRDefault="000954A0" w:rsidP="0032387B">
            <w:pPr>
              <w:keepNext/>
              <w:keepLines/>
              <w:rPr>
                <w:sz w:val="16"/>
                <w:szCs w:val="16"/>
              </w:rPr>
            </w:pPr>
            <w:r w:rsidRPr="00704343">
              <w:rPr>
                <w:noProof/>
                <w:sz w:val="16"/>
                <w:szCs w:val="16"/>
              </w:rPr>
              <w:t>2.57</w:t>
            </w:r>
          </w:p>
        </w:tc>
        <w:tc>
          <w:tcPr>
            <w:tcW w:w="1310" w:type="dxa"/>
            <w:shd w:val="clear" w:color="auto" w:fill="DDD9C3"/>
            <w:vAlign w:val="center"/>
          </w:tcPr>
          <w:p w14:paraId="0946DEBD" w14:textId="77777777" w:rsidR="000954A0" w:rsidRPr="00CD40E7" w:rsidRDefault="000954A0" w:rsidP="0032387B">
            <w:pPr>
              <w:keepNext/>
              <w:keepLines/>
              <w:rPr>
                <w:sz w:val="16"/>
                <w:szCs w:val="16"/>
              </w:rPr>
            </w:pPr>
            <w:r w:rsidRPr="00704343">
              <w:rPr>
                <w:noProof/>
                <w:sz w:val="16"/>
                <w:szCs w:val="16"/>
              </w:rPr>
              <w:t>0.85</w:t>
            </w:r>
          </w:p>
        </w:tc>
        <w:tc>
          <w:tcPr>
            <w:tcW w:w="1220" w:type="dxa"/>
            <w:shd w:val="clear" w:color="auto" w:fill="DDD9C3"/>
            <w:vAlign w:val="center"/>
          </w:tcPr>
          <w:p w14:paraId="7EDBB56C" w14:textId="77777777" w:rsidR="000954A0" w:rsidRPr="00CD40E7" w:rsidRDefault="000954A0" w:rsidP="0032387B">
            <w:pPr>
              <w:keepNext/>
              <w:keepLines/>
              <w:rPr>
                <w:sz w:val="16"/>
                <w:szCs w:val="16"/>
              </w:rPr>
            </w:pPr>
            <w:r w:rsidRPr="00704343">
              <w:rPr>
                <w:noProof/>
                <w:sz w:val="16"/>
                <w:szCs w:val="16"/>
              </w:rPr>
              <w:t>8.04</w:t>
            </w:r>
          </w:p>
        </w:tc>
        <w:tc>
          <w:tcPr>
            <w:tcW w:w="1040" w:type="dxa"/>
            <w:shd w:val="clear" w:color="auto" w:fill="DDD9C3"/>
            <w:vAlign w:val="center"/>
          </w:tcPr>
          <w:p w14:paraId="4DCBFC5A" w14:textId="77777777" w:rsidR="000954A0" w:rsidRPr="00CD40E7" w:rsidRDefault="000954A0" w:rsidP="0032387B">
            <w:pPr>
              <w:keepNext/>
              <w:keepLines/>
              <w:rPr>
                <w:sz w:val="16"/>
                <w:szCs w:val="16"/>
              </w:rPr>
            </w:pPr>
            <w:r w:rsidRPr="00704343">
              <w:rPr>
                <w:noProof/>
                <w:sz w:val="16"/>
                <w:szCs w:val="16"/>
              </w:rPr>
              <w:t>1.07</w:t>
            </w:r>
          </w:p>
        </w:tc>
        <w:tc>
          <w:tcPr>
            <w:tcW w:w="1380" w:type="dxa"/>
            <w:shd w:val="clear" w:color="auto" w:fill="DDD9C3"/>
            <w:vAlign w:val="center"/>
          </w:tcPr>
          <w:p w14:paraId="259CD5F3" w14:textId="727E5E86" w:rsidR="000954A0" w:rsidRPr="00CD40E7" w:rsidRDefault="00702700" w:rsidP="0032387B">
            <w:pPr>
              <w:keepNext/>
              <w:keepLines/>
              <w:rPr>
                <w:sz w:val="16"/>
                <w:szCs w:val="16"/>
              </w:rPr>
            </w:pPr>
            <w:r>
              <w:rPr>
                <w:sz w:val="16"/>
                <w:szCs w:val="16"/>
              </w:rPr>
              <w:t>12.53</w:t>
            </w:r>
          </w:p>
        </w:tc>
      </w:tr>
      <w:tr w:rsidR="000954A0" w:rsidRPr="00CD40E7" w14:paraId="5083068C" w14:textId="77777777" w:rsidTr="00497490">
        <w:trPr>
          <w:trHeight w:val="292"/>
          <w:tblCellSpacing w:w="20" w:type="dxa"/>
        </w:trPr>
        <w:tc>
          <w:tcPr>
            <w:tcW w:w="3793" w:type="dxa"/>
            <w:shd w:val="clear" w:color="auto" w:fill="auto"/>
            <w:vAlign w:val="center"/>
          </w:tcPr>
          <w:p w14:paraId="044311D0" w14:textId="77777777" w:rsidR="000954A0" w:rsidRPr="00CD40E7" w:rsidRDefault="000954A0" w:rsidP="0032387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1C0F0E37" w14:textId="77777777" w:rsidR="000954A0" w:rsidRPr="00CD40E7" w:rsidRDefault="000954A0" w:rsidP="0032387B">
            <w:pPr>
              <w:keepNext/>
              <w:keepLines/>
              <w:rPr>
                <w:sz w:val="16"/>
                <w:szCs w:val="16"/>
              </w:rPr>
            </w:pPr>
            <w:r w:rsidRPr="00704343">
              <w:rPr>
                <w:noProof/>
                <w:sz w:val="16"/>
                <w:szCs w:val="16"/>
              </w:rPr>
              <w:t>3.65</w:t>
            </w:r>
          </w:p>
        </w:tc>
        <w:tc>
          <w:tcPr>
            <w:tcW w:w="1310" w:type="dxa"/>
            <w:shd w:val="clear" w:color="auto" w:fill="auto"/>
            <w:vAlign w:val="center"/>
          </w:tcPr>
          <w:p w14:paraId="08A1098F" w14:textId="77777777" w:rsidR="000954A0" w:rsidRPr="00CD40E7" w:rsidRDefault="000954A0" w:rsidP="0032387B">
            <w:pPr>
              <w:keepNext/>
              <w:keepLines/>
              <w:rPr>
                <w:sz w:val="16"/>
                <w:szCs w:val="16"/>
              </w:rPr>
            </w:pPr>
            <w:r w:rsidRPr="00704343">
              <w:rPr>
                <w:noProof/>
                <w:sz w:val="16"/>
                <w:szCs w:val="16"/>
              </w:rPr>
              <w:t>3.02</w:t>
            </w:r>
          </w:p>
        </w:tc>
        <w:tc>
          <w:tcPr>
            <w:tcW w:w="1220" w:type="dxa"/>
            <w:shd w:val="clear" w:color="auto" w:fill="auto"/>
            <w:vAlign w:val="center"/>
          </w:tcPr>
          <w:p w14:paraId="24F8618E" w14:textId="77777777" w:rsidR="000954A0" w:rsidRPr="00CD40E7" w:rsidRDefault="000954A0" w:rsidP="0032387B">
            <w:pPr>
              <w:keepNext/>
              <w:keepLines/>
              <w:rPr>
                <w:sz w:val="16"/>
                <w:szCs w:val="16"/>
              </w:rPr>
            </w:pPr>
            <w:r w:rsidRPr="00704343">
              <w:rPr>
                <w:noProof/>
                <w:sz w:val="16"/>
                <w:szCs w:val="16"/>
              </w:rPr>
              <w:t>13.15</w:t>
            </w:r>
          </w:p>
        </w:tc>
        <w:tc>
          <w:tcPr>
            <w:tcW w:w="1040" w:type="dxa"/>
            <w:shd w:val="clear" w:color="auto" w:fill="auto"/>
            <w:vAlign w:val="center"/>
          </w:tcPr>
          <w:p w14:paraId="67C35DAC" w14:textId="77777777" w:rsidR="000954A0" w:rsidRPr="00CD40E7" w:rsidRDefault="000954A0" w:rsidP="0032387B">
            <w:pPr>
              <w:keepNext/>
              <w:keepLines/>
              <w:rPr>
                <w:sz w:val="16"/>
                <w:szCs w:val="16"/>
              </w:rPr>
            </w:pPr>
            <w:r w:rsidRPr="00704343">
              <w:rPr>
                <w:noProof/>
                <w:sz w:val="16"/>
                <w:szCs w:val="16"/>
              </w:rPr>
              <w:t>0.00</w:t>
            </w:r>
          </w:p>
        </w:tc>
        <w:tc>
          <w:tcPr>
            <w:tcW w:w="1380" w:type="dxa"/>
            <w:vAlign w:val="center"/>
          </w:tcPr>
          <w:p w14:paraId="4CED8E90" w14:textId="30B4CE44" w:rsidR="000954A0" w:rsidRPr="00CD40E7" w:rsidRDefault="00702700" w:rsidP="0032387B">
            <w:pPr>
              <w:keepNext/>
              <w:keepLines/>
              <w:rPr>
                <w:sz w:val="16"/>
                <w:szCs w:val="16"/>
              </w:rPr>
            </w:pPr>
            <w:r>
              <w:rPr>
                <w:sz w:val="16"/>
                <w:szCs w:val="16"/>
              </w:rPr>
              <w:t>19.82</w:t>
            </w:r>
          </w:p>
        </w:tc>
      </w:tr>
      <w:tr w:rsidR="000954A0" w:rsidRPr="00CD40E7" w14:paraId="05B3950A" w14:textId="77777777" w:rsidTr="00497490">
        <w:trPr>
          <w:trHeight w:val="292"/>
          <w:tblCellSpacing w:w="20" w:type="dxa"/>
        </w:trPr>
        <w:tc>
          <w:tcPr>
            <w:tcW w:w="3793" w:type="dxa"/>
            <w:shd w:val="clear" w:color="auto" w:fill="auto"/>
            <w:vAlign w:val="center"/>
          </w:tcPr>
          <w:p w14:paraId="4D9F19B3" w14:textId="77777777" w:rsidR="000954A0" w:rsidRPr="00CD40E7" w:rsidRDefault="000954A0" w:rsidP="0032387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6BA9D6FE" w14:textId="77777777" w:rsidR="000954A0" w:rsidRPr="00CD40E7" w:rsidRDefault="000954A0" w:rsidP="0032387B">
            <w:pPr>
              <w:keepNext/>
              <w:keepLines/>
              <w:rPr>
                <w:sz w:val="16"/>
                <w:szCs w:val="16"/>
              </w:rPr>
            </w:pPr>
            <w:r w:rsidRPr="00704343">
              <w:rPr>
                <w:noProof/>
                <w:sz w:val="16"/>
                <w:szCs w:val="16"/>
              </w:rPr>
              <w:t>2.80</w:t>
            </w:r>
          </w:p>
        </w:tc>
        <w:tc>
          <w:tcPr>
            <w:tcW w:w="1310" w:type="dxa"/>
            <w:shd w:val="clear" w:color="auto" w:fill="auto"/>
            <w:vAlign w:val="center"/>
          </w:tcPr>
          <w:p w14:paraId="6DA9CED9" w14:textId="77777777" w:rsidR="000954A0" w:rsidRPr="00CD40E7" w:rsidRDefault="000954A0" w:rsidP="0032387B">
            <w:pPr>
              <w:keepNext/>
              <w:keepLines/>
              <w:rPr>
                <w:sz w:val="16"/>
                <w:szCs w:val="16"/>
              </w:rPr>
            </w:pPr>
            <w:r w:rsidRPr="00704343">
              <w:rPr>
                <w:noProof/>
                <w:sz w:val="16"/>
                <w:szCs w:val="16"/>
              </w:rPr>
              <w:t>3.00</w:t>
            </w:r>
          </w:p>
        </w:tc>
        <w:tc>
          <w:tcPr>
            <w:tcW w:w="1220" w:type="dxa"/>
            <w:shd w:val="clear" w:color="auto" w:fill="auto"/>
            <w:vAlign w:val="center"/>
          </w:tcPr>
          <w:p w14:paraId="26714F59" w14:textId="77777777" w:rsidR="000954A0" w:rsidRPr="00CD40E7" w:rsidRDefault="000954A0" w:rsidP="0032387B">
            <w:pPr>
              <w:keepNext/>
              <w:keepLines/>
              <w:rPr>
                <w:sz w:val="16"/>
                <w:szCs w:val="16"/>
              </w:rPr>
            </w:pPr>
            <w:r w:rsidRPr="00704343">
              <w:rPr>
                <w:noProof/>
                <w:sz w:val="16"/>
                <w:szCs w:val="16"/>
              </w:rPr>
              <w:t>12.61</w:t>
            </w:r>
          </w:p>
        </w:tc>
        <w:tc>
          <w:tcPr>
            <w:tcW w:w="1040" w:type="dxa"/>
            <w:shd w:val="clear" w:color="auto" w:fill="auto"/>
            <w:vAlign w:val="center"/>
          </w:tcPr>
          <w:p w14:paraId="63FDCE30" w14:textId="77777777" w:rsidR="000954A0" w:rsidRPr="00CD40E7" w:rsidRDefault="000954A0" w:rsidP="0032387B">
            <w:pPr>
              <w:keepNext/>
              <w:keepLines/>
              <w:rPr>
                <w:sz w:val="16"/>
                <w:szCs w:val="16"/>
              </w:rPr>
            </w:pPr>
            <w:r w:rsidRPr="00704343">
              <w:rPr>
                <w:noProof/>
                <w:sz w:val="16"/>
                <w:szCs w:val="16"/>
              </w:rPr>
              <w:t>0.00</w:t>
            </w:r>
          </w:p>
        </w:tc>
        <w:tc>
          <w:tcPr>
            <w:tcW w:w="1380" w:type="dxa"/>
            <w:vAlign w:val="center"/>
          </w:tcPr>
          <w:p w14:paraId="1ADC04DF" w14:textId="4711284F" w:rsidR="000954A0" w:rsidRPr="00CD40E7" w:rsidRDefault="00702700" w:rsidP="0032387B">
            <w:pPr>
              <w:keepNext/>
              <w:keepLines/>
              <w:rPr>
                <w:sz w:val="16"/>
                <w:szCs w:val="16"/>
              </w:rPr>
            </w:pPr>
            <w:r>
              <w:rPr>
                <w:sz w:val="16"/>
                <w:szCs w:val="16"/>
              </w:rPr>
              <w:t>18.41</w:t>
            </w:r>
          </w:p>
        </w:tc>
      </w:tr>
      <w:tr w:rsidR="000954A0" w:rsidRPr="00CD40E7" w14:paraId="7774BC1E" w14:textId="77777777" w:rsidTr="00497490">
        <w:trPr>
          <w:trHeight w:val="292"/>
          <w:tblCellSpacing w:w="20" w:type="dxa"/>
        </w:trPr>
        <w:tc>
          <w:tcPr>
            <w:tcW w:w="3793" w:type="dxa"/>
            <w:shd w:val="clear" w:color="auto" w:fill="auto"/>
            <w:vAlign w:val="center"/>
          </w:tcPr>
          <w:p w14:paraId="556952AF" w14:textId="77777777" w:rsidR="000954A0" w:rsidRPr="00CD40E7" w:rsidRDefault="000954A0" w:rsidP="0032387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4495EA4D" w14:textId="77777777" w:rsidR="000954A0" w:rsidRPr="00CD40E7" w:rsidRDefault="000954A0" w:rsidP="0032387B">
            <w:pPr>
              <w:keepNext/>
              <w:keepLines/>
              <w:rPr>
                <w:sz w:val="16"/>
                <w:szCs w:val="16"/>
              </w:rPr>
            </w:pPr>
            <w:r w:rsidRPr="00704343">
              <w:rPr>
                <w:noProof/>
                <w:sz w:val="16"/>
                <w:szCs w:val="16"/>
              </w:rPr>
              <w:t>2.87</w:t>
            </w:r>
          </w:p>
        </w:tc>
        <w:tc>
          <w:tcPr>
            <w:tcW w:w="1310" w:type="dxa"/>
            <w:shd w:val="clear" w:color="auto" w:fill="auto"/>
            <w:vAlign w:val="center"/>
          </w:tcPr>
          <w:p w14:paraId="464A66EF" w14:textId="77777777" w:rsidR="000954A0" w:rsidRPr="00CD40E7" w:rsidRDefault="000954A0" w:rsidP="0032387B">
            <w:pPr>
              <w:keepNext/>
              <w:keepLines/>
              <w:rPr>
                <w:sz w:val="16"/>
                <w:szCs w:val="16"/>
              </w:rPr>
            </w:pPr>
            <w:r w:rsidRPr="00704343">
              <w:rPr>
                <w:noProof/>
                <w:sz w:val="16"/>
                <w:szCs w:val="16"/>
              </w:rPr>
              <w:t>2.93</w:t>
            </w:r>
          </w:p>
        </w:tc>
        <w:tc>
          <w:tcPr>
            <w:tcW w:w="1220" w:type="dxa"/>
            <w:shd w:val="clear" w:color="auto" w:fill="auto"/>
            <w:vAlign w:val="center"/>
          </w:tcPr>
          <w:p w14:paraId="2F5BCC4C" w14:textId="77777777" w:rsidR="000954A0" w:rsidRPr="00CD40E7" w:rsidRDefault="000954A0" w:rsidP="0032387B">
            <w:pPr>
              <w:keepNext/>
              <w:keepLines/>
              <w:rPr>
                <w:sz w:val="16"/>
                <w:szCs w:val="16"/>
              </w:rPr>
            </w:pPr>
            <w:r w:rsidRPr="00704343">
              <w:rPr>
                <w:noProof/>
                <w:sz w:val="16"/>
                <w:szCs w:val="16"/>
              </w:rPr>
              <w:t>13.14</w:t>
            </w:r>
          </w:p>
        </w:tc>
        <w:tc>
          <w:tcPr>
            <w:tcW w:w="1040" w:type="dxa"/>
            <w:shd w:val="clear" w:color="auto" w:fill="auto"/>
            <w:vAlign w:val="center"/>
          </w:tcPr>
          <w:p w14:paraId="6FB9418B" w14:textId="77777777" w:rsidR="000954A0" w:rsidRPr="00CD40E7" w:rsidRDefault="000954A0" w:rsidP="0032387B">
            <w:pPr>
              <w:keepNext/>
              <w:keepLines/>
              <w:rPr>
                <w:sz w:val="16"/>
                <w:szCs w:val="16"/>
              </w:rPr>
            </w:pPr>
            <w:r w:rsidRPr="00704343">
              <w:rPr>
                <w:noProof/>
                <w:sz w:val="16"/>
                <w:szCs w:val="16"/>
              </w:rPr>
              <w:t>0.00</w:t>
            </w:r>
          </w:p>
        </w:tc>
        <w:tc>
          <w:tcPr>
            <w:tcW w:w="1380" w:type="dxa"/>
            <w:vAlign w:val="center"/>
          </w:tcPr>
          <w:p w14:paraId="31146BB5" w14:textId="6E3980C8" w:rsidR="000954A0" w:rsidRPr="00CD40E7" w:rsidRDefault="00702700" w:rsidP="0032387B">
            <w:pPr>
              <w:keepNext/>
              <w:keepLines/>
              <w:rPr>
                <w:sz w:val="16"/>
                <w:szCs w:val="16"/>
              </w:rPr>
            </w:pPr>
            <w:r>
              <w:rPr>
                <w:sz w:val="16"/>
                <w:szCs w:val="16"/>
              </w:rPr>
              <w:t>18.94</w:t>
            </w:r>
          </w:p>
        </w:tc>
      </w:tr>
      <w:tr w:rsidR="000954A0" w:rsidRPr="00CD40E7" w14:paraId="7EE4B0E8" w14:textId="77777777" w:rsidTr="00497490">
        <w:trPr>
          <w:trHeight w:val="292"/>
          <w:tblCellSpacing w:w="20" w:type="dxa"/>
        </w:trPr>
        <w:tc>
          <w:tcPr>
            <w:tcW w:w="3793" w:type="dxa"/>
            <w:shd w:val="clear" w:color="auto" w:fill="DDD9C3"/>
            <w:vAlign w:val="center"/>
          </w:tcPr>
          <w:p w14:paraId="5461C209" w14:textId="77777777" w:rsidR="000954A0" w:rsidRPr="00CD40E7" w:rsidRDefault="000954A0" w:rsidP="0032387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455DA5EA" w14:textId="77777777" w:rsidR="000954A0" w:rsidRPr="00CD40E7" w:rsidRDefault="000954A0" w:rsidP="0032387B">
            <w:pPr>
              <w:keepNext/>
              <w:keepLines/>
              <w:rPr>
                <w:sz w:val="16"/>
                <w:szCs w:val="16"/>
              </w:rPr>
            </w:pPr>
            <w:r w:rsidRPr="00704343">
              <w:rPr>
                <w:noProof/>
                <w:sz w:val="16"/>
                <w:szCs w:val="16"/>
              </w:rPr>
              <w:t>0.65</w:t>
            </w:r>
          </w:p>
        </w:tc>
        <w:tc>
          <w:tcPr>
            <w:tcW w:w="1310" w:type="dxa"/>
            <w:shd w:val="clear" w:color="auto" w:fill="DDD9C3"/>
            <w:vAlign w:val="center"/>
          </w:tcPr>
          <w:p w14:paraId="34B2E943" w14:textId="77777777" w:rsidR="000954A0" w:rsidRPr="00CD40E7" w:rsidRDefault="000954A0" w:rsidP="0032387B">
            <w:pPr>
              <w:keepNext/>
              <w:keepLines/>
              <w:rPr>
                <w:sz w:val="16"/>
                <w:szCs w:val="16"/>
              </w:rPr>
            </w:pPr>
            <w:r w:rsidRPr="00704343">
              <w:rPr>
                <w:noProof/>
                <w:sz w:val="16"/>
                <w:szCs w:val="16"/>
              </w:rPr>
              <w:t>0.03</w:t>
            </w:r>
          </w:p>
        </w:tc>
        <w:tc>
          <w:tcPr>
            <w:tcW w:w="1220" w:type="dxa"/>
            <w:shd w:val="clear" w:color="auto" w:fill="DDD9C3"/>
            <w:vAlign w:val="center"/>
          </w:tcPr>
          <w:p w14:paraId="4EAB6E5B" w14:textId="77777777" w:rsidR="000954A0" w:rsidRPr="00CD40E7" w:rsidRDefault="000954A0" w:rsidP="0032387B">
            <w:pPr>
              <w:keepNext/>
              <w:keepLines/>
              <w:rPr>
                <w:sz w:val="16"/>
                <w:szCs w:val="16"/>
              </w:rPr>
            </w:pPr>
            <w:r w:rsidRPr="00704343">
              <w:rPr>
                <w:noProof/>
                <w:sz w:val="16"/>
                <w:szCs w:val="16"/>
              </w:rPr>
              <w:t>0.28</w:t>
            </w:r>
          </w:p>
        </w:tc>
        <w:tc>
          <w:tcPr>
            <w:tcW w:w="1040" w:type="dxa"/>
            <w:shd w:val="clear" w:color="auto" w:fill="DDD9C3"/>
            <w:vAlign w:val="center"/>
          </w:tcPr>
          <w:p w14:paraId="21B569AF" w14:textId="77777777" w:rsidR="000954A0" w:rsidRPr="00CD40E7" w:rsidRDefault="000954A0" w:rsidP="0032387B">
            <w:pPr>
              <w:keepNext/>
              <w:keepLines/>
              <w:rPr>
                <w:sz w:val="16"/>
                <w:szCs w:val="16"/>
              </w:rPr>
            </w:pPr>
            <w:r w:rsidRPr="00704343">
              <w:rPr>
                <w:noProof/>
                <w:sz w:val="16"/>
                <w:szCs w:val="16"/>
              </w:rPr>
              <w:t>0.00</w:t>
            </w:r>
          </w:p>
        </w:tc>
        <w:tc>
          <w:tcPr>
            <w:tcW w:w="1380" w:type="dxa"/>
            <w:shd w:val="clear" w:color="auto" w:fill="DDD9C3"/>
            <w:vAlign w:val="center"/>
          </w:tcPr>
          <w:p w14:paraId="47A42322" w14:textId="587BEA76" w:rsidR="000954A0" w:rsidRPr="00CD40E7" w:rsidRDefault="00702700" w:rsidP="0032387B">
            <w:pPr>
              <w:keepNext/>
              <w:keepLines/>
              <w:rPr>
                <w:sz w:val="16"/>
                <w:szCs w:val="16"/>
              </w:rPr>
            </w:pPr>
            <w:r>
              <w:rPr>
                <w:sz w:val="16"/>
                <w:szCs w:val="16"/>
              </w:rPr>
              <w:t>0.96</w:t>
            </w:r>
          </w:p>
        </w:tc>
      </w:tr>
      <w:tr w:rsidR="000954A0" w:rsidRPr="00CD40E7" w14:paraId="401D0369" w14:textId="77777777" w:rsidTr="00497490">
        <w:trPr>
          <w:trHeight w:val="292"/>
          <w:tblCellSpacing w:w="20" w:type="dxa"/>
        </w:trPr>
        <w:tc>
          <w:tcPr>
            <w:tcW w:w="3793" w:type="dxa"/>
            <w:shd w:val="clear" w:color="auto" w:fill="DDD9C3"/>
            <w:vAlign w:val="center"/>
          </w:tcPr>
          <w:p w14:paraId="2663A127" w14:textId="77777777" w:rsidR="000954A0" w:rsidRPr="00CD40E7" w:rsidRDefault="000954A0" w:rsidP="0032387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72A2C29" w14:textId="77777777" w:rsidR="000954A0" w:rsidRPr="00CD40E7" w:rsidRDefault="000954A0" w:rsidP="0032387B">
            <w:pPr>
              <w:keepNext/>
              <w:keepLines/>
              <w:rPr>
                <w:sz w:val="16"/>
                <w:szCs w:val="16"/>
              </w:rPr>
            </w:pPr>
            <w:r w:rsidRPr="00704343">
              <w:rPr>
                <w:noProof/>
                <w:sz w:val="16"/>
                <w:szCs w:val="16"/>
              </w:rPr>
              <w:t>0.92</w:t>
            </w:r>
          </w:p>
        </w:tc>
        <w:tc>
          <w:tcPr>
            <w:tcW w:w="1310" w:type="dxa"/>
            <w:shd w:val="clear" w:color="auto" w:fill="DDD9C3"/>
            <w:vAlign w:val="center"/>
          </w:tcPr>
          <w:p w14:paraId="07ECF651" w14:textId="77777777" w:rsidR="000954A0" w:rsidRPr="00CD40E7" w:rsidRDefault="000954A0" w:rsidP="0032387B">
            <w:pPr>
              <w:keepNext/>
              <w:keepLines/>
              <w:rPr>
                <w:sz w:val="16"/>
                <w:szCs w:val="16"/>
              </w:rPr>
            </w:pPr>
            <w:r w:rsidRPr="00704343">
              <w:rPr>
                <w:noProof/>
                <w:sz w:val="16"/>
                <w:szCs w:val="16"/>
              </w:rPr>
              <w:t>0.00</w:t>
            </w:r>
          </w:p>
        </w:tc>
        <w:tc>
          <w:tcPr>
            <w:tcW w:w="1220" w:type="dxa"/>
            <w:shd w:val="clear" w:color="auto" w:fill="DDD9C3"/>
            <w:vAlign w:val="center"/>
          </w:tcPr>
          <w:p w14:paraId="28B2379A" w14:textId="77777777" w:rsidR="000954A0" w:rsidRPr="00CD40E7" w:rsidRDefault="000954A0" w:rsidP="0032387B">
            <w:pPr>
              <w:keepNext/>
              <w:keepLines/>
              <w:rPr>
                <w:sz w:val="16"/>
                <w:szCs w:val="16"/>
              </w:rPr>
            </w:pPr>
            <w:r w:rsidRPr="00704343">
              <w:rPr>
                <w:noProof/>
                <w:sz w:val="16"/>
                <w:szCs w:val="16"/>
              </w:rPr>
              <w:t>0.23</w:t>
            </w:r>
          </w:p>
        </w:tc>
        <w:tc>
          <w:tcPr>
            <w:tcW w:w="1040" w:type="dxa"/>
            <w:shd w:val="clear" w:color="auto" w:fill="DDD9C3"/>
            <w:vAlign w:val="center"/>
          </w:tcPr>
          <w:p w14:paraId="580BCEEF" w14:textId="77777777" w:rsidR="000954A0" w:rsidRPr="009052AE" w:rsidRDefault="000954A0" w:rsidP="0032387B">
            <w:pPr>
              <w:keepNext/>
              <w:keepLines/>
              <w:rPr>
                <w:sz w:val="16"/>
                <w:szCs w:val="16"/>
              </w:rPr>
            </w:pPr>
            <w:r w:rsidRPr="00704343">
              <w:rPr>
                <w:noProof/>
                <w:sz w:val="16"/>
                <w:szCs w:val="16"/>
              </w:rPr>
              <w:t>0.00</w:t>
            </w:r>
          </w:p>
        </w:tc>
        <w:tc>
          <w:tcPr>
            <w:tcW w:w="1380" w:type="dxa"/>
            <w:shd w:val="clear" w:color="auto" w:fill="DDD9C3"/>
            <w:vAlign w:val="center"/>
          </w:tcPr>
          <w:p w14:paraId="580E854F" w14:textId="0B369401" w:rsidR="000954A0" w:rsidRPr="00CD40E7" w:rsidRDefault="00702700" w:rsidP="0032387B">
            <w:pPr>
              <w:keepNext/>
              <w:keepLines/>
              <w:rPr>
                <w:sz w:val="16"/>
                <w:szCs w:val="16"/>
              </w:rPr>
            </w:pPr>
            <w:r>
              <w:rPr>
                <w:sz w:val="16"/>
                <w:szCs w:val="16"/>
              </w:rPr>
              <w:t>1.15</w:t>
            </w:r>
          </w:p>
        </w:tc>
      </w:tr>
      <w:tr w:rsidR="000954A0" w:rsidRPr="00CD40E7" w14:paraId="4352C6CE" w14:textId="77777777" w:rsidTr="00497490">
        <w:trPr>
          <w:trHeight w:val="292"/>
          <w:tblCellSpacing w:w="20" w:type="dxa"/>
        </w:trPr>
        <w:tc>
          <w:tcPr>
            <w:tcW w:w="3793" w:type="dxa"/>
            <w:shd w:val="clear" w:color="auto" w:fill="DDD9C3"/>
            <w:vAlign w:val="center"/>
          </w:tcPr>
          <w:p w14:paraId="3418B993" w14:textId="77777777" w:rsidR="000954A0" w:rsidRPr="00CD40E7" w:rsidRDefault="000954A0" w:rsidP="0032387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393FB7E" w14:textId="77777777" w:rsidR="000954A0" w:rsidRPr="00CD40E7" w:rsidRDefault="000954A0" w:rsidP="0032387B">
            <w:pPr>
              <w:keepNext/>
              <w:keepLines/>
              <w:rPr>
                <w:sz w:val="16"/>
                <w:szCs w:val="16"/>
              </w:rPr>
            </w:pPr>
            <w:r w:rsidRPr="00704343">
              <w:rPr>
                <w:noProof/>
                <w:sz w:val="16"/>
                <w:szCs w:val="16"/>
              </w:rPr>
              <w:t>0.57</w:t>
            </w:r>
          </w:p>
        </w:tc>
        <w:tc>
          <w:tcPr>
            <w:tcW w:w="1310" w:type="dxa"/>
            <w:shd w:val="clear" w:color="auto" w:fill="DDD9C3"/>
            <w:vAlign w:val="center"/>
          </w:tcPr>
          <w:p w14:paraId="4F23E85D" w14:textId="77777777" w:rsidR="000954A0" w:rsidRPr="00CD40E7" w:rsidRDefault="000954A0" w:rsidP="0032387B">
            <w:pPr>
              <w:keepNext/>
              <w:keepLines/>
              <w:rPr>
                <w:sz w:val="16"/>
                <w:szCs w:val="16"/>
              </w:rPr>
            </w:pPr>
            <w:r w:rsidRPr="00704343">
              <w:rPr>
                <w:noProof/>
                <w:sz w:val="16"/>
                <w:szCs w:val="16"/>
              </w:rPr>
              <w:t>0.00</w:t>
            </w:r>
          </w:p>
        </w:tc>
        <w:tc>
          <w:tcPr>
            <w:tcW w:w="1220" w:type="dxa"/>
            <w:shd w:val="clear" w:color="auto" w:fill="DDD9C3"/>
            <w:vAlign w:val="center"/>
          </w:tcPr>
          <w:p w14:paraId="2F961E97" w14:textId="77777777" w:rsidR="000954A0" w:rsidRPr="00CD40E7" w:rsidRDefault="000954A0" w:rsidP="0032387B">
            <w:pPr>
              <w:keepNext/>
              <w:keepLines/>
              <w:rPr>
                <w:sz w:val="16"/>
                <w:szCs w:val="16"/>
              </w:rPr>
            </w:pPr>
            <w:r w:rsidRPr="00704343">
              <w:rPr>
                <w:noProof/>
                <w:sz w:val="16"/>
                <w:szCs w:val="16"/>
              </w:rPr>
              <w:t>0.85</w:t>
            </w:r>
          </w:p>
        </w:tc>
        <w:tc>
          <w:tcPr>
            <w:tcW w:w="1040" w:type="dxa"/>
            <w:shd w:val="clear" w:color="auto" w:fill="DDD9C3"/>
            <w:vAlign w:val="center"/>
          </w:tcPr>
          <w:p w14:paraId="2D20426D" w14:textId="77777777" w:rsidR="000954A0" w:rsidRPr="00CD40E7" w:rsidRDefault="000954A0" w:rsidP="0032387B">
            <w:pPr>
              <w:keepNext/>
              <w:keepLines/>
              <w:rPr>
                <w:sz w:val="16"/>
                <w:szCs w:val="16"/>
              </w:rPr>
            </w:pPr>
            <w:r w:rsidRPr="00704343">
              <w:rPr>
                <w:noProof/>
                <w:sz w:val="16"/>
                <w:szCs w:val="16"/>
              </w:rPr>
              <w:t>0.00</w:t>
            </w:r>
          </w:p>
        </w:tc>
        <w:tc>
          <w:tcPr>
            <w:tcW w:w="1380" w:type="dxa"/>
            <w:shd w:val="clear" w:color="auto" w:fill="DDD9C3"/>
            <w:vAlign w:val="center"/>
          </w:tcPr>
          <w:p w14:paraId="49A11295" w14:textId="5B827A68" w:rsidR="000954A0" w:rsidRPr="00CD40E7" w:rsidRDefault="00702700" w:rsidP="0032387B">
            <w:pPr>
              <w:keepNext/>
              <w:keepLines/>
              <w:rPr>
                <w:sz w:val="16"/>
                <w:szCs w:val="16"/>
              </w:rPr>
            </w:pPr>
            <w:r>
              <w:rPr>
                <w:sz w:val="16"/>
                <w:szCs w:val="16"/>
              </w:rPr>
              <w:t>1.42</w:t>
            </w:r>
          </w:p>
        </w:tc>
      </w:tr>
      <w:tr w:rsidR="000954A0" w:rsidRPr="00CD40E7" w14:paraId="289E8B9A" w14:textId="77777777" w:rsidTr="00497490">
        <w:trPr>
          <w:trHeight w:val="292"/>
          <w:tblCellSpacing w:w="20" w:type="dxa"/>
        </w:trPr>
        <w:tc>
          <w:tcPr>
            <w:tcW w:w="3793" w:type="dxa"/>
            <w:shd w:val="clear" w:color="auto" w:fill="auto"/>
            <w:vAlign w:val="center"/>
          </w:tcPr>
          <w:p w14:paraId="59A19D28" w14:textId="77777777" w:rsidR="000954A0" w:rsidRPr="00CD40E7" w:rsidRDefault="000954A0" w:rsidP="0032387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2816FCF2" w14:textId="77777777" w:rsidR="000954A0" w:rsidRPr="00CD40E7" w:rsidRDefault="000954A0" w:rsidP="0032387B">
            <w:pPr>
              <w:keepNext/>
              <w:keepLines/>
              <w:rPr>
                <w:sz w:val="16"/>
                <w:szCs w:val="16"/>
              </w:rPr>
            </w:pPr>
            <w:r w:rsidRPr="00704343">
              <w:rPr>
                <w:noProof/>
                <w:sz w:val="16"/>
                <w:szCs w:val="16"/>
              </w:rPr>
              <w:t>7.07</w:t>
            </w:r>
          </w:p>
        </w:tc>
        <w:tc>
          <w:tcPr>
            <w:tcW w:w="1310" w:type="dxa"/>
            <w:shd w:val="clear" w:color="auto" w:fill="auto"/>
            <w:vAlign w:val="center"/>
          </w:tcPr>
          <w:p w14:paraId="14F29B98" w14:textId="77777777" w:rsidR="000954A0" w:rsidRPr="00CD40E7" w:rsidRDefault="000954A0" w:rsidP="0032387B">
            <w:pPr>
              <w:keepNext/>
              <w:keepLines/>
              <w:rPr>
                <w:sz w:val="16"/>
                <w:szCs w:val="16"/>
              </w:rPr>
            </w:pPr>
            <w:r w:rsidRPr="00704343">
              <w:rPr>
                <w:noProof/>
                <w:sz w:val="16"/>
                <w:szCs w:val="16"/>
              </w:rPr>
              <w:t>4.16</w:t>
            </w:r>
          </w:p>
        </w:tc>
        <w:tc>
          <w:tcPr>
            <w:tcW w:w="1220" w:type="dxa"/>
            <w:shd w:val="clear" w:color="auto" w:fill="auto"/>
            <w:vAlign w:val="center"/>
          </w:tcPr>
          <w:p w14:paraId="3A47DB3A" w14:textId="77777777" w:rsidR="000954A0" w:rsidRPr="00CD40E7" w:rsidRDefault="000954A0" w:rsidP="0032387B">
            <w:pPr>
              <w:keepNext/>
              <w:keepLines/>
              <w:rPr>
                <w:sz w:val="16"/>
                <w:szCs w:val="16"/>
              </w:rPr>
            </w:pPr>
            <w:r w:rsidRPr="00704343">
              <w:rPr>
                <w:noProof/>
                <w:sz w:val="16"/>
                <w:szCs w:val="16"/>
              </w:rPr>
              <w:t>22.95</w:t>
            </w:r>
          </w:p>
        </w:tc>
        <w:tc>
          <w:tcPr>
            <w:tcW w:w="1040" w:type="dxa"/>
            <w:shd w:val="clear" w:color="auto" w:fill="auto"/>
            <w:vAlign w:val="center"/>
          </w:tcPr>
          <w:p w14:paraId="71B22512" w14:textId="77777777" w:rsidR="000954A0" w:rsidRPr="00CD40E7" w:rsidRDefault="000954A0" w:rsidP="0032387B">
            <w:pPr>
              <w:keepNext/>
              <w:keepLines/>
              <w:rPr>
                <w:sz w:val="16"/>
                <w:szCs w:val="16"/>
              </w:rPr>
            </w:pPr>
            <w:r w:rsidRPr="00704343">
              <w:rPr>
                <w:noProof/>
                <w:sz w:val="16"/>
                <w:szCs w:val="16"/>
              </w:rPr>
              <w:t>1.87</w:t>
            </w:r>
          </w:p>
        </w:tc>
        <w:tc>
          <w:tcPr>
            <w:tcW w:w="1380" w:type="dxa"/>
            <w:vAlign w:val="center"/>
          </w:tcPr>
          <w:p w14:paraId="5A451E0C" w14:textId="6256CCD6" w:rsidR="000954A0" w:rsidRPr="00CD40E7" w:rsidRDefault="00702700" w:rsidP="0032387B">
            <w:pPr>
              <w:keepNext/>
              <w:keepLines/>
              <w:rPr>
                <w:sz w:val="16"/>
                <w:szCs w:val="16"/>
              </w:rPr>
            </w:pPr>
            <w:r>
              <w:rPr>
                <w:sz w:val="16"/>
                <w:szCs w:val="16"/>
              </w:rPr>
              <w:t>36.05</w:t>
            </w:r>
          </w:p>
        </w:tc>
      </w:tr>
      <w:tr w:rsidR="000954A0" w:rsidRPr="00CD40E7" w14:paraId="08380335" w14:textId="77777777" w:rsidTr="00497490">
        <w:trPr>
          <w:trHeight w:val="292"/>
          <w:tblCellSpacing w:w="20" w:type="dxa"/>
        </w:trPr>
        <w:tc>
          <w:tcPr>
            <w:tcW w:w="3793" w:type="dxa"/>
            <w:shd w:val="clear" w:color="auto" w:fill="auto"/>
            <w:vAlign w:val="center"/>
          </w:tcPr>
          <w:p w14:paraId="655E533B" w14:textId="77777777" w:rsidR="000954A0" w:rsidRPr="00CD40E7" w:rsidRDefault="000954A0" w:rsidP="0032387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EABF8CA" w14:textId="77777777" w:rsidR="000954A0" w:rsidRPr="00CD40E7" w:rsidRDefault="000954A0" w:rsidP="0032387B">
            <w:pPr>
              <w:keepNext/>
              <w:keepLines/>
              <w:rPr>
                <w:sz w:val="16"/>
                <w:szCs w:val="16"/>
              </w:rPr>
            </w:pPr>
            <w:r w:rsidRPr="00704343">
              <w:rPr>
                <w:noProof/>
                <w:sz w:val="16"/>
                <w:szCs w:val="16"/>
              </w:rPr>
              <w:t>6.20</w:t>
            </w:r>
          </w:p>
        </w:tc>
        <w:tc>
          <w:tcPr>
            <w:tcW w:w="1310" w:type="dxa"/>
            <w:shd w:val="clear" w:color="auto" w:fill="auto"/>
            <w:vAlign w:val="center"/>
          </w:tcPr>
          <w:p w14:paraId="56744EF9" w14:textId="77777777" w:rsidR="000954A0" w:rsidRPr="00CD40E7" w:rsidRDefault="000954A0" w:rsidP="0032387B">
            <w:pPr>
              <w:keepNext/>
              <w:keepLines/>
              <w:rPr>
                <w:sz w:val="16"/>
                <w:szCs w:val="16"/>
              </w:rPr>
            </w:pPr>
            <w:r w:rsidRPr="00704343">
              <w:rPr>
                <w:noProof/>
                <w:sz w:val="16"/>
                <w:szCs w:val="16"/>
              </w:rPr>
              <w:t>3.70</w:t>
            </w:r>
          </w:p>
        </w:tc>
        <w:tc>
          <w:tcPr>
            <w:tcW w:w="1220" w:type="dxa"/>
            <w:shd w:val="clear" w:color="auto" w:fill="auto"/>
            <w:vAlign w:val="center"/>
          </w:tcPr>
          <w:p w14:paraId="47068E62" w14:textId="77777777" w:rsidR="000954A0" w:rsidRPr="00CD40E7" w:rsidRDefault="000954A0" w:rsidP="0032387B">
            <w:pPr>
              <w:keepNext/>
              <w:keepLines/>
              <w:rPr>
                <w:sz w:val="16"/>
                <w:szCs w:val="16"/>
              </w:rPr>
            </w:pPr>
            <w:r w:rsidRPr="00704343">
              <w:rPr>
                <w:noProof/>
                <w:sz w:val="16"/>
                <w:szCs w:val="16"/>
              </w:rPr>
              <w:t>22.76</w:t>
            </w:r>
          </w:p>
        </w:tc>
        <w:tc>
          <w:tcPr>
            <w:tcW w:w="1040" w:type="dxa"/>
            <w:shd w:val="clear" w:color="auto" w:fill="auto"/>
            <w:vAlign w:val="center"/>
          </w:tcPr>
          <w:p w14:paraId="61911CF7" w14:textId="77777777" w:rsidR="000954A0" w:rsidRPr="00CD40E7" w:rsidRDefault="000954A0" w:rsidP="0032387B">
            <w:pPr>
              <w:keepNext/>
              <w:keepLines/>
              <w:rPr>
                <w:sz w:val="16"/>
                <w:szCs w:val="16"/>
              </w:rPr>
            </w:pPr>
            <w:r w:rsidRPr="00704343">
              <w:rPr>
                <w:noProof/>
                <w:sz w:val="16"/>
                <w:szCs w:val="16"/>
              </w:rPr>
              <w:t>0.80</w:t>
            </w:r>
          </w:p>
        </w:tc>
        <w:tc>
          <w:tcPr>
            <w:tcW w:w="1380" w:type="dxa"/>
            <w:vAlign w:val="center"/>
          </w:tcPr>
          <w:p w14:paraId="171127FE" w14:textId="24608D92" w:rsidR="000954A0" w:rsidRPr="00CD40E7" w:rsidRDefault="00702700" w:rsidP="0032387B">
            <w:pPr>
              <w:keepNext/>
              <w:keepLines/>
              <w:rPr>
                <w:sz w:val="16"/>
                <w:szCs w:val="16"/>
              </w:rPr>
            </w:pPr>
            <w:r>
              <w:rPr>
                <w:sz w:val="16"/>
                <w:szCs w:val="16"/>
              </w:rPr>
              <w:t>33.46</w:t>
            </w:r>
          </w:p>
        </w:tc>
      </w:tr>
      <w:tr w:rsidR="000954A0" w:rsidRPr="00CD40E7" w14:paraId="74EB6B29" w14:textId="77777777" w:rsidTr="00497490">
        <w:trPr>
          <w:trHeight w:val="292"/>
          <w:tblCellSpacing w:w="20" w:type="dxa"/>
        </w:trPr>
        <w:tc>
          <w:tcPr>
            <w:tcW w:w="3793" w:type="dxa"/>
            <w:shd w:val="clear" w:color="auto" w:fill="auto"/>
            <w:vAlign w:val="center"/>
          </w:tcPr>
          <w:p w14:paraId="67DFCA1D" w14:textId="77777777" w:rsidR="000954A0" w:rsidRPr="00CD40E7" w:rsidRDefault="000954A0" w:rsidP="0032387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F59ADC7" w14:textId="77777777" w:rsidR="000954A0" w:rsidRPr="00CD40E7" w:rsidRDefault="000954A0" w:rsidP="0032387B">
            <w:pPr>
              <w:keepNext/>
              <w:keepLines/>
              <w:rPr>
                <w:sz w:val="16"/>
                <w:szCs w:val="16"/>
              </w:rPr>
            </w:pPr>
            <w:r w:rsidRPr="00704343">
              <w:rPr>
                <w:noProof/>
                <w:sz w:val="16"/>
                <w:szCs w:val="16"/>
              </w:rPr>
              <w:t>6.00</w:t>
            </w:r>
          </w:p>
        </w:tc>
        <w:tc>
          <w:tcPr>
            <w:tcW w:w="1310" w:type="dxa"/>
            <w:shd w:val="clear" w:color="auto" w:fill="auto"/>
            <w:vAlign w:val="center"/>
          </w:tcPr>
          <w:p w14:paraId="7E6C6CB4" w14:textId="77777777" w:rsidR="000954A0" w:rsidRPr="00CD40E7" w:rsidRDefault="000954A0" w:rsidP="0032387B">
            <w:pPr>
              <w:keepNext/>
              <w:keepLines/>
              <w:rPr>
                <w:sz w:val="16"/>
                <w:szCs w:val="16"/>
              </w:rPr>
            </w:pPr>
            <w:r w:rsidRPr="00704343">
              <w:rPr>
                <w:noProof/>
                <w:sz w:val="16"/>
                <w:szCs w:val="16"/>
              </w:rPr>
              <w:t>3.78</w:t>
            </w:r>
          </w:p>
        </w:tc>
        <w:tc>
          <w:tcPr>
            <w:tcW w:w="1220" w:type="dxa"/>
            <w:shd w:val="clear" w:color="auto" w:fill="auto"/>
            <w:vAlign w:val="center"/>
          </w:tcPr>
          <w:p w14:paraId="20932530" w14:textId="77777777" w:rsidR="000954A0" w:rsidRPr="00CD40E7" w:rsidRDefault="000954A0" w:rsidP="0032387B">
            <w:pPr>
              <w:keepNext/>
              <w:keepLines/>
              <w:rPr>
                <w:sz w:val="16"/>
                <w:szCs w:val="16"/>
              </w:rPr>
            </w:pPr>
            <w:r w:rsidRPr="00704343">
              <w:rPr>
                <w:noProof/>
                <w:sz w:val="16"/>
                <w:szCs w:val="16"/>
              </w:rPr>
              <w:t>22.02</w:t>
            </w:r>
          </w:p>
        </w:tc>
        <w:tc>
          <w:tcPr>
            <w:tcW w:w="1040" w:type="dxa"/>
            <w:shd w:val="clear" w:color="auto" w:fill="auto"/>
            <w:vAlign w:val="center"/>
          </w:tcPr>
          <w:p w14:paraId="48065636" w14:textId="77777777" w:rsidR="000954A0" w:rsidRPr="00CD40E7" w:rsidRDefault="000954A0" w:rsidP="0032387B">
            <w:pPr>
              <w:keepNext/>
              <w:keepLines/>
              <w:rPr>
                <w:sz w:val="16"/>
                <w:szCs w:val="16"/>
              </w:rPr>
            </w:pPr>
            <w:r w:rsidRPr="00704343">
              <w:rPr>
                <w:noProof/>
                <w:sz w:val="16"/>
                <w:szCs w:val="16"/>
              </w:rPr>
              <w:t>1.07</w:t>
            </w:r>
          </w:p>
        </w:tc>
        <w:tc>
          <w:tcPr>
            <w:tcW w:w="1380" w:type="dxa"/>
            <w:vAlign w:val="center"/>
          </w:tcPr>
          <w:p w14:paraId="3626432A" w14:textId="254D9E95" w:rsidR="000954A0" w:rsidRPr="00CD40E7" w:rsidRDefault="00702700" w:rsidP="0032387B">
            <w:pPr>
              <w:keepNext/>
              <w:keepLines/>
              <w:rPr>
                <w:sz w:val="16"/>
                <w:szCs w:val="16"/>
              </w:rPr>
            </w:pPr>
            <w:r>
              <w:rPr>
                <w:sz w:val="16"/>
                <w:szCs w:val="16"/>
              </w:rPr>
              <w:t>32.87</w:t>
            </w:r>
          </w:p>
        </w:tc>
      </w:tr>
      <w:tr w:rsidR="000954A0" w:rsidRPr="00CD40E7" w14:paraId="663669D5" w14:textId="77777777" w:rsidTr="00497490">
        <w:trPr>
          <w:trHeight w:val="292"/>
          <w:tblCellSpacing w:w="20" w:type="dxa"/>
        </w:trPr>
        <w:tc>
          <w:tcPr>
            <w:tcW w:w="3793" w:type="dxa"/>
            <w:shd w:val="clear" w:color="auto" w:fill="DDD9C3"/>
            <w:vAlign w:val="center"/>
          </w:tcPr>
          <w:p w14:paraId="067AF9FC" w14:textId="77777777" w:rsidR="000954A0" w:rsidRPr="00CD40E7" w:rsidRDefault="000954A0" w:rsidP="0032387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6D4F637" w14:textId="77777777" w:rsidR="000954A0" w:rsidRPr="00CD40E7" w:rsidRDefault="000954A0" w:rsidP="0032387B">
            <w:pPr>
              <w:keepNext/>
              <w:keepLines/>
              <w:rPr>
                <w:sz w:val="16"/>
                <w:szCs w:val="16"/>
              </w:rPr>
            </w:pPr>
            <w:r w:rsidRPr="00704343">
              <w:rPr>
                <w:noProof/>
                <w:sz w:val="16"/>
                <w:szCs w:val="16"/>
              </w:rPr>
              <w:t>0.39</w:t>
            </w:r>
          </w:p>
        </w:tc>
        <w:tc>
          <w:tcPr>
            <w:tcW w:w="1310" w:type="dxa"/>
            <w:shd w:val="clear" w:color="auto" w:fill="DDD9C3"/>
            <w:vAlign w:val="center"/>
          </w:tcPr>
          <w:p w14:paraId="22F66244" w14:textId="77777777" w:rsidR="000954A0" w:rsidRPr="00CD40E7" w:rsidRDefault="000954A0" w:rsidP="0032387B">
            <w:pPr>
              <w:keepNext/>
              <w:keepLines/>
              <w:rPr>
                <w:sz w:val="16"/>
                <w:szCs w:val="16"/>
              </w:rPr>
            </w:pPr>
            <w:r w:rsidRPr="00704343">
              <w:rPr>
                <w:noProof/>
                <w:sz w:val="16"/>
                <w:szCs w:val="16"/>
              </w:rPr>
              <w:t>0.27</w:t>
            </w:r>
          </w:p>
        </w:tc>
        <w:tc>
          <w:tcPr>
            <w:tcW w:w="1220" w:type="dxa"/>
            <w:shd w:val="clear" w:color="auto" w:fill="DDD9C3"/>
            <w:vAlign w:val="center"/>
          </w:tcPr>
          <w:p w14:paraId="61248CB7" w14:textId="77777777" w:rsidR="000954A0" w:rsidRPr="00CD40E7" w:rsidRDefault="000954A0" w:rsidP="0032387B">
            <w:pPr>
              <w:keepNext/>
              <w:keepLines/>
              <w:rPr>
                <w:sz w:val="16"/>
                <w:szCs w:val="16"/>
              </w:rPr>
            </w:pPr>
            <w:r w:rsidRPr="00704343">
              <w:rPr>
                <w:noProof/>
                <w:sz w:val="16"/>
                <w:szCs w:val="16"/>
              </w:rPr>
              <w:t>0.41</w:t>
            </w:r>
          </w:p>
        </w:tc>
        <w:tc>
          <w:tcPr>
            <w:tcW w:w="1040" w:type="dxa"/>
            <w:shd w:val="clear" w:color="auto" w:fill="DDD9C3"/>
            <w:vAlign w:val="center"/>
          </w:tcPr>
          <w:p w14:paraId="5237234B" w14:textId="77777777" w:rsidR="000954A0" w:rsidRPr="00CD40E7" w:rsidRDefault="000954A0" w:rsidP="0032387B">
            <w:pPr>
              <w:keepNext/>
              <w:keepLines/>
              <w:rPr>
                <w:sz w:val="16"/>
                <w:szCs w:val="16"/>
              </w:rPr>
            </w:pPr>
            <w:r w:rsidRPr="00704343">
              <w:rPr>
                <w:noProof/>
                <w:sz w:val="16"/>
                <w:szCs w:val="16"/>
              </w:rPr>
              <w:t>1.00</w:t>
            </w:r>
          </w:p>
        </w:tc>
        <w:tc>
          <w:tcPr>
            <w:tcW w:w="1380" w:type="dxa"/>
            <w:shd w:val="clear" w:color="auto" w:fill="DDD9C3"/>
            <w:vAlign w:val="center"/>
          </w:tcPr>
          <w:p w14:paraId="2851D3C8" w14:textId="256FEE9C" w:rsidR="000954A0" w:rsidRPr="00CD40E7" w:rsidRDefault="00702700" w:rsidP="0032387B">
            <w:pPr>
              <w:keepNext/>
              <w:keepLines/>
              <w:rPr>
                <w:sz w:val="16"/>
                <w:szCs w:val="16"/>
              </w:rPr>
            </w:pPr>
            <w:r>
              <w:rPr>
                <w:sz w:val="16"/>
                <w:szCs w:val="16"/>
              </w:rPr>
              <w:t>0.4236</w:t>
            </w:r>
          </w:p>
        </w:tc>
      </w:tr>
      <w:tr w:rsidR="000954A0" w:rsidRPr="00CD40E7" w14:paraId="5A9D08C4" w14:textId="77777777" w:rsidTr="00497490">
        <w:trPr>
          <w:trHeight w:val="292"/>
          <w:tblCellSpacing w:w="20" w:type="dxa"/>
        </w:trPr>
        <w:tc>
          <w:tcPr>
            <w:tcW w:w="3793" w:type="dxa"/>
            <w:shd w:val="clear" w:color="auto" w:fill="DDD9C3"/>
            <w:vAlign w:val="center"/>
          </w:tcPr>
          <w:p w14:paraId="508709D6" w14:textId="77777777" w:rsidR="000954A0" w:rsidRPr="00CD40E7" w:rsidRDefault="000954A0" w:rsidP="0032387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7914170" w14:textId="77777777" w:rsidR="000954A0" w:rsidRPr="00CD40E7" w:rsidRDefault="000954A0" w:rsidP="0032387B">
            <w:pPr>
              <w:keepNext/>
              <w:keepLines/>
              <w:rPr>
                <w:sz w:val="16"/>
                <w:szCs w:val="16"/>
              </w:rPr>
            </w:pPr>
            <w:r w:rsidRPr="00704343">
              <w:rPr>
                <w:noProof/>
                <w:sz w:val="16"/>
                <w:szCs w:val="16"/>
              </w:rPr>
              <w:t>0.40</w:t>
            </w:r>
          </w:p>
        </w:tc>
        <w:tc>
          <w:tcPr>
            <w:tcW w:w="1310" w:type="dxa"/>
            <w:shd w:val="clear" w:color="auto" w:fill="DDD9C3"/>
            <w:vAlign w:val="center"/>
          </w:tcPr>
          <w:p w14:paraId="4A8858B4" w14:textId="77777777" w:rsidR="000954A0" w:rsidRPr="00CD40E7" w:rsidRDefault="000954A0" w:rsidP="0032387B">
            <w:pPr>
              <w:keepNext/>
              <w:keepLines/>
              <w:rPr>
                <w:sz w:val="16"/>
                <w:szCs w:val="16"/>
              </w:rPr>
            </w:pPr>
            <w:r w:rsidRPr="00704343">
              <w:rPr>
                <w:noProof/>
                <w:sz w:val="16"/>
                <w:szCs w:val="16"/>
              </w:rPr>
              <w:t>0.19</w:t>
            </w:r>
          </w:p>
        </w:tc>
        <w:tc>
          <w:tcPr>
            <w:tcW w:w="1220" w:type="dxa"/>
            <w:shd w:val="clear" w:color="auto" w:fill="DDD9C3"/>
            <w:vAlign w:val="center"/>
          </w:tcPr>
          <w:p w14:paraId="6BBFC442" w14:textId="77777777" w:rsidR="000954A0" w:rsidRPr="00CD40E7" w:rsidRDefault="000954A0" w:rsidP="0032387B">
            <w:pPr>
              <w:keepNext/>
              <w:keepLines/>
              <w:rPr>
                <w:sz w:val="16"/>
                <w:szCs w:val="16"/>
              </w:rPr>
            </w:pPr>
            <w:r w:rsidRPr="00704343">
              <w:rPr>
                <w:noProof/>
                <w:sz w:val="16"/>
                <w:szCs w:val="16"/>
              </w:rPr>
              <w:t>0.44</w:t>
            </w:r>
          </w:p>
        </w:tc>
        <w:tc>
          <w:tcPr>
            <w:tcW w:w="1040" w:type="dxa"/>
            <w:shd w:val="clear" w:color="auto" w:fill="DDD9C3"/>
            <w:vAlign w:val="center"/>
          </w:tcPr>
          <w:p w14:paraId="36D91422" w14:textId="77777777" w:rsidR="000954A0" w:rsidRPr="00CD40E7" w:rsidRDefault="000954A0" w:rsidP="0032387B">
            <w:pPr>
              <w:keepNext/>
              <w:keepLines/>
              <w:rPr>
                <w:sz w:val="16"/>
                <w:szCs w:val="16"/>
              </w:rPr>
            </w:pPr>
            <w:r w:rsidRPr="00704343">
              <w:rPr>
                <w:noProof/>
                <w:sz w:val="16"/>
                <w:szCs w:val="16"/>
              </w:rPr>
              <w:t>1.00</w:t>
            </w:r>
          </w:p>
        </w:tc>
        <w:tc>
          <w:tcPr>
            <w:tcW w:w="1380" w:type="dxa"/>
            <w:shd w:val="clear" w:color="auto" w:fill="DDD9C3"/>
            <w:vAlign w:val="center"/>
          </w:tcPr>
          <w:p w14:paraId="40E63571" w14:textId="6E10AAB4" w:rsidR="000954A0" w:rsidRPr="00CD40E7" w:rsidRDefault="00702700" w:rsidP="0032387B">
            <w:pPr>
              <w:keepNext/>
              <w:keepLines/>
              <w:rPr>
                <w:sz w:val="16"/>
                <w:szCs w:val="16"/>
              </w:rPr>
            </w:pPr>
            <w:r>
              <w:rPr>
                <w:sz w:val="16"/>
                <w:szCs w:val="16"/>
              </w:rPr>
              <w:t>0.4154</w:t>
            </w:r>
          </w:p>
        </w:tc>
      </w:tr>
      <w:tr w:rsidR="000954A0" w:rsidRPr="00CD40E7" w14:paraId="4EF71735" w14:textId="77777777" w:rsidTr="00497490">
        <w:trPr>
          <w:trHeight w:val="292"/>
          <w:tblCellSpacing w:w="20" w:type="dxa"/>
        </w:trPr>
        <w:tc>
          <w:tcPr>
            <w:tcW w:w="3793" w:type="dxa"/>
            <w:shd w:val="clear" w:color="auto" w:fill="DDD9C3"/>
            <w:vAlign w:val="center"/>
          </w:tcPr>
          <w:p w14:paraId="55662370" w14:textId="77777777" w:rsidR="000954A0" w:rsidRPr="00CD40E7" w:rsidRDefault="000954A0" w:rsidP="0032387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A6A7087" w14:textId="77777777" w:rsidR="000954A0" w:rsidRPr="00CD40E7" w:rsidRDefault="000954A0" w:rsidP="0032387B">
            <w:pPr>
              <w:keepNext/>
              <w:keepLines/>
              <w:rPr>
                <w:sz w:val="16"/>
                <w:szCs w:val="16"/>
              </w:rPr>
            </w:pPr>
            <w:r w:rsidRPr="00704343">
              <w:rPr>
                <w:noProof/>
                <w:sz w:val="16"/>
                <w:szCs w:val="16"/>
              </w:rPr>
              <w:t>0.43</w:t>
            </w:r>
          </w:p>
        </w:tc>
        <w:tc>
          <w:tcPr>
            <w:tcW w:w="1310" w:type="dxa"/>
            <w:shd w:val="clear" w:color="auto" w:fill="DDD9C3"/>
            <w:vAlign w:val="center"/>
          </w:tcPr>
          <w:p w14:paraId="706BDA02" w14:textId="77777777" w:rsidR="000954A0" w:rsidRPr="00CD40E7" w:rsidRDefault="000954A0" w:rsidP="0032387B">
            <w:pPr>
              <w:keepNext/>
              <w:keepLines/>
              <w:rPr>
                <w:sz w:val="16"/>
                <w:szCs w:val="16"/>
              </w:rPr>
            </w:pPr>
            <w:r w:rsidRPr="00704343">
              <w:rPr>
                <w:noProof/>
                <w:sz w:val="16"/>
                <w:szCs w:val="16"/>
              </w:rPr>
              <w:t>0.22</w:t>
            </w:r>
          </w:p>
        </w:tc>
        <w:tc>
          <w:tcPr>
            <w:tcW w:w="1220" w:type="dxa"/>
            <w:shd w:val="clear" w:color="auto" w:fill="DDD9C3"/>
            <w:vAlign w:val="center"/>
          </w:tcPr>
          <w:p w14:paraId="74977F4D" w14:textId="77777777" w:rsidR="000954A0" w:rsidRPr="00CD40E7" w:rsidRDefault="000954A0" w:rsidP="0032387B">
            <w:pPr>
              <w:keepNext/>
              <w:keepLines/>
              <w:rPr>
                <w:sz w:val="16"/>
                <w:szCs w:val="16"/>
              </w:rPr>
            </w:pPr>
            <w:r w:rsidRPr="00704343">
              <w:rPr>
                <w:noProof/>
                <w:sz w:val="16"/>
                <w:szCs w:val="16"/>
              </w:rPr>
              <w:t>0.36</w:t>
            </w:r>
          </w:p>
        </w:tc>
        <w:tc>
          <w:tcPr>
            <w:tcW w:w="1040" w:type="dxa"/>
            <w:shd w:val="clear" w:color="auto" w:fill="DDD9C3"/>
            <w:vAlign w:val="center"/>
          </w:tcPr>
          <w:p w14:paraId="72FBA17C" w14:textId="77777777" w:rsidR="000954A0" w:rsidRPr="00CD40E7" w:rsidRDefault="000954A0" w:rsidP="0032387B">
            <w:pPr>
              <w:keepNext/>
              <w:keepLines/>
              <w:rPr>
                <w:sz w:val="16"/>
                <w:szCs w:val="16"/>
              </w:rPr>
            </w:pPr>
            <w:r w:rsidRPr="00704343">
              <w:rPr>
                <w:noProof/>
                <w:sz w:val="16"/>
                <w:szCs w:val="16"/>
              </w:rPr>
              <w:t>1.00</w:t>
            </w:r>
          </w:p>
        </w:tc>
        <w:tc>
          <w:tcPr>
            <w:tcW w:w="1380" w:type="dxa"/>
            <w:shd w:val="clear" w:color="auto" w:fill="DDD9C3"/>
            <w:vAlign w:val="center"/>
          </w:tcPr>
          <w:p w14:paraId="3A6EFD45" w14:textId="74C97850" w:rsidR="000954A0" w:rsidRPr="00CD40E7" w:rsidRDefault="00702700" w:rsidP="0032387B">
            <w:pPr>
              <w:keepNext/>
              <w:keepLines/>
              <w:rPr>
                <w:sz w:val="16"/>
                <w:szCs w:val="16"/>
              </w:rPr>
            </w:pPr>
            <w:r>
              <w:rPr>
                <w:sz w:val="16"/>
                <w:szCs w:val="16"/>
              </w:rPr>
              <w:t>0.3812</w:t>
            </w:r>
          </w:p>
        </w:tc>
      </w:tr>
    </w:tbl>
    <w:p w14:paraId="78422F9B"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0954A0" w:rsidRPr="00D6188C" w14:paraId="30BAB5E8" w14:textId="77777777">
        <w:trPr>
          <w:trHeight w:val="288"/>
          <w:tblCellSpacing w:w="20" w:type="dxa"/>
        </w:trPr>
        <w:tc>
          <w:tcPr>
            <w:tcW w:w="9841" w:type="dxa"/>
            <w:gridSpan w:val="2"/>
            <w:shd w:val="clear" w:color="auto" w:fill="auto"/>
          </w:tcPr>
          <w:p w14:paraId="1E2947F8" w14:textId="77777777" w:rsidR="000954A0" w:rsidRPr="008A15B5" w:rsidRDefault="000954A0" w:rsidP="0032387B">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0954A0" w:rsidRPr="00833861" w14:paraId="30EA5A8C" w14:textId="77777777">
        <w:trPr>
          <w:trHeight w:val="288"/>
          <w:tblCellSpacing w:w="20" w:type="dxa"/>
        </w:trPr>
        <w:tc>
          <w:tcPr>
            <w:tcW w:w="5323" w:type="dxa"/>
            <w:shd w:val="clear" w:color="auto" w:fill="auto"/>
          </w:tcPr>
          <w:p w14:paraId="05E163B2" w14:textId="77777777" w:rsidR="000954A0" w:rsidRPr="008A15B5" w:rsidRDefault="000954A0" w:rsidP="0032387B">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14:paraId="7785D126" w14:textId="77777777" w:rsidR="004F5BE2" w:rsidRPr="00DB3B89" w:rsidRDefault="004F5BE2" w:rsidP="004F5BE2">
            <w:pPr>
              <w:pStyle w:val="Normal1"/>
              <w:contextualSpacing w:val="0"/>
              <w:rPr>
                <w:szCs w:val="22"/>
              </w:rPr>
            </w:pPr>
            <w:r w:rsidRPr="00DB3B89">
              <w:rPr>
                <w:szCs w:val="22"/>
              </w:rPr>
              <w:t xml:space="preserve">The East Bay Economic Development Alliance (East Bay EDA) Special Report on the East Bay Workforce, 2013, </w:t>
            </w:r>
            <w:r w:rsidRPr="00DB3B89">
              <w:rPr>
                <w:szCs w:val="22"/>
                <w:highlight w:val="white"/>
              </w:rPr>
              <w:t>reported the following:</w:t>
            </w:r>
          </w:p>
          <w:p w14:paraId="63B5A873" w14:textId="77777777" w:rsidR="004F5BE2" w:rsidRPr="00DB3B89" w:rsidRDefault="004F5BE2" w:rsidP="004F5BE2">
            <w:pPr>
              <w:pStyle w:val="Normal1"/>
              <w:contextualSpacing w:val="0"/>
              <w:rPr>
                <w:szCs w:val="22"/>
              </w:rPr>
            </w:pPr>
          </w:p>
          <w:p w14:paraId="4B0C281B" w14:textId="77777777" w:rsidR="004F5BE2" w:rsidRPr="00DB3B89" w:rsidRDefault="004F5BE2" w:rsidP="004F5BE2">
            <w:pPr>
              <w:pStyle w:val="Normal1"/>
              <w:contextualSpacing w:val="0"/>
              <w:rPr>
                <w:szCs w:val="22"/>
              </w:rPr>
            </w:pPr>
            <w:r w:rsidRPr="00DB3B89">
              <w:rPr>
                <w:szCs w:val="22"/>
                <w:highlight w:val="white"/>
              </w:rPr>
              <w:t>Immigrants (individuals born outside the country) make up over a quarter of all residents in the East Bay. Immigration from outside the country accounted for a considerable portion of the region’s population growth from 2001 to 2012.</w:t>
            </w:r>
          </w:p>
          <w:p w14:paraId="2C6B75F7" w14:textId="77777777" w:rsidR="004F5BE2" w:rsidRPr="00DB3B89" w:rsidRDefault="004F5BE2" w:rsidP="004F5BE2">
            <w:pPr>
              <w:pStyle w:val="Normal1"/>
              <w:contextualSpacing w:val="0"/>
              <w:rPr>
                <w:szCs w:val="22"/>
              </w:rPr>
            </w:pPr>
          </w:p>
          <w:p w14:paraId="31995C9F" w14:textId="77777777" w:rsidR="004F5BE2" w:rsidRPr="00DB3B89" w:rsidRDefault="004F5BE2" w:rsidP="004F5BE2">
            <w:pPr>
              <w:pStyle w:val="Normal1"/>
              <w:contextualSpacing w:val="0"/>
              <w:rPr>
                <w:szCs w:val="22"/>
              </w:rPr>
            </w:pPr>
            <w:r w:rsidRPr="00DB3B89">
              <w:rPr>
                <w:szCs w:val="22"/>
                <w:highlight w:val="white"/>
              </w:rPr>
              <w:t>Of immigrant households, 27 percent were linguistically isolated, which meant that no person over the age of 14 in the household spoke English at least “very well.” Since 2000, only two-fifths of immigrants could speak English “very well,” a decline from 48 percent in the decade between 1990 and 1999.</w:t>
            </w:r>
          </w:p>
          <w:p w14:paraId="63831C12" w14:textId="77777777" w:rsidR="004F5BE2" w:rsidRPr="00DB3B89" w:rsidRDefault="004F5BE2" w:rsidP="004F5BE2">
            <w:pPr>
              <w:pStyle w:val="Normal1"/>
              <w:contextualSpacing w:val="0"/>
              <w:rPr>
                <w:szCs w:val="22"/>
              </w:rPr>
            </w:pPr>
          </w:p>
          <w:p w14:paraId="37D8D65A" w14:textId="77777777" w:rsidR="004F5BE2" w:rsidRPr="00DB3B89" w:rsidRDefault="004F5BE2" w:rsidP="004F5BE2">
            <w:pPr>
              <w:pStyle w:val="Normal1"/>
              <w:contextualSpacing w:val="0"/>
              <w:rPr>
                <w:szCs w:val="22"/>
              </w:rPr>
            </w:pPr>
            <w:r w:rsidRPr="00DB3B89">
              <w:rPr>
                <w:szCs w:val="22"/>
                <w:highlight w:val="white"/>
              </w:rPr>
              <w:t>Nearly one in five immigrant workers was over-skilled for their occupation in 2010, meaning that they possessed a Bachelor’s degree or higher while working in a low skill (Tier 3) occupation, indicating that language skills may be a barrier for more appropriate levels of employment, based on educational attainment.</w:t>
            </w:r>
          </w:p>
          <w:p w14:paraId="14A3FF2F" w14:textId="77777777" w:rsidR="004F5BE2" w:rsidRPr="00DB3B89" w:rsidRDefault="004F5BE2" w:rsidP="004F5BE2">
            <w:pPr>
              <w:pStyle w:val="Normal1"/>
              <w:contextualSpacing w:val="0"/>
              <w:rPr>
                <w:szCs w:val="22"/>
              </w:rPr>
            </w:pPr>
          </w:p>
          <w:p w14:paraId="7281624C" w14:textId="77777777" w:rsidR="004F5BE2" w:rsidRPr="00DB3B89" w:rsidRDefault="004F5BE2" w:rsidP="004F5BE2">
            <w:pPr>
              <w:pStyle w:val="Normal1"/>
              <w:contextualSpacing w:val="0"/>
              <w:rPr>
                <w:szCs w:val="22"/>
              </w:rPr>
            </w:pPr>
            <w:r w:rsidRPr="00DB3B89">
              <w:rPr>
                <w:szCs w:val="22"/>
                <w:highlight w:val="white"/>
              </w:rPr>
              <w:t>While the percentage of the East Bay population that speaks English less than “very well” is lower than in Silicon Valley, San Francisco County, and California as a whole, its proportion is likely to increase in the coming years given the rise in immigrants to the East Bay since 2000 that have difficulty with the English language (39%).</w:t>
            </w:r>
          </w:p>
          <w:p w14:paraId="68A4EE99" w14:textId="77777777" w:rsidR="004F5BE2" w:rsidRPr="00DB3B89" w:rsidRDefault="004F5BE2" w:rsidP="004F5BE2">
            <w:pPr>
              <w:pStyle w:val="Normal1"/>
              <w:contextualSpacing w:val="0"/>
              <w:rPr>
                <w:szCs w:val="22"/>
              </w:rPr>
            </w:pPr>
          </w:p>
          <w:p w14:paraId="1A62607D" w14:textId="77777777" w:rsidR="004F5BE2" w:rsidRPr="00DB3B89" w:rsidRDefault="004F5BE2" w:rsidP="004F5BE2">
            <w:pPr>
              <w:pStyle w:val="Normal1"/>
              <w:contextualSpacing w:val="0"/>
              <w:rPr>
                <w:szCs w:val="22"/>
              </w:rPr>
            </w:pPr>
            <w:r w:rsidRPr="00DB3B89">
              <w:rPr>
                <w:szCs w:val="22"/>
                <w:highlight w:val="white"/>
              </w:rPr>
              <w:t xml:space="preserve">According to the report, it is essential to expand opportunities for full-time immigrant workers to find career pathways that allow for higher paying employment.   </w:t>
            </w:r>
          </w:p>
          <w:p w14:paraId="4B1C6D62" w14:textId="77777777" w:rsidR="004F5BE2" w:rsidRPr="00DB3B89" w:rsidRDefault="004F5BE2" w:rsidP="004F5BE2">
            <w:pPr>
              <w:pStyle w:val="Normal1"/>
              <w:contextualSpacing w:val="0"/>
              <w:rPr>
                <w:szCs w:val="22"/>
              </w:rPr>
            </w:pPr>
            <w:r w:rsidRPr="00DB3B89">
              <w:rPr>
                <w:szCs w:val="22"/>
                <w:highlight w:val="white"/>
              </w:rPr>
              <w:t xml:space="preserve"> </w:t>
            </w:r>
          </w:p>
          <w:p w14:paraId="32BA520C" w14:textId="1C9D1781" w:rsidR="000954A0" w:rsidRPr="008A15B5" w:rsidRDefault="004F5BE2" w:rsidP="004F5BE2">
            <w:pPr>
              <w:keepNext/>
              <w:keepLines/>
              <w:rPr>
                <w:sz w:val="20"/>
                <w:szCs w:val="20"/>
              </w:rPr>
            </w:pPr>
            <w:r w:rsidRPr="00DB3B89">
              <w:rPr>
                <w:sz w:val="22"/>
                <w:szCs w:val="22"/>
                <w:highlight w:val="white"/>
              </w:rPr>
              <w:t xml:space="preserve">Given the East Bay’s large educated </w:t>
            </w:r>
            <w:r w:rsidRPr="00DB3B89">
              <w:rPr>
                <w:sz w:val="22"/>
                <w:szCs w:val="22"/>
                <w:highlight w:val="white"/>
              </w:rPr>
              <w:lastRenderedPageBreak/>
              <w:t>immigrant population and the growing demand for occupations that require strong communication skills (both written and spoken), the region should continue to expand or create programs that develop English language skills at levels that vary by degree of competency.</w:t>
            </w:r>
            <w:r w:rsidRPr="00A836BB">
              <w:rPr>
                <w:highlight w:val="white"/>
              </w:rPr>
              <w:t xml:space="preserve"> </w:t>
            </w:r>
            <w:r w:rsidR="000954A0">
              <w:rPr>
                <w:noProof/>
                <w:sz w:val="20"/>
                <w:szCs w:val="20"/>
              </w:rPr>
              <w:t xml:space="preserve">     </w:t>
            </w:r>
          </w:p>
        </w:tc>
      </w:tr>
      <w:tr w:rsidR="0032387B" w:rsidRPr="00833861" w14:paraId="2E01F0ED" w14:textId="77777777">
        <w:trPr>
          <w:trHeight w:val="288"/>
          <w:tblCellSpacing w:w="20" w:type="dxa"/>
        </w:trPr>
        <w:tc>
          <w:tcPr>
            <w:tcW w:w="5323" w:type="dxa"/>
            <w:shd w:val="clear" w:color="auto" w:fill="auto"/>
          </w:tcPr>
          <w:p w14:paraId="29A06B93" w14:textId="77777777" w:rsidR="0032387B" w:rsidRPr="00751C65" w:rsidRDefault="0032387B" w:rsidP="0032387B">
            <w:pPr>
              <w:pStyle w:val="EvaluationCriteria"/>
              <w:keepNext/>
              <w:keepLines/>
              <w:ind w:left="360"/>
              <w:rPr>
                <w:b w:val="0"/>
                <w:sz w:val="20"/>
                <w:szCs w:val="20"/>
              </w:rPr>
            </w:pPr>
            <w:r w:rsidRPr="00751C65">
              <w:rPr>
                <w:sz w:val="20"/>
                <w:szCs w:val="20"/>
              </w:rPr>
              <w:lastRenderedPageBreak/>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14:paraId="0A4BC185" w14:textId="77777777" w:rsidR="0032387B" w:rsidRPr="00193572" w:rsidRDefault="0032387B" w:rsidP="0032387B">
            <w:pPr>
              <w:pStyle w:val="Normal1"/>
              <w:contextualSpacing w:val="0"/>
              <w:rPr>
                <w:szCs w:val="22"/>
              </w:rPr>
            </w:pPr>
            <w:r w:rsidRPr="00193572">
              <w:rPr>
                <w:rFonts w:eastAsia="Times New Roman" w:cs="Times New Roman"/>
                <w:szCs w:val="22"/>
              </w:rPr>
              <w:t xml:space="preserve">All courses in the ESL Program emphasize preparation for vocational and transfer programs.   </w:t>
            </w:r>
          </w:p>
          <w:p w14:paraId="174BBA00" w14:textId="77777777" w:rsidR="0032387B" w:rsidRPr="00193572" w:rsidRDefault="0032387B" w:rsidP="0032387B">
            <w:pPr>
              <w:pStyle w:val="Normal1"/>
              <w:contextualSpacing w:val="0"/>
              <w:rPr>
                <w:szCs w:val="22"/>
              </w:rPr>
            </w:pPr>
          </w:p>
          <w:p w14:paraId="4F2B4BB2" w14:textId="77777777" w:rsidR="0032387B" w:rsidRPr="00193572" w:rsidRDefault="0032387B" w:rsidP="0032387B">
            <w:pPr>
              <w:pStyle w:val="Normal1"/>
              <w:contextualSpacing w:val="0"/>
              <w:rPr>
                <w:rFonts w:eastAsia="Times New Roman" w:cs="Times New Roman"/>
                <w:szCs w:val="22"/>
              </w:rPr>
            </w:pPr>
            <w:r w:rsidRPr="00193572">
              <w:rPr>
                <w:rFonts w:eastAsia="Times New Roman" w:cs="Times New Roman"/>
                <w:szCs w:val="22"/>
              </w:rPr>
              <w:t>Because of the desire to allow for multiple pathways, ESL certificates have been designed to allow for entry into multiple majors and CTE areas.</w:t>
            </w:r>
          </w:p>
          <w:p w14:paraId="3364359A" w14:textId="77777777" w:rsidR="00EB5805" w:rsidRPr="00193572" w:rsidRDefault="00EB5805" w:rsidP="0032387B">
            <w:pPr>
              <w:pStyle w:val="Normal1"/>
              <w:contextualSpacing w:val="0"/>
              <w:rPr>
                <w:rFonts w:eastAsia="Times New Roman" w:cs="Times New Roman"/>
                <w:szCs w:val="22"/>
              </w:rPr>
            </w:pPr>
          </w:p>
          <w:p w14:paraId="7ADEE09B" w14:textId="5DAE46E0" w:rsidR="003A0800" w:rsidRPr="00193572" w:rsidRDefault="00EB5805" w:rsidP="0032387B">
            <w:pPr>
              <w:pStyle w:val="Normal1"/>
              <w:contextualSpacing w:val="0"/>
              <w:rPr>
                <w:rFonts w:eastAsia="Times New Roman" w:cs="Times New Roman"/>
                <w:szCs w:val="22"/>
              </w:rPr>
            </w:pPr>
            <w:r w:rsidRPr="00193572">
              <w:rPr>
                <w:rFonts w:eastAsia="Times New Roman" w:cs="Times New Roman"/>
                <w:szCs w:val="22"/>
              </w:rPr>
              <w:t xml:space="preserve">District data for BCC ESL Program </w:t>
            </w:r>
            <w:r w:rsidR="003A0800" w:rsidRPr="00193572">
              <w:rPr>
                <w:rFonts w:eastAsia="Times New Roman" w:cs="Times New Roman"/>
                <w:szCs w:val="22"/>
              </w:rPr>
              <w:t>FTES an</w:t>
            </w:r>
            <w:r w:rsidR="00DE6FC6" w:rsidRPr="00193572">
              <w:rPr>
                <w:rFonts w:eastAsia="Times New Roman" w:cs="Times New Roman"/>
                <w:szCs w:val="22"/>
              </w:rPr>
              <w:t xml:space="preserve">d FTES/FTEF </w:t>
            </w:r>
            <w:r w:rsidRPr="00193572">
              <w:rPr>
                <w:rFonts w:eastAsia="Times New Roman" w:cs="Times New Roman"/>
                <w:szCs w:val="22"/>
              </w:rPr>
              <w:t>appears to be incorrect.</w:t>
            </w:r>
          </w:p>
          <w:p w14:paraId="776E74E2" w14:textId="77777777" w:rsidR="00DE6FC6" w:rsidRPr="00193572" w:rsidRDefault="00DE6FC6" w:rsidP="0032387B">
            <w:pPr>
              <w:pStyle w:val="Normal1"/>
              <w:contextualSpacing w:val="0"/>
              <w:rPr>
                <w:rFonts w:eastAsia="Times New Roman" w:cs="Times New Roman"/>
                <w:szCs w:val="22"/>
              </w:rPr>
            </w:pPr>
          </w:p>
          <w:p w14:paraId="24A356E5" w14:textId="77777777" w:rsidR="0032387B" w:rsidRDefault="00DE6FC6" w:rsidP="00193572">
            <w:pPr>
              <w:rPr>
                <w:sz w:val="22"/>
                <w:szCs w:val="22"/>
              </w:rPr>
            </w:pPr>
            <w:r w:rsidRPr="00193572">
              <w:rPr>
                <w:sz w:val="22"/>
                <w:szCs w:val="22"/>
              </w:rPr>
              <w:t>Compared to the other ESL programs in th</w:t>
            </w:r>
            <w:r w:rsidR="009506CA" w:rsidRPr="00193572">
              <w:rPr>
                <w:sz w:val="22"/>
                <w:szCs w:val="22"/>
              </w:rPr>
              <w:t>e district, one would expect</w:t>
            </w:r>
            <w:r w:rsidRPr="00193572">
              <w:rPr>
                <w:sz w:val="22"/>
                <w:szCs w:val="22"/>
              </w:rPr>
              <w:t xml:space="preserve"> FTES </w:t>
            </w:r>
            <w:r w:rsidR="00193572">
              <w:rPr>
                <w:sz w:val="22"/>
                <w:szCs w:val="22"/>
              </w:rPr>
              <w:t xml:space="preserve">to </w:t>
            </w:r>
            <w:r w:rsidRPr="00193572">
              <w:rPr>
                <w:sz w:val="22"/>
                <w:szCs w:val="22"/>
              </w:rPr>
              <w:t xml:space="preserve">rise and fall </w:t>
            </w:r>
            <w:r w:rsidR="00EB5805" w:rsidRPr="00193572">
              <w:rPr>
                <w:sz w:val="22"/>
                <w:szCs w:val="22"/>
              </w:rPr>
              <w:t>parallel to cens</w:t>
            </w:r>
            <w:r w:rsidRPr="00193572">
              <w:rPr>
                <w:sz w:val="22"/>
                <w:szCs w:val="22"/>
              </w:rPr>
              <w:t xml:space="preserve">us numbers.  </w:t>
            </w:r>
            <w:r w:rsidR="00EB5805" w:rsidRPr="00193572">
              <w:rPr>
                <w:sz w:val="22"/>
                <w:szCs w:val="22"/>
              </w:rPr>
              <w:t>However, although BCC’s ESL census numbers were higher in F’13 than in F’12,</w:t>
            </w:r>
            <w:r w:rsidR="009506CA" w:rsidRPr="00193572">
              <w:rPr>
                <w:sz w:val="22"/>
                <w:szCs w:val="22"/>
              </w:rPr>
              <w:t xml:space="preserve"> according to the district data FTES decreased.  The i</w:t>
            </w:r>
            <w:r w:rsidR="00EB5805" w:rsidRPr="00193572">
              <w:rPr>
                <w:sz w:val="22"/>
                <w:szCs w:val="22"/>
              </w:rPr>
              <w:t>ncorrect FTES data also means that FTES</w:t>
            </w:r>
            <w:r w:rsidR="009506CA" w:rsidRPr="00193572">
              <w:rPr>
                <w:sz w:val="22"/>
                <w:szCs w:val="22"/>
              </w:rPr>
              <w:t xml:space="preserve">/FTEF data are inaccurate.  </w:t>
            </w:r>
            <w:r w:rsidR="00193572" w:rsidRPr="00193572">
              <w:rPr>
                <w:sz w:val="22"/>
                <w:szCs w:val="22"/>
              </w:rPr>
              <w:t xml:space="preserve">These errors may be due to the fact that BCC’s ESL classes are late-start, and therefore have different census dates and a different formula for calculating total hours of instruction based on start dates and holidays.  Additionally, although F’13 census numbers show 415 ESL students enrolled, and 34 </w:t>
            </w:r>
            <w:r w:rsidR="00193572">
              <w:rPr>
                <w:sz w:val="22"/>
                <w:szCs w:val="22"/>
              </w:rPr>
              <w:t>withdrawn</w:t>
            </w:r>
            <w:r w:rsidR="00193572" w:rsidRPr="00193572">
              <w:rPr>
                <w:sz w:val="22"/>
                <w:szCs w:val="22"/>
              </w:rPr>
              <w:t xml:space="preserve">, the total number graded was </w:t>
            </w:r>
            <w:r w:rsidR="00193572">
              <w:rPr>
                <w:sz w:val="22"/>
                <w:szCs w:val="22"/>
              </w:rPr>
              <w:t xml:space="preserve">reported to be </w:t>
            </w:r>
            <w:r w:rsidR="00193572" w:rsidRPr="00193572">
              <w:rPr>
                <w:sz w:val="22"/>
                <w:szCs w:val="22"/>
              </w:rPr>
              <w:t xml:space="preserve">414.  </w:t>
            </w:r>
            <w:r w:rsidR="00193572">
              <w:rPr>
                <w:sz w:val="22"/>
                <w:szCs w:val="22"/>
              </w:rPr>
              <w:t xml:space="preserve"> </w:t>
            </w:r>
          </w:p>
          <w:p w14:paraId="66B4099F" w14:textId="77777777" w:rsidR="00193572" w:rsidRDefault="00193572" w:rsidP="00193572">
            <w:pPr>
              <w:rPr>
                <w:sz w:val="22"/>
                <w:szCs w:val="22"/>
              </w:rPr>
            </w:pPr>
          </w:p>
          <w:p w14:paraId="3D98E7D0" w14:textId="23E214B2" w:rsidR="00193572" w:rsidRPr="009506CA" w:rsidRDefault="00193572" w:rsidP="00193572">
            <w:r>
              <w:rPr>
                <w:sz w:val="22"/>
                <w:szCs w:val="22"/>
              </w:rPr>
              <w:t>More accurate data is needed in order to assess the program.</w:t>
            </w:r>
          </w:p>
        </w:tc>
      </w:tr>
    </w:tbl>
    <w:p w14:paraId="1B849030" w14:textId="7BCE45FB" w:rsidR="000954A0" w:rsidRDefault="000954A0" w:rsidP="000954A0">
      <w:pPr>
        <w:pStyle w:val="FieldText"/>
      </w:pPr>
    </w:p>
    <w:p w14:paraId="10C146DC" w14:textId="77777777" w:rsidR="009506CA" w:rsidRDefault="009506CA" w:rsidP="000954A0">
      <w:pPr>
        <w:pStyle w:val="FieldText"/>
      </w:pPr>
    </w:p>
    <w:p w14:paraId="79366950" w14:textId="77777777" w:rsidR="000954A0" w:rsidRDefault="000954A0" w:rsidP="000954A0">
      <w:pPr>
        <w:pStyle w:val="FieldText"/>
      </w:pPr>
    </w:p>
    <w:p w14:paraId="377325CA" w14:textId="77777777" w:rsidR="000954A0" w:rsidRDefault="000954A0" w:rsidP="000954A0">
      <w:pPr>
        <w:pStyle w:val="FieldText"/>
      </w:pPr>
    </w:p>
    <w:p w14:paraId="577D7672" w14:textId="77777777" w:rsidR="000954A0" w:rsidRDefault="000954A0" w:rsidP="000954A0">
      <w:pPr>
        <w:pStyle w:val="FieldText"/>
      </w:pPr>
    </w:p>
    <w:p w14:paraId="0335D8DF" w14:textId="77777777" w:rsidR="000954A0" w:rsidRDefault="000954A0" w:rsidP="000954A0">
      <w:pPr>
        <w:pStyle w:val="FieldText"/>
      </w:pPr>
    </w:p>
    <w:p w14:paraId="43CD943D" w14:textId="77777777" w:rsidR="000954A0" w:rsidRDefault="000954A0" w:rsidP="000954A0">
      <w:pPr>
        <w:pStyle w:val="FieldText"/>
      </w:pPr>
    </w:p>
    <w:p w14:paraId="40BCCEF7" w14:textId="77777777" w:rsidR="000954A0" w:rsidRDefault="000954A0" w:rsidP="000954A0">
      <w:pPr>
        <w:pStyle w:val="FieldText"/>
      </w:pPr>
    </w:p>
    <w:p w14:paraId="265CAC4E" w14:textId="77777777" w:rsidR="000954A0" w:rsidRDefault="000954A0" w:rsidP="000954A0">
      <w:pPr>
        <w:pStyle w:val="FieldText"/>
      </w:pPr>
    </w:p>
    <w:p w14:paraId="4C4AE641" w14:textId="77777777" w:rsidR="000954A0" w:rsidRDefault="000954A0" w:rsidP="000954A0">
      <w:pPr>
        <w:pStyle w:val="FieldText"/>
      </w:pPr>
    </w:p>
    <w:p w14:paraId="7070351C"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0954A0" w:rsidRPr="00D6188C" w14:paraId="26910C2D" w14:textId="77777777">
        <w:trPr>
          <w:trHeight w:val="288"/>
          <w:tblCellSpacing w:w="20" w:type="dxa"/>
        </w:trPr>
        <w:tc>
          <w:tcPr>
            <w:tcW w:w="9841" w:type="dxa"/>
            <w:gridSpan w:val="2"/>
            <w:shd w:val="clear" w:color="auto" w:fill="auto"/>
          </w:tcPr>
          <w:p w14:paraId="1BB269C9" w14:textId="77777777" w:rsidR="000954A0" w:rsidRPr="008A15B5" w:rsidRDefault="000954A0" w:rsidP="0032387B">
            <w:pPr>
              <w:pStyle w:val="Heading3"/>
              <w:keepNext/>
              <w:keepLines/>
              <w:jc w:val="left"/>
              <w:rPr>
                <w:color w:val="auto"/>
              </w:rPr>
            </w:pPr>
            <w:r>
              <w:rPr>
                <w:color w:val="auto"/>
              </w:rPr>
              <w:lastRenderedPageBreak/>
              <w:t xml:space="preserve">VI. </w:t>
            </w:r>
            <w:r w:rsidRPr="008A15B5">
              <w:rPr>
                <w:color w:val="auto"/>
              </w:rPr>
              <w:t>Course SLOs and Assessment</w:t>
            </w:r>
          </w:p>
        </w:tc>
      </w:tr>
      <w:tr w:rsidR="000954A0" w:rsidRPr="008A15B5" w14:paraId="5850C10B" w14:textId="77777777">
        <w:trPr>
          <w:trHeight w:val="102"/>
          <w:tblCellSpacing w:w="20" w:type="dxa"/>
        </w:trPr>
        <w:tc>
          <w:tcPr>
            <w:tcW w:w="7213" w:type="dxa"/>
            <w:shd w:val="clear" w:color="auto" w:fill="auto"/>
          </w:tcPr>
          <w:p w14:paraId="258CF11E" w14:textId="77777777" w:rsidR="000954A0" w:rsidRPr="00EC23C2" w:rsidRDefault="000954A0" w:rsidP="0032387B">
            <w:pPr>
              <w:pStyle w:val="EvaluationCriteria"/>
              <w:keepNext/>
              <w:keepLines/>
              <w:ind w:left="720"/>
            </w:pPr>
          </w:p>
        </w:tc>
        <w:tc>
          <w:tcPr>
            <w:tcW w:w="2588" w:type="dxa"/>
            <w:shd w:val="clear" w:color="auto" w:fill="auto"/>
          </w:tcPr>
          <w:p w14:paraId="2B0ACC6A" w14:textId="77777777" w:rsidR="000954A0" w:rsidRPr="008A15B5" w:rsidRDefault="000954A0" w:rsidP="0032387B">
            <w:pPr>
              <w:pStyle w:val="EvaluationCriteria"/>
              <w:keepNext/>
              <w:keepLines/>
              <w:rPr>
                <w:sz w:val="16"/>
                <w:szCs w:val="16"/>
              </w:rPr>
            </w:pPr>
            <w:r w:rsidRPr="008A15B5">
              <w:rPr>
                <w:sz w:val="20"/>
                <w:szCs w:val="20"/>
              </w:rPr>
              <w:t>Fall 201</w:t>
            </w:r>
            <w:r>
              <w:rPr>
                <w:sz w:val="20"/>
                <w:szCs w:val="20"/>
              </w:rPr>
              <w:t>4</w:t>
            </w:r>
          </w:p>
        </w:tc>
      </w:tr>
      <w:tr w:rsidR="000954A0" w:rsidRPr="008A15B5" w14:paraId="439B1A9A" w14:textId="77777777">
        <w:trPr>
          <w:trHeight w:val="288"/>
          <w:tblCellSpacing w:w="20" w:type="dxa"/>
        </w:trPr>
        <w:tc>
          <w:tcPr>
            <w:tcW w:w="7213" w:type="dxa"/>
            <w:shd w:val="clear" w:color="auto" w:fill="auto"/>
          </w:tcPr>
          <w:p w14:paraId="2D0AA83A" w14:textId="77777777" w:rsidR="000954A0" w:rsidRPr="008A15B5" w:rsidRDefault="000954A0" w:rsidP="0032387B">
            <w:pPr>
              <w:pStyle w:val="EvaluationCriteria"/>
              <w:keepNext/>
              <w:keepLines/>
              <w:ind w:left="360"/>
              <w:rPr>
                <w:b w:val="0"/>
              </w:rPr>
            </w:pPr>
            <w:r w:rsidRPr="008A15B5">
              <w:rPr>
                <w:b w:val="0"/>
              </w:rPr>
              <w:t>Number of active courses in your discipline</w:t>
            </w:r>
          </w:p>
        </w:tc>
        <w:tc>
          <w:tcPr>
            <w:tcW w:w="2588" w:type="dxa"/>
            <w:shd w:val="clear" w:color="auto" w:fill="auto"/>
          </w:tcPr>
          <w:p w14:paraId="0CE47BC3" w14:textId="77777777" w:rsidR="000954A0" w:rsidRPr="008A15B5" w:rsidRDefault="000954A0" w:rsidP="0032387B">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346C8E47" w14:textId="5D632AC0" w:rsidR="000954A0" w:rsidRPr="008A15B5" w:rsidRDefault="000954A0" w:rsidP="0032387B">
            <w:pPr>
              <w:keepNext/>
              <w:keepLines/>
              <w:rPr>
                <w:sz w:val="20"/>
                <w:szCs w:val="20"/>
              </w:rPr>
            </w:pPr>
            <w:r>
              <w:rPr>
                <w:noProof/>
                <w:sz w:val="20"/>
                <w:szCs w:val="20"/>
              </w:rPr>
              <w:t xml:space="preserve">  </w:t>
            </w:r>
            <w:r w:rsidR="004F5BE2">
              <w:rPr>
                <w:noProof/>
                <w:sz w:val="20"/>
                <w:szCs w:val="20"/>
              </w:rPr>
              <w:t>12</w:t>
            </w:r>
          </w:p>
        </w:tc>
      </w:tr>
      <w:tr w:rsidR="000954A0" w:rsidRPr="008A15B5" w14:paraId="1483C146" w14:textId="77777777">
        <w:trPr>
          <w:trHeight w:val="288"/>
          <w:tblCellSpacing w:w="20" w:type="dxa"/>
        </w:trPr>
        <w:tc>
          <w:tcPr>
            <w:tcW w:w="7213" w:type="dxa"/>
            <w:shd w:val="clear" w:color="auto" w:fill="auto"/>
          </w:tcPr>
          <w:p w14:paraId="3058537F" w14:textId="77777777" w:rsidR="000954A0" w:rsidRPr="008A15B5" w:rsidRDefault="000954A0" w:rsidP="0032387B">
            <w:pPr>
              <w:pStyle w:val="EvaluationCriteria"/>
              <w:keepNext/>
              <w:keepLines/>
              <w:ind w:left="360"/>
              <w:rPr>
                <w:b w:val="0"/>
              </w:rPr>
            </w:pPr>
            <w:r w:rsidRPr="008A15B5">
              <w:rPr>
                <w:b w:val="0"/>
              </w:rPr>
              <w:t>Number with SLOs</w:t>
            </w:r>
          </w:p>
        </w:tc>
        <w:tc>
          <w:tcPr>
            <w:tcW w:w="2588" w:type="dxa"/>
            <w:shd w:val="clear" w:color="auto" w:fill="auto"/>
          </w:tcPr>
          <w:p w14:paraId="478808E7" w14:textId="77777777"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48CA509F" w14:textId="406BF512" w:rsidR="000954A0" w:rsidRPr="008A15B5" w:rsidRDefault="000954A0" w:rsidP="0032387B">
            <w:pPr>
              <w:keepNext/>
              <w:keepLines/>
              <w:rPr>
                <w:sz w:val="20"/>
                <w:szCs w:val="20"/>
              </w:rPr>
            </w:pPr>
            <w:r>
              <w:rPr>
                <w:noProof/>
                <w:sz w:val="20"/>
                <w:szCs w:val="20"/>
              </w:rPr>
              <w:t xml:space="preserve"> </w:t>
            </w:r>
            <w:r w:rsidR="004F5BE2">
              <w:rPr>
                <w:noProof/>
                <w:sz w:val="20"/>
                <w:szCs w:val="20"/>
              </w:rPr>
              <w:t>12</w:t>
            </w:r>
          </w:p>
        </w:tc>
      </w:tr>
      <w:tr w:rsidR="000954A0" w:rsidRPr="008A15B5" w14:paraId="16344882" w14:textId="77777777">
        <w:trPr>
          <w:trHeight w:val="288"/>
          <w:tblCellSpacing w:w="20" w:type="dxa"/>
        </w:trPr>
        <w:tc>
          <w:tcPr>
            <w:tcW w:w="7213" w:type="dxa"/>
            <w:shd w:val="clear" w:color="auto" w:fill="auto"/>
          </w:tcPr>
          <w:p w14:paraId="1D9A6848" w14:textId="77777777" w:rsidR="000954A0" w:rsidRPr="008A15B5" w:rsidRDefault="000954A0" w:rsidP="0032387B">
            <w:pPr>
              <w:pStyle w:val="EvaluationCriteria"/>
              <w:keepNext/>
              <w:keepLines/>
              <w:ind w:left="360"/>
              <w:rPr>
                <w:b w:val="0"/>
              </w:rPr>
            </w:pPr>
            <w:r w:rsidRPr="008A15B5">
              <w:rPr>
                <w:b w:val="0"/>
              </w:rPr>
              <w:t>% SLOs/Active Courses</w:t>
            </w:r>
          </w:p>
        </w:tc>
        <w:tc>
          <w:tcPr>
            <w:tcW w:w="2588" w:type="dxa"/>
            <w:shd w:val="clear" w:color="auto" w:fill="auto"/>
          </w:tcPr>
          <w:p w14:paraId="479F616E" w14:textId="77777777"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4869998B" w14:textId="08A58DE8" w:rsidR="000954A0" w:rsidRPr="008A15B5" w:rsidRDefault="004F5BE2" w:rsidP="0032387B">
            <w:pPr>
              <w:keepNext/>
              <w:keepLines/>
              <w:rPr>
                <w:sz w:val="20"/>
                <w:szCs w:val="20"/>
              </w:rPr>
            </w:pPr>
            <w:r>
              <w:rPr>
                <w:sz w:val="20"/>
                <w:szCs w:val="20"/>
              </w:rPr>
              <w:t>100%</w:t>
            </w:r>
          </w:p>
        </w:tc>
      </w:tr>
      <w:tr w:rsidR="000954A0" w:rsidRPr="008A15B5" w14:paraId="3736AE30" w14:textId="77777777">
        <w:trPr>
          <w:trHeight w:val="288"/>
          <w:tblCellSpacing w:w="20" w:type="dxa"/>
        </w:trPr>
        <w:tc>
          <w:tcPr>
            <w:tcW w:w="7213" w:type="dxa"/>
            <w:shd w:val="clear" w:color="auto" w:fill="auto"/>
          </w:tcPr>
          <w:p w14:paraId="6ECE62FD" w14:textId="77777777" w:rsidR="000954A0" w:rsidRPr="008A15B5" w:rsidRDefault="000954A0" w:rsidP="0032387B">
            <w:pPr>
              <w:pStyle w:val="Subcriteria"/>
              <w:keepNext/>
              <w:keepLines/>
              <w:ind w:left="360"/>
              <w:rPr>
                <w:i w:val="0"/>
              </w:rPr>
            </w:pPr>
            <w:r w:rsidRPr="008A15B5">
              <w:rPr>
                <w:i w:val="0"/>
              </w:rPr>
              <w:t>Number of courses with SLOs that have been assessed</w:t>
            </w:r>
          </w:p>
        </w:tc>
        <w:tc>
          <w:tcPr>
            <w:tcW w:w="2588" w:type="dxa"/>
            <w:shd w:val="clear" w:color="auto" w:fill="auto"/>
          </w:tcPr>
          <w:p w14:paraId="7EB873D9" w14:textId="504A892B" w:rsidR="000954A0" w:rsidRPr="008A15B5" w:rsidRDefault="00413D7C" w:rsidP="0032387B">
            <w:pPr>
              <w:pStyle w:val="ListBullet"/>
              <w:keepNext/>
              <w:keepLines/>
              <w:numPr>
                <w:ilvl w:val="0"/>
                <w:numId w:val="0"/>
              </w:numPr>
              <w:ind w:left="360" w:hanging="360"/>
              <w:rPr>
                <w:rFonts w:ascii="Arial" w:hAnsi="Arial" w:cs="Arial"/>
                <w:sz w:val="20"/>
                <w:szCs w:val="20"/>
              </w:rPr>
            </w:pPr>
            <w:r w:rsidRPr="009506CA">
              <w:rPr>
                <w:rFonts w:ascii="Arial" w:hAnsi="Arial" w:cs="Arial"/>
                <w:noProof/>
                <w:sz w:val="20"/>
                <w:szCs w:val="20"/>
              </w:rPr>
              <w:t>11</w:t>
            </w:r>
            <w:r w:rsidR="000954A0">
              <w:rPr>
                <w:rFonts w:ascii="Arial" w:hAnsi="Arial" w:cs="Arial"/>
                <w:noProof/>
                <w:sz w:val="20"/>
                <w:szCs w:val="20"/>
              </w:rPr>
              <w:t xml:space="preserve">   </w:t>
            </w:r>
          </w:p>
          <w:p w14:paraId="05415A6D" w14:textId="77777777" w:rsidR="000954A0" w:rsidRPr="008A15B5" w:rsidRDefault="000954A0" w:rsidP="0032387B">
            <w:pPr>
              <w:keepNext/>
              <w:keepLines/>
              <w:rPr>
                <w:sz w:val="20"/>
                <w:szCs w:val="20"/>
              </w:rPr>
            </w:pPr>
          </w:p>
        </w:tc>
      </w:tr>
      <w:tr w:rsidR="000954A0" w:rsidRPr="008A15B5" w14:paraId="7916FABD" w14:textId="77777777">
        <w:trPr>
          <w:trHeight w:val="288"/>
          <w:tblCellSpacing w:w="20" w:type="dxa"/>
        </w:trPr>
        <w:tc>
          <w:tcPr>
            <w:tcW w:w="7213" w:type="dxa"/>
            <w:shd w:val="clear" w:color="auto" w:fill="auto"/>
          </w:tcPr>
          <w:p w14:paraId="47C52FD1" w14:textId="77777777" w:rsidR="000954A0" w:rsidRPr="008A15B5" w:rsidRDefault="000954A0" w:rsidP="0032387B">
            <w:pPr>
              <w:pStyle w:val="Subcriteria"/>
              <w:keepNext/>
              <w:keepLines/>
              <w:ind w:left="360"/>
              <w:rPr>
                <w:i w:val="0"/>
              </w:rPr>
            </w:pPr>
            <w:r w:rsidRPr="008A15B5">
              <w:rPr>
                <w:i w:val="0"/>
              </w:rPr>
              <w:t>% Assessed/SLOs</w:t>
            </w:r>
          </w:p>
        </w:tc>
        <w:tc>
          <w:tcPr>
            <w:tcW w:w="2588" w:type="dxa"/>
            <w:shd w:val="clear" w:color="auto" w:fill="auto"/>
          </w:tcPr>
          <w:p w14:paraId="72C85098" w14:textId="262CE828" w:rsidR="000954A0" w:rsidRPr="008A15B5" w:rsidRDefault="00413D7C"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92%</w:t>
            </w:r>
            <w:r w:rsidR="000954A0">
              <w:rPr>
                <w:rFonts w:ascii="Arial" w:hAnsi="Arial" w:cs="Arial"/>
                <w:noProof/>
                <w:sz w:val="20"/>
                <w:szCs w:val="20"/>
              </w:rPr>
              <w:t xml:space="preserve">     </w:t>
            </w:r>
          </w:p>
          <w:p w14:paraId="09C8D819" w14:textId="77777777" w:rsidR="000954A0" w:rsidRPr="008A15B5" w:rsidRDefault="000954A0" w:rsidP="0032387B">
            <w:pPr>
              <w:keepNext/>
              <w:keepLines/>
              <w:rPr>
                <w:sz w:val="20"/>
                <w:szCs w:val="20"/>
              </w:rPr>
            </w:pPr>
          </w:p>
        </w:tc>
      </w:tr>
      <w:tr w:rsidR="000954A0" w:rsidRPr="008A15B5" w14:paraId="26A06FDA"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019E25B1" w14:textId="77777777" w:rsidR="000954A0" w:rsidRPr="008A15B5" w:rsidRDefault="000954A0" w:rsidP="0032387B">
            <w:pPr>
              <w:keepNext/>
              <w:keepLines/>
              <w:ind w:left="360"/>
              <w:rPr>
                <w:sz w:val="20"/>
                <w:szCs w:val="20"/>
              </w:rPr>
            </w:pPr>
            <w:r w:rsidRPr="008A15B5">
              <w:rPr>
                <w:sz w:val="20"/>
                <w:szCs w:val="20"/>
              </w:rPr>
              <w:t>Describe types of assessment methods you are using</w:t>
            </w:r>
          </w:p>
          <w:p w14:paraId="2B18A2B0" w14:textId="6B4B7029" w:rsidR="000954A0" w:rsidRPr="008A15B5" w:rsidRDefault="00286F7F" w:rsidP="0032387B">
            <w:pPr>
              <w:keepNext/>
              <w:keepLines/>
              <w:ind w:left="360"/>
              <w:rPr>
                <w:sz w:val="20"/>
                <w:szCs w:val="20"/>
              </w:rPr>
            </w:pPr>
            <w:r w:rsidRPr="00A836BB">
              <w:t>The assessment methods used have included a writing portfolio, videotaping of oral presentations, quizzes, and surveys.  Except for the quizzes and surveys, assessments have been conducted using rubrics created by the department, and student work has been assessed by multiple readers after norming sessions.</w:t>
            </w:r>
          </w:p>
          <w:p w14:paraId="6B25F3EE" w14:textId="77777777" w:rsidR="000954A0" w:rsidRPr="008A15B5" w:rsidRDefault="000954A0" w:rsidP="0032387B">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p>
          <w:p w14:paraId="2A0BED6E" w14:textId="77777777" w:rsidR="000954A0" w:rsidRPr="008A15B5" w:rsidRDefault="000954A0" w:rsidP="0032387B">
            <w:pPr>
              <w:keepNext/>
              <w:keepLines/>
              <w:ind w:left="360"/>
              <w:rPr>
                <w:sz w:val="20"/>
                <w:szCs w:val="20"/>
              </w:rPr>
            </w:pPr>
          </w:p>
        </w:tc>
      </w:tr>
      <w:tr w:rsidR="000954A0" w:rsidRPr="008A15B5" w14:paraId="3175275F"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73EFBE55" w14:textId="77777777" w:rsidR="000954A0" w:rsidRDefault="000954A0" w:rsidP="0032387B">
            <w:pPr>
              <w:keepNext/>
              <w:keepLines/>
              <w:ind w:left="360"/>
              <w:rPr>
                <w:sz w:val="20"/>
                <w:szCs w:val="20"/>
              </w:rPr>
            </w:pPr>
            <w:r w:rsidRPr="008A15B5">
              <w:rPr>
                <w:sz w:val="20"/>
                <w:szCs w:val="20"/>
              </w:rPr>
              <w:t>Describe results of your SLO assessment progress</w:t>
            </w:r>
          </w:p>
          <w:p w14:paraId="369941E1" w14:textId="77777777" w:rsidR="00A27376" w:rsidRPr="008A15B5" w:rsidRDefault="00A27376" w:rsidP="0032387B">
            <w:pPr>
              <w:keepNext/>
              <w:keepLines/>
              <w:ind w:left="360"/>
              <w:rPr>
                <w:sz w:val="20"/>
                <w:szCs w:val="20"/>
              </w:rPr>
            </w:pPr>
          </w:p>
          <w:p w14:paraId="0AD1E61A" w14:textId="30811A20" w:rsidR="000954A0" w:rsidRPr="00A27376" w:rsidRDefault="00A27376" w:rsidP="00A27376">
            <w:pPr>
              <w:pStyle w:val="ListBullet"/>
              <w:keepNext/>
              <w:keepLines/>
              <w:numPr>
                <w:ilvl w:val="0"/>
                <w:numId w:val="0"/>
              </w:numPr>
              <w:ind w:left="360" w:hanging="360"/>
              <w:rPr>
                <w:rFonts w:ascii="Arial" w:hAnsi="Arial" w:cs="Arial"/>
              </w:rPr>
            </w:pPr>
            <w:r>
              <w:rPr>
                <w:rFonts w:ascii="Arial" w:hAnsi="Arial" w:cs="Arial"/>
                <w:sz w:val="20"/>
                <w:szCs w:val="20"/>
              </w:rPr>
              <w:t xml:space="preserve">      </w:t>
            </w:r>
            <w:r w:rsidR="009506CA" w:rsidRPr="00A27376">
              <w:rPr>
                <w:rFonts w:ascii="Arial" w:hAnsi="Arial" w:cs="Arial"/>
              </w:rPr>
              <w:t xml:space="preserve">All </w:t>
            </w:r>
            <w:r w:rsidRPr="00A27376">
              <w:rPr>
                <w:rFonts w:ascii="Arial" w:hAnsi="Arial" w:cs="Arial"/>
              </w:rPr>
              <w:t xml:space="preserve">core </w:t>
            </w:r>
            <w:r>
              <w:rPr>
                <w:rFonts w:ascii="Arial" w:hAnsi="Arial" w:cs="Arial"/>
              </w:rPr>
              <w:t xml:space="preserve">ESL </w:t>
            </w:r>
            <w:r w:rsidR="009506CA" w:rsidRPr="00A27376">
              <w:rPr>
                <w:rFonts w:ascii="Arial" w:hAnsi="Arial" w:cs="Arial"/>
              </w:rPr>
              <w:t>courses</w:t>
            </w:r>
            <w:r w:rsidRPr="00A27376">
              <w:rPr>
                <w:rFonts w:ascii="Arial" w:hAnsi="Arial" w:cs="Arial"/>
              </w:rPr>
              <w:t xml:space="preserve"> (grammar, listening/speaking, and reading/writing) have been assessed.  All elective courses</w:t>
            </w:r>
            <w:r w:rsidR="009506CA" w:rsidRPr="00A27376">
              <w:rPr>
                <w:rFonts w:ascii="Arial" w:hAnsi="Arial" w:cs="Arial"/>
              </w:rPr>
              <w:t xml:space="preserve"> </w:t>
            </w:r>
            <w:r w:rsidRPr="00A27376">
              <w:rPr>
                <w:rFonts w:ascii="Arial" w:hAnsi="Arial" w:cs="Arial"/>
              </w:rPr>
              <w:t xml:space="preserve">offered in Fall 2014 have been assessed.  One new elective will be assessed in </w:t>
            </w:r>
            <w:proofErr w:type="gramStart"/>
            <w:r w:rsidRPr="00A27376">
              <w:rPr>
                <w:rFonts w:ascii="Arial" w:hAnsi="Arial" w:cs="Arial"/>
              </w:rPr>
              <w:t>Spring</w:t>
            </w:r>
            <w:proofErr w:type="gramEnd"/>
            <w:r w:rsidRPr="00A27376">
              <w:rPr>
                <w:rFonts w:ascii="Arial" w:hAnsi="Arial" w:cs="Arial"/>
              </w:rPr>
              <w:t xml:space="preserve"> ’15.</w:t>
            </w:r>
            <w:r w:rsidR="009506CA" w:rsidRPr="00A27376">
              <w:rPr>
                <w:rFonts w:ascii="Arial" w:hAnsi="Arial" w:cs="Arial"/>
              </w:rPr>
              <w:t xml:space="preserve">   </w:t>
            </w:r>
          </w:p>
        </w:tc>
      </w:tr>
      <w:tr w:rsidR="000954A0" w:rsidRPr="008A15B5" w14:paraId="0C2D3F81"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76743CA1" w14:textId="77777777" w:rsidR="000954A0" w:rsidRDefault="000954A0" w:rsidP="0032387B">
            <w:pPr>
              <w:keepNext/>
              <w:keepLines/>
              <w:ind w:left="360"/>
              <w:rPr>
                <w:sz w:val="20"/>
                <w:szCs w:val="20"/>
              </w:rPr>
            </w:pPr>
            <w:r>
              <w:rPr>
                <w:sz w:val="20"/>
                <w:szCs w:val="20"/>
              </w:rPr>
              <w:t>Describe how assessment results and reflection on those results have led to improvements.</w:t>
            </w:r>
          </w:p>
          <w:p w14:paraId="63D3F8BE" w14:textId="77777777" w:rsidR="00A27376" w:rsidRDefault="00A27376" w:rsidP="0032387B">
            <w:pPr>
              <w:keepNext/>
              <w:keepLines/>
              <w:ind w:left="360"/>
              <w:rPr>
                <w:sz w:val="20"/>
                <w:szCs w:val="20"/>
              </w:rPr>
            </w:pPr>
          </w:p>
          <w:p w14:paraId="7FD9C5B4" w14:textId="14688E61" w:rsidR="00286F7F" w:rsidRDefault="00286F7F" w:rsidP="0032387B">
            <w:pPr>
              <w:keepNext/>
              <w:keepLines/>
              <w:ind w:left="360"/>
              <w:rPr>
                <w:sz w:val="20"/>
                <w:szCs w:val="20"/>
              </w:rPr>
            </w:pPr>
            <w:r w:rsidRPr="00A836BB">
              <w:t>The ESL program has been completely restructured, based on program assessment action plans.  All aspects of the co</w:t>
            </w:r>
            <w:r w:rsidR="00DB3B89">
              <w:t>re curriculum have been changed</w:t>
            </w:r>
            <w:r w:rsidRPr="00A836BB">
              <w:t xml:space="preserve">.  In addition, the results of student surveys led to the creation </w:t>
            </w:r>
            <w:r w:rsidR="009506CA">
              <w:t>of new electives in the program</w:t>
            </w:r>
            <w:r w:rsidR="00A27376">
              <w:t>, and two certificates of proficiency in high intermediate and advanced ESL</w:t>
            </w:r>
            <w:r w:rsidRPr="00A836BB">
              <w:t>.</w:t>
            </w:r>
          </w:p>
          <w:p w14:paraId="6446D383" w14:textId="77777777" w:rsidR="000954A0" w:rsidRPr="008A15B5" w:rsidRDefault="000954A0" w:rsidP="0032387B">
            <w:pPr>
              <w:keepNext/>
              <w:keepLines/>
              <w:ind w:left="360"/>
              <w:rPr>
                <w:sz w:val="20"/>
                <w:szCs w:val="20"/>
              </w:rPr>
            </w:pPr>
          </w:p>
        </w:tc>
      </w:tr>
    </w:tbl>
    <w:p w14:paraId="3EE9F574" w14:textId="77777777" w:rsidR="000954A0" w:rsidRDefault="000954A0" w:rsidP="000954A0">
      <w:pPr>
        <w:pStyle w:val="FieldText"/>
      </w:pPr>
    </w:p>
    <w:p w14:paraId="307A48D2" w14:textId="77777777" w:rsidR="000954A0" w:rsidRDefault="000954A0" w:rsidP="000954A0">
      <w:pPr>
        <w:pStyle w:val="FieldText"/>
      </w:pPr>
    </w:p>
    <w:p w14:paraId="5E48666C"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0954A0" w:rsidRPr="006514D6" w14:paraId="582F048A" w14:textId="77777777">
        <w:trPr>
          <w:trHeight w:val="288"/>
          <w:tblCellSpacing w:w="20" w:type="dxa"/>
        </w:trPr>
        <w:tc>
          <w:tcPr>
            <w:tcW w:w="9841" w:type="dxa"/>
            <w:gridSpan w:val="2"/>
            <w:shd w:val="clear" w:color="auto" w:fill="auto"/>
          </w:tcPr>
          <w:p w14:paraId="1A8E17AD" w14:textId="77777777" w:rsidR="000954A0" w:rsidRPr="009B77D4" w:rsidRDefault="000954A0" w:rsidP="0032387B">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0954A0" w:rsidRPr="008A15B5" w14:paraId="62848529" w14:textId="77777777">
        <w:trPr>
          <w:trHeight w:val="102"/>
          <w:tblCellSpacing w:w="20" w:type="dxa"/>
        </w:trPr>
        <w:tc>
          <w:tcPr>
            <w:tcW w:w="7213" w:type="dxa"/>
            <w:shd w:val="clear" w:color="auto" w:fill="auto"/>
          </w:tcPr>
          <w:p w14:paraId="1ECE00EB" w14:textId="77777777" w:rsidR="000954A0" w:rsidRPr="00EC23C2" w:rsidRDefault="000954A0" w:rsidP="0032387B">
            <w:pPr>
              <w:pStyle w:val="EvaluationCriteria"/>
              <w:keepNext/>
              <w:keepLines/>
              <w:ind w:left="720"/>
            </w:pPr>
          </w:p>
        </w:tc>
        <w:tc>
          <w:tcPr>
            <w:tcW w:w="2588" w:type="dxa"/>
            <w:shd w:val="clear" w:color="auto" w:fill="auto"/>
          </w:tcPr>
          <w:p w14:paraId="60060897" w14:textId="77777777" w:rsidR="000954A0" w:rsidRPr="008A15B5" w:rsidRDefault="000954A0" w:rsidP="0032387B">
            <w:pPr>
              <w:pStyle w:val="EvaluationCriteria"/>
              <w:keepNext/>
              <w:keepLines/>
              <w:rPr>
                <w:sz w:val="16"/>
                <w:szCs w:val="16"/>
              </w:rPr>
            </w:pPr>
            <w:r w:rsidRPr="008A15B5">
              <w:rPr>
                <w:sz w:val="20"/>
                <w:szCs w:val="20"/>
              </w:rPr>
              <w:t>Fall 201</w:t>
            </w:r>
            <w:r>
              <w:rPr>
                <w:sz w:val="20"/>
                <w:szCs w:val="20"/>
              </w:rPr>
              <w:t>4</w:t>
            </w:r>
          </w:p>
        </w:tc>
      </w:tr>
      <w:tr w:rsidR="000954A0" w:rsidRPr="008A15B5" w14:paraId="1A617DC2" w14:textId="77777777">
        <w:trPr>
          <w:trHeight w:val="288"/>
          <w:tblCellSpacing w:w="20" w:type="dxa"/>
        </w:trPr>
        <w:tc>
          <w:tcPr>
            <w:tcW w:w="7213" w:type="dxa"/>
            <w:shd w:val="clear" w:color="auto" w:fill="auto"/>
          </w:tcPr>
          <w:p w14:paraId="34CB5279" w14:textId="77777777" w:rsidR="000954A0" w:rsidRDefault="000954A0" w:rsidP="0032387B">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p w14:paraId="2711D811" w14:textId="77777777" w:rsidR="00096B44" w:rsidRDefault="00096B44" w:rsidP="0032387B">
            <w:pPr>
              <w:pStyle w:val="EvaluationCriteria"/>
              <w:keepNext/>
              <w:keepLines/>
              <w:ind w:left="360"/>
              <w:rPr>
                <w:b w:val="0"/>
              </w:rPr>
            </w:pPr>
            <w:r>
              <w:rPr>
                <w:b w:val="0"/>
              </w:rPr>
              <w:t>High Intermediate and Advanced ESL Certificates of Proficiency</w:t>
            </w:r>
          </w:p>
          <w:p w14:paraId="10F55CD9" w14:textId="7727C5CB" w:rsidR="00F35851" w:rsidRPr="008A15B5" w:rsidRDefault="00F35851" w:rsidP="00F35851">
            <w:pPr>
              <w:pStyle w:val="EvaluationCriteria"/>
              <w:keepNext/>
              <w:keepLines/>
              <w:rPr>
                <w:b w:val="0"/>
              </w:rPr>
            </w:pPr>
          </w:p>
        </w:tc>
        <w:tc>
          <w:tcPr>
            <w:tcW w:w="2588" w:type="dxa"/>
            <w:shd w:val="clear" w:color="auto" w:fill="auto"/>
          </w:tcPr>
          <w:p w14:paraId="2FF7BA57" w14:textId="0430D6AE"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096B44">
              <w:rPr>
                <w:rFonts w:ascii="Arial" w:hAnsi="Arial" w:cs="Arial"/>
                <w:noProof/>
                <w:sz w:val="20"/>
                <w:szCs w:val="20"/>
              </w:rPr>
              <w:t>2</w:t>
            </w:r>
          </w:p>
          <w:p w14:paraId="4DB45659" w14:textId="77777777" w:rsidR="000954A0" w:rsidRPr="008A15B5" w:rsidRDefault="000954A0" w:rsidP="0032387B">
            <w:pPr>
              <w:keepNext/>
              <w:keepLines/>
              <w:rPr>
                <w:sz w:val="20"/>
                <w:szCs w:val="20"/>
              </w:rPr>
            </w:pPr>
            <w:r>
              <w:rPr>
                <w:noProof/>
                <w:sz w:val="20"/>
                <w:szCs w:val="20"/>
              </w:rPr>
              <w:t xml:space="preserve">  </w:t>
            </w:r>
          </w:p>
        </w:tc>
      </w:tr>
      <w:tr w:rsidR="000954A0" w:rsidRPr="008A15B5" w14:paraId="3B61F15F" w14:textId="77777777">
        <w:trPr>
          <w:trHeight w:val="288"/>
          <w:tblCellSpacing w:w="20" w:type="dxa"/>
        </w:trPr>
        <w:tc>
          <w:tcPr>
            <w:tcW w:w="7213" w:type="dxa"/>
            <w:shd w:val="clear" w:color="auto" w:fill="auto"/>
          </w:tcPr>
          <w:p w14:paraId="292244C2" w14:textId="77777777" w:rsidR="000954A0" w:rsidRPr="008A15B5" w:rsidRDefault="000954A0" w:rsidP="0032387B">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14:paraId="22B492AE" w14:textId="35396B31" w:rsidR="000954A0" w:rsidRDefault="000954A0" w:rsidP="0032387B">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F35851">
              <w:rPr>
                <w:rFonts w:ascii="Arial" w:hAnsi="Arial" w:cs="Arial"/>
                <w:noProof/>
                <w:sz w:val="20"/>
                <w:szCs w:val="20"/>
              </w:rPr>
              <w:t>See section VI</w:t>
            </w:r>
          </w:p>
          <w:p w14:paraId="76D2192E" w14:textId="09E033F7" w:rsidR="00F35851" w:rsidRPr="008A15B5" w:rsidRDefault="00F35851"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ESL is a program housed in the English Department</w:t>
            </w:r>
          </w:p>
          <w:p w14:paraId="046BECA4" w14:textId="77777777" w:rsidR="000954A0" w:rsidRPr="008A15B5" w:rsidRDefault="000954A0" w:rsidP="0032387B">
            <w:pPr>
              <w:keepNext/>
              <w:keepLines/>
              <w:rPr>
                <w:sz w:val="20"/>
                <w:szCs w:val="20"/>
              </w:rPr>
            </w:pPr>
            <w:r>
              <w:rPr>
                <w:noProof/>
                <w:sz w:val="20"/>
                <w:szCs w:val="20"/>
              </w:rPr>
              <w:t xml:space="preserve"> </w:t>
            </w:r>
          </w:p>
        </w:tc>
      </w:tr>
      <w:tr w:rsidR="000954A0" w:rsidRPr="008A15B5" w14:paraId="270CE40C" w14:textId="77777777">
        <w:trPr>
          <w:trHeight w:val="288"/>
          <w:tblCellSpacing w:w="20" w:type="dxa"/>
        </w:trPr>
        <w:tc>
          <w:tcPr>
            <w:tcW w:w="7213" w:type="dxa"/>
            <w:shd w:val="clear" w:color="auto" w:fill="auto"/>
          </w:tcPr>
          <w:p w14:paraId="3775A048" w14:textId="751CE681" w:rsidR="000954A0" w:rsidRPr="008A15B5" w:rsidRDefault="000954A0" w:rsidP="0032387B">
            <w:pPr>
              <w:pStyle w:val="EvaluationCriteria"/>
              <w:keepNext/>
              <w:keepLines/>
              <w:ind w:left="360"/>
              <w:rPr>
                <w:b w:val="0"/>
              </w:rPr>
            </w:pPr>
            <w:r>
              <w:rPr>
                <w:b w:val="0"/>
              </w:rPr>
              <w:t>Number assessed</w:t>
            </w:r>
          </w:p>
        </w:tc>
        <w:tc>
          <w:tcPr>
            <w:tcW w:w="2588" w:type="dxa"/>
            <w:shd w:val="clear" w:color="auto" w:fill="auto"/>
          </w:tcPr>
          <w:p w14:paraId="3692AAAC" w14:textId="0D398A72"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096B44">
              <w:rPr>
                <w:rFonts w:ascii="Arial" w:hAnsi="Arial" w:cs="Arial"/>
                <w:noProof/>
                <w:sz w:val="20"/>
                <w:szCs w:val="20"/>
              </w:rPr>
              <w:t>See section VI</w:t>
            </w:r>
          </w:p>
          <w:p w14:paraId="33AA4B06" w14:textId="77777777" w:rsidR="000954A0" w:rsidRPr="008A15B5" w:rsidRDefault="000954A0" w:rsidP="0032387B">
            <w:pPr>
              <w:keepNext/>
              <w:keepLines/>
              <w:rPr>
                <w:sz w:val="20"/>
                <w:szCs w:val="20"/>
              </w:rPr>
            </w:pPr>
          </w:p>
        </w:tc>
      </w:tr>
      <w:tr w:rsidR="000954A0" w:rsidRPr="008A15B5" w14:paraId="457CA7F1" w14:textId="77777777">
        <w:trPr>
          <w:trHeight w:val="288"/>
          <w:tblCellSpacing w:w="20" w:type="dxa"/>
        </w:trPr>
        <w:tc>
          <w:tcPr>
            <w:tcW w:w="7213" w:type="dxa"/>
            <w:shd w:val="clear" w:color="auto" w:fill="auto"/>
          </w:tcPr>
          <w:p w14:paraId="3495630C" w14:textId="77777777" w:rsidR="000954A0" w:rsidRPr="008A15B5" w:rsidRDefault="000954A0" w:rsidP="0032387B">
            <w:pPr>
              <w:pStyle w:val="Subcriteria"/>
              <w:keepNext/>
              <w:keepLines/>
              <w:ind w:left="360"/>
              <w:rPr>
                <w:i w:val="0"/>
              </w:rPr>
            </w:pPr>
            <w:r>
              <w:rPr>
                <w:i w:val="0"/>
              </w:rPr>
              <w:t>% Assessed</w:t>
            </w:r>
          </w:p>
        </w:tc>
        <w:tc>
          <w:tcPr>
            <w:tcW w:w="2588" w:type="dxa"/>
            <w:shd w:val="clear" w:color="auto" w:fill="auto"/>
          </w:tcPr>
          <w:p w14:paraId="62059029" w14:textId="7380F1DB" w:rsidR="000954A0" w:rsidRPr="008A15B5" w:rsidRDefault="000954A0" w:rsidP="0032387B">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096B44">
              <w:rPr>
                <w:rFonts w:ascii="Arial" w:hAnsi="Arial" w:cs="Arial"/>
                <w:noProof/>
                <w:sz w:val="20"/>
                <w:szCs w:val="20"/>
              </w:rPr>
              <w:t>See section VI</w:t>
            </w:r>
          </w:p>
          <w:p w14:paraId="0A7855B5" w14:textId="77777777" w:rsidR="000954A0" w:rsidRPr="008A15B5" w:rsidRDefault="000954A0" w:rsidP="0032387B">
            <w:pPr>
              <w:keepNext/>
              <w:keepLines/>
              <w:rPr>
                <w:sz w:val="20"/>
                <w:szCs w:val="20"/>
              </w:rPr>
            </w:pPr>
          </w:p>
        </w:tc>
      </w:tr>
      <w:tr w:rsidR="000954A0" w:rsidRPr="008A15B5" w14:paraId="5FC146F8"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5A43A250" w14:textId="77777777" w:rsidR="000954A0" w:rsidRDefault="000954A0" w:rsidP="0032387B">
            <w:pPr>
              <w:keepNext/>
              <w:keepLines/>
              <w:ind w:left="360"/>
              <w:rPr>
                <w:sz w:val="20"/>
                <w:szCs w:val="20"/>
              </w:rPr>
            </w:pPr>
            <w:r w:rsidRPr="008A15B5">
              <w:rPr>
                <w:sz w:val="20"/>
                <w:szCs w:val="20"/>
              </w:rPr>
              <w:t>Describe assessment methods you are using</w:t>
            </w:r>
          </w:p>
          <w:p w14:paraId="6FB6C820" w14:textId="77777777" w:rsidR="000954A0" w:rsidRPr="008A15B5" w:rsidRDefault="000954A0" w:rsidP="00F35851">
            <w:pPr>
              <w:keepNext/>
              <w:keepLines/>
              <w:rPr>
                <w:sz w:val="20"/>
                <w:szCs w:val="20"/>
              </w:rPr>
            </w:pPr>
          </w:p>
          <w:p w14:paraId="5228777F" w14:textId="56FCB9C0" w:rsidR="000954A0" w:rsidRPr="00DB3B89" w:rsidRDefault="000954A0" w:rsidP="0032387B">
            <w:pPr>
              <w:pStyle w:val="ListBullet"/>
              <w:keepNext/>
              <w:keepLines/>
              <w:numPr>
                <w:ilvl w:val="0"/>
                <w:numId w:val="0"/>
              </w:numPr>
              <w:ind w:left="360" w:hanging="360"/>
              <w:rPr>
                <w:rFonts w:ascii="Arial" w:hAnsi="Arial" w:cs="Arial"/>
                <w:sz w:val="22"/>
                <w:szCs w:val="22"/>
              </w:rPr>
            </w:pPr>
            <w:r w:rsidRPr="00DB3B89">
              <w:rPr>
                <w:rFonts w:ascii="Arial" w:hAnsi="Arial" w:cs="Arial"/>
                <w:noProof/>
                <w:sz w:val="22"/>
                <w:szCs w:val="22"/>
              </w:rPr>
              <w:t xml:space="preserve">     </w:t>
            </w:r>
            <w:r w:rsidR="00F35851" w:rsidRPr="00DB3B89">
              <w:rPr>
                <w:rFonts w:ascii="Arial" w:hAnsi="Arial" w:cs="Arial"/>
                <w:noProof/>
                <w:sz w:val="22"/>
                <w:szCs w:val="22"/>
              </w:rPr>
              <w:t xml:space="preserve">  See section VI</w:t>
            </w:r>
          </w:p>
          <w:p w14:paraId="757D3759" w14:textId="77777777" w:rsidR="000954A0" w:rsidRPr="008A15B5" w:rsidRDefault="000954A0" w:rsidP="0032387B">
            <w:pPr>
              <w:keepNext/>
              <w:keepLines/>
              <w:ind w:left="360"/>
              <w:rPr>
                <w:sz w:val="20"/>
                <w:szCs w:val="20"/>
              </w:rPr>
            </w:pPr>
          </w:p>
        </w:tc>
      </w:tr>
      <w:tr w:rsidR="000954A0" w:rsidRPr="008A15B5" w14:paraId="5C41F8C5" w14:textId="77777777">
        <w:tblPrEx>
          <w:tblLook w:val="04A0" w:firstRow="1" w:lastRow="0" w:firstColumn="1" w:lastColumn="0" w:noHBand="0" w:noVBand="1"/>
        </w:tblPrEx>
        <w:trPr>
          <w:trHeight w:val="288"/>
          <w:tblCellSpacing w:w="20" w:type="dxa"/>
        </w:trPr>
        <w:tc>
          <w:tcPr>
            <w:tcW w:w="9841" w:type="dxa"/>
            <w:gridSpan w:val="2"/>
            <w:shd w:val="clear" w:color="auto" w:fill="auto"/>
          </w:tcPr>
          <w:p w14:paraId="14CC78D4" w14:textId="77777777" w:rsidR="000954A0" w:rsidRDefault="000954A0" w:rsidP="0032387B">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14:paraId="0344239A" w14:textId="77777777" w:rsidR="000954A0" w:rsidRDefault="000954A0" w:rsidP="0032387B">
            <w:pPr>
              <w:keepNext/>
              <w:keepLines/>
              <w:ind w:left="360"/>
            </w:pPr>
          </w:p>
          <w:p w14:paraId="339B0ACB" w14:textId="5DF9E616" w:rsidR="00F35851" w:rsidRPr="00DB3B89" w:rsidRDefault="00F35851" w:rsidP="0032387B">
            <w:pPr>
              <w:keepNext/>
              <w:keepLines/>
              <w:ind w:left="360"/>
              <w:rPr>
                <w:sz w:val="22"/>
                <w:szCs w:val="22"/>
              </w:rPr>
            </w:pPr>
            <w:r w:rsidRPr="00DB3B89">
              <w:rPr>
                <w:sz w:val="22"/>
                <w:szCs w:val="22"/>
              </w:rPr>
              <w:t>See section VI</w:t>
            </w:r>
          </w:p>
          <w:p w14:paraId="68168277" w14:textId="77777777" w:rsidR="000954A0" w:rsidRPr="008A15B5" w:rsidRDefault="000954A0" w:rsidP="0032387B">
            <w:pPr>
              <w:pStyle w:val="ListBullet"/>
              <w:keepNext/>
              <w:keepLines/>
              <w:numPr>
                <w:ilvl w:val="0"/>
                <w:numId w:val="0"/>
              </w:numPr>
              <w:ind w:left="360" w:hanging="360"/>
              <w:rPr>
                <w:rFonts w:ascii="Arial" w:hAnsi="Arial" w:cs="Arial"/>
                <w:sz w:val="20"/>
                <w:szCs w:val="20"/>
              </w:rPr>
            </w:pPr>
            <w:r>
              <w:rPr>
                <w:noProof/>
                <w:sz w:val="20"/>
                <w:szCs w:val="20"/>
              </w:rPr>
              <w:t xml:space="preserve"> </w:t>
            </w:r>
            <w:r>
              <w:rPr>
                <w:rFonts w:ascii="Arial" w:hAnsi="Arial" w:cs="Arial"/>
                <w:noProof/>
                <w:sz w:val="20"/>
                <w:szCs w:val="20"/>
              </w:rPr>
              <w:t xml:space="preserve">     </w:t>
            </w:r>
          </w:p>
          <w:p w14:paraId="4297FFED" w14:textId="77777777" w:rsidR="000954A0" w:rsidRPr="008A15B5" w:rsidRDefault="000954A0" w:rsidP="0032387B">
            <w:pPr>
              <w:keepNext/>
              <w:keepLines/>
              <w:ind w:left="360"/>
              <w:rPr>
                <w:sz w:val="20"/>
                <w:szCs w:val="20"/>
              </w:rPr>
            </w:pPr>
          </w:p>
        </w:tc>
      </w:tr>
    </w:tbl>
    <w:p w14:paraId="69F176F4" w14:textId="77777777" w:rsidR="000954A0" w:rsidRDefault="000954A0" w:rsidP="000954A0">
      <w:pPr>
        <w:pStyle w:val="FieldText"/>
      </w:pPr>
    </w:p>
    <w:p w14:paraId="6F6D633A" w14:textId="77777777" w:rsidR="000954A0" w:rsidRDefault="000954A0" w:rsidP="000954A0">
      <w:pPr>
        <w:pStyle w:val="FieldText"/>
      </w:pPr>
    </w:p>
    <w:p w14:paraId="52849A2F"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0954A0" w:rsidRPr="00D6188C" w14:paraId="7EBF7642" w14:textId="77777777">
        <w:trPr>
          <w:trHeight w:val="288"/>
          <w:tblCellSpacing w:w="20" w:type="dxa"/>
        </w:trPr>
        <w:tc>
          <w:tcPr>
            <w:tcW w:w="9841" w:type="dxa"/>
            <w:gridSpan w:val="2"/>
            <w:shd w:val="clear" w:color="auto" w:fill="auto"/>
          </w:tcPr>
          <w:p w14:paraId="441BEF7D" w14:textId="77777777" w:rsidR="000954A0" w:rsidRPr="008A15B5" w:rsidRDefault="000954A0" w:rsidP="0032387B">
            <w:pPr>
              <w:pStyle w:val="Heading3"/>
              <w:keepNext/>
              <w:keepLines/>
              <w:jc w:val="left"/>
              <w:rPr>
                <w:color w:val="auto"/>
              </w:rPr>
            </w:pPr>
            <w:r>
              <w:rPr>
                <w:color w:val="auto"/>
              </w:rPr>
              <w:lastRenderedPageBreak/>
              <w:t xml:space="preserve">VIII. </w:t>
            </w:r>
            <w:r w:rsidRPr="008A15B5">
              <w:rPr>
                <w:color w:val="auto"/>
              </w:rPr>
              <w:t>Strategic Planning Goals</w:t>
            </w:r>
          </w:p>
        </w:tc>
      </w:tr>
      <w:tr w:rsidR="000954A0" w14:paraId="36B82819" w14:textId="77777777">
        <w:trPr>
          <w:trHeight w:val="2224"/>
          <w:tblCellSpacing w:w="20" w:type="dxa"/>
        </w:trPr>
        <w:tc>
          <w:tcPr>
            <w:tcW w:w="5323" w:type="dxa"/>
            <w:shd w:val="clear" w:color="auto" w:fill="auto"/>
          </w:tcPr>
          <w:p w14:paraId="1228B8BE" w14:textId="77777777" w:rsidR="000954A0" w:rsidRPr="008A15B5" w:rsidRDefault="000954A0" w:rsidP="0032387B">
            <w:pPr>
              <w:keepNext/>
              <w:keepLines/>
              <w:ind w:left="360"/>
              <w:rPr>
                <w:sz w:val="20"/>
                <w:szCs w:val="20"/>
              </w:rPr>
            </w:pPr>
            <w:r w:rsidRPr="008A15B5">
              <w:rPr>
                <w:sz w:val="20"/>
                <w:szCs w:val="20"/>
              </w:rPr>
              <w:t>Check all that apply.</w:t>
            </w:r>
          </w:p>
          <w:p w14:paraId="3F4400C1" w14:textId="77777777" w:rsidR="000954A0" w:rsidRPr="008A15B5" w:rsidRDefault="000954A0" w:rsidP="0032387B">
            <w:pPr>
              <w:pStyle w:val="EvaluationCriteria"/>
              <w:keepNext/>
              <w:keepLines/>
              <w:ind w:left="360"/>
              <w:rPr>
                <w:b w:val="0"/>
              </w:rPr>
            </w:pPr>
          </w:p>
          <w:p w14:paraId="2EDDBAA4" w14:textId="77777777" w:rsidR="000954A0" w:rsidRPr="008A15B5" w:rsidRDefault="00B24279" w:rsidP="0032387B">
            <w:pPr>
              <w:pStyle w:val="EvaluationCriteria"/>
              <w:keepNext/>
              <w:keepLines/>
              <w:spacing w:before="40" w:after="40"/>
              <w:ind w:left="360"/>
              <w:rPr>
                <w:b w:val="0"/>
                <w:sz w:val="20"/>
                <w:szCs w:val="20"/>
              </w:rPr>
            </w:pPr>
            <w:sdt>
              <w:sdtPr>
                <w:rPr>
                  <w:b w:val="0"/>
                  <w:sz w:val="20"/>
                  <w:szCs w:val="20"/>
                </w:rPr>
                <w:id w:val="79110810"/>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Advance</w:t>
            </w:r>
            <w:proofErr w:type="spellEnd"/>
            <w:r w:rsidR="000954A0" w:rsidRPr="008A15B5">
              <w:rPr>
                <w:b w:val="0"/>
                <w:sz w:val="20"/>
                <w:szCs w:val="20"/>
              </w:rPr>
              <w:t xml:space="preserve"> Student Access, Success &amp; Equity</w:t>
            </w:r>
          </w:p>
          <w:p w14:paraId="0B4DE6D8" w14:textId="77777777" w:rsidR="000954A0" w:rsidRPr="008A15B5" w:rsidRDefault="00B24279" w:rsidP="0032387B">
            <w:pPr>
              <w:pStyle w:val="EvaluationCriteria"/>
              <w:keepNext/>
              <w:keepLines/>
              <w:spacing w:before="40" w:after="40"/>
              <w:ind w:left="360"/>
              <w:rPr>
                <w:b w:val="0"/>
                <w:sz w:val="20"/>
                <w:szCs w:val="20"/>
              </w:rPr>
            </w:pPr>
            <w:sdt>
              <w:sdtPr>
                <w:rPr>
                  <w:b w:val="0"/>
                  <w:sz w:val="20"/>
                  <w:szCs w:val="20"/>
                </w:rPr>
                <w:id w:val="-1117437207"/>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Engage</w:t>
            </w:r>
            <w:proofErr w:type="spellEnd"/>
            <w:r w:rsidR="000954A0" w:rsidRPr="008A15B5">
              <w:rPr>
                <w:b w:val="0"/>
                <w:sz w:val="20"/>
                <w:szCs w:val="20"/>
              </w:rPr>
              <w:t xml:space="preserve"> our Communities &amp; Partners</w:t>
            </w:r>
          </w:p>
          <w:p w14:paraId="469DA7F6" w14:textId="77777777" w:rsidR="000954A0" w:rsidRPr="008A15B5" w:rsidRDefault="00B24279" w:rsidP="0032387B">
            <w:pPr>
              <w:pStyle w:val="EvaluationCriteria"/>
              <w:keepNext/>
              <w:keepLines/>
              <w:spacing w:before="40" w:after="40"/>
              <w:ind w:left="360"/>
              <w:rPr>
                <w:b w:val="0"/>
                <w:sz w:val="20"/>
                <w:szCs w:val="20"/>
              </w:rPr>
            </w:pPr>
            <w:sdt>
              <w:sdtPr>
                <w:rPr>
                  <w:b w:val="0"/>
                  <w:sz w:val="20"/>
                  <w:szCs w:val="20"/>
                </w:rPr>
                <w:id w:val="1248082537"/>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Build</w:t>
            </w:r>
            <w:proofErr w:type="spellEnd"/>
            <w:r w:rsidR="000954A0" w:rsidRPr="008A15B5">
              <w:rPr>
                <w:b w:val="0"/>
                <w:sz w:val="20"/>
                <w:szCs w:val="20"/>
              </w:rPr>
              <w:t xml:space="preserve"> Programs of Distinction</w:t>
            </w:r>
          </w:p>
          <w:p w14:paraId="29416AC0" w14:textId="77777777" w:rsidR="000954A0" w:rsidRPr="008A15B5" w:rsidRDefault="00B24279" w:rsidP="0032387B">
            <w:pPr>
              <w:pStyle w:val="EvaluationCriteria"/>
              <w:keepNext/>
              <w:keepLines/>
              <w:spacing w:before="40" w:after="40"/>
              <w:ind w:left="360"/>
              <w:rPr>
                <w:b w:val="0"/>
                <w:sz w:val="20"/>
                <w:szCs w:val="20"/>
              </w:rPr>
            </w:pPr>
            <w:sdt>
              <w:sdtPr>
                <w:rPr>
                  <w:b w:val="0"/>
                  <w:sz w:val="20"/>
                  <w:szCs w:val="20"/>
                </w:rPr>
                <w:id w:val="748311001"/>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Create</w:t>
            </w:r>
            <w:proofErr w:type="spellEnd"/>
            <w:r w:rsidR="000954A0" w:rsidRPr="008A15B5">
              <w:rPr>
                <w:b w:val="0"/>
                <w:sz w:val="20"/>
                <w:szCs w:val="20"/>
              </w:rPr>
              <w:t xml:space="preserve"> a Culture of Innovation &amp; Collaboration</w:t>
            </w:r>
          </w:p>
          <w:p w14:paraId="4DA90E2F" w14:textId="77777777" w:rsidR="000954A0" w:rsidRPr="008A15B5" w:rsidRDefault="00B24279" w:rsidP="0032387B">
            <w:pPr>
              <w:pStyle w:val="EvaluationCriteria"/>
              <w:keepNext/>
              <w:keepLines/>
              <w:spacing w:before="40" w:after="40"/>
              <w:ind w:left="360"/>
              <w:rPr>
                <w:b w:val="0"/>
              </w:rPr>
            </w:pPr>
            <w:sdt>
              <w:sdtPr>
                <w:rPr>
                  <w:b w:val="0"/>
                  <w:sz w:val="20"/>
                  <w:szCs w:val="20"/>
                </w:rPr>
                <w:id w:val="951360067"/>
              </w:sdtPr>
              <w:sdtEndPr/>
              <w:sdtContent>
                <w:r w:rsidR="000954A0">
                  <w:rPr>
                    <w:rFonts w:ascii="MS Gothic" w:eastAsia="MS Gothic" w:hAnsi="MS Gothic" w:hint="eastAsia"/>
                    <w:b w:val="0"/>
                    <w:sz w:val="20"/>
                    <w:szCs w:val="20"/>
                  </w:rPr>
                  <w:t>☐</w:t>
                </w:r>
              </w:sdtContent>
            </w:sdt>
            <w:r w:rsidR="000954A0" w:rsidRPr="008A15B5">
              <w:rPr>
                <w:b w:val="0"/>
                <w:sz w:val="20"/>
                <w:szCs w:val="20"/>
              </w:rPr>
              <w:t>Develop Resources to Advance &amp; Sustain Mission</w:t>
            </w:r>
          </w:p>
        </w:tc>
        <w:tc>
          <w:tcPr>
            <w:tcW w:w="4478" w:type="dxa"/>
            <w:shd w:val="clear" w:color="auto" w:fill="auto"/>
          </w:tcPr>
          <w:p w14:paraId="6991F105" w14:textId="77777777" w:rsidR="000954A0" w:rsidRPr="008A15B5" w:rsidRDefault="000954A0" w:rsidP="0032387B">
            <w:pPr>
              <w:keepNext/>
              <w:keepLines/>
              <w:rPr>
                <w:sz w:val="20"/>
                <w:szCs w:val="20"/>
              </w:rPr>
            </w:pPr>
            <w:r w:rsidRPr="008A15B5">
              <w:rPr>
                <w:sz w:val="20"/>
                <w:szCs w:val="20"/>
              </w:rPr>
              <w:t>Describe how goal applies to your program.</w:t>
            </w:r>
          </w:p>
          <w:p w14:paraId="1ED845C1" w14:textId="77777777" w:rsidR="000954A0" w:rsidRPr="008A15B5" w:rsidRDefault="000954A0" w:rsidP="0032387B">
            <w:pPr>
              <w:keepNext/>
              <w:keepLines/>
              <w:rPr>
                <w:sz w:val="20"/>
                <w:szCs w:val="20"/>
              </w:rPr>
            </w:pPr>
          </w:p>
          <w:p w14:paraId="4A42CED3" w14:textId="3AEF52C1" w:rsidR="000954A0" w:rsidRPr="00DB3B89" w:rsidRDefault="002B15F8" w:rsidP="009A4948">
            <w:pPr>
              <w:keepNext/>
              <w:keepLines/>
              <w:spacing w:before="40" w:after="40"/>
              <w:rPr>
                <w:sz w:val="22"/>
                <w:szCs w:val="22"/>
              </w:rPr>
            </w:pPr>
            <w:r>
              <w:rPr>
                <w:sz w:val="22"/>
                <w:szCs w:val="22"/>
                <w:highlight w:val="white"/>
              </w:rPr>
              <w:t>According to the Academic Support Index (ASI), English learners are one of the groups most “at-risk” for “academic underperformance”. The ESL program</w:t>
            </w:r>
            <w:r w:rsidR="007A3831" w:rsidRPr="00DB3B89">
              <w:rPr>
                <w:sz w:val="22"/>
                <w:szCs w:val="22"/>
                <w:highlight w:val="white"/>
              </w:rPr>
              <w:t xml:space="preserve"> serves to advance </w:t>
            </w:r>
            <w:r w:rsidR="00F35851" w:rsidRPr="00DB3B89">
              <w:rPr>
                <w:sz w:val="22"/>
                <w:szCs w:val="22"/>
                <w:highlight w:val="white"/>
              </w:rPr>
              <w:t>student access, equity, an</w:t>
            </w:r>
            <w:r w:rsidR="007A3831" w:rsidRPr="00DB3B89">
              <w:rPr>
                <w:sz w:val="22"/>
                <w:szCs w:val="22"/>
                <w:highlight w:val="white"/>
              </w:rPr>
              <w:t>d success for English learners entering</w:t>
            </w:r>
            <w:r w:rsidR="00F35851" w:rsidRPr="00DB3B89">
              <w:rPr>
                <w:sz w:val="22"/>
                <w:szCs w:val="22"/>
                <w:highlight w:val="white"/>
              </w:rPr>
              <w:t xml:space="preserve"> BCC’s tran</w:t>
            </w:r>
            <w:r w:rsidR="00C97335">
              <w:rPr>
                <w:sz w:val="22"/>
                <w:szCs w:val="22"/>
                <w:highlight w:val="white"/>
              </w:rPr>
              <w:t>sfer and vocational programs</w:t>
            </w:r>
            <w:r>
              <w:rPr>
                <w:sz w:val="22"/>
                <w:szCs w:val="22"/>
                <w:highlight w:val="white"/>
              </w:rPr>
              <w:t>, and is an integral part of BCC’s foundational education sequence</w:t>
            </w:r>
            <w:r w:rsidR="00C97335">
              <w:rPr>
                <w:sz w:val="22"/>
                <w:szCs w:val="22"/>
                <w:highlight w:val="white"/>
              </w:rPr>
              <w:t xml:space="preserve">.  </w:t>
            </w:r>
            <w:r>
              <w:rPr>
                <w:sz w:val="22"/>
                <w:szCs w:val="22"/>
                <w:highlight w:val="white"/>
              </w:rPr>
              <w:t xml:space="preserve">The </w:t>
            </w:r>
            <w:r w:rsidR="00F35851" w:rsidRPr="00DB3B89">
              <w:rPr>
                <w:sz w:val="22"/>
                <w:szCs w:val="22"/>
                <w:highlight w:val="white"/>
              </w:rPr>
              <w:t xml:space="preserve">ESL program has formed partnerships with Berkeley Adult School, Berkeley High School and Oakland International High School in order to </w:t>
            </w:r>
            <w:r w:rsidR="00C929DB">
              <w:rPr>
                <w:sz w:val="22"/>
                <w:szCs w:val="22"/>
                <w:highlight w:val="white"/>
              </w:rPr>
              <w:t xml:space="preserve">facilitate English learners in transitioning </w:t>
            </w:r>
            <w:r w:rsidR="007A3831" w:rsidRPr="00DB3B89">
              <w:rPr>
                <w:sz w:val="22"/>
                <w:szCs w:val="22"/>
                <w:highlight w:val="white"/>
              </w:rPr>
              <w:t xml:space="preserve">to college.  The ESL program also has a unique collaboration with the English Department </w:t>
            </w:r>
            <w:r>
              <w:rPr>
                <w:sz w:val="22"/>
                <w:szCs w:val="22"/>
                <w:highlight w:val="white"/>
              </w:rPr>
              <w:t>in offering</w:t>
            </w:r>
            <w:r w:rsidR="007A3831" w:rsidRPr="00DB3B89">
              <w:rPr>
                <w:sz w:val="22"/>
                <w:szCs w:val="22"/>
                <w:highlight w:val="white"/>
              </w:rPr>
              <w:t xml:space="preserve"> an accelerated foundational course sequence and participating in </w:t>
            </w:r>
            <w:r w:rsidR="009A4948" w:rsidRPr="00DB3B89">
              <w:rPr>
                <w:sz w:val="22"/>
                <w:szCs w:val="22"/>
                <w:highlight w:val="white"/>
              </w:rPr>
              <w:t xml:space="preserve">a joint writing portfolio assessment.  </w:t>
            </w:r>
            <w:r w:rsidR="007A3831" w:rsidRPr="00DB3B89">
              <w:rPr>
                <w:sz w:val="22"/>
                <w:szCs w:val="22"/>
                <w:highlight w:val="white"/>
              </w:rPr>
              <w:t xml:space="preserve">Moreover, the ESL program </w:t>
            </w:r>
            <w:r w:rsidR="009A4948" w:rsidRPr="00DB3B89">
              <w:rPr>
                <w:sz w:val="22"/>
                <w:szCs w:val="22"/>
                <w:highlight w:val="white"/>
              </w:rPr>
              <w:t>has developed</w:t>
            </w:r>
            <w:r w:rsidR="007A3831" w:rsidRPr="00DB3B89">
              <w:rPr>
                <w:sz w:val="22"/>
                <w:szCs w:val="22"/>
                <w:highlight w:val="white"/>
              </w:rPr>
              <w:t xml:space="preserve"> a one-stop testing, orientation and counseling process for </w:t>
            </w:r>
            <w:r w:rsidR="009A4948" w:rsidRPr="00DB3B89">
              <w:rPr>
                <w:sz w:val="22"/>
                <w:szCs w:val="22"/>
                <w:highlight w:val="white"/>
              </w:rPr>
              <w:t xml:space="preserve">matriculating </w:t>
            </w:r>
            <w:r w:rsidR="007A3831" w:rsidRPr="00DB3B89">
              <w:rPr>
                <w:sz w:val="22"/>
                <w:szCs w:val="22"/>
                <w:highlight w:val="white"/>
              </w:rPr>
              <w:t xml:space="preserve">English learners, including </w:t>
            </w:r>
            <w:r w:rsidR="009A4948" w:rsidRPr="00DB3B89">
              <w:rPr>
                <w:sz w:val="22"/>
                <w:szCs w:val="22"/>
                <w:highlight w:val="white"/>
              </w:rPr>
              <w:t xml:space="preserve">the use of </w:t>
            </w:r>
            <w:r w:rsidR="007A3831" w:rsidRPr="00DB3B89">
              <w:rPr>
                <w:sz w:val="22"/>
                <w:szCs w:val="22"/>
                <w:highlight w:val="white"/>
              </w:rPr>
              <w:t>guided self-placement</w:t>
            </w:r>
            <w:r w:rsidR="009A4948" w:rsidRPr="00DB3B89">
              <w:rPr>
                <w:sz w:val="22"/>
                <w:szCs w:val="22"/>
                <w:highlight w:val="white"/>
              </w:rPr>
              <w:t>.</w:t>
            </w:r>
            <w:r w:rsidR="000954A0" w:rsidRPr="00DB3B89">
              <w:rPr>
                <w:noProof/>
                <w:sz w:val="22"/>
                <w:szCs w:val="22"/>
              </w:rPr>
              <w:t xml:space="preserve"> </w:t>
            </w:r>
          </w:p>
          <w:p w14:paraId="69E2A3F0" w14:textId="21C2CDAB" w:rsidR="000954A0" w:rsidRPr="009970C6" w:rsidRDefault="009A4948" w:rsidP="0032387B">
            <w:pPr>
              <w:keepNext/>
              <w:keepLines/>
              <w:spacing w:before="40" w:after="40"/>
              <w:rPr>
                <w:sz w:val="20"/>
                <w:szCs w:val="20"/>
              </w:rPr>
            </w:pPr>
            <w:r>
              <w:rPr>
                <w:noProof/>
                <w:sz w:val="20"/>
                <w:szCs w:val="20"/>
              </w:rPr>
              <w:t xml:space="preserve">   </w:t>
            </w:r>
          </w:p>
        </w:tc>
      </w:tr>
    </w:tbl>
    <w:p w14:paraId="51E71CB9" w14:textId="77777777" w:rsidR="000954A0" w:rsidRDefault="000954A0" w:rsidP="000954A0">
      <w:pPr>
        <w:pStyle w:val="FieldText"/>
      </w:pPr>
    </w:p>
    <w:p w14:paraId="2A45D6A6"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54A0" w:rsidRPr="00D6188C" w14:paraId="7B3BB4DA" w14:textId="77777777">
        <w:trPr>
          <w:trHeight w:val="288"/>
          <w:tblCellSpacing w:w="20" w:type="dxa"/>
        </w:trPr>
        <w:tc>
          <w:tcPr>
            <w:tcW w:w="9841" w:type="dxa"/>
            <w:shd w:val="clear" w:color="auto" w:fill="auto"/>
          </w:tcPr>
          <w:p w14:paraId="5448784B" w14:textId="77777777" w:rsidR="000954A0" w:rsidRPr="008A15B5" w:rsidRDefault="000954A0" w:rsidP="0032387B">
            <w:pPr>
              <w:pStyle w:val="Heading3"/>
              <w:keepNext/>
              <w:keepLines/>
              <w:jc w:val="left"/>
              <w:rPr>
                <w:color w:val="auto"/>
              </w:rPr>
            </w:pPr>
            <w:r>
              <w:rPr>
                <w:color w:val="auto"/>
              </w:rPr>
              <w:t xml:space="preserve">IX. </w:t>
            </w:r>
            <w:r w:rsidRPr="008A15B5">
              <w:rPr>
                <w:color w:val="auto"/>
              </w:rPr>
              <w:t>College Strategic Plan Relevance</w:t>
            </w:r>
          </w:p>
        </w:tc>
      </w:tr>
      <w:tr w:rsidR="000954A0" w:rsidRPr="008A15B5" w14:paraId="212EA822" w14:textId="77777777">
        <w:trPr>
          <w:trHeight w:val="2629"/>
          <w:tblCellSpacing w:w="20" w:type="dxa"/>
        </w:trPr>
        <w:tc>
          <w:tcPr>
            <w:tcW w:w="9841" w:type="dxa"/>
            <w:shd w:val="clear" w:color="auto" w:fill="auto"/>
          </w:tcPr>
          <w:p w14:paraId="3C9606B5" w14:textId="77777777" w:rsidR="000954A0" w:rsidRDefault="000954A0" w:rsidP="0032387B">
            <w:pPr>
              <w:keepNext/>
              <w:keepLines/>
              <w:ind w:left="360"/>
              <w:rPr>
                <w:sz w:val="20"/>
                <w:szCs w:val="20"/>
              </w:rPr>
            </w:pPr>
            <w:r w:rsidRPr="008A15B5">
              <w:rPr>
                <w:sz w:val="20"/>
                <w:szCs w:val="20"/>
              </w:rPr>
              <w:t>Check all that apply</w:t>
            </w:r>
          </w:p>
          <w:p w14:paraId="628C1CCD" w14:textId="77777777" w:rsidR="000954A0" w:rsidRPr="008A15B5" w:rsidRDefault="000954A0" w:rsidP="0032387B">
            <w:pPr>
              <w:keepNext/>
              <w:keepLines/>
              <w:ind w:left="360"/>
              <w:rPr>
                <w:sz w:val="20"/>
                <w:szCs w:val="20"/>
              </w:rPr>
            </w:pPr>
            <w:r w:rsidRPr="008A15B5">
              <w:rPr>
                <w:sz w:val="20"/>
                <w:szCs w:val="20"/>
              </w:rPr>
              <w:t xml:space="preserve"> </w:t>
            </w:r>
          </w:p>
          <w:p w14:paraId="3439D684" w14:textId="1241F3B4" w:rsidR="000954A0" w:rsidRPr="008A15B5" w:rsidRDefault="00B24279" w:rsidP="0032387B">
            <w:pPr>
              <w:pStyle w:val="EvaluationCriteria"/>
              <w:keepNext/>
              <w:keepLines/>
              <w:spacing w:before="40" w:after="40"/>
              <w:ind w:left="360"/>
              <w:rPr>
                <w:b w:val="0"/>
                <w:sz w:val="20"/>
                <w:szCs w:val="20"/>
              </w:rPr>
            </w:pPr>
            <w:sdt>
              <w:sdtPr>
                <w:rPr>
                  <w:b w:val="0"/>
                  <w:sz w:val="20"/>
                  <w:szCs w:val="20"/>
                </w:rPr>
                <w:id w:val="1607841960"/>
              </w:sdtPr>
              <w:sdtEndPr/>
              <w:sdtContent>
                <w:proofErr w:type="spellStart"/>
                <w:r w:rsidR="00C929DB">
                  <w:rPr>
                    <w:rFonts w:ascii="MS Gothic" w:eastAsia="MS Gothic" w:hAnsi="MS Gothic" w:hint="eastAsia"/>
                    <w:b w:val="0"/>
                    <w:sz w:val="20"/>
                    <w:szCs w:val="20"/>
                  </w:rPr>
                  <w:t>X</w:t>
                </w:r>
              </w:sdtContent>
            </w:sdt>
            <w:r w:rsidR="000954A0" w:rsidRPr="008A15B5">
              <w:rPr>
                <w:b w:val="0"/>
                <w:sz w:val="20"/>
                <w:szCs w:val="20"/>
              </w:rPr>
              <w:t>New</w:t>
            </w:r>
            <w:proofErr w:type="spellEnd"/>
            <w:r w:rsidR="000954A0" w:rsidRPr="008A15B5">
              <w:rPr>
                <w:b w:val="0"/>
                <w:sz w:val="20"/>
                <w:szCs w:val="20"/>
              </w:rPr>
              <w:t xml:space="preserve"> program under development</w:t>
            </w:r>
          </w:p>
          <w:p w14:paraId="29E74AF7" w14:textId="77777777" w:rsidR="000954A0" w:rsidRPr="008A15B5" w:rsidRDefault="00B24279" w:rsidP="0032387B">
            <w:pPr>
              <w:pStyle w:val="EvaluationCriteria"/>
              <w:keepNext/>
              <w:keepLines/>
              <w:spacing w:before="40" w:after="40"/>
              <w:ind w:left="360"/>
              <w:rPr>
                <w:b w:val="0"/>
                <w:sz w:val="20"/>
                <w:szCs w:val="20"/>
              </w:rPr>
            </w:pPr>
            <w:sdt>
              <w:sdtPr>
                <w:rPr>
                  <w:b w:val="0"/>
                  <w:sz w:val="20"/>
                  <w:szCs w:val="20"/>
                </w:rPr>
                <w:id w:val="1798095392"/>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Program</w:t>
            </w:r>
            <w:proofErr w:type="spellEnd"/>
            <w:r w:rsidR="000954A0" w:rsidRPr="008A15B5">
              <w:rPr>
                <w:b w:val="0"/>
                <w:sz w:val="20"/>
                <w:szCs w:val="20"/>
              </w:rPr>
              <w:t xml:space="preserve"> that is integral to your college’s overall strategy</w:t>
            </w:r>
          </w:p>
          <w:p w14:paraId="2933A45F" w14:textId="77777777" w:rsidR="000954A0" w:rsidRPr="008A15B5" w:rsidRDefault="00B24279" w:rsidP="0032387B">
            <w:pPr>
              <w:pStyle w:val="EvaluationCriteria"/>
              <w:keepNext/>
              <w:keepLines/>
              <w:spacing w:before="40" w:after="40"/>
              <w:ind w:left="360"/>
              <w:rPr>
                <w:b w:val="0"/>
                <w:sz w:val="20"/>
                <w:szCs w:val="20"/>
              </w:rPr>
            </w:pPr>
            <w:sdt>
              <w:sdtPr>
                <w:rPr>
                  <w:b w:val="0"/>
                  <w:sz w:val="20"/>
                  <w:szCs w:val="20"/>
                </w:rPr>
                <w:id w:val="-1261138691"/>
              </w:sdtPr>
              <w:sdtEndPr/>
              <w:sdtContent>
                <w:proofErr w:type="spellStart"/>
                <w:r w:rsidR="00FD11DE" w:rsidRPr="00FD11DE">
                  <w:rPr>
                    <w:rFonts w:ascii="MS Gothic" w:eastAsia="MS Gothic" w:hAnsi="MS Gothic"/>
                    <w:b w:val="0"/>
                    <w:sz w:val="20"/>
                    <w:szCs w:val="20"/>
                    <w:highlight w:val="yellow"/>
                  </w:rPr>
                  <w:t>X</w:t>
                </w:r>
              </w:sdtContent>
            </w:sdt>
            <w:r w:rsidR="000954A0" w:rsidRPr="008A15B5">
              <w:rPr>
                <w:b w:val="0"/>
                <w:sz w:val="20"/>
                <w:szCs w:val="20"/>
              </w:rPr>
              <w:t>Program</w:t>
            </w:r>
            <w:proofErr w:type="spellEnd"/>
            <w:r w:rsidR="000954A0" w:rsidRPr="008A15B5">
              <w:rPr>
                <w:b w:val="0"/>
                <w:sz w:val="20"/>
                <w:szCs w:val="20"/>
              </w:rPr>
              <w:t xml:space="preserve"> that is essential for transfer</w:t>
            </w:r>
          </w:p>
          <w:p w14:paraId="3D35A4A8" w14:textId="77777777" w:rsidR="000954A0" w:rsidRPr="008A15B5" w:rsidRDefault="00B24279" w:rsidP="0032387B">
            <w:pPr>
              <w:pStyle w:val="EvaluationCriteria"/>
              <w:keepNext/>
              <w:keepLines/>
              <w:spacing w:before="40" w:after="40"/>
              <w:ind w:left="360"/>
              <w:rPr>
                <w:b w:val="0"/>
                <w:sz w:val="20"/>
                <w:szCs w:val="20"/>
              </w:rPr>
            </w:pPr>
            <w:sdt>
              <w:sdtPr>
                <w:rPr>
                  <w:b w:val="0"/>
                  <w:sz w:val="20"/>
                  <w:szCs w:val="20"/>
                </w:rPr>
                <w:id w:val="295101194"/>
              </w:sdtPr>
              <w:sdtEndPr/>
              <w:sdtContent>
                <w:proofErr w:type="spellStart"/>
                <w:r w:rsidR="00FD11DE">
                  <w:rPr>
                    <w:rFonts w:ascii="MS Gothic" w:eastAsia="MS Gothic" w:hAnsi="MS Gothic"/>
                    <w:b w:val="0"/>
                    <w:sz w:val="20"/>
                    <w:szCs w:val="20"/>
                  </w:rPr>
                  <w:t>X</w:t>
                </w:r>
              </w:sdtContent>
            </w:sdt>
            <w:r w:rsidR="000954A0" w:rsidRPr="008A15B5">
              <w:rPr>
                <w:b w:val="0"/>
                <w:sz w:val="20"/>
                <w:szCs w:val="20"/>
              </w:rPr>
              <w:t>Program</w:t>
            </w:r>
            <w:proofErr w:type="spellEnd"/>
            <w:r w:rsidR="000954A0" w:rsidRPr="008A15B5">
              <w:rPr>
                <w:b w:val="0"/>
                <w:sz w:val="20"/>
                <w:szCs w:val="20"/>
              </w:rPr>
              <w:t xml:space="preserve"> that serves a community niche</w:t>
            </w:r>
          </w:p>
          <w:p w14:paraId="4DFA9A32" w14:textId="77777777" w:rsidR="000954A0" w:rsidRPr="008A15B5" w:rsidRDefault="00B24279" w:rsidP="0032387B">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914424129"/>
              </w:sdtPr>
              <w:sdtEndPr/>
              <w:sdtContent>
                <w:proofErr w:type="spellStart"/>
                <w:r w:rsidR="00FD11DE">
                  <w:rPr>
                    <w:rFonts w:ascii="MS Gothic" w:eastAsia="MS Gothic" w:hAnsi="MS Gothic" w:cs="Arial"/>
                    <w:sz w:val="20"/>
                    <w:szCs w:val="20"/>
                  </w:rPr>
                  <w:t>X</w:t>
                </w:r>
              </w:sdtContent>
            </w:sdt>
            <w:r w:rsidR="000954A0" w:rsidRPr="008A15B5">
              <w:rPr>
                <w:rFonts w:ascii="Arial" w:hAnsi="Arial" w:cs="Arial"/>
                <w:sz w:val="20"/>
                <w:szCs w:val="20"/>
              </w:rPr>
              <w:t>Programs</w:t>
            </w:r>
            <w:proofErr w:type="spellEnd"/>
            <w:r w:rsidR="000954A0" w:rsidRPr="008A15B5">
              <w:rPr>
                <w:rFonts w:ascii="Arial" w:hAnsi="Arial" w:cs="Arial"/>
                <w:sz w:val="20"/>
                <w:szCs w:val="20"/>
              </w:rPr>
              <w:t xml:space="preserve"> where student enrollment or success has been demonstrably affected by extraordinary external factors, such as barriers due to housing, employment, childcare etc.</w:t>
            </w:r>
          </w:p>
          <w:p w14:paraId="21FA4FDA" w14:textId="77777777" w:rsidR="000954A0" w:rsidRPr="008A15B5" w:rsidRDefault="00B24279" w:rsidP="0032387B">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739791193"/>
              </w:sdtPr>
              <w:sdtEndPr/>
              <w:sdtContent>
                <w:r w:rsidR="000954A0">
                  <w:rPr>
                    <w:rFonts w:ascii="MS Gothic" w:eastAsia="MS Gothic" w:hAnsi="MS Gothic" w:cs="Arial" w:hint="eastAsia"/>
                    <w:sz w:val="20"/>
                    <w:szCs w:val="20"/>
                  </w:rPr>
                  <w:t>☐</w:t>
                </w:r>
              </w:sdtContent>
            </w:sdt>
            <w:r w:rsidR="000954A0" w:rsidRPr="008A15B5">
              <w:rPr>
                <w:rFonts w:ascii="Arial" w:hAnsi="Arial" w:cs="Arial"/>
                <w:sz w:val="20"/>
                <w:szCs w:val="20"/>
              </w:rPr>
              <w:t>Other</w:t>
            </w:r>
            <w:r w:rsidR="000954A0">
              <w:rPr>
                <w:rFonts w:ascii="Arial" w:hAnsi="Arial" w:cs="Arial"/>
                <w:noProof/>
                <w:sz w:val="20"/>
                <w:szCs w:val="20"/>
              </w:rPr>
              <w:t xml:space="preserve">    </w:t>
            </w:r>
          </w:p>
          <w:p w14:paraId="1AD60FF3" w14:textId="77777777" w:rsidR="000954A0" w:rsidRPr="008A15B5" w:rsidRDefault="000954A0" w:rsidP="0032387B">
            <w:pPr>
              <w:keepNext/>
              <w:keepLines/>
              <w:spacing w:before="40" w:after="40"/>
              <w:rPr>
                <w:sz w:val="20"/>
                <w:szCs w:val="20"/>
              </w:rPr>
            </w:pPr>
          </w:p>
        </w:tc>
      </w:tr>
    </w:tbl>
    <w:p w14:paraId="15F4E570" w14:textId="77777777" w:rsidR="000954A0" w:rsidRDefault="000954A0" w:rsidP="000954A0">
      <w:pPr>
        <w:pStyle w:val="FieldText"/>
      </w:pPr>
    </w:p>
    <w:p w14:paraId="6F12BF4B"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54A0" w:rsidRPr="00D6188C" w14:paraId="183C9E65" w14:textId="77777777">
        <w:trPr>
          <w:trHeight w:val="288"/>
          <w:tblCellSpacing w:w="20" w:type="dxa"/>
        </w:trPr>
        <w:tc>
          <w:tcPr>
            <w:tcW w:w="9841" w:type="dxa"/>
            <w:shd w:val="clear" w:color="auto" w:fill="auto"/>
          </w:tcPr>
          <w:p w14:paraId="3D4196A2" w14:textId="77777777" w:rsidR="000954A0" w:rsidRPr="008A15B5" w:rsidRDefault="000954A0" w:rsidP="0032387B">
            <w:pPr>
              <w:pStyle w:val="Heading3"/>
              <w:keepNext/>
              <w:keepLines/>
              <w:jc w:val="left"/>
              <w:rPr>
                <w:color w:val="auto"/>
              </w:rPr>
            </w:pPr>
            <w:r>
              <w:rPr>
                <w:color w:val="auto"/>
              </w:rPr>
              <w:lastRenderedPageBreak/>
              <w:t xml:space="preserve">X. </w:t>
            </w:r>
            <w:r w:rsidRPr="008A15B5">
              <w:rPr>
                <w:color w:val="auto"/>
              </w:rPr>
              <w:t>Action Plan</w:t>
            </w:r>
          </w:p>
        </w:tc>
      </w:tr>
      <w:tr w:rsidR="000954A0" w:rsidRPr="008A15B5" w14:paraId="79C7B6B9" w14:textId="77777777">
        <w:trPr>
          <w:trHeight w:val="288"/>
          <w:tblCellSpacing w:w="20" w:type="dxa"/>
        </w:trPr>
        <w:tc>
          <w:tcPr>
            <w:tcW w:w="9841" w:type="dxa"/>
            <w:shd w:val="clear" w:color="auto" w:fill="auto"/>
          </w:tcPr>
          <w:p w14:paraId="68953E7D" w14:textId="72E9884E" w:rsidR="000954A0" w:rsidRPr="008A15B5" w:rsidRDefault="000954A0" w:rsidP="0032387B">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14:paraId="408B2B49" w14:textId="77777777" w:rsidR="000954A0" w:rsidRDefault="000954A0" w:rsidP="0032387B">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14:paraId="4AAEEA1B" w14:textId="77777777" w:rsidR="00096B44" w:rsidRPr="00CC71D2" w:rsidRDefault="00096B44" w:rsidP="0032387B">
            <w:pPr>
              <w:pStyle w:val="ListBullet"/>
              <w:keepNext/>
              <w:keepLines/>
              <w:numPr>
                <w:ilvl w:val="0"/>
                <w:numId w:val="0"/>
              </w:numPr>
              <w:ind w:left="630" w:hanging="270"/>
              <w:rPr>
                <w:rFonts w:ascii="Arial" w:hAnsi="Arial" w:cs="Arial"/>
                <w:sz w:val="22"/>
                <w:szCs w:val="22"/>
              </w:rPr>
            </w:pPr>
          </w:p>
          <w:p w14:paraId="2AD6558D" w14:textId="072EFC1D"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Improve computer technology</w:t>
            </w:r>
            <w:r w:rsidR="00DB3B89" w:rsidRPr="00CC71D2">
              <w:rPr>
                <w:rFonts w:ascii="Arial" w:hAnsi="Arial" w:cs="Arial"/>
                <w:sz w:val="22"/>
                <w:szCs w:val="22"/>
              </w:rPr>
              <w:t xml:space="preserve"> and access for ESL students – c</w:t>
            </w:r>
            <w:r w:rsidRPr="00CC71D2">
              <w:rPr>
                <w:rFonts w:ascii="Arial" w:hAnsi="Arial" w:cs="Arial"/>
                <w:sz w:val="22"/>
                <w:szCs w:val="22"/>
              </w:rPr>
              <w:t>urrently, the ESL Program has no dedicated lab space or computers, yet computer literacy is an essential component of the program’s accelerated curriculum</w:t>
            </w:r>
            <w:r w:rsidR="00C929DB" w:rsidRPr="00CC71D2">
              <w:rPr>
                <w:rFonts w:ascii="Arial" w:hAnsi="Arial" w:cs="Arial"/>
                <w:sz w:val="22"/>
                <w:szCs w:val="22"/>
              </w:rPr>
              <w:t>, and thus necessary for student success</w:t>
            </w:r>
            <w:r w:rsidRPr="00CC71D2">
              <w:rPr>
                <w:rFonts w:ascii="Arial" w:hAnsi="Arial" w:cs="Arial"/>
                <w:sz w:val="22"/>
                <w:szCs w:val="22"/>
              </w:rPr>
              <w:t>.</w:t>
            </w:r>
          </w:p>
          <w:p w14:paraId="7B9CC50E" w14:textId="2400EAE7"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 xml:space="preserve">Improve computer technology in the computer lab used by the English/ESL Department (313) – The computers in 313 repeatedly “crash” and lose student work.  This room is used by students in ESL 218/220, the ESL Grammar and Writing Workshops. </w:t>
            </w:r>
          </w:p>
          <w:p w14:paraId="73F42913" w14:textId="0B756C52"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Continue to ensure a sufficient budget for instructional assistants and student workers to serve as writing coaches in ESL 218 and 220 in order to support the curriculum described above.</w:t>
            </w:r>
          </w:p>
          <w:p w14:paraId="78D8B988" w14:textId="10152228"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Hire a full-time instructional assistant in English/ESL – This would ensure stability for the courses described above</w:t>
            </w:r>
          </w:p>
          <w:p w14:paraId="2D528B85" w14:textId="38958911" w:rsidR="009A4948" w:rsidRPr="00CC71D2" w:rsidRDefault="009A4948" w:rsidP="009A4948">
            <w:pPr>
              <w:pStyle w:val="ListBullet"/>
              <w:keepNext/>
              <w:keepLines/>
              <w:numPr>
                <w:ilvl w:val="0"/>
                <w:numId w:val="3"/>
              </w:numPr>
              <w:rPr>
                <w:rFonts w:ascii="Arial" w:hAnsi="Arial" w:cs="Arial"/>
                <w:sz w:val="22"/>
                <w:szCs w:val="22"/>
              </w:rPr>
            </w:pPr>
            <w:r w:rsidRPr="00CC71D2">
              <w:rPr>
                <w:rFonts w:ascii="Arial" w:hAnsi="Arial" w:cs="Arial"/>
                <w:sz w:val="22"/>
                <w:szCs w:val="22"/>
              </w:rPr>
              <w:t>Purchase Kurzweil 3000 to improve students’ reading skills – Currently, the English/ESL department is exploring the use of this tool to boost reading skills and proposes to pilot an assessment in collaboration with the math department to test whether it can improve student learning.</w:t>
            </w:r>
          </w:p>
          <w:p w14:paraId="740DCA76" w14:textId="77777777" w:rsidR="00DB3B89" w:rsidRPr="00CC71D2" w:rsidRDefault="009A4948" w:rsidP="00DB3B89">
            <w:pPr>
              <w:pStyle w:val="ListBullet"/>
              <w:keepNext/>
              <w:keepLines/>
              <w:numPr>
                <w:ilvl w:val="0"/>
                <w:numId w:val="3"/>
              </w:numPr>
              <w:rPr>
                <w:rFonts w:ascii="Arial" w:hAnsi="Arial" w:cs="Arial"/>
                <w:sz w:val="22"/>
                <w:szCs w:val="22"/>
              </w:rPr>
            </w:pPr>
            <w:r w:rsidRPr="00CC71D2">
              <w:rPr>
                <w:rFonts w:ascii="Arial" w:hAnsi="Arial" w:cs="Arial"/>
                <w:sz w:val="22"/>
                <w:szCs w:val="22"/>
              </w:rPr>
              <w:t>Renew license for turnitin.com, which is an integral component of all writing classes in the English/ESL department and is also used by faculty in many other departments at BCC.</w:t>
            </w:r>
          </w:p>
          <w:p w14:paraId="30F3EC21" w14:textId="77777777" w:rsidR="000954A0" w:rsidRPr="00CC71D2" w:rsidRDefault="00DB3B89" w:rsidP="00071EB7">
            <w:pPr>
              <w:pStyle w:val="ListBullet"/>
              <w:keepNext/>
              <w:keepLines/>
              <w:numPr>
                <w:ilvl w:val="0"/>
                <w:numId w:val="3"/>
              </w:numPr>
              <w:rPr>
                <w:rFonts w:ascii="Arial" w:hAnsi="Arial" w:cs="Arial"/>
                <w:sz w:val="22"/>
                <w:szCs w:val="22"/>
              </w:rPr>
            </w:pPr>
            <w:r w:rsidRPr="00CC71D2">
              <w:rPr>
                <w:rFonts w:ascii="Arial" w:hAnsi="Arial" w:cs="Arial"/>
                <w:sz w:val="22"/>
                <w:szCs w:val="22"/>
              </w:rPr>
              <w:t>Continue</w:t>
            </w:r>
            <w:r w:rsidR="00C929DB" w:rsidRPr="00CC71D2">
              <w:rPr>
                <w:rFonts w:ascii="Arial" w:hAnsi="Arial" w:cs="Arial"/>
                <w:sz w:val="22"/>
                <w:szCs w:val="22"/>
              </w:rPr>
              <w:t xml:space="preserve"> support for the ESL Learning Community (LEAP-</w:t>
            </w:r>
            <w:r w:rsidRPr="00CC71D2">
              <w:rPr>
                <w:rFonts w:ascii="Arial" w:hAnsi="Arial" w:cs="Arial"/>
                <w:sz w:val="22"/>
                <w:szCs w:val="22"/>
              </w:rPr>
              <w:t xml:space="preserve">Learning </w:t>
            </w:r>
            <w:r w:rsidR="00071EB7" w:rsidRPr="00CC71D2">
              <w:rPr>
                <w:rFonts w:ascii="Arial" w:hAnsi="Arial" w:cs="Arial"/>
                <w:sz w:val="22"/>
                <w:szCs w:val="22"/>
              </w:rPr>
              <w:t xml:space="preserve">English for Academic Purposes). LEAP helps to </w:t>
            </w:r>
            <w:r w:rsidR="00C929DB" w:rsidRPr="00CC71D2">
              <w:rPr>
                <w:rFonts w:ascii="Arial" w:hAnsi="Arial" w:cs="Arial"/>
                <w:sz w:val="22"/>
                <w:szCs w:val="22"/>
              </w:rPr>
              <w:t xml:space="preserve">increase student success by </w:t>
            </w:r>
            <w:r w:rsidR="00071EB7" w:rsidRPr="00CC71D2">
              <w:rPr>
                <w:rFonts w:ascii="Arial" w:hAnsi="Arial" w:cs="Arial"/>
                <w:sz w:val="22"/>
                <w:szCs w:val="22"/>
              </w:rPr>
              <w:t xml:space="preserve">providing academic and social supports specifically designed for English learners (e.g. dedicated counseling classes, community building cohort-based activities), and by promoting a course sequence leading to certificate completion and/or transfer. </w:t>
            </w:r>
          </w:p>
          <w:p w14:paraId="5356641C" w14:textId="77777777" w:rsidR="00071EB7" w:rsidRPr="00CC71D2" w:rsidRDefault="00071EB7" w:rsidP="00071EB7">
            <w:pPr>
              <w:pStyle w:val="ListBullet"/>
              <w:keepNext/>
              <w:keepLines/>
              <w:numPr>
                <w:ilvl w:val="0"/>
                <w:numId w:val="3"/>
              </w:numPr>
              <w:rPr>
                <w:rFonts w:ascii="Arial" w:hAnsi="Arial" w:cs="Arial"/>
                <w:sz w:val="22"/>
                <w:szCs w:val="22"/>
              </w:rPr>
            </w:pPr>
            <w:r w:rsidRPr="00CC71D2">
              <w:rPr>
                <w:rFonts w:ascii="Arial" w:hAnsi="Arial" w:cs="Arial"/>
                <w:sz w:val="22"/>
                <w:szCs w:val="22"/>
              </w:rPr>
              <w:t>Hire student worker to serve as ESL Peer Mentor.</w:t>
            </w:r>
          </w:p>
          <w:p w14:paraId="36085C3F" w14:textId="632FA865" w:rsidR="00CC71D2" w:rsidRPr="00CC71D2" w:rsidRDefault="00CC71D2" w:rsidP="00071EB7">
            <w:pPr>
              <w:pStyle w:val="ListBullet"/>
              <w:keepNext/>
              <w:keepLines/>
              <w:numPr>
                <w:ilvl w:val="0"/>
                <w:numId w:val="3"/>
              </w:numPr>
              <w:rPr>
                <w:rFonts w:ascii="Arial" w:hAnsi="Arial" w:cs="Arial"/>
                <w:sz w:val="22"/>
                <w:szCs w:val="22"/>
              </w:rPr>
            </w:pPr>
            <w:r w:rsidRPr="00CC71D2">
              <w:rPr>
                <w:rFonts w:ascii="Arial" w:hAnsi="Arial" w:cs="Arial"/>
                <w:sz w:val="22"/>
                <w:szCs w:val="22"/>
              </w:rPr>
              <w:t>Increase student access by developing and validating multiple measure assessment instruments for ESL placement.</w:t>
            </w:r>
          </w:p>
        </w:tc>
      </w:tr>
    </w:tbl>
    <w:p w14:paraId="7DB9CF3D" w14:textId="77777777" w:rsidR="000954A0" w:rsidRDefault="000954A0" w:rsidP="000954A0">
      <w:pPr>
        <w:pStyle w:val="FieldText"/>
      </w:pPr>
    </w:p>
    <w:p w14:paraId="5C505710" w14:textId="77777777" w:rsidR="000954A0" w:rsidRDefault="000954A0" w:rsidP="000954A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54A0" w:rsidRPr="00D6188C" w14:paraId="67B50633" w14:textId="77777777">
        <w:trPr>
          <w:trHeight w:val="288"/>
          <w:tblCellSpacing w:w="20" w:type="dxa"/>
        </w:trPr>
        <w:tc>
          <w:tcPr>
            <w:tcW w:w="9841" w:type="dxa"/>
            <w:shd w:val="clear" w:color="auto" w:fill="auto"/>
          </w:tcPr>
          <w:p w14:paraId="1128DD0D" w14:textId="77777777" w:rsidR="000954A0" w:rsidRPr="008A15B5" w:rsidRDefault="000954A0" w:rsidP="0032387B">
            <w:pPr>
              <w:pStyle w:val="Heading3"/>
              <w:keepNext/>
              <w:keepLines/>
              <w:jc w:val="left"/>
              <w:rPr>
                <w:color w:val="auto"/>
              </w:rPr>
            </w:pPr>
            <w:r>
              <w:rPr>
                <w:color w:val="auto"/>
              </w:rPr>
              <w:lastRenderedPageBreak/>
              <w:t xml:space="preserve">XI. </w:t>
            </w:r>
            <w:r w:rsidRPr="008A15B5">
              <w:rPr>
                <w:color w:val="auto"/>
              </w:rPr>
              <w:t>Needs</w:t>
            </w:r>
          </w:p>
        </w:tc>
      </w:tr>
      <w:tr w:rsidR="000954A0" w:rsidRPr="008A15B5" w14:paraId="3722EDD9" w14:textId="77777777">
        <w:trPr>
          <w:trHeight w:val="288"/>
          <w:tblCellSpacing w:w="20" w:type="dxa"/>
        </w:trPr>
        <w:tc>
          <w:tcPr>
            <w:tcW w:w="9841" w:type="dxa"/>
            <w:shd w:val="clear" w:color="auto" w:fill="auto"/>
          </w:tcPr>
          <w:p w14:paraId="26BBC17F" w14:textId="2AB02DBB" w:rsidR="000954A0" w:rsidRPr="008A15B5" w:rsidRDefault="000954A0" w:rsidP="0032387B">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14:paraId="6BDEB17C" w14:textId="77777777" w:rsidR="00D62D68" w:rsidRDefault="00D62D68" w:rsidP="00B0664C">
            <w:pPr>
              <w:pStyle w:val="ListBullet"/>
              <w:keepNext/>
              <w:keepLines/>
              <w:numPr>
                <w:ilvl w:val="0"/>
                <w:numId w:val="0"/>
              </w:numPr>
              <w:ind w:left="360" w:hanging="360"/>
              <w:rPr>
                <w:rFonts w:ascii="Arial" w:hAnsi="Arial" w:cs="Arial"/>
                <w:noProof/>
                <w:sz w:val="20"/>
                <w:szCs w:val="20"/>
              </w:rPr>
            </w:pPr>
          </w:p>
          <w:p w14:paraId="4E4E3E13" w14:textId="596B6892" w:rsidR="00B0664C" w:rsidRDefault="00B0664C" w:rsidP="00B0664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Full-time </w:t>
            </w:r>
            <w:r w:rsidR="00D62D68">
              <w:rPr>
                <w:rFonts w:ascii="Arial" w:hAnsi="Arial" w:cs="Arial"/>
                <w:noProof/>
                <w:sz w:val="20"/>
                <w:szCs w:val="20"/>
              </w:rPr>
              <w:t>ESL/English</w:t>
            </w:r>
            <w:r>
              <w:rPr>
                <w:rFonts w:ascii="Arial" w:hAnsi="Arial" w:cs="Arial"/>
                <w:noProof/>
                <w:sz w:val="20"/>
                <w:szCs w:val="20"/>
              </w:rPr>
              <w:t xml:space="preserve"> tutor</w:t>
            </w:r>
          </w:p>
          <w:p w14:paraId="6EE72B4B" w14:textId="57B77F2F" w:rsidR="00D62D68" w:rsidRDefault="00D62D68" w:rsidP="00B0664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ESL/English tutors for all </w:t>
            </w:r>
            <w:r w:rsidR="00DB3B89">
              <w:rPr>
                <w:rFonts w:ascii="Arial" w:hAnsi="Arial" w:cs="Arial"/>
                <w:noProof/>
                <w:sz w:val="20"/>
                <w:szCs w:val="20"/>
              </w:rPr>
              <w:t xml:space="preserve">ESL </w:t>
            </w:r>
            <w:r>
              <w:rPr>
                <w:rFonts w:ascii="Arial" w:hAnsi="Arial" w:cs="Arial"/>
                <w:noProof/>
                <w:sz w:val="20"/>
                <w:szCs w:val="20"/>
              </w:rPr>
              <w:t xml:space="preserve">Grammar and Writing Workshops and </w:t>
            </w:r>
            <w:r w:rsidR="00DB3B89">
              <w:rPr>
                <w:rFonts w:ascii="Arial" w:hAnsi="Arial" w:cs="Arial"/>
                <w:noProof/>
                <w:sz w:val="20"/>
                <w:szCs w:val="20"/>
              </w:rPr>
              <w:t xml:space="preserve">for </w:t>
            </w:r>
            <w:r>
              <w:rPr>
                <w:rFonts w:ascii="Arial" w:hAnsi="Arial" w:cs="Arial"/>
                <w:noProof/>
                <w:sz w:val="20"/>
                <w:szCs w:val="20"/>
              </w:rPr>
              <w:t xml:space="preserve">individual tutoring </w:t>
            </w:r>
            <w:r w:rsidR="00DB3B89">
              <w:rPr>
                <w:rFonts w:ascii="Arial" w:hAnsi="Arial" w:cs="Arial"/>
                <w:noProof/>
                <w:sz w:val="20"/>
                <w:szCs w:val="20"/>
              </w:rPr>
              <w:t>in ESL</w:t>
            </w:r>
          </w:p>
          <w:p w14:paraId="0BFAFF5B" w14:textId="3FB443D5" w:rsidR="000954A0" w:rsidRPr="008A15B5" w:rsidRDefault="000954A0" w:rsidP="002C1CF6">
            <w:pPr>
              <w:pStyle w:val="ListBullet"/>
              <w:keepNext/>
              <w:keepLines/>
              <w:numPr>
                <w:ilvl w:val="0"/>
                <w:numId w:val="0"/>
              </w:numPr>
              <w:rPr>
                <w:rFonts w:ascii="Arial" w:hAnsi="Arial" w:cs="Arial"/>
                <w:sz w:val="20"/>
                <w:szCs w:val="20"/>
              </w:rPr>
            </w:pPr>
          </w:p>
        </w:tc>
      </w:tr>
      <w:tr w:rsidR="000954A0" w:rsidRPr="008A15B5" w14:paraId="523943A5" w14:textId="77777777">
        <w:tblPrEx>
          <w:tblLook w:val="04A0" w:firstRow="1" w:lastRow="0" w:firstColumn="1" w:lastColumn="0" w:noHBand="0" w:noVBand="1"/>
        </w:tblPrEx>
        <w:trPr>
          <w:trHeight w:val="288"/>
          <w:tblCellSpacing w:w="20" w:type="dxa"/>
        </w:trPr>
        <w:tc>
          <w:tcPr>
            <w:tcW w:w="9841" w:type="dxa"/>
            <w:shd w:val="clear" w:color="auto" w:fill="auto"/>
          </w:tcPr>
          <w:p w14:paraId="520B629E" w14:textId="1F08B0EC" w:rsidR="000954A0" w:rsidRDefault="000954A0" w:rsidP="0032387B">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14:paraId="0909E0F5" w14:textId="77777777" w:rsidR="00096B44" w:rsidRDefault="00096B44" w:rsidP="0032387B">
            <w:pPr>
              <w:keepNext/>
              <w:keepLines/>
              <w:ind w:left="360"/>
              <w:rPr>
                <w:rFonts w:cs="Arial"/>
                <w:sz w:val="20"/>
                <w:szCs w:val="20"/>
              </w:rPr>
            </w:pPr>
          </w:p>
          <w:p w14:paraId="21459422" w14:textId="63064181" w:rsidR="00096B44" w:rsidRPr="00C929DB" w:rsidRDefault="00096B44" w:rsidP="0032387B">
            <w:pPr>
              <w:keepNext/>
              <w:keepLines/>
              <w:ind w:left="360"/>
              <w:rPr>
                <w:sz w:val="22"/>
                <w:szCs w:val="22"/>
              </w:rPr>
            </w:pPr>
            <w:proofErr w:type="spellStart"/>
            <w:r w:rsidRPr="00C929DB">
              <w:rPr>
                <w:sz w:val="22"/>
                <w:szCs w:val="22"/>
              </w:rPr>
              <w:t>Chromebooks</w:t>
            </w:r>
            <w:proofErr w:type="spellEnd"/>
            <w:r w:rsidRPr="00C929DB">
              <w:rPr>
                <w:sz w:val="22"/>
                <w:szCs w:val="22"/>
              </w:rPr>
              <w:t>: approx. $300 each x 80 = $24,000</w:t>
            </w:r>
            <w:r w:rsidRPr="00C929DB">
              <w:rPr>
                <w:sz w:val="22"/>
                <w:szCs w:val="22"/>
              </w:rPr>
              <w:br/>
            </w:r>
            <w:proofErr w:type="spellStart"/>
            <w:r w:rsidRPr="00C929DB">
              <w:rPr>
                <w:sz w:val="22"/>
                <w:szCs w:val="22"/>
              </w:rPr>
              <w:t>Chromebook</w:t>
            </w:r>
            <w:proofErr w:type="spellEnd"/>
            <w:r w:rsidRPr="00C929DB">
              <w:rPr>
                <w:sz w:val="22"/>
                <w:szCs w:val="22"/>
              </w:rPr>
              <w:t xml:space="preserve"> charging carts (20 capacity): approx. $1300 eac</w:t>
            </w:r>
            <w:r w:rsidR="00B0664C" w:rsidRPr="00C929DB">
              <w:rPr>
                <w:sz w:val="22"/>
                <w:szCs w:val="22"/>
              </w:rPr>
              <w:t>h x 2 = $2600</w:t>
            </w:r>
            <w:r w:rsidR="00B0664C" w:rsidRPr="00C929DB">
              <w:rPr>
                <w:sz w:val="22"/>
                <w:szCs w:val="22"/>
              </w:rPr>
              <w:br/>
              <w:t>Printers: approx.</w:t>
            </w:r>
            <w:r w:rsidRPr="00C929DB">
              <w:rPr>
                <w:sz w:val="22"/>
                <w:szCs w:val="22"/>
              </w:rPr>
              <w:t xml:space="preserve"> $800 each x 2 = $1600</w:t>
            </w:r>
          </w:p>
          <w:p w14:paraId="030017C6" w14:textId="77777777" w:rsidR="00096B44" w:rsidRPr="00C929DB" w:rsidRDefault="00096B44" w:rsidP="0032387B">
            <w:pPr>
              <w:keepNext/>
              <w:keepLines/>
              <w:ind w:left="360"/>
              <w:rPr>
                <w:sz w:val="22"/>
                <w:szCs w:val="22"/>
              </w:rPr>
            </w:pPr>
          </w:p>
          <w:p w14:paraId="5B07CA2E" w14:textId="35970092" w:rsidR="00096B44" w:rsidRPr="00C929DB" w:rsidRDefault="00096B44" w:rsidP="0032387B">
            <w:pPr>
              <w:keepNext/>
              <w:keepLines/>
              <w:ind w:left="360"/>
              <w:rPr>
                <w:rFonts w:cs="Arial"/>
                <w:sz w:val="22"/>
                <w:szCs w:val="22"/>
              </w:rPr>
            </w:pPr>
            <w:r w:rsidRPr="00C929DB">
              <w:rPr>
                <w:sz w:val="22"/>
                <w:szCs w:val="22"/>
              </w:rPr>
              <w:t>Total= $28,200</w:t>
            </w:r>
            <w:r w:rsidRPr="00C929DB">
              <w:rPr>
                <w:sz w:val="22"/>
                <w:szCs w:val="22"/>
              </w:rPr>
              <w:br/>
            </w:r>
            <w:r w:rsidRPr="00C929DB">
              <w:rPr>
                <w:sz w:val="22"/>
                <w:szCs w:val="22"/>
              </w:rPr>
              <w:br/>
            </w:r>
            <w:r w:rsidRPr="00C929DB">
              <w:rPr>
                <w:rFonts w:cs="Arial"/>
                <w:sz w:val="22"/>
                <w:szCs w:val="22"/>
              </w:rPr>
              <w:t>turnitin.com</w:t>
            </w:r>
            <w:r w:rsidR="00DB3B89" w:rsidRPr="00C929DB">
              <w:rPr>
                <w:rFonts w:cs="Arial"/>
                <w:sz w:val="22"/>
                <w:szCs w:val="22"/>
              </w:rPr>
              <w:t xml:space="preserve"> renewal</w:t>
            </w:r>
          </w:p>
          <w:p w14:paraId="7F1335ED" w14:textId="7CFDBA5A" w:rsidR="00096B44" w:rsidRPr="00C929DB" w:rsidRDefault="00096B44" w:rsidP="0032387B">
            <w:pPr>
              <w:keepNext/>
              <w:keepLines/>
              <w:ind w:left="360"/>
              <w:rPr>
                <w:rFonts w:cs="Arial"/>
                <w:sz w:val="22"/>
                <w:szCs w:val="22"/>
              </w:rPr>
            </w:pPr>
            <w:r w:rsidRPr="00C929DB">
              <w:rPr>
                <w:rFonts w:cs="Arial"/>
                <w:sz w:val="22"/>
                <w:szCs w:val="22"/>
              </w:rPr>
              <w:t>Kurzweil 3000</w:t>
            </w:r>
            <w:r w:rsidR="00DB3B89" w:rsidRPr="00C929DB">
              <w:rPr>
                <w:rFonts w:cs="Arial"/>
                <w:sz w:val="22"/>
                <w:szCs w:val="22"/>
              </w:rPr>
              <w:t xml:space="preserve"> renewal</w:t>
            </w:r>
          </w:p>
          <w:p w14:paraId="19D31780" w14:textId="77777777" w:rsidR="000954A0" w:rsidRPr="008A15B5" w:rsidRDefault="000954A0" w:rsidP="0032387B">
            <w:pPr>
              <w:keepNext/>
              <w:keepLines/>
              <w:rPr>
                <w:rFonts w:cs="Arial"/>
                <w:sz w:val="20"/>
                <w:szCs w:val="20"/>
              </w:rPr>
            </w:pPr>
            <w:r w:rsidRPr="008A15B5">
              <w:rPr>
                <w:sz w:val="20"/>
                <w:szCs w:val="20"/>
              </w:rPr>
              <w:t xml:space="preserve"> </w:t>
            </w:r>
            <w:r>
              <w:rPr>
                <w:rFonts w:cs="Arial"/>
                <w:noProof/>
                <w:sz w:val="20"/>
                <w:szCs w:val="20"/>
              </w:rPr>
              <w:t xml:space="preserve">          </w:t>
            </w:r>
          </w:p>
        </w:tc>
      </w:tr>
      <w:tr w:rsidR="000954A0" w:rsidRPr="008A15B5" w14:paraId="48849EAE" w14:textId="77777777">
        <w:tblPrEx>
          <w:tblLook w:val="04A0" w:firstRow="1" w:lastRow="0" w:firstColumn="1" w:lastColumn="0" w:noHBand="0" w:noVBand="1"/>
        </w:tblPrEx>
        <w:trPr>
          <w:trHeight w:val="288"/>
          <w:tblCellSpacing w:w="20" w:type="dxa"/>
        </w:trPr>
        <w:tc>
          <w:tcPr>
            <w:tcW w:w="9841" w:type="dxa"/>
            <w:shd w:val="clear" w:color="auto" w:fill="auto"/>
          </w:tcPr>
          <w:p w14:paraId="79E4E8FB" w14:textId="77777777" w:rsidR="000954A0" w:rsidRDefault="000954A0" w:rsidP="0032387B">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14:paraId="226C0C01" w14:textId="77777777" w:rsidR="00096B44" w:rsidRDefault="00096B44" w:rsidP="0032387B">
            <w:pPr>
              <w:keepNext/>
              <w:keepLines/>
              <w:ind w:left="360"/>
              <w:rPr>
                <w:rFonts w:cs="Arial"/>
                <w:sz w:val="20"/>
                <w:szCs w:val="20"/>
              </w:rPr>
            </w:pPr>
          </w:p>
          <w:p w14:paraId="2615505E" w14:textId="15CC0C29" w:rsidR="00096B44" w:rsidRPr="008A15B5" w:rsidRDefault="00096B44" w:rsidP="0032387B">
            <w:pPr>
              <w:keepNext/>
              <w:keepLines/>
              <w:ind w:left="360"/>
              <w:rPr>
                <w:rFonts w:cs="Arial"/>
                <w:sz w:val="20"/>
                <w:szCs w:val="20"/>
              </w:rPr>
            </w:pPr>
            <w:r>
              <w:rPr>
                <w:rFonts w:cs="Arial"/>
                <w:sz w:val="20"/>
                <w:szCs w:val="20"/>
              </w:rPr>
              <w:t>Designated classrooms with chrome books</w:t>
            </w:r>
            <w:r w:rsidR="00DB3B89">
              <w:rPr>
                <w:rFonts w:cs="Arial"/>
                <w:sz w:val="20"/>
                <w:szCs w:val="20"/>
              </w:rPr>
              <w:t>,</w:t>
            </w:r>
            <w:r>
              <w:rPr>
                <w:rFonts w:cs="Arial"/>
                <w:sz w:val="20"/>
                <w:szCs w:val="20"/>
              </w:rPr>
              <w:t xml:space="preserve"> </w:t>
            </w:r>
            <w:r w:rsidR="00C929DB">
              <w:rPr>
                <w:rFonts w:cs="Arial"/>
                <w:sz w:val="20"/>
                <w:szCs w:val="20"/>
              </w:rPr>
              <w:t>and/</w:t>
            </w:r>
            <w:r>
              <w:rPr>
                <w:rFonts w:cs="Arial"/>
                <w:sz w:val="20"/>
                <w:szCs w:val="20"/>
              </w:rPr>
              <w:t>or computer lab access</w:t>
            </w:r>
          </w:p>
          <w:p w14:paraId="5DCACF6E" w14:textId="77777777" w:rsidR="000954A0" w:rsidRPr="008A15B5" w:rsidRDefault="000954A0" w:rsidP="0032387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tc>
      </w:tr>
    </w:tbl>
    <w:p w14:paraId="22C84C62" w14:textId="77777777" w:rsidR="000954A0" w:rsidRDefault="000954A0" w:rsidP="000954A0">
      <w:pPr>
        <w:pStyle w:val="FieldText"/>
      </w:pPr>
    </w:p>
    <w:bookmarkEnd w:id="0"/>
    <w:bookmarkEnd w:id="1"/>
    <w:p w14:paraId="792716E7" w14:textId="77777777" w:rsidR="000954A0" w:rsidRDefault="000954A0" w:rsidP="00CC71D2"/>
    <w:sectPr w:rsidR="000954A0" w:rsidSect="00E3278E">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4614AA"/>
    <w:lvl w:ilvl="0">
      <w:start w:val="1"/>
      <w:numFmt w:val="bullet"/>
      <w:lvlText w:val=""/>
      <w:lvlJc w:val="left"/>
      <w:pPr>
        <w:tabs>
          <w:tab w:val="num" w:pos="360"/>
        </w:tabs>
        <w:ind w:left="360" w:hanging="360"/>
      </w:pPr>
      <w:rPr>
        <w:rFonts w:ascii="Symbol" w:hAnsi="Symbol" w:hint="default"/>
      </w:rPr>
    </w:lvl>
  </w:abstractNum>
  <w:abstractNum w:abstractNumId="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2C5151B"/>
    <w:multiLevelType w:val="hybridMultilevel"/>
    <w:tmpl w:val="3654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0"/>
    <w:rsid w:val="00010064"/>
    <w:rsid w:val="000311F3"/>
    <w:rsid w:val="00071EB7"/>
    <w:rsid w:val="000954A0"/>
    <w:rsid w:val="00096B44"/>
    <w:rsid w:val="000D3DDE"/>
    <w:rsid w:val="00143799"/>
    <w:rsid w:val="00175C59"/>
    <w:rsid w:val="00193572"/>
    <w:rsid w:val="001A3295"/>
    <w:rsid w:val="00286F7F"/>
    <w:rsid w:val="002B15F8"/>
    <w:rsid w:val="002C1CF6"/>
    <w:rsid w:val="0032387B"/>
    <w:rsid w:val="003A0800"/>
    <w:rsid w:val="00413D7C"/>
    <w:rsid w:val="0046666E"/>
    <w:rsid w:val="00497490"/>
    <w:rsid w:val="004F5BE2"/>
    <w:rsid w:val="00512A6B"/>
    <w:rsid w:val="005634FB"/>
    <w:rsid w:val="00613DCA"/>
    <w:rsid w:val="00621DD5"/>
    <w:rsid w:val="00702700"/>
    <w:rsid w:val="007A3831"/>
    <w:rsid w:val="008D6045"/>
    <w:rsid w:val="009506CA"/>
    <w:rsid w:val="009A4948"/>
    <w:rsid w:val="00A27376"/>
    <w:rsid w:val="00AF2C85"/>
    <w:rsid w:val="00B0664C"/>
    <w:rsid w:val="00B24279"/>
    <w:rsid w:val="00BB5943"/>
    <w:rsid w:val="00C929DB"/>
    <w:rsid w:val="00C97335"/>
    <w:rsid w:val="00CC71D2"/>
    <w:rsid w:val="00D62D68"/>
    <w:rsid w:val="00DB3B89"/>
    <w:rsid w:val="00DD5D05"/>
    <w:rsid w:val="00DE6FC6"/>
    <w:rsid w:val="00E3278E"/>
    <w:rsid w:val="00E57C78"/>
    <w:rsid w:val="00EA4455"/>
    <w:rsid w:val="00EB5805"/>
    <w:rsid w:val="00F35851"/>
    <w:rsid w:val="00FD11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F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A0"/>
    <w:rPr>
      <w:rFonts w:ascii="Arial" w:eastAsia="Times New Roman" w:hAnsi="Arial" w:cs="Times New Roman"/>
    </w:rPr>
  </w:style>
  <w:style w:type="paragraph" w:styleId="Heading2">
    <w:name w:val="heading 2"/>
    <w:basedOn w:val="Normal"/>
    <w:next w:val="Normal"/>
    <w:link w:val="Heading2Char"/>
    <w:qFormat/>
    <w:rsid w:val="000954A0"/>
    <w:pPr>
      <w:tabs>
        <w:tab w:val="left" w:pos="7185"/>
      </w:tabs>
      <w:spacing w:before="60" w:after="120"/>
      <w:ind w:left="-288"/>
      <w:outlineLvl w:val="1"/>
    </w:pPr>
    <w:rPr>
      <w:b/>
    </w:rPr>
  </w:style>
  <w:style w:type="paragraph" w:styleId="Heading3">
    <w:name w:val="heading 3"/>
    <w:basedOn w:val="Normal"/>
    <w:next w:val="Normal"/>
    <w:link w:val="Heading3Char"/>
    <w:qFormat/>
    <w:rsid w:val="000954A0"/>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54A0"/>
    <w:rPr>
      <w:rFonts w:ascii="Arial" w:eastAsia="Times New Roman" w:hAnsi="Arial" w:cs="Times New Roman"/>
      <w:b/>
    </w:rPr>
  </w:style>
  <w:style w:type="character" w:customStyle="1" w:styleId="Heading3Char">
    <w:name w:val="Heading 3 Char"/>
    <w:basedOn w:val="DefaultParagraphFont"/>
    <w:link w:val="Heading3"/>
    <w:rsid w:val="000954A0"/>
    <w:rPr>
      <w:rFonts w:ascii="Arial" w:eastAsia="Times New Roman" w:hAnsi="Arial" w:cs="Times New Roman"/>
      <w:b/>
      <w:color w:val="FFFFFF"/>
      <w:sz w:val="22"/>
      <w:szCs w:val="22"/>
    </w:rPr>
  </w:style>
  <w:style w:type="paragraph" w:customStyle="1" w:styleId="FieldText">
    <w:name w:val="Field Text"/>
    <w:basedOn w:val="Normal"/>
    <w:link w:val="FieldTextChar"/>
    <w:rsid w:val="000954A0"/>
    <w:rPr>
      <w:b/>
      <w:sz w:val="19"/>
      <w:szCs w:val="19"/>
    </w:rPr>
  </w:style>
  <w:style w:type="character" w:customStyle="1" w:styleId="FieldTextChar">
    <w:name w:val="Field Text Char"/>
    <w:link w:val="FieldText"/>
    <w:rsid w:val="000954A0"/>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0954A0"/>
    <w:pPr>
      <w:spacing w:after="0"/>
    </w:pPr>
    <w:rPr>
      <w:b/>
      <w:sz w:val="19"/>
      <w:szCs w:val="19"/>
    </w:rPr>
  </w:style>
  <w:style w:type="character" w:customStyle="1" w:styleId="EvaluationCriteriaChar">
    <w:name w:val="Evaluation Criteria Char"/>
    <w:link w:val="EvaluationCriteria"/>
    <w:rsid w:val="000954A0"/>
    <w:rPr>
      <w:rFonts w:ascii="Arial" w:eastAsia="Times New Roman" w:hAnsi="Arial" w:cs="Times New Roman"/>
      <w:b/>
      <w:sz w:val="19"/>
      <w:szCs w:val="19"/>
    </w:rPr>
  </w:style>
  <w:style w:type="paragraph" w:customStyle="1" w:styleId="Subcriteria">
    <w:name w:val="Subcriteria"/>
    <w:basedOn w:val="EvaluationCriteria"/>
    <w:rsid w:val="000954A0"/>
    <w:pPr>
      <w:ind w:left="288"/>
    </w:pPr>
    <w:rPr>
      <w:b w:val="0"/>
      <w:i/>
    </w:rPr>
  </w:style>
  <w:style w:type="paragraph" w:styleId="ListBullet">
    <w:name w:val="List Bullet"/>
    <w:basedOn w:val="Normal"/>
    <w:rsid w:val="000954A0"/>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0954A0"/>
    <w:pPr>
      <w:spacing w:after="120"/>
    </w:pPr>
  </w:style>
  <w:style w:type="character" w:customStyle="1" w:styleId="BodyTextChar">
    <w:name w:val="Body Text Char"/>
    <w:basedOn w:val="DefaultParagraphFont"/>
    <w:link w:val="BodyText"/>
    <w:uiPriority w:val="99"/>
    <w:semiHidden/>
    <w:rsid w:val="000954A0"/>
    <w:rPr>
      <w:rFonts w:ascii="Arial" w:eastAsia="Times New Roman" w:hAnsi="Arial" w:cs="Times New Roman"/>
    </w:rPr>
  </w:style>
  <w:style w:type="paragraph" w:styleId="DocumentMap">
    <w:name w:val="Document Map"/>
    <w:basedOn w:val="Normal"/>
    <w:link w:val="DocumentMapChar"/>
    <w:uiPriority w:val="99"/>
    <w:semiHidden/>
    <w:unhideWhenUsed/>
    <w:rsid w:val="00175C59"/>
    <w:rPr>
      <w:rFonts w:ascii="Lucida Grande" w:hAnsi="Lucida Grande"/>
    </w:rPr>
  </w:style>
  <w:style w:type="character" w:customStyle="1" w:styleId="DocumentMapChar">
    <w:name w:val="Document Map Char"/>
    <w:basedOn w:val="DefaultParagraphFont"/>
    <w:link w:val="DocumentMap"/>
    <w:uiPriority w:val="99"/>
    <w:semiHidden/>
    <w:rsid w:val="00175C59"/>
    <w:rPr>
      <w:rFonts w:ascii="Lucida Grande" w:eastAsia="Times New Roman" w:hAnsi="Lucida Grande" w:cs="Times New Roman"/>
    </w:rPr>
  </w:style>
  <w:style w:type="paragraph" w:customStyle="1" w:styleId="Normal1">
    <w:name w:val="Normal1"/>
    <w:rsid w:val="0032387B"/>
    <w:pPr>
      <w:spacing w:line="276" w:lineRule="auto"/>
      <w:contextualSpacing/>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A0"/>
    <w:rPr>
      <w:rFonts w:ascii="Arial" w:eastAsia="Times New Roman" w:hAnsi="Arial" w:cs="Times New Roman"/>
    </w:rPr>
  </w:style>
  <w:style w:type="paragraph" w:styleId="Heading2">
    <w:name w:val="heading 2"/>
    <w:basedOn w:val="Normal"/>
    <w:next w:val="Normal"/>
    <w:link w:val="Heading2Char"/>
    <w:qFormat/>
    <w:rsid w:val="000954A0"/>
    <w:pPr>
      <w:tabs>
        <w:tab w:val="left" w:pos="7185"/>
      </w:tabs>
      <w:spacing w:before="60" w:after="120"/>
      <w:ind w:left="-288"/>
      <w:outlineLvl w:val="1"/>
    </w:pPr>
    <w:rPr>
      <w:b/>
    </w:rPr>
  </w:style>
  <w:style w:type="paragraph" w:styleId="Heading3">
    <w:name w:val="heading 3"/>
    <w:basedOn w:val="Normal"/>
    <w:next w:val="Normal"/>
    <w:link w:val="Heading3Char"/>
    <w:qFormat/>
    <w:rsid w:val="000954A0"/>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54A0"/>
    <w:rPr>
      <w:rFonts w:ascii="Arial" w:eastAsia="Times New Roman" w:hAnsi="Arial" w:cs="Times New Roman"/>
      <w:b/>
    </w:rPr>
  </w:style>
  <w:style w:type="character" w:customStyle="1" w:styleId="Heading3Char">
    <w:name w:val="Heading 3 Char"/>
    <w:basedOn w:val="DefaultParagraphFont"/>
    <w:link w:val="Heading3"/>
    <w:rsid w:val="000954A0"/>
    <w:rPr>
      <w:rFonts w:ascii="Arial" w:eastAsia="Times New Roman" w:hAnsi="Arial" w:cs="Times New Roman"/>
      <w:b/>
      <w:color w:val="FFFFFF"/>
      <w:sz w:val="22"/>
      <w:szCs w:val="22"/>
    </w:rPr>
  </w:style>
  <w:style w:type="paragraph" w:customStyle="1" w:styleId="FieldText">
    <w:name w:val="Field Text"/>
    <w:basedOn w:val="Normal"/>
    <w:link w:val="FieldTextChar"/>
    <w:rsid w:val="000954A0"/>
    <w:rPr>
      <w:b/>
      <w:sz w:val="19"/>
      <w:szCs w:val="19"/>
    </w:rPr>
  </w:style>
  <w:style w:type="character" w:customStyle="1" w:styleId="FieldTextChar">
    <w:name w:val="Field Text Char"/>
    <w:link w:val="FieldText"/>
    <w:rsid w:val="000954A0"/>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0954A0"/>
    <w:pPr>
      <w:spacing w:after="0"/>
    </w:pPr>
    <w:rPr>
      <w:b/>
      <w:sz w:val="19"/>
      <w:szCs w:val="19"/>
    </w:rPr>
  </w:style>
  <w:style w:type="character" w:customStyle="1" w:styleId="EvaluationCriteriaChar">
    <w:name w:val="Evaluation Criteria Char"/>
    <w:link w:val="EvaluationCriteria"/>
    <w:rsid w:val="000954A0"/>
    <w:rPr>
      <w:rFonts w:ascii="Arial" w:eastAsia="Times New Roman" w:hAnsi="Arial" w:cs="Times New Roman"/>
      <w:b/>
      <w:sz w:val="19"/>
      <w:szCs w:val="19"/>
    </w:rPr>
  </w:style>
  <w:style w:type="paragraph" w:customStyle="1" w:styleId="Subcriteria">
    <w:name w:val="Subcriteria"/>
    <w:basedOn w:val="EvaluationCriteria"/>
    <w:rsid w:val="000954A0"/>
    <w:pPr>
      <w:ind w:left="288"/>
    </w:pPr>
    <w:rPr>
      <w:b w:val="0"/>
      <w:i/>
    </w:rPr>
  </w:style>
  <w:style w:type="paragraph" w:styleId="ListBullet">
    <w:name w:val="List Bullet"/>
    <w:basedOn w:val="Normal"/>
    <w:rsid w:val="000954A0"/>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0954A0"/>
    <w:pPr>
      <w:spacing w:after="120"/>
    </w:pPr>
  </w:style>
  <w:style w:type="character" w:customStyle="1" w:styleId="BodyTextChar">
    <w:name w:val="Body Text Char"/>
    <w:basedOn w:val="DefaultParagraphFont"/>
    <w:link w:val="BodyText"/>
    <w:uiPriority w:val="99"/>
    <w:semiHidden/>
    <w:rsid w:val="000954A0"/>
    <w:rPr>
      <w:rFonts w:ascii="Arial" w:eastAsia="Times New Roman" w:hAnsi="Arial" w:cs="Times New Roman"/>
    </w:rPr>
  </w:style>
  <w:style w:type="paragraph" w:styleId="DocumentMap">
    <w:name w:val="Document Map"/>
    <w:basedOn w:val="Normal"/>
    <w:link w:val="DocumentMapChar"/>
    <w:uiPriority w:val="99"/>
    <w:semiHidden/>
    <w:unhideWhenUsed/>
    <w:rsid w:val="00175C59"/>
    <w:rPr>
      <w:rFonts w:ascii="Lucida Grande" w:hAnsi="Lucida Grande"/>
    </w:rPr>
  </w:style>
  <w:style w:type="character" w:customStyle="1" w:styleId="DocumentMapChar">
    <w:name w:val="Document Map Char"/>
    <w:basedOn w:val="DefaultParagraphFont"/>
    <w:link w:val="DocumentMap"/>
    <w:uiPriority w:val="99"/>
    <w:semiHidden/>
    <w:rsid w:val="00175C59"/>
    <w:rPr>
      <w:rFonts w:ascii="Lucida Grande" w:eastAsia="Times New Roman" w:hAnsi="Lucida Grande" w:cs="Times New Roman"/>
    </w:rPr>
  </w:style>
  <w:style w:type="paragraph" w:customStyle="1" w:styleId="Normal1">
    <w:name w:val="Normal1"/>
    <w:rsid w:val="0032387B"/>
    <w:pPr>
      <w:spacing w:line="276" w:lineRule="auto"/>
      <w:contextualSpacing/>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1824</Words>
  <Characters>11219</Characters>
  <Application>Microsoft Office Word</Application>
  <DocSecurity>0</DocSecurity>
  <Lines>133</Lines>
  <Paragraphs>28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ccortez</cp:lastModifiedBy>
  <cp:revision>2</cp:revision>
  <dcterms:created xsi:type="dcterms:W3CDTF">2015-01-14T23:07:00Z</dcterms:created>
  <dcterms:modified xsi:type="dcterms:W3CDTF">2015-01-14T23:07:00Z</dcterms:modified>
</cp:coreProperties>
</file>