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9E4" w:rsidRDefault="00067B11" w:rsidP="002E79C5">
      <w:pPr>
        <w:tabs>
          <w:tab w:val="left" w:pos="4950"/>
        </w:tabs>
        <w:ind w:left="-720"/>
        <w:jc w:val="center"/>
        <w:rPr>
          <w:b/>
          <w:color w:val="31849B" w:themeColor="accent5" w:themeShade="BF"/>
          <w:sz w:val="96"/>
          <w:szCs w:val="96"/>
        </w:rPr>
      </w:pPr>
      <w:r w:rsidRPr="000B09E4">
        <w:rPr>
          <w:b/>
          <w:noProof/>
          <w:color w:val="31849B" w:themeColor="accent5" w:themeShade="BF"/>
          <w:sz w:val="96"/>
          <w:szCs w:val="96"/>
        </w:rPr>
        <w:drawing>
          <wp:inline distT="0" distB="0" distL="0" distR="0">
            <wp:extent cx="714280" cy="723208"/>
            <wp:effectExtent l="1905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50" cy="7226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B09E4" w:rsidRPr="000B09E4" w:rsidRDefault="00067B11" w:rsidP="000B09E4">
      <w:pPr>
        <w:tabs>
          <w:tab w:val="left" w:pos="4950"/>
        </w:tabs>
        <w:spacing w:after="0" w:line="240" w:lineRule="auto"/>
        <w:ind w:left="-720"/>
        <w:jc w:val="center"/>
        <w:rPr>
          <w:b/>
          <w:color w:val="31849B" w:themeColor="accent5" w:themeShade="BF"/>
          <w:sz w:val="20"/>
          <w:szCs w:val="20"/>
        </w:rPr>
      </w:pPr>
      <w:r w:rsidRPr="006B5DFC">
        <w:rPr>
          <w:b/>
          <w:color w:val="31849B" w:themeColor="accent5" w:themeShade="BF"/>
          <w:sz w:val="96"/>
          <w:szCs w:val="96"/>
        </w:rPr>
        <w:t>AFTERNOON TEA</w:t>
      </w:r>
    </w:p>
    <w:p w:rsidR="000B09E4" w:rsidRPr="00AA2541" w:rsidRDefault="00067B11" w:rsidP="000B09E4">
      <w:pPr>
        <w:spacing w:after="0" w:line="240" w:lineRule="auto"/>
        <w:ind w:left="-990"/>
        <w:jc w:val="center"/>
        <w:rPr>
          <w:rFonts w:ascii="Edwardian Script ITC" w:hAnsi="Edwardian Script ITC"/>
          <w:color w:val="31849B" w:themeColor="accent5" w:themeShade="BF"/>
          <w:sz w:val="52"/>
          <w:szCs w:val="52"/>
        </w:rPr>
      </w:pPr>
      <w:r>
        <w:rPr>
          <w:rFonts w:ascii="Edwardian Script ITC" w:hAnsi="Edwardian Script ITC"/>
          <w:noProof/>
          <w:color w:val="31849B" w:themeColor="accent5" w:themeShade="BF"/>
          <w:sz w:val="52"/>
          <w:szCs w:val="5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-158115</wp:posOffset>
            </wp:positionH>
            <wp:positionV relativeFrom="paragraph">
              <wp:posOffset>-314325</wp:posOffset>
            </wp:positionV>
            <wp:extent cx="6552565" cy="7348220"/>
            <wp:effectExtent l="19050" t="0" r="635" b="0"/>
            <wp:wrapNone/>
            <wp:docPr id="1" name="Picture 0" descr="127148-612x612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7148-612x612-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52565" cy="7348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Pr="00AA2541">
        <w:rPr>
          <w:rFonts w:ascii="Edwardian Script ITC" w:hAnsi="Edwardian Script ITC"/>
          <w:color w:val="31849B" w:themeColor="accent5" w:themeShade="BF"/>
          <w:sz w:val="52"/>
          <w:szCs w:val="52"/>
        </w:rPr>
        <w:t>with</w:t>
      </w:r>
      <w:proofErr w:type="gramEnd"/>
      <w:r w:rsidRPr="00AA2541">
        <w:rPr>
          <w:rFonts w:ascii="Edwardian Script ITC" w:hAnsi="Edwardian Script ITC"/>
          <w:color w:val="31849B" w:themeColor="accent5" w:themeShade="BF"/>
          <w:sz w:val="52"/>
          <w:szCs w:val="52"/>
        </w:rPr>
        <w:t xml:space="preserve"> </w:t>
      </w:r>
      <w:r w:rsidRPr="00AA2541">
        <w:rPr>
          <w:rFonts w:ascii="Edwardian Script ITC" w:hAnsi="Edwardian Script ITC"/>
          <w:color w:val="31849B" w:themeColor="accent5" w:themeShade="BF"/>
          <w:sz w:val="52"/>
          <w:szCs w:val="52"/>
        </w:rPr>
        <w:t>Dr. Debbie Budd, President</w:t>
      </w:r>
    </w:p>
    <w:p w:rsidR="00576DE7" w:rsidRPr="00AA2541" w:rsidRDefault="00067B11" w:rsidP="000B09E4">
      <w:pPr>
        <w:spacing w:after="0" w:line="240" w:lineRule="auto"/>
        <w:jc w:val="center"/>
        <w:rPr>
          <w:color w:val="31849B" w:themeColor="accent5" w:themeShade="BF"/>
          <w:sz w:val="40"/>
          <w:szCs w:val="40"/>
        </w:rPr>
      </w:pPr>
      <w:r w:rsidRPr="00AA2541">
        <w:rPr>
          <w:color w:val="31849B" w:themeColor="accent5" w:themeShade="BF"/>
          <w:sz w:val="40"/>
          <w:szCs w:val="40"/>
        </w:rPr>
        <w:t xml:space="preserve">Wednesday, </w:t>
      </w:r>
      <w:r>
        <w:rPr>
          <w:color w:val="31849B" w:themeColor="accent5" w:themeShade="BF"/>
          <w:sz w:val="40"/>
          <w:szCs w:val="40"/>
        </w:rPr>
        <w:t>April 17</w:t>
      </w:r>
      <w:r w:rsidRPr="00AA2541">
        <w:rPr>
          <w:color w:val="31849B" w:themeColor="accent5" w:themeShade="BF"/>
          <w:sz w:val="40"/>
          <w:szCs w:val="40"/>
        </w:rPr>
        <w:t>, 2013</w:t>
      </w:r>
    </w:p>
    <w:p w:rsidR="00AA2541" w:rsidRDefault="00067B11" w:rsidP="00AA2541">
      <w:pPr>
        <w:spacing w:after="0" w:line="240" w:lineRule="auto"/>
        <w:ind w:right="-274"/>
        <w:jc w:val="center"/>
        <w:rPr>
          <w:color w:val="31849B" w:themeColor="accent5" w:themeShade="BF"/>
        </w:rPr>
      </w:pPr>
      <w:r w:rsidRPr="00AA2541">
        <w:rPr>
          <w:rFonts w:ascii="Edwardian Script ITC" w:hAnsi="Edwardian Script ITC"/>
          <w:color w:val="31849B" w:themeColor="accent5" w:themeShade="BF"/>
          <w:sz w:val="44"/>
          <w:szCs w:val="44"/>
        </w:rPr>
        <w:t xml:space="preserve">3:30 </w:t>
      </w:r>
      <w:r w:rsidRPr="00AA2541">
        <w:rPr>
          <w:rFonts w:ascii="Edwardian Script ITC" w:hAnsi="Edwardian Script ITC"/>
          <w:color w:val="31849B" w:themeColor="accent5" w:themeShade="BF"/>
          <w:sz w:val="44"/>
          <w:szCs w:val="44"/>
        </w:rPr>
        <w:t>p.m.</w:t>
      </w:r>
      <w:r>
        <w:rPr>
          <w:rFonts w:ascii="Edwardian Script ITC" w:hAnsi="Edwardian Script ITC"/>
          <w:color w:val="31849B" w:themeColor="accent5" w:themeShade="BF"/>
          <w:sz w:val="44"/>
          <w:szCs w:val="44"/>
        </w:rPr>
        <w:t xml:space="preserve"> </w:t>
      </w:r>
      <w:r w:rsidRPr="00AA2541">
        <w:rPr>
          <w:rFonts w:ascii="Edwardian Script ITC" w:hAnsi="Edwardian Script ITC"/>
          <w:color w:val="31849B" w:themeColor="accent5" w:themeShade="BF"/>
          <w:sz w:val="44"/>
          <w:szCs w:val="44"/>
        </w:rPr>
        <w:t>– 4:30 p.m.</w:t>
      </w:r>
    </w:p>
    <w:p w:rsidR="00576DE7" w:rsidRPr="00AA2541" w:rsidRDefault="00067B11" w:rsidP="00AA2541">
      <w:pPr>
        <w:spacing w:after="0" w:line="240" w:lineRule="auto"/>
        <w:ind w:right="-274"/>
        <w:jc w:val="center"/>
        <w:rPr>
          <w:color w:val="31849B" w:themeColor="accent5" w:themeShade="BF"/>
        </w:rPr>
      </w:pPr>
      <w:r w:rsidRPr="00BF2D91">
        <w:rPr>
          <w:color w:val="31849B" w:themeColor="accent5" w:themeShade="BF"/>
          <w:sz w:val="32"/>
          <w:szCs w:val="32"/>
          <w:highlight w:val="yellow"/>
        </w:rPr>
        <w:t>TLC – Room 341</w:t>
      </w:r>
    </w:p>
    <w:p w:rsidR="00576DE7" w:rsidRDefault="00067B11" w:rsidP="00576DE7">
      <w:pPr>
        <w:jc w:val="center"/>
        <w:rPr>
          <w:b/>
          <w:color w:val="31849B" w:themeColor="accent5" w:themeShade="BF"/>
        </w:rPr>
      </w:pPr>
    </w:p>
    <w:p w:rsidR="00AA2541" w:rsidRDefault="00067B11" w:rsidP="00576DE7">
      <w:pPr>
        <w:jc w:val="center"/>
        <w:rPr>
          <w:b/>
          <w:color w:val="31849B" w:themeColor="accent5" w:themeShade="BF"/>
          <w:sz w:val="36"/>
          <w:szCs w:val="36"/>
        </w:rPr>
      </w:pPr>
    </w:p>
    <w:p w:rsidR="0041340E" w:rsidRDefault="00067B11" w:rsidP="0041340E">
      <w:pPr>
        <w:spacing w:after="0" w:line="240" w:lineRule="auto"/>
        <w:jc w:val="center"/>
        <w:rPr>
          <w:b/>
          <w:color w:val="31849B" w:themeColor="accent5" w:themeShade="BF"/>
          <w:sz w:val="36"/>
          <w:szCs w:val="36"/>
        </w:rPr>
      </w:pPr>
    </w:p>
    <w:p w:rsidR="0041340E" w:rsidRDefault="00067B11" w:rsidP="0041340E">
      <w:pPr>
        <w:spacing w:after="0" w:line="240" w:lineRule="auto"/>
        <w:jc w:val="center"/>
        <w:rPr>
          <w:b/>
          <w:color w:val="31849B" w:themeColor="accent5" w:themeShade="BF"/>
          <w:sz w:val="36"/>
          <w:szCs w:val="36"/>
        </w:rPr>
      </w:pPr>
    </w:p>
    <w:p w:rsidR="0041340E" w:rsidRDefault="00067B11" w:rsidP="0041340E">
      <w:pPr>
        <w:spacing w:after="0" w:line="240" w:lineRule="auto"/>
        <w:jc w:val="center"/>
        <w:rPr>
          <w:b/>
          <w:color w:val="31849B" w:themeColor="accent5" w:themeShade="BF"/>
          <w:sz w:val="36"/>
          <w:szCs w:val="36"/>
        </w:rPr>
      </w:pPr>
    </w:p>
    <w:p w:rsidR="0041340E" w:rsidRDefault="00067B11" w:rsidP="0041340E">
      <w:pPr>
        <w:spacing w:after="0" w:line="240" w:lineRule="auto"/>
        <w:jc w:val="center"/>
        <w:rPr>
          <w:b/>
          <w:color w:val="31849B" w:themeColor="accent5" w:themeShade="BF"/>
          <w:sz w:val="36"/>
          <w:szCs w:val="36"/>
        </w:rPr>
      </w:pPr>
    </w:p>
    <w:p w:rsidR="0041340E" w:rsidRPr="00BD5319" w:rsidRDefault="00067B11" w:rsidP="0041340E">
      <w:pPr>
        <w:spacing w:after="0" w:line="240" w:lineRule="auto"/>
        <w:rPr>
          <w:rFonts w:ascii="Tahoma" w:hAnsi="Tahoma" w:cs="Tahoma"/>
          <w:color w:val="31849B" w:themeColor="accent5" w:themeShade="BF"/>
          <w:sz w:val="32"/>
          <w:szCs w:val="32"/>
        </w:rPr>
      </w:pPr>
      <w:r w:rsidRPr="00BD5319">
        <w:rPr>
          <w:rFonts w:ascii="Tahoma" w:hAnsi="Tahoma" w:cs="Tahoma"/>
          <w:color w:val="31849B" w:themeColor="accent5" w:themeShade="BF"/>
          <w:sz w:val="32"/>
          <w:szCs w:val="32"/>
        </w:rPr>
        <w:t xml:space="preserve">                </w:t>
      </w:r>
      <w:r>
        <w:rPr>
          <w:rFonts w:ascii="Tahoma" w:hAnsi="Tahoma" w:cs="Tahoma"/>
          <w:color w:val="31849B" w:themeColor="accent5" w:themeShade="BF"/>
          <w:sz w:val="32"/>
          <w:szCs w:val="32"/>
        </w:rPr>
        <w:t xml:space="preserve"> </w:t>
      </w:r>
      <w:r w:rsidRPr="00BD5319">
        <w:rPr>
          <w:rFonts w:ascii="Tahoma" w:hAnsi="Tahoma" w:cs="Tahoma"/>
          <w:color w:val="31849B" w:themeColor="accent5" w:themeShade="BF"/>
          <w:sz w:val="32"/>
          <w:szCs w:val="32"/>
        </w:rPr>
        <w:t xml:space="preserve">    Statewide Student Success Scorecard</w:t>
      </w:r>
    </w:p>
    <w:p w:rsidR="009E4710" w:rsidRPr="00BD5319" w:rsidRDefault="00067B11" w:rsidP="0041340E">
      <w:pPr>
        <w:spacing w:after="0" w:line="240" w:lineRule="auto"/>
        <w:rPr>
          <w:color w:val="31849B" w:themeColor="accent5" w:themeShade="BF"/>
          <w:sz w:val="28"/>
          <w:szCs w:val="28"/>
        </w:rPr>
      </w:pPr>
      <w:r>
        <w:rPr>
          <w:rFonts w:ascii="Tahoma" w:hAnsi="Tahoma" w:cs="Tahoma"/>
          <w:color w:val="31849B" w:themeColor="accent5" w:themeShade="BF"/>
          <w:sz w:val="28"/>
          <w:szCs w:val="28"/>
        </w:rPr>
        <w:t xml:space="preserve">                        </w:t>
      </w:r>
      <w:proofErr w:type="gramStart"/>
      <w:r w:rsidRPr="00BD5319">
        <w:rPr>
          <w:rFonts w:ascii="Tahoma" w:hAnsi="Tahoma" w:cs="Tahoma"/>
          <w:color w:val="31849B" w:themeColor="accent5" w:themeShade="BF"/>
          <w:sz w:val="28"/>
          <w:szCs w:val="28"/>
        </w:rPr>
        <w:t>and</w:t>
      </w:r>
      <w:proofErr w:type="gramEnd"/>
      <w:r w:rsidRPr="00BD5319">
        <w:rPr>
          <w:rFonts w:ascii="Tahoma" w:hAnsi="Tahoma" w:cs="Tahoma"/>
          <w:color w:val="31849B" w:themeColor="accent5" w:themeShade="BF"/>
          <w:sz w:val="28"/>
          <w:szCs w:val="28"/>
        </w:rPr>
        <w:t xml:space="preserve"> what it means </w:t>
      </w:r>
      <w:r w:rsidRPr="00BD5319">
        <w:rPr>
          <w:rFonts w:ascii="Tahoma" w:hAnsi="Tahoma" w:cs="Tahoma"/>
          <w:color w:val="31849B" w:themeColor="accent5" w:themeShade="BF"/>
          <w:sz w:val="28"/>
          <w:szCs w:val="28"/>
        </w:rPr>
        <w:t>to Berkeley City College</w:t>
      </w:r>
    </w:p>
    <w:p w:rsidR="009E4710" w:rsidRPr="0041340E" w:rsidRDefault="00067B11" w:rsidP="0041340E">
      <w:pPr>
        <w:spacing w:after="0" w:line="240" w:lineRule="auto"/>
        <w:jc w:val="center"/>
        <w:rPr>
          <w:i/>
          <w:color w:val="31849B" w:themeColor="accent5" w:themeShade="BF"/>
          <w:sz w:val="40"/>
          <w:szCs w:val="40"/>
        </w:rPr>
      </w:pPr>
    </w:p>
    <w:p w:rsidR="00D80CD8" w:rsidRDefault="00067B11" w:rsidP="00D80CD8">
      <w:pPr>
        <w:spacing w:after="0" w:line="240" w:lineRule="auto"/>
        <w:rPr>
          <w:i/>
          <w:color w:val="31849B" w:themeColor="accent5" w:themeShade="BF"/>
        </w:rPr>
      </w:pPr>
    </w:p>
    <w:p w:rsidR="00D80CD8" w:rsidRDefault="00067B11" w:rsidP="00D80CD8">
      <w:pPr>
        <w:spacing w:after="0" w:line="240" w:lineRule="auto"/>
        <w:rPr>
          <w:i/>
          <w:color w:val="31849B" w:themeColor="accent5" w:themeShade="BF"/>
        </w:rPr>
      </w:pPr>
    </w:p>
    <w:p w:rsidR="00D80CD8" w:rsidRDefault="00067B11" w:rsidP="00D80CD8">
      <w:pPr>
        <w:spacing w:after="0" w:line="240" w:lineRule="auto"/>
        <w:rPr>
          <w:i/>
          <w:color w:val="31849B" w:themeColor="accent5" w:themeShade="BF"/>
        </w:rPr>
      </w:pPr>
    </w:p>
    <w:p w:rsidR="00AA2541" w:rsidRDefault="00067B11" w:rsidP="00D80CD8">
      <w:pPr>
        <w:spacing w:after="0" w:line="240" w:lineRule="auto"/>
        <w:rPr>
          <w:i/>
          <w:color w:val="31849B" w:themeColor="accent5" w:themeShade="BF"/>
        </w:rPr>
      </w:pPr>
    </w:p>
    <w:p w:rsidR="00AA2541" w:rsidRDefault="00067B11" w:rsidP="00D80CD8">
      <w:pPr>
        <w:spacing w:after="0" w:line="240" w:lineRule="auto"/>
        <w:rPr>
          <w:i/>
          <w:color w:val="31849B" w:themeColor="accent5" w:themeShade="BF"/>
        </w:rPr>
      </w:pPr>
    </w:p>
    <w:p w:rsidR="00AA2541" w:rsidRDefault="00067B11" w:rsidP="00D80CD8">
      <w:pPr>
        <w:spacing w:after="0" w:line="240" w:lineRule="auto"/>
        <w:rPr>
          <w:i/>
          <w:color w:val="31849B" w:themeColor="accent5" w:themeShade="BF"/>
        </w:rPr>
      </w:pPr>
    </w:p>
    <w:p w:rsidR="00AA2541" w:rsidRDefault="00067B11" w:rsidP="00D80CD8">
      <w:pPr>
        <w:spacing w:after="0" w:line="240" w:lineRule="auto"/>
        <w:rPr>
          <w:i/>
          <w:color w:val="31849B" w:themeColor="accent5" w:themeShade="BF"/>
        </w:rPr>
      </w:pPr>
    </w:p>
    <w:p w:rsidR="00D80CD8" w:rsidRDefault="00067B11" w:rsidP="00D80CD8">
      <w:pPr>
        <w:spacing w:after="0" w:line="240" w:lineRule="auto"/>
        <w:rPr>
          <w:i/>
          <w:color w:val="31849B" w:themeColor="accent5" w:themeShade="BF"/>
        </w:rPr>
      </w:pPr>
    </w:p>
    <w:p w:rsidR="004E4DB3" w:rsidRDefault="00067B11" w:rsidP="004E4DB3">
      <w:pPr>
        <w:spacing w:after="0" w:line="240" w:lineRule="auto"/>
        <w:ind w:left="-540" w:right="-454"/>
        <w:rPr>
          <w:i/>
          <w:color w:val="31849B" w:themeColor="accent5" w:themeShade="BF"/>
        </w:rPr>
      </w:pPr>
    </w:p>
    <w:p w:rsidR="004E4DB3" w:rsidRDefault="00067B11" w:rsidP="004E4DB3">
      <w:pPr>
        <w:spacing w:after="0" w:line="240" w:lineRule="auto"/>
        <w:ind w:left="-540" w:right="-454"/>
        <w:rPr>
          <w:i/>
          <w:color w:val="31849B" w:themeColor="accent5" w:themeShade="BF"/>
        </w:rPr>
      </w:pPr>
    </w:p>
    <w:p w:rsidR="004E4DB3" w:rsidRDefault="00067B11" w:rsidP="004E4DB3">
      <w:pPr>
        <w:spacing w:after="0" w:line="240" w:lineRule="auto"/>
        <w:ind w:left="-540" w:right="-454"/>
        <w:rPr>
          <w:i/>
          <w:color w:val="31849B" w:themeColor="accent5" w:themeShade="BF"/>
        </w:rPr>
      </w:pPr>
    </w:p>
    <w:p w:rsidR="00AA2541" w:rsidRDefault="00067B11" w:rsidP="004E4DB3">
      <w:pPr>
        <w:tabs>
          <w:tab w:val="left" w:pos="10260"/>
        </w:tabs>
        <w:spacing w:after="0" w:line="240" w:lineRule="auto"/>
        <w:ind w:left="-270" w:right="86"/>
        <w:rPr>
          <w:color w:val="FF0000"/>
        </w:rPr>
      </w:pPr>
    </w:p>
    <w:p w:rsidR="00AA2541" w:rsidRDefault="00067B11" w:rsidP="009E4710">
      <w:pPr>
        <w:spacing w:after="0" w:line="240" w:lineRule="auto"/>
        <w:rPr>
          <w:color w:val="FF0000"/>
        </w:rPr>
      </w:pPr>
    </w:p>
    <w:p w:rsidR="00AA2541" w:rsidRPr="00AA2541" w:rsidRDefault="007B45D4" w:rsidP="004E4DB3">
      <w:pPr>
        <w:spacing w:after="0" w:line="240" w:lineRule="auto"/>
        <w:ind w:right="176"/>
        <w:jc w:val="right"/>
        <w:rPr>
          <w:b/>
          <w:i/>
          <w:color w:val="31849B" w:themeColor="accent5" w:themeShade="BF"/>
        </w:rPr>
      </w:pPr>
      <w:r w:rsidRPr="007B45D4">
        <w:rPr>
          <w:color w:val="FF0000"/>
        </w:rPr>
        <w:pict>
          <v:rect id="_x0000_i1025" style="width:503.2pt;height:5.45pt" o:hrpct="990" o:hrstd="t" o:hrnoshade="t" o:hr="t" fillcolor="#31849b [2408]" stroked="f"/>
        </w:pict>
      </w:r>
      <w:r w:rsidR="00067B11" w:rsidRPr="00AA2541">
        <w:rPr>
          <w:b/>
          <w:color w:val="31849B" w:themeColor="accent5" w:themeShade="BF"/>
        </w:rPr>
        <w:t>Spring 2013</w:t>
      </w:r>
    </w:p>
    <w:sectPr w:rsidR="00AA2541" w:rsidRPr="00AA2541" w:rsidSect="004E4DB3">
      <w:pgSz w:w="12240" w:h="15840"/>
      <w:pgMar w:top="720" w:right="5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in;height:4in" o:bullet="t">
        <v:imagedata r:id="rId1" o:title="Berkeley_Logo_v11_PMS"/>
      </v:shape>
    </w:pict>
  </w:numPicBullet>
  <w:abstractNum w:abstractNumId="0">
    <w:nsid w:val="1600236C"/>
    <w:multiLevelType w:val="hybridMultilevel"/>
    <w:tmpl w:val="57D4CA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1E15EB"/>
    <w:multiLevelType w:val="hybridMultilevel"/>
    <w:tmpl w:val="2DF0C0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521246"/>
    <w:multiLevelType w:val="hybridMultilevel"/>
    <w:tmpl w:val="5F9EB9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94773F"/>
    <w:multiLevelType w:val="hybridMultilevel"/>
    <w:tmpl w:val="12164D7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49172A6C"/>
    <w:multiLevelType w:val="hybridMultilevel"/>
    <w:tmpl w:val="4F3884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8C13A0"/>
    <w:multiLevelType w:val="hybridMultilevel"/>
    <w:tmpl w:val="3D7E96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0E78D8"/>
    <w:multiLevelType w:val="hybridMultilevel"/>
    <w:tmpl w:val="B47A26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8960E6"/>
    <w:multiLevelType w:val="hybridMultilevel"/>
    <w:tmpl w:val="4448D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E86364"/>
    <w:multiLevelType w:val="hybridMultilevel"/>
    <w:tmpl w:val="7A384C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6"/>
  </w:num>
  <w:num w:numId="5">
    <w:abstractNumId w:val="8"/>
  </w:num>
  <w:num w:numId="6">
    <w:abstractNumId w:val="4"/>
  </w:num>
  <w:num w:numId="7">
    <w:abstractNumId w:val="1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B45D4"/>
    <w:rsid w:val="00067B11"/>
    <w:rsid w:val="007B4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8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19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6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7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Reese</dc:creator>
  <cp:lastModifiedBy>Ethel</cp:lastModifiedBy>
  <cp:revision>1</cp:revision>
  <cp:lastPrinted>2013-04-17T22:19:00Z</cp:lastPrinted>
  <dcterms:created xsi:type="dcterms:W3CDTF">2015-03-08T04:08:00Z</dcterms:created>
  <dcterms:modified xsi:type="dcterms:W3CDTF">2015-03-08T06:51:00Z</dcterms:modified>
</cp:coreProperties>
</file>