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2F8B36BC" w:rsidR="008E09E9" w:rsidRPr="00DF2F30" w:rsidRDefault="00E07272" w:rsidP="00494783">
      <w:pPr>
        <w:contextualSpacing/>
        <w:jc w:val="center"/>
        <w:rPr>
          <w:rFonts w:cs="Times New Roman"/>
          <w:sz w:val="21"/>
          <w:szCs w:val="21"/>
        </w:rPr>
      </w:pPr>
      <w:r w:rsidRPr="00DF2F30">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rsidRPr="00DF2F30">
        <w:br/>
      </w:r>
      <w:r w:rsidR="00C14191" w:rsidRPr="00DF2F30">
        <w:rPr>
          <w:rFonts w:cs="Times New Roman"/>
          <w:b/>
          <w:bCs/>
          <w:sz w:val="24"/>
          <w:szCs w:val="24"/>
        </w:rPr>
        <w:t>Assessment Committee</w:t>
      </w:r>
      <w:r w:rsidR="00291BAE" w:rsidRPr="00DF2F30">
        <w:rPr>
          <w:rFonts w:cs="Times New Roman"/>
          <w:b/>
          <w:bCs/>
          <w:sz w:val="24"/>
          <w:szCs w:val="24"/>
        </w:rPr>
        <w:t xml:space="preserve"> </w:t>
      </w:r>
      <w:r w:rsidR="006A5BDD" w:rsidRPr="00DF2F30">
        <w:rPr>
          <w:rFonts w:cs="Times New Roman"/>
          <w:b/>
          <w:bCs/>
          <w:sz w:val="24"/>
          <w:szCs w:val="24"/>
        </w:rPr>
        <w:t>Minutes</w:t>
      </w:r>
      <w:r w:rsidRPr="00DF2F30">
        <w:br/>
      </w:r>
      <w:r w:rsidR="00C14191" w:rsidRPr="00DF2F30">
        <w:rPr>
          <w:rFonts w:cs="Times New Roman"/>
          <w:sz w:val="21"/>
          <w:szCs w:val="21"/>
        </w:rPr>
        <w:t>Tuesday</w:t>
      </w:r>
      <w:r w:rsidR="00E01C6A" w:rsidRPr="00DF2F30">
        <w:rPr>
          <w:rFonts w:cs="Times New Roman"/>
          <w:sz w:val="21"/>
          <w:szCs w:val="21"/>
        </w:rPr>
        <w:t>,</w:t>
      </w:r>
      <w:r w:rsidR="00DC78F2" w:rsidRPr="00DF2F30">
        <w:rPr>
          <w:rFonts w:cs="Times New Roman"/>
          <w:sz w:val="21"/>
          <w:szCs w:val="21"/>
        </w:rPr>
        <w:t xml:space="preserve"> </w:t>
      </w:r>
      <w:r w:rsidR="00A43E93" w:rsidRPr="00DF2F30">
        <w:rPr>
          <w:rFonts w:cs="Times New Roman"/>
          <w:sz w:val="21"/>
          <w:szCs w:val="21"/>
        </w:rPr>
        <w:t>November 4,</w:t>
      </w:r>
      <w:r w:rsidR="00B319D1" w:rsidRPr="00DF2F30">
        <w:rPr>
          <w:rFonts w:cs="Times New Roman"/>
          <w:sz w:val="21"/>
          <w:szCs w:val="21"/>
        </w:rPr>
        <w:t xml:space="preserve"> 202</w:t>
      </w:r>
      <w:r w:rsidR="00F61FEC" w:rsidRPr="00DF2F30">
        <w:rPr>
          <w:rFonts w:cs="Times New Roman"/>
          <w:sz w:val="21"/>
          <w:szCs w:val="21"/>
        </w:rPr>
        <w:t>5</w:t>
      </w:r>
      <w:r w:rsidR="00D363D2" w:rsidRPr="00DF2F30">
        <w:rPr>
          <w:rFonts w:cs="Times New Roman"/>
          <w:sz w:val="21"/>
          <w:szCs w:val="21"/>
        </w:rPr>
        <w:t>,</w:t>
      </w:r>
      <w:r w:rsidR="00E95380" w:rsidRPr="00DF2F30">
        <w:rPr>
          <w:rFonts w:cs="Times New Roman"/>
          <w:sz w:val="21"/>
          <w:szCs w:val="21"/>
        </w:rPr>
        <w:t xml:space="preserve"> 12:30</w:t>
      </w:r>
      <w:r w:rsidR="00B40121" w:rsidRPr="00DF2F30">
        <w:rPr>
          <w:rFonts w:cs="Times New Roman"/>
          <w:sz w:val="21"/>
          <w:szCs w:val="21"/>
        </w:rPr>
        <w:t xml:space="preserve"> pm</w:t>
      </w:r>
      <w:r w:rsidR="00D363D2" w:rsidRPr="00DF2F30">
        <w:rPr>
          <w:rFonts w:cs="Times New Roman"/>
          <w:sz w:val="21"/>
          <w:szCs w:val="21"/>
        </w:rPr>
        <w:t>-</w:t>
      </w:r>
      <w:r w:rsidR="001445C4" w:rsidRPr="00DF2F30">
        <w:rPr>
          <w:rFonts w:cs="Times New Roman"/>
          <w:sz w:val="21"/>
          <w:szCs w:val="21"/>
        </w:rPr>
        <w:t>1:</w:t>
      </w:r>
      <w:r w:rsidR="006B1E21" w:rsidRPr="00DF2F30">
        <w:rPr>
          <w:rFonts w:cs="Times New Roman"/>
          <w:sz w:val="21"/>
          <w:szCs w:val="21"/>
        </w:rPr>
        <w:t>2</w:t>
      </w:r>
      <w:r w:rsidR="001445C4" w:rsidRPr="00DF2F30">
        <w:rPr>
          <w:rFonts w:cs="Times New Roman"/>
          <w:sz w:val="21"/>
          <w:szCs w:val="21"/>
        </w:rPr>
        <w:t>0</w:t>
      </w:r>
      <w:r w:rsidR="00D363D2" w:rsidRPr="00DF2F30">
        <w:rPr>
          <w:rFonts w:cs="Times New Roman"/>
          <w:sz w:val="21"/>
          <w:szCs w:val="21"/>
        </w:rPr>
        <w:t xml:space="preserve"> </w:t>
      </w:r>
      <w:r w:rsidR="00B40121" w:rsidRPr="00DF2F30">
        <w:rPr>
          <w:rFonts w:cs="Times New Roman"/>
          <w:sz w:val="21"/>
          <w:szCs w:val="21"/>
        </w:rPr>
        <w:t>pm</w:t>
      </w:r>
      <w:r w:rsidRPr="00DF2F30">
        <w:br/>
      </w:r>
      <w:r w:rsidR="00816418" w:rsidRPr="00DF2F30">
        <w:rPr>
          <w:color w:val="000000" w:themeColor="text1"/>
        </w:rPr>
        <w:t>Room 341</w:t>
      </w:r>
      <w:r w:rsidR="00E01C6A" w:rsidRPr="00DF2F30">
        <w:rPr>
          <w:color w:val="000000" w:themeColor="text1"/>
        </w:rPr>
        <w:t xml:space="preserve"> </w:t>
      </w:r>
      <w:r w:rsidR="00494783" w:rsidRPr="00DF2F30">
        <w:rPr>
          <w:color w:val="000000" w:themeColor="text1"/>
        </w:rPr>
        <w:t xml:space="preserve">or by </w:t>
      </w:r>
      <w:hyperlink r:id="rId7" w:history="1">
        <w:r w:rsidR="00E95BE7" w:rsidRPr="00DF2F30">
          <w:rPr>
            <w:rStyle w:val="Hyperlink"/>
          </w:rPr>
          <w:t>Zoom</w:t>
        </w:r>
      </w:hyperlink>
      <w:r w:rsidR="00E95BE7" w:rsidRPr="00DF2F30">
        <w:rPr>
          <w:color w:val="000000" w:themeColor="text1"/>
        </w:rPr>
        <w:t xml:space="preserve"> </w:t>
      </w:r>
      <w:r w:rsidR="00494783" w:rsidRPr="00DF2F30">
        <w:rPr>
          <w:rFonts w:cs="Times New Roman"/>
          <w:color w:val="000000" w:themeColor="text1"/>
          <w:sz w:val="21"/>
          <w:szCs w:val="21"/>
        </w:rPr>
        <w:t xml:space="preserve">(see </w:t>
      </w:r>
      <w:r w:rsidR="00C14191" w:rsidRPr="00DF2F30">
        <w:rPr>
          <w:rFonts w:cs="Times New Roman"/>
          <w:color w:val="000000" w:themeColor="text1"/>
          <w:sz w:val="21"/>
          <w:szCs w:val="21"/>
        </w:rPr>
        <w:t xml:space="preserve">details </w:t>
      </w:r>
      <w:r w:rsidR="00494783" w:rsidRPr="00DF2F30">
        <w:rPr>
          <w:rFonts w:cs="Times New Roman"/>
          <w:color w:val="000000" w:themeColor="text1"/>
          <w:sz w:val="21"/>
          <w:szCs w:val="21"/>
        </w:rPr>
        <w:t>below</w:t>
      </w:r>
      <w:r w:rsidR="00C14191" w:rsidRPr="00DF2F30">
        <w:rPr>
          <w:rFonts w:cs="Times New Roman"/>
          <w:color w:val="000000" w:themeColor="text1"/>
          <w:sz w:val="21"/>
          <w:szCs w:val="21"/>
        </w:rPr>
        <w:t>)</w:t>
      </w:r>
    </w:p>
    <w:p w14:paraId="25D5270E" w14:textId="2508FBB4" w:rsidR="00183BEC" w:rsidRPr="00DF2F30" w:rsidRDefault="00183BEC" w:rsidP="00183BEC">
      <w:pPr>
        <w:contextualSpacing/>
        <w:jc w:val="center"/>
        <w:rPr>
          <w:rFonts w:cs="Times New Roman"/>
          <w:color w:val="000000" w:themeColor="text1"/>
          <w:sz w:val="21"/>
          <w:szCs w:val="21"/>
        </w:rPr>
      </w:pPr>
      <w:r w:rsidRPr="00DF2F30">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F2F30" w:rsidRDefault="00FE5F87" w:rsidP="00C14191">
      <w:pPr>
        <w:spacing w:after="0" w:line="240" w:lineRule="auto"/>
        <w:jc w:val="center"/>
        <w:rPr>
          <w:rFonts w:eastAsia="Times New Roman" w:cs="Times New Roman"/>
          <w:b/>
          <w:i/>
          <w:sz w:val="21"/>
          <w:szCs w:val="21"/>
        </w:rPr>
      </w:pPr>
      <w:r w:rsidRPr="00DF2F30">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F2F30">
        <w:rPr>
          <w:rFonts w:eastAsia="Times New Roman" w:cs="Times New Roman"/>
          <w:b/>
          <w:i/>
          <w:sz w:val="21"/>
          <w:szCs w:val="21"/>
        </w:rPr>
        <w:t xml:space="preserve"> </w:t>
      </w:r>
      <w:r w:rsidRPr="00DF2F30">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F2F30" w:rsidRDefault="00183BEC" w:rsidP="00C14191">
      <w:pPr>
        <w:spacing w:after="0" w:line="240" w:lineRule="auto"/>
        <w:jc w:val="center"/>
        <w:rPr>
          <w:rFonts w:eastAsia="Times New Roman" w:cs="Times New Roman"/>
          <w:b/>
          <w:i/>
          <w:sz w:val="21"/>
          <w:szCs w:val="21"/>
        </w:rPr>
      </w:pPr>
      <w:r w:rsidRPr="00DF2F30">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5538B742" w:rsidR="004A7C16" w:rsidRPr="00DF2F30" w:rsidRDefault="005102EA" w:rsidP="00D363D2">
      <w:pPr>
        <w:spacing w:before="240" w:after="120"/>
        <w:ind w:left="-187"/>
        <w:rPr>
          <w:rFonts w:cs="Times New Roman"/>
        </w:rPr>
      </w:pPr>
      <w:r w:rsidRPr="00DF2F30">
        <w:rPr>
          <w:rFonts w:cs="Times New Roman"/>
          <w:b/>
          <w:u w:val="single"/>
        </w:rPr>
        <w:t xml:space="preserve">Required </w:t>
      </w:r>
      <w:r w:rsidR="00B40121" w:rsidRPr="00DF2F30">
        <w:rPr>
          <w:rFonts w:cs="Times New Roman"/>
          <w:b/>
          <w:u w:val="single"/>
        </w:rPr>
        <w:t>Membership</w:t>
      </w:r>
      <w:proofErr w:type="gramStart"/>
      <w:r w:rsidR="00B64BED" w:rsidRPr="00DF2F30">
        <w:rPr>
          <w:rFonts w:cs="Times New Roman"/>
          <w:b/>
        </w:rPr>
        <w:t xml:space="preserve">: </w:t>
      </w:r>
      <w:r w:rsidR="00571192" w:rsidRPr="00DF2F30">
        <w:rPr>
          <w:rFonts w:cs="Times New Roman"/>
        </w:rPr>
        <w:t xml:space="preserve"> (</w:t>
      </w:r>
      <w:proofErr w:type="gramEnd"/>
      <w:r w:rsidR="004A7C16" w:rsidRPr="00DF2F30">
        <w:rPr>
          <w:rFonts w:cs="Times New Roman"/>
        </w:rPr>
        <w:t>Attended = marked with “X”, Partial Attendance “P”</w:t>
      </w:r>
      <w:r w:rsidR="00571192" w:rsidRPr="00DF2F30">
        <w:rPr>
          <w:rFonts w:cs="Times New Roman"/>
        </w:rPr>
        <w:t>)</w:t>
      </w:r>
      <w:r w:rsidR="00BD4FB5" w:rsidRPr="00DF2F30">
        <w:rPr>
          <w:rFonts w:cs="Times New Roman"/>
        </w:rPr>
        <w:t xml:space="preserve"> Quorum met at </w:t>
      </w:r>
      <w:r w:rsidR="00A43E93" w:rsidRPr="00DF2F30">
        <w:rPr>
          <w:rFonts w:cs="Times New Roman"/>
        </w:rPr>
        <w:t xml:space="preserve">6 </w:t>
      </w:r>
      <w:r w:rsidR="00BD4FB5" w:rsidRPr="00DF2F30">
        <w:rPr>
          <w:rFonts w:cs="Times New Roman"/>
        </w:rPr>
        <w:t>attending members.</w:t>
      </w:r>
    </w:p>
    <w:tbl>
      <w:tblPr>
        <w:tblStyle w:val="TableGrid"/>
        <w:tblW w:w="0" w:type="auto"/>
        <w:tblInd w:w="-162" w:type="dxa"/>
        <w:tblLook w:val="04A0" w:firstRow="1" w:lastRow="0" w:firstColumn="1" w:lastColumn="0" w:noHBand="0" w:noVBand="1"/>
      </w:tblPr>
      <w:tblGrid>
        <w:gridCol w:w="5784"/>
        <w:gridCol w:w="5168"/>
      </w:tblGrid>
      <w:tr w:rsidR="004A7C16" w:rsidRPr="00DF2F30" w14:paraId="6E23B244" w14:textId="77777777" w:rsidTr="519529C3">
        <w:trPr>
          <w:trHeight w:val="1655"/>
        </w:trPr>
        <w:tc>
          <w:tcPr>
            <w:tcW w:w="7110" w:type="dxa"/>
          </w:tcPr>
          <w:p w14:paraId="1FBC81F4" w14:textId="1EF8337F" w:rsidR="003F7A42" w:rsidRPr="00DF2F30" w:rsidRDefault="002E576F"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1"/>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r w:rsidR="00956A5F" w:rsidRPr="00DF2F30">
              <w:rPr>
                <w:rFonts w:cs="Times New Roman"/>
                <w:color w:val="000000" w:themeColor="text1"/>
                <w:sz w:val="20"/>
                <w:szCs w:val="20"/>
              </w:rPr>
              <w:t xml:space="preserve"> </w:t>
            </w:r>
            <w:proofErr w:type="spellStart"/>
            <w:r w:rsidR="00C14191" w:rsidRPr="00DF2F30">
              <w:rPr>
                <w:rFonts w:cs="Times New Roman"/>
                <w:color w:val="000000" w:themeColor="text1"/>
                <w:sz w:val="20"/>
                <w:szCs w:val="20"/>
              </w:rPr>
              <w:t>Adán</w:t>
            </w:r>
            <w:proofErr w:type="spellEnd"/>
            <w:r w:rsidR="00C14191" w:rsidRPr="00DF2F30">
              <w:rPr>
                <w:rFonts w:cs="Times New Roman"/>
                <w:color w:val="000000" w:themeColor="text1"/>
                <w:sz w:val="20"/>
                <w:szCs w:val="20"/>
              </w:rPr>
              <w:t xml:space="preserve"> M. Olmedo</w:t>
            </w:r>
            <w:r w:rsidR="00B736F6" w:rsidRPr="00DF2F30">
              <w:rPr>
                <w:rFonts w:cs="Times New Roman"/>
                <w:color w:val="000000" w:themeColor="text1"/>
                <w:sz w:val="20"/>
                <w:szCs w:val="20"/>
              </w:rPr>
              <w:t xml:space="preserve">, </w:t>
            </w:r>
            <w:r w:rsidR="00C14191" w:rsidRPr="00DF2F30">
              <w:rPr>
                <w:rFonts w:cs="Times New Roman"/>
                <w:color w:val="000000" w:themeColor="text1"/>
                <w:sz w:val="20"/>
                <w:szCs w:val="20"/>
              </w:rPr>
              <w:t>English Rep</w:t>
            </w:r>
          </w:p>
          <w:p w14:paraId="6E23B231" w14:textId="4D96E53F" w:rsidR="00F707B1" w:rsidRPr="00DF2F30" w:rsidRDefault="002E576F"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DF2F30">
                  <w:rPr>
                    <w:rFonts w:ascii="Segoe UI Symbol" w:eastAsia="MS Gothic" w:hAnsi="Segoe UI Symbol" w:cs="Segoe UI Symbol"/>
                    <w:color w:val="000000" w:themeColor="text1"/>
                    <w:sz w:val="20"/>
                    <w:szCs w:val="20"/>
                  </w:rPr>
                  <w:t>☐</w:t>
                </w:r>
              </w:sdtContent>
            </w:sdt>
            <w:r w:rsidR="00D32E6E" w:rsidRPr="00DF2F30">
              <w:rPr>
                <w:rFonts w:cs="Times New Roman"/>
                <w:color w:val="000000" w:themeColor="text1"/>
                <w:sz w:val="20"/>
                <w:szCs w:val="20"/>
              </w:rPr>
              <w:t xml:space="preserve"> </w:t>
            </w:r>
            <w:r w:rsidR="00C14191" w:rsidRPr="00DF2F30">
              <w:rPr>
                <w:rFonts w:cs="Times New Roman"/>
                <w:color w:val="000000" w:themeColor="text1"/>
                <w:sz w:val="20"/>
                <w:szCs w:val="20"/>
              </w:rPr>
              <w:t>American Sign Language Rep</w:t>
            </w:r>
            <w:r w:rsidR="005B184F" w:rsidRPr="00DF2F30">
              <w:rPr>
                <w:rFonts w:cs="Times New Roman"/>
                <w:color w:val="000000" w:themeColor="text1"/>
                <w:sz w:val="20"/>
                <w:szCs w:val="20"/>
              </w:rPr>
              <w:t>, Vacancy</w:t>
            </w:r>
          </w:p>
          <w:p w14:paraId="6E23B233" w14:textId="1B9438FC" w:rsidR="00F707B1" w:rsidRPr="00DF2F30" w:rsidRDefault="002E576F"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DF2F30">
                  <w:rPr>
                    <w:rFonts w:ascii="Segoe UI Symbol" w:eastAsia="MS Gothic" w:hAnsi="Segoe UI Symbol" w:cs="Segoe UI Symbol"/>
                    <w:color w:val="000000" w:themeColor="text1"/>
                    <w:sz w:val="20"/>
                    <w:szCs w:val="20"/>
                  </w:rPr>
                  <w:t>☐</w:t>
                </w:r>
              </w:sdtContent>
            </w:sdt>
            <w:r w:rsidR="5E149DE1" w:rsidRPr="00DF2F30">
              <w:rPr>
                <w:rFonts w:cs="Times New Roman"/>
                <w:color w:val="000000" w:themeColor="text1"/>
                <w:sz w:val="20"/>
                <w:szCs w:val="20"/>
              </w:rPr>
              <w:t xml:space="preserve"> </w:t>
            </w:r>
            <w:r w:rsidR="00C14191" w:rsidRPr="00DF2F30">
              <w:rPr>
                <w:rFonts w:cs="Times New Roman"/>
                <w:color w:val="000000" w:themeColor="text1"/>
                <w:sz w:val="20"/>
                <w:szCs w:val="20"/>
              </w:rPr>
              <w:t>Business/CIS/Economics Rep</w:t>
            </w:r>
            <w:r w:rsidR="005B184F" w:rsidRPr="00DF2F30">
              <w:rPr>
                <w:rFonts w:cs="Times New Roman"/>
                <w:color w:val="000000" w:themeColor="text1"/>
                <w:sz w:val="20"/>
                <w:szCs w:val="20"/>
              </w:rPr>
              <w:t xml:space="preserve">, Vacancy </w:t>
            </w:r>
          </w:p>
          <w:p w14:paraId="6E23B234" w14:textId="4841C3B4" w:rsidR="00F707B1" w:rsidRPr="00DF2F30" w:rsidRDefault="002E576F"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1"/>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r w:rsidR="00D32E6E" w:rsidRPr="00DF2F30">
              <w:rPr>
                <w:rFonts w:cs="Times New Roman"/>
                <w:color w:val="000000" w:themeColor="text1"/>
                <w:sz w:val="20"/>
                <w:szCs w:val="20"/>
              </w:rPr>
              <w:t xml:space="preserve"> </w:t>
            </w:r>
            <w:r w:rsidR="00D17074" w:rsidRPr="00DF2F30">
              <w:rPr>
                <w:rFonts w:cs="Times New Roman"/>
                <w:color w:val="000000" w:themeColor="text1"/>
                <w:sz w:val="20"/>
                <w:szCs w:val="20"/>
              </w:rPr>
              <w:t>Fatima Shah</w:t>
            </w:r>
            <w:r w:rsidR="00C14191" w:rsidRPr="00DF2F30">
              <w:rPr>
                <w:rFonts w:cs="Times New Roman"/>
                <w:color w:val="000000" w:themeColor="text1"/>
                <w:sz w:val="20"/>
                <w:szCs w:val="20"/>
              </w:rPr>
              <w:t>, Counseling Rep</w:t>
            </w:r>
          </w:p>
          <w:p w14:paraId="5538D5E6" w14:textId="2A808830" w:rsidR="00F707B1"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0"/>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r w:rsidR="00D32E6E" w:rsidRPr="00DF2F30">
              <w:rPr>
                <w:rFonts w:cs="Times New Roman"/>
                <w:color w:val="000000" w:themeColor="text1"/>
                <w:sz w:val="20"/>
                <w:szCs w:val="20"/>
              </w:rPr>
              <w:t xml:space="preserve"> </w:t>
            </w:r>
            <w:proofErr w:type="spellStart"/>
            <w:r w:rsidR="00C14191" w:rsidRPr="00DF2F30">
              <w:rPr>
                <w:rFonts w:cs="Times New Roman"/>
                <w:color w:val="000000" w:themeColor="text1"/>
                <w:sz w:val="20"/>
                <w:szCs w:val="20"/>
              </w:rPr>
              <w:t>Sepi</w:t>
            </w:r>
            <w:proofErr w:type="spellEnd"/>
            <w:r w:rsidR="00C14191" w:rsidRPr="00DF2F30">
              <w:rPr>
                <w:rFonts w:cs="Times New Roman"/>
                <w:color w:val="000000" w:themeColor="text1"/>
                <w:sz w:val="20"/>
                <w:szCs w:val="20"/>
              </w:rPr>
              <w:t xml:space="preserve"> Hosseini, ESOL Rep</w:t>
            </w:r>
          </w:p>
          <w:p w14:paraId="58D32D0E" w14:textId="263D3D80" w:rsidR="001B2055"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1"/>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r w:rsidR="001B2055" w:rsidRPr="00DF2F30">
              <w:rPr>
                <w:rFonts w:cs="Times New Roman"/>
                <w:color w:val="000000" w:themeColor="text1"/>
                <w:sz w:val="20"/>
                <w:szCs w:val="20"/>
              </w:rPr>
              <w:t xml:space="preserve"> </w:t>
            </w:r>
            <w:r w:rsidR="00EC4BE7" w:rsidRPr="00DF2F30">
              <w:rPr>
                <w:rFonts w:cs="Times New Roman"/>
                <w:color w:val="000000" w:themeColor="text1"/>
                <w:sz w:val="20"/>
                <w:szCs w:val="20"/>
              </w:rPr>
              <w:t>Annemarie Meyer</w:t>
            </w:r>
            <w:r w:rsidR="00C14191" w:rsidRPr="00DF2F30">
              <w:rPr>
                <w:rFonts w:cs="Times New Roman"/>
                <w:color w:val="000000" w:themeColor="text1"/>
                <w:sz w:val="20"/>
                <w:szCs w:val="20"/>
              </w:rPr>
              <w:t>, Library/LIS Rep</w:t>
            </w:r>
          </w:p>
          <w:p w14:paraId="555F22D8" w14:textId="5545DF6E" w:rsidR="00CF7BD2" w:rsidRPr="00DF2F30" w:rsidRDefault="00467ED9" w:rsidP="001B287D">
            <w:pPr>
              <w:rPr>
                <w:rFonts w:cs="Times New Roman"/>
                <w:color w:val="000000" w:themeColor="text1"/>
                <w:sz w:val="20"/>
                <w:szCs w:val="20"/>
              </w:rPr>
            </w:pPr>
            <w:r w:rsidRPr="00DF2F30">
              <w:rPr>
                <w:rFonts w:ascii="MS Gothic" w:eastAsia="MS Gothic" w:hAnsi="MS Gothic" w:cs="Times New Roman" w:hint="eastAsia"/>
                <w:color w:val="000000" w:themeColor="text1"/>
                <w:sz w:val="20"/>
                <w:szCs w:val="20"/>
                <w:shd w:val="clear" w:color="auto" w:fill="E6E6E6"/>
              </w:rPr>
              <w:t>P</w:t>
            </w:r>
            <w:r w:rsidRPr="00DF2F30">
              <w:rPr>
                <w:rFonts w:ascii="MS Gothic" w:eastAsia="MS Gothic" w:hAnsi="MS Gothic" w:cs="Times New Roman"/>
                <w:color w:val="000000" w:themeColor="text1"/>
                <w:sz w:val="20"/>
                <w:szCs w:val="20"/>
                <w:shd w:val="clear" w:color="auto" w:fill="E6E6E6"/>
              </w:rPr>
              <w:t xml:space="preserve"> </w:t>
            </w:r>
            <w:r w:rsidR="00A50F51">
              <w:rPr>
                <w:rFonts w:cs="Times New Roman"/>
                <w:color w:val="000000" w:themeColor="text1"/>
                <w:sz w:val="20"/>
                <w:szCs w:val="20"/>
                <w:shd w:val="clear" w:color="auto" w:fill="E6E6E6"/>
              </w:rPr>
              <w:t>Sc</w:t>
            </w:r>
            <w:r w:rsidR="00F06D62" w:rsidRPr="00DF2F30">
              <w:rPr>
                <w:rFonts w:cs="Times New Roman"/>
                <w:color w:val="000000" w:themeColor="text1"/>
                <w:sz w:val="20"/>
                <w:szCs w:val="20"/>
              </w:rPr>
              <w:t xml:space="preserve">ott </w:t>
            </w:r>
            <w:proofErr w:type="spellStart"/>
            <w:r w:rsidR="00F06D62" w:rsidRPr="00DF2F30">
              <w:rPr>
                <w:rFonts w:cs="Times New Roman"/>
                <w:color w:val="000000" w:themeColor="text1"/>
                <w:sz w:val="20"/>
                <w:szCs w:val="20"/>
              </w:rPr>
              <w:t>Hoshida</w:t>
            </w:r>
            <w:proofErr w:type="spellEnd"/>
            <w:r w:rsidR="00CF7BD2" w:rsidRPr="00DF2F30">
              <w:rPr>
                <w:rFonts w:cs="Times New Roman"/>
                <w:color w:val="000000" w:themeColor="text1"/>
                <w:sz w:val="20"/>
                <w:szCs w:val="20"/>
              </w:rPr>
              <w:t>, TLC Coordinator</w:t>
            </w:r>
          </w:p>
          <w:p w14:paraId="6E23B239" w14:textId="57DABB99" w:rsidR="00485E1F" w:rsidRPr="00DF2F30" w:rsidRDefault="002E576F"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1"/>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proofErr w:type="spellStart"/>
            <w:r w:rsidR="00485E1F" w:rsidRPr="00DF2F30">
              <w:rPr>
                <w:rFonts w:cs="Times New Roman"/>
                <w:color w:val="000000" w:themeColor="text1"/>
                <w:sz w:val="20"/>
                <w:szCs w:val="20"/>
              </w:rPr>
              <w:t>Seng</w:t>
            </w:r>
            <w:r w:rsidR="00467ED9" w:rsidRPr="00DF2F30">
              <w:rPr>
                <w:rFonts w:cs="Times New Roman"/>
                <w:color w:val="000000" w:themeColor="text1"/>
                <w:sz w:val="20"/>
                <w:szCs w:val="20"/>
              </w:rPr>
              <w:t>h</w:t>
            </w:r>
            <w:r w:rsidR="00485E1F" w:rsidRPr="00DF2F30">
              <w:rPr>
                <w:rFonts w:cs="Times New Roman"/>
                <w:color w:val="000000" w:themeColor="text1"/>
                <w:sz w:val="20"/>
                <w:szCs w:val="20"/>
              </w:rPr>
              <w:t>e</w:t>
            </w:r>
            <w:proofErr w:type="spellEnd"/>
            <w:r w:rsidR="00485E1F" w:rsidRPr="00DF2F30">
              <w:rPr>
                <w:rFonts w:cs="Times New Roman"/>
                <w:color w:val="000000" w:themeColor="text1"/>
                <w:sz w:val="20"/>
                <w:szCs w:val="20"/>
              </w:rPr>
              <w:t xml:space="preserve"> </w:t>
            </w:r>
            <w:proofErr w:type="spellStart"/>
            <w:r w:rsidR="00485E1F" w:rsidRPr="00DF2F30">
              <w:rPr>
                <w:rFonts w:cs="Times New Roman"/>
                <w:color w:val="000000" w:themeColor="text1"/>
                <w:sz w:val="20"/>
                <w:szCs w:val="20"/>
              </w:rPr>
              <w:t>Wangyal</w:t>
            </w:r>
            <w:proofErr w:type="spellEnd"/>
            <w:r w:rsidR="00485E1F" w:rsidRPr="00DF2F30">
              <w:rPr>
                <w:rFonts w:cs="Times New Roman"/>
                <w:color w:val="000000" w:themeColor="text1"/>
                <w:sz w:val="20"/>
                <w:szCs w:val="20"/>
              </w:rPr>
              <w:t>, ASBCC Student Representative</w:t>
            </w:r>
          </w:p>
        </w:tc>
        <w:tc>
          <w:tcPr>
            <w:tcW w:w="6660" w:type="dxa"/>
          </w:tcPr>
          <w:p w14:paraId="6E23B23C" w14:textId="436953C9" w:rsidR="008C7CD6" w:rsidRPr="00DF2F30" w:rsidRDefault="002E576F"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1"/>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r w:rsidR="003F0F23" w:rsidRPr="00DF2F30">
              <w:rPr>
                <w:rFonts w:cs="Times New Roman"/>
                <w:color w:val="000000" w:themeColor="text1"/>
                <w:sz w:val="20"/>
                <w:szCs w:val="20"/>
              </w:rPr>
              <w:t xml:space="preserve"> </w:t>
            </w:r>
            <w:r w:rsidR="00C14191" w:rsidRPr="00DF2F30">
              <w:rPr>
                <w:rFonts w:cs="Times New Roman"/>
                <w:color w:val="000000" w:themeColor="text1"/>
                <w:sz w:val="20"/>
                <w:szCs w:val="20"/>
              </w:rPr>
              <w:t xml:space="preserve">Kelly Pernell, </w:t>
            </w:r>
            <w:r w:rsidR="004E28D2" w:rsidRPr="00DF2F30">
              <w:rPr>
                <w:rFonts w:cs="Times New Roman"/>
                <w:color w:val="000000" w:themeColor="text1"/>
                <w:sz w:val="20"/>
                <w:szCs w:val="20"/>
              </w:rPr>
              <w:t xml:space="preserve">Assessment Coordinator &amp; </w:t>
            </w:r>
            <w:r w:rsidR="00C14191" w:rsidRPr="00DF2F30">
              <w:rPr>
                <w:rFonts w:cs="Times New Roman"/>
                <w:color w:val="000000" w:themeColor="text1"/>
                <w:sz w:val="20"/>
                <w:szCs w:val="20"/>
              </w:rPr>
              <w:t>Math Rep</w:t>
            </w:r>
            <w:r w:rsidR="009C4CB2" w:rsidRPr="00DF2F30">
              <w:rPr>
                <w:rFonts w:cs="Times New Roman"/>
                <w:color w:val="000000" w:themeColor="text1"/>
                <w:sz w:val="20"/>
                <w:szCs w:val="20"/>
              </w:rPr>
              <w:t xml:space="preserve"> </w:t>
            </w:r>
          </w:p>
          <w:p w14:paraId="70E9F438" w14:textId="4C3E1C61" w:rsidR="001B287D"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DF2F30">
                  <w:rPr>
                    <w:rFonts w:ascii="Segoe UI Symbol" w:eastAsia="MS Gothic" w:hAnsi="Segoe UI Symbol" w:cs="Segoe UI Symbol"/>
                    <w:color w:val="000000" w:themeColor="text1"/>
                    <w:sz w:val="20"/>
                    <w:szCs w:val="20"/>
                  </w:rPr>
                  <w:t>☐</w:t>
                </w:r>
              </w:sdtContent>
            </w:sdt>
            <w:r w:rsidR="001B287D" w:rsidRPr="00DF2F30">
              <w:rPr>
                <w:rFonts w:cs="Times New Roman"/>
                <w:color w:val="000000" w:themeColor="text1"/>
                <w:sz w:val="20"/>
                <w:szCs w:val="20"/>
              </w:rPr>
              <w:t xml:space="preserve"> </w:t>
            </w:r>
            <w:r w:rsidR="00C14191" w:rsidRPr="00DF2F30">
              <w:rPr>
                <w:rFonts w:cs="Times New Roman"/>
                <w:color w:val="000000" w:themeColor="text1"/>
                <w:sz w:val="20"/>
                <w:szCs w:val="20"/>
              </w:rPr>
              <w:t>Juan Miranda, Modern Languages Rep</w:t>
            </w:r>
          </w:p>
          <w:p w14:paraId="0364125D" w14:textId="02DF1CBB" w:rsidR="009C4CB2"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1"/>
                  <w14:checkedState w14:val="2612" w14:font="MS Gothic"/>
                  <w14:uncheckedState w14:val="2610" w14:font="MS Gothic"/>
                </w14:checkbox>
              </w:sdtPr>
              <w:sdtEndPr/>
              <w:sdtContent>
                <w:r w:rsidR="00AD3735" w:rsidRPr="00DF2F30">
                  <w:rPr>
                    <w:rFonts w:ascii="MS Gothic" w:eastAsia="MS Gothic" w:hAnsi="MS Gothic" w:cs="Times New Roman" w:hint="eastAsia"/>
                    <w:color w:val="000000" w:themeColor="text1"/>
                    <w:sz w:val="20"/>
                    <w:szCs w:val="20"/>
                    <w:shd w:val="clear" w:color="auto" w:fill="E6E6E6"/>
                  </w:rPr>
                  <w:t>☒</w:t>
                </w:r>
              </w:sdtContent>
            </w:sdt>
            <w:r w:rsidR="005B184F" w:rsidRPr="00DF2F30">
              <w:rPr>
                <w:rFonts w:cs="Times New Roman"/>
                <w:color w:val="000000" w:themeColor="text1"/>
                <w:sz w:val="20"/>
                <w:szCs w:val="20"/>
                <w:shd w:val="clear" w:color="auto" w:fill="E6E6E6"/>
              </w:rPr>
              <w:t xml:space="preserve"> </w:t>
            </w:r>
            <w:r w:rsidR="00C14191" w:rsidRPr="00DF2F30">
              <w:rPr>
                <w:rFonts w:cs="Times New Roman"/>
                <w:color w:val="000000" w:themeColor="text1"/>
                <w:sz w:val="20"/>
                <w:szCs w:val="20"/>
              </w:rPr>
              <w:t>Multimedia Arts</w:t>
            </w:r>
            <w:r w:rsidR="2E752138" w:rsidRPr="00DF2F30">
              <w:rPr>
                <w:rFonts w:cs="Times New Roman"/>
                <w:color w:val="000000" w:themeColor="text1"/>
                <w:sz w:val="20"/>
                <w:szCs w:val="20"/>
              </w:rPr>
              <w:t xml:space="preserve"> </w:t>
            </w:r>
            <w:r w:rsidR="00644CFF" w:rsidRPr="00DF2F30">
              <w:rPr>
                <w:rFonts w:cs="Times New Roman"/>
                <w:color w:val="000000" w:themeColor="text1"/>
                <w:sz w:val="20"/>
                <w:szCs w:val="20"/>
              </w:rPr>
              <w:t>Rep</w:t>
            </w:r>
            <w:r w:rsidR="005B184F" w:rsidRPr="00DF2F30">
              <w:rPr>
                <w:rFonts w:cs="Times New Roman"/>
                <w:color w:val="000000" w:themeColor="text1"/>
                <w:sz w:val="20"/>
                <w:szCs w:val="20"/>
              </w:rPr>
              <w:t xml:space="preserve">, </w:t>
            </w:r>
            <w:r w:rsidR="00AD3735" w:rsidRPr="00DF2F30">
              <w:rPr>
                <w:rFonts w:cs="Times New Roman"/>
                <w:color w:val="000000" w:themeColor="text1"/>
                <w:sz w:val="20"/>
                <w:szCs w:val="20"/>
              </w:rPr>
              <w:t>Rebecca Wolff</w:t>
            </w:r>
          </w:p>
          <w:p w14:paraId="1B16951D" w14:textId="1C0980C2" w:rsidR="00643B39"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1"/>
                  <w14:checkedState w14:val="2612" w14:font="MS Gothic"/>
                  <w14:uncheckedState w14:val="2610" w14:font="MS Gothic"/>
                </w14:checkbox>
              </w:sdtPr>
              <w:sdtEndPr/>
              <w:sdtContent>
                <w:r w:rsidR="00467ED9" w:rsidRPr="00DF2F30">
                  <w:rPr>
                    <w:rFonts w:ascii="MS Gothic" w:eastAsia="MS Gothic" w:hAnsi="MS Gothic" w:cs="Times New Roman" w:hint="eastAsia"/>
                    <w:color w:val="000000" w:themeColor="text1"/>
                    <w:sz w:val="20"/>
                    <w:szCs w:val="20"/>
                    <w:shd w:val="clear" w:color="auto" w:fill="E6E6E6"/>
                  </w:rPr>
                  <w:t>☒</w:t>
                </w:r>
              </w:sdtContent>
            </w:sdt>
            <w:r w:rsidR="001B287D" w:rsidRPr="00DF2F30">
              <w:rPr>
                <w:rFonts w:cs="Times New Roman"/>
                <w:color w:val="000000" w:themeColor="text1"/>
                <w:sz w:val="20"/>
                <w:szCs w:val="20"/>
              </w:rPr>
              <w:t xml:space="preserve"> </w:t>
            </w:r>
            <w:r w:rsidR="00C14191" w:rsidRPr="00DF2F30">
              <w:rPr>
                <w:rFonts w:cs="Times New Roman"/>
                <w:color w:val="000000" w:themeColor="text1"/>
                <w:sz w:val="20"/>
                <w:szCs w:val="20"/>
              </w:rPr>
              <w:t>Sciences Rep</w:t>
            </w:r>
            <w:r w:rsidR="00BD4FB5" w:rsidRPr="00DF2F30">
              <w:rPr>
                <w:rFonts w:cs="Times New Roman"/>
                <w:color w:val="000000" w:themeColor="text1"/>
                <w:sz w:val="20"/>
                <w:szCs w:val="20"/>
              </w:rPr>
              <w:t>,</w:t>
            </w:r>
            <w:r w:rsidR="00467ED9" w:rsidRPr="00DF2F30">
              <w:rPr>
                <w:rFonts w:cs="Times New Roman"/>
                <w:color w:val="000000" w:themeColor="text1"/>
                <w:sz w:val="20"/>
                <w:szCs w:val="20"/>
              </w:rPr>
              <w:t xml:space="preserve"> Barbara </w:t>
            </w:r>
            <w:r w:rsidR="00AD3735" w:rsidRPr="00DF2F30">
              <w:rPr>
                <w:rFonts w:cs="Times New Roman"/>
                <w:color w:val="000000" w:themeColor="text1"/>
                <w:sz w:val="20"/>
                <w:szCs w:val="20"/>
              </w:rPr>
              <w:t xml:space="preserve">Des </w:t>
            </w:r>
            <w:proofErr w:type="spellStart"/>
            <w:r w:rsidR="00AD3735" w:rsidRPr="00DF2F30">
              <w:rPr>
                <w:rFonts w:cs="Times New Roman"/>
                <w:color w:val="000000" w:themeColor="text1"/>
                <w:sz w:val="20"/>
                <w:szCs w:val="20"/>
              </w:rPr>
              <w:t>Rochers</w:t>
            </w:r>
            <w:proofErr w:type="spellEnd"/>
          </w:p>
          <w:p w14:paraId="0ACC2CB4" w14:textId="34CAC538" w:rsidR="003F7A42"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1"/>
                  <w14:checkedState w14:val="2612" w14:font="MS Gothic"/>
                  <w14:uncheckedState w14:val="2610" w14:font="MS Gothic"/>
                </w14:checkbox>
              </w:sdtPr>
              <w:sdtEndPr/>
              <w:sdtContent>
                <w:r w:rsidR="00AD3735" w:rsidRPr="00DF2F30">
                  <w:rPr>
                    <w:rFonts w:ascii="MS Gothic" w:eastAsia="MS Gothic" w:hAnsi="MS Gothic" w:cs="Times New Roman" w:hint="eastAsia"/>
                    <w:color w:val="000000" w:themeColor="text1"/>
                    <w:sz w:val="20"/>
                    <w:szCs w:val="20"/>
                    <w:shd w:val="clear" w:color="auto" w:fill="E6E6E6"/>
                  </w:rPr>
                  <w:t>☒</w:t>
                </w:r>
              </w:sdtContent>
            </w:sdt>
            <w:r w:rsidR="00643B39" w:rsidRPr="00DF2F30">
              <w:rPr>
                <w:rFonts w:cs="Times New Roman"/>
                <w:color w:val="000000" w:themeColor="text1"/>
                <w:sz w:val="20"/>
                <w:szCs w:val="20"/>
              </w:rPr>
              <w:t xml:space="preserve"> </w:t>
            </w:r>
            <w:r w:rsidR="00573FE0" w:rsidRPr="00DF2F30">
              <w:rPr>
                <w:rFonts w:cs="Times New Roman"/>
                <w:color w:val="000000" w:themeColor="text1"/>
                <w:sz w:val="20"/>
                <w:szCs w:val="20"/>
              </w:rPr>
              <w:t>Richard Kim</w:t>
            </w:r>
            <w:r w:rsidR="00E561F7" w:rsidRPr="00DF2F30">
              <w:rPr>
                <w:rFonts w:cs="Times New Roman"/>
                <w:color w:val="000000" w:themeColor="text1"/>
                <w:sz w:val="20"/>
                <w:szCs w:val="20"/>
              </w:rPr>
              <w:t>,</w:t>
            </w:r>
            <w:r w:rsidR="00C14191" w:rsidRPr="00DF2F30">
              <w:rPr>
                <w:rFonts w:cs="Times New Roman"/>
                <w:color w:val="000000" w:themeColor="text1"/>
                <w:sz w:val="20"/>
                <w:szCs w:val="20"/>
              </w:rPr>
              <w:t xml:space="preserve"> Social Sciences Rep</w:t>
            </w:r>
            <w:r w:rsidR="00643B39" w:rsidRPr="00DF2F30">
              <w:rPr>
                <w:rFonts w:cs="Times New Roman"/>
                <w:color w:val="000000" w:themeColor="text1"/>
                <w:sz w:val="20"/>
                <w:szCs w:val="20"/>
              </w:rPr>
              <w:t xml:space="preserve"> </w:t>
            </w:r>
          </w:p>
          <w:p w14:paraId="073B4696" w14:textId="36805F78" w:rsidR="001B287D" w:rsidRPr="00DF2F30" w:rsidRDefault="002E576F"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1"/>
                  <w14:checkedState w14:val="2612" w14:font="MS Gothic"/>
                  <w14:uncheckedState w14:val="2610" w14:font="MS Gothic"/>
                </w14:checkbox>
              </w:sdtPr>
              <w:sdtEndPr/>
              <w:sdtContent>
                <w:r w:rsidR="00AD3735" w:rsidRPr="00DF2F30">
                  <w:rPr>
                    <w:rFonts w:ascii="MS Gothic" w:eastAsia="MS Gothic" w:hAnsi="MS Gothic" w:cs="Times New Roman" w:hint="eastAsia"/>
                    <w:color w:val="000000" w:themeColor="text1"/>
                    <w:sz w:val="20"/>
                    <w:szCs w:val="20"/>
                    <w:shd w:val="clear" w:color="auto" w:fill="E6E6E6"/>
                  </w:rPr>
                  <w:t>☒</w:t>
                </w:r>
              </w:sdtContent>
            </w:sdt>
            <w:r w:rsidR="003F7A42" w:rsidRPr="00DF2F30">
              <w:rPr>
                <w:rFonts w:cs="Times New Roman"/>
                <w:color w:val="000000" w:themeColor="text1"/>
                <w:sz w:val="20"/>
                <w:szCs w:val="20"/>
              </w:rPr>
              <w:t xml:space="preserve"> </w:t>
            </w:r>
            <w:r w:rsidR="00BA02C2" w:rsidRPr="00DF2F30">
              <w:rPr>
                <w:rFonts w:cs="Times New Roman"/>
                <w:color w:val="000000" w:themeColor="text1"/>
                <w:sz w:val="20"/>
                <w:szCs w:val="20"/>
              </w:rPr>
              <w:t>Jennie Braman</w:t>
            </w:r>
            <w:r w:rsidR="003F7A42" w:rsidRPr="00DF2F30">
              <w:rPr>
                <w:rFonts w:cs="Times New Roman"/>
                <w:color w:val="000000" w:themeColor="text1"/>
                <w:sz w:val="20"/>
                <w:szCs w:val="20"/>
              </w:rPr>
              <w:t>,</w:t>
            </w:r>
            <w:r w:rsidR="00267C9B" w:rsidRPr="00DF2F30">
              <w:rPr>
                <w:rFonts w:cs="Times New Roman"/>
                <w:color w:val="000000" w:themeColor="text1"/>
                <w:sz w:val="20"/>
                <w:szCs w:val="20"/>
              </w:rPr>
              <w:t xml:space="preserve"> </w:t>
            </w:r>
            <w:r w:rsidR="002B3DF4" w:rsidRPr="00DF2F30">
              <w:rPr>
                <w:rFonts w:cs="Times New Roman"/>
                <w:color w:val="000000" w:themeColor="text1"/>
                <w:sz w:val="20"/>
                <w:szCs w:val="20"/>
              </w:rPr>
              <w:t>A</w:t>
            </w:r>
            <w:r w:rsidR="00CF7BD2" w:rsidRPr="00DF2F30">
              <w:rPr>
                <w:rFonts w:cs="Times New Roman"/>
                <w:color w:val="000000" w:themeColor="text1"/>
                <w:sz w:val="20"/>
                <w:szCs w:val="20"/>
              </w:rPr>
              <w:t xml:space="preserve">rts and </w:t>
            </w:r>
            <w:r w:rsidR="002B3DF4" w:rsidRPr="00DF2F30">
              <w:rPr>
                <w:rFonts w:cs="Times New Roman"/>
                <w:color w:val="000000" w:themeColor="text1"/>
                <w:sz w:val="20"/>
                <w:szCs w:val="20"/>
              </w:rPr>
              <w:t>C</w:t>
            </w:r>
            <w:r w:rsidR="00CF7BD2" w:rsidRPr="00DF2F30">
              <w:rPr>
                <w:rFonts w:cs="Times New Roman"/>
                <w:color w:val="000000" w:themeColor="text1"/>
                <w:sz w:val="20"/>
                <w:szCs w:val="20"/>
              </w:rPr>
              <w:t xml:space="preserve">ultural </w:t>
            </w:r>
            <w:r w:rsidR="002B3DF4" w:rsidRPr="00DF2F30">
              <w:rPr>
                <w:rFonts w:cs="Times New Roman"/>
                <w:color w:val="000000" w:themeColor="text1"/>
                <w:sz w:val="20"/>
                <w:szCs w:val="20"/>
              </w:rPr>
              <w:t>S</w:t>
            </w:r>
            <w:r w:rsidR="00CF7BD2" w:rsidRPr="00DF2F30">
              <w:rPr>
                <w:rFonts w:cs="Times New Roman"/>
                <w:color w:val="000000" w:themeColor="text1"/>
                <w:sz w:val="20"/>
                <w:szCs w:val="20"/>
              </w:rPr>
              <w:t>tudies</w:t>
            </w:r>
            <w:r w:rsidR="002B3DF4" w:rsidRPr="00DF2F30">
              <w:rPr>
                <w:rFonts w:cs="Times New Roman"/>
                <w:color w:val="000000" w:themeColor="text1"/>
                <w:sz w:val="20"/>
                <w:szCs w:val="20"/>
              </w:rPr>
              <w:t xml:space="preserve"> Rep</w:t>
            </w:r>
            <w:r w:rsidR="007E48DA" w:rsidRPr="00DF2F30">
              <w:rPr>
                <w:rFonts w:cs="Times New Roman"/>
                <w:color w:val="000000" w:themeColor="text1"/>
                <w:sz w:val="20"/>
                <w:szCs w:val="20"/>
              </w:rPr>
              <w:t>, Notetaker</w:t>
            </w:r>
          </w:p>
          <w:p w14:paraId="2A1916DF" w14:textId="78B764B2" w:rsidR="00633290" w:rsidRPr="00DF2F30" w:rsidRDefault="002E576F"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1"/>
                  <w14:checkedState w14:val="2612" w14:font="MS Gothic"/>
                  <w14:uncheckedState w14:val="2610" w14:font="MS Gothic"/>
                </w14:checkbox>
              </w:sdtPr>
              <w:sdtEndPr/>
              <w:sdtContent>
                <w:r w:rsidR="00AD3735" w:rsidRPr="00DF2F30">
                  <w:rPr>
                    <w:rFonts w:ascii="MS Gothic" w:eastAsia="MS Gothic" w:hAnsi="MS Gothic" w:cs="Times New Roman" w:hint="eastAsia"/>
                    <w:color w:val="000000" w:themeColor="text1"/>
                    <w:sz w:val="20"/>
                    <w:szCs w:val="20"/>
                    <w:shd w:val="clear" w:color="auto" w:fill="E6E6E6"/>
                  </w:rPr>
                  <w:t>☒</w:t>
                </w:r>
              </w:sdtContent>
            </w:sdt>
            <w:r w:rsidR="1BCFB355" w:rsidRPr="00DF2F30">
              <w:rPr>
                <w:rFonts w:cs="Times New Roman"/>
                <w:color w:val="000000" w:themeColor="text1"/>
                <w:sz w:val="20"/>
                <w:szCs w:val="20"/>
              </w:rPr>
              <w:t xml:space="preserve"> </w:t>
            </w:r>
            <w:r w:rsidR="00CF7BD2" w:rsidRPr="00DF2F30">
              <w:rPr>
                <w:rFonts w:cs="Times New Roman"/>
                <w:color w:val="000000" w:themeColor="text1"/>
                <w:sz w:val="20"/>
                <w:szCs w:val="20"/>
              </w:rPr>
              <w:t>Chris</w:t>
            </w:r>
            <w:r w:rsidR="00C14191" w:rsidRPr="00DF2F30">
              <w:rPr>
                <w:rFonts w:cs="Times New Roman"/>
                <w:color w:val="000000" w:themeColor="text1"/>
                <w:sz w:val="20"/>
                <w:szCs w:val="20"/>
              </w:rPr>
              <w:t xml:space="preserve"> </w:t>
            </w:r>
            <w:r w:rsidR="00CF7BD2" w:rsidRPr="00DF2F30">
              <w:rPr>
                <w:rFonts w:cs="Times New Roman"/>
                <w:color w:val="000000" w:themeColor="text1"/>
                <w:sz w:val="20"/>
                <w:szCs w:val="20"/>
              </w:rPr>
              <w:t>Lewis</w:t>
            </w:r>
            <w:r w:rsidR="00C14191" w:rsidRPr="00DF2F30">
              <w:rPr>
                <w:rFonts w:cs="Times New Roman"/>
                <w:color w:val="000000" w:themeColor="text1"/>
                <w:sz w:val="20"/>
                <w:szCs w:val="20"/>
              </w:rPr>
              <w:t xml:space="preserve">, </w:t>
            </w:r>
            <w:r w:rsidR="00CF7BD2" w:rsidRPr="00DF2F30">
              <w:rPr>
                <w:rFonts w:cs="Times New Roman"/>
                <w:color w:val="000000" w:themeColor="text1"/>
                <w:sz w:val="20"/>
                <w:szCs w:val="20"/>
              </w:rPr>
              <w:t xml:space="preserve">Interim </w:t>
            </w:r>
            <w:r w:rsidR="00B02C50" w:rsidRPr="00DF2F30">
              <w:rPr>
                <w:rFonts w:cs="Times New Roman"/>
                <w:color w:val="000000" w:themeColor="text1"/>
                <w:sz w:val="20"/>
                <w:szCs w:val="20"/>
              </w:rPr>
              <w:t>Vice President of Instruction</w:t>
            </w:r>
          </w:p>
          <w:p w14:paraId="6E23B243" w14:textId="51BF4C14" w:rsidR="008C7CD6" w:rsidRPr="00DF2F30" w:rsidRDefault="002E576F"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DF2F30">
                  <w:rPr>
                    <w:rFonts w:ascii="MS Gothic" w:eastAsia="MS Gothic" w:hAnsi="MS Gothic" w:cs="Times New Roman" w:hint="eastAsia"/>
                    <w:color w:val="000000" w:themeColor="text1"/>
                    <w:sz w:val="20"/>
                    <w:szCs w:val="20"/>
                    <w:shd w:val="clear" w:color="auto" w:fill="E6E6E6"/>
                  </w:rPr>
                  <w:t>☐</w:t>
                </w:r>
              </w:sdtContent>
            </w:sdt>
            <w:r w:rsidR="009D1859" w:rsidRPr="00DF2F30">
              <w:rPr>
                <w:rFonts w:cs="Times New Roman"/>
                <w:color w:val="000000" w:themeColor="text1"/>
                <w:sz w:val="20"/>
                <w:szCs w:val="20"/>
                <w:shd w:val="clear" w:color="auto" w:fill="E6E6E6"/>
              </w:rPr>
              <w:t xml:space="preserve"> </w:t>
            </w:r>
            <w:r w:rsidR="004E624B" w:rsidRPr="00DF2F30">
              <w:rPr>
                <w:rFonts w:cs="Times New Roman"/>
                <w:color w:val="000000" w:themeColor="text1"/>
                <w:sz w:val="20"/>
                <w:szCs w:val="20"/>
                <w:shd w:val="clear" w:color="auto" w:fill="E6E6E6"/>
              </w:rPr>
              <w:t>Student Services</w:t>
            </w:r>
            <w:r w:rsidR="005B184F" w:rsidRPr="00DF2F30">
              <w:rPr>
                <w:rFonts w:cs="Times New Roman"/>
                <w:color w:val="000000" w:themeColor="text1"/>
                <w:sz w:val="20"/>
                <w:szCs w:val="20"/>
                <w:shd w:val="clear" w:color="auto" w:fill="E6E6E6"/>
              </w:rPr>
              <w:t>, Vacancy</w:t>
            </w:r>
          </w:p>
        </w:tc>
      </w:tr>
    </w:tbl>
    <w:p w14:paraId="6E23B245" w14:textId="09389543" w:rsidR="00F707B1" w:rsidRPr="00DF2F30" w:rsidRDefault="00571192" w:rsidP="00D363D2">
      <w:pPr>
        <w:spacing w:after="120"/>
        <w:ind w:left="-187"/>
        <w:rPr>
          <w:rFonts w:cs="Times New Roman"/>
        </w:rPr>
      </w:pPr>
      <w:r w:rsidRPr="00DF2F30">
        <w:rPr>
          <w:rFonts w:cs="Times New Roman"/>
          <w:b/>
        </w:rPr>
        <w:t>Guests:</w:t>
      </w:r>
      <w:r w:rsidR="00B61E83" w:rsidRPr="00DF2F3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DF2F30" w14:paraId="6E23B24A" w14:textId="77777777" w:rsidTr="00927AB8">
        <w:trPr>
          <w:tblHeader/>
        </w:trPr>
        <w:tc>
          <w:tcPr>
            <w:tcW w:w="504" w:type="dxa"/>
          </w:tcPr>
          <w:p w14:paraId="0A91AD9A" w14:textId="77777777" w:rsidR="000D043B" w:rsidRPr="00DF2F30" w:rsidRDefault="000D043B" w:rsidP="00904282">
            <w:pPr>
              <w:jc w:val="center"/>
              <w:rPr>
                <w:rFonts w:cs="Times New Roman"/>
                <w:b/>
                <w:bCs/>
              </w:rPr>
            </w:pPr>
          </w:p>
        </w:tc>
        <w:tc>
          <w:tcPr>
            <w:tcW w:w="8838" w:type="dxa"/>
          </w:tcPr>
          <w:p w14:paraId="6E23B246" w14:textId="3E096C6F" w:rsidR="000D043B" w:rsidRPr="00DF2F30" w:rsidRDefault="000D043B" w:rsidP="00904282">
            <w:pPr>
              <w:jc w:val="center"/>
              <w:rPr>
                <w:rFonts w:cs="Times New Roman"/>
                <w:b/>
                <w:bCs/>
              </w:rPr>
            </w:pPr>
            <w:r w:rsidRPr="00DF2F30">
              <w:rPr>
                <w:rFonts w:cs="Times New Roman"/>
                <w:b/>
                <w:bCs/>
              </w:rPr>
              <w:t>Agenda Item</w:t>
            </w:r>
          </w:p>
        </w:tc>
        <w:tc>
          <w:tcPr>
            <w:tcW w:w="1615" w:type="dxa"/>
          </w:tcPr>
          <w:p w14:paraId="6E23B249" w14:textId="090E6622" w:rsidR="000D043B" w:rsidRPr="00DF2F30" w:rsidRDefault="000D043B" w:rsidP="00904282">
            <w:pPr>
              <w:jc w:val="center"/>
              <w:rPr>
                <w:rFonts w:cs="Times New Roman"/>
                <w:b/>
              </w:rPr>
            </w:pPr>
            <w:r w:rsidRPr="00DF2F30">
              <w:rPr>
                <w:rFonts w:cs="Times New Roman"/>
                <w:b/>
              </w:rPr>
              <w:t>Type</w:t>
            </w:r>
          </w:p>
        </w:tc>
      </w:tr>
      <w:tr w:rsidR="007E0429" w:rsidRPr="00DF2F30" w14:paraId="6E23B24D" w14:textId="77777777" w:rsidTr="00F10C16">
        <w:tc>
          <w:tcPr>
            <w:tcW w:w="504" w:type="dxa"/>
          </w:tcPr>
          <w:p w14:paraId="33C2D545"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6E23B24B" w14:textId="3CC570CD" w:rsidR="000D043B" w:rsidRPr="00DF2F30" w:rsidRDefault="00364995" w:rsidP="00927AB8">
            <w:pPr>
              <w:spacing w:after="120"/>
            </w:pPr>
            <w:r w:rsidRPr="00DF2F30">
              <w:t>C</w:t>
            </w:r>
            <w:r w:rsidR="000D043B" w:rsidRPr="00DF2F30">
              <w:t xml:space="preserve">all to order </w:t>
            </w:r>
            <w:proofErr w:type="spellStart"/>
            <w:r w:rsidR="000D5E7C" w:rsidRPr="00DF2F30">
              <w:t>order</w:t>
            </w:r>
            <w:proofErr w:type="spellEnd"/>
            <w:r w:rsidR="000D5E7C" w:rsidRPr="00DF2F30">
              <w:t xml:space="preserve"> 12: </w:t>
            </w:r>
            <w:r w:rsidR="00E83C2D" w:rsidRPr="00DF2F30">
              <w:t>37</w:t>
            </w:r>
            <w:r w:rsidR="000D5E7C" w:rsidRPr="00DF2F30">
              <w:t>pm</w:t>
            </w:r>
          </w:p>
        </w:tc>
        <w:tc>
          <w:tcPr>
            <w:tcW w:w="1615" w:type="dxa"/>
          </w:tcPr>
          <w:p w14:paraId="6E23B24C" w14:textId="2173CBDC" w:rsidR="000D043B" w:rsidRPr="00DF2F30" w:rsidRDefault="000D043B" w:rsidP="00904282">
            <w:pPr>
              <w:rPr>
                <w:rFonts w:cs="Times New Roman"/>
              </w:rPr>
            </w:pPr>
            <w:r w:rsidRPr="00DF2F30">
              <w:rPr>
                <w:rFonts w:cs="Times New Roman"/>
              </w:rPr>
              <w:t>Procedural</w:t>
            </w:r>
          </w:p>
        </w:tc>
      </w:tr>
      <w:tr w:rsidR="007E0429" w:rsidRPr="00DF2F30" w14:paraId="6E23B256" w14:textId="77777777" w:rsidTr="00F10C16">
        <w:tc>
          <w:tcPr>
            <w:tcW w:w="504" w:type="dxa"/>
          </w:tcPr>
          <w:p w14:paraId="460DEFF5"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67784087" w14:textId="58541210" w:rsidR="000D5E7C" w:rsidRPr="00DF2F30" w:rsidRDefault="000D043B" w:rsidP="00927AB8">
            <w:pPr>
              <w:spacing w:after="120"/>
            </w:pPr>
            <w:r w:rsidRPr="00DF2F30">
              <w:t>Approval of Agenda (2 min)</w:t>
            </w:r>
          </w:p>
          <w:p w14:paraId="0B506AFD" w14:textId="56ACE384" w:rsidR="000D5E7C" w:rsidRPr="00DF2F30" w:rsidRDefault="000D5E7C" w:rsidP="000D5E7C">
            <w:pPr>
              <w:spacing w:after="60"/>
            </w:pPr>
            <w:r w:rsidRPr="00DF2F30">
              <w:t xml:space="preserve">Approval of Agenda: </w:t>
            </w:r>
            <w:r w:rsidRPr="00DF2F30">
              <w:rPr>
                <w:rFonts w:cs="Times New Roman"/>
                <w:color w:val="000000" w:themeColor="text1"/>
              </w:rPr>
              <w:t xml:space="preserve">Motion by </w:t>
            </w:r>
            <w:r w:rsidR="00E83C2D" w:rsidRPr="00DF2F30">
              <w:rPr>
                <w:rFonts w:cs="Times New Roman"/>
                <w:color w:val="000000" w:themeColor="text1"/>
              </w:rPr>
              <w:t>R. Kim,</w:t>
            </w:r>
            <w:r w:rsidRPr="00DF2F30">
              <w:rPr>
                <w:rFonts w:cs="Times New Roman"/>
                <w:color w:val="000000" w:themeColor="text1"/>
              </w:rPr>
              <w:t xml:space="preserve"> second by </w:t>
            </w:r>
            <w:r w:rsidR="00E83C2D" w:rsidRPr="00DF2F30">
              <w:rPr>
                <w:rFonts w:cs="Times New Roman"/>
                <w:color w:val="000000" w:themeColor="text1"/>
              </w:rPr>
              <w:t>J. Braman</w:t>
            </w:r>
            <w:r w:rsidRPr="00DF2F30">
              <w:rPr>
                <w:rFonts w:cs="Times New Roman"/>
                <w:color w:val="000000" w:themeColor="text1"/>
              </w:rPr>
              <w:t>. Final resolution</w:t>
            </w:r>
          </w:p>
          <w:p w14:paraId="27252DA0" w14:textId="330AE1FA" w:rsidR="000D5E7C" w:rsidRPr="00DF2F30" w:rsidRDefault="000D5E7C" w:rsidP="000D5E7C">
            <w:pPr>
              <w:spacing w:after="60"/>
              <w:rPr>
                <w:rFonts w:cs="Times New Roman"/>
                <w:color w:val="000000" w:themeColor="text1"/>
              </w:rPr>
            </w:pPr>
            <w:r w:rsidRPr="00DF2F30">
              <w:rPr>
                <w:rFonts w:cs="Times New Roman"/>
                <w:color w:val="000000" w:themeColor="text1"/>
              </w:rPr>
              <w:t>Yea: K. Pernell, A. Meyer, J. Braman,</w:t>
            </w:r>
            <w:r w:rsidR="00E83C2D" w:rsidRPr="00DF2F30">
              <w:rPr>
                <w:rFonts w:cs="Times New Roman"/>
                <w:color w:val="000000" w:themeColor="text1"/>
              </w:rPr>
              <w:t xml:space="preserve"> </w:t>
            </w:r>
            <w:r w:rsidRPr="00DF2F30">
              <w:rPr>
                <w:rFonts w:cs="Times New Roman"/>
                <w:color w:val="000000" w:themeColor="text1"/>
              </w:rPr>
              <w:t xml:space="preserve">S. Hosseini, A. </w:t>
            </w:r>
            <w:proofErr w:type="spellStart"/>
            <w:r w:rsidRPr="00DF2F30">
              <w:rPr>
                <w:rFonts w:cs="Times New Roman"/>
                <w:color w:val="000000" w:themeColor="text1"/>
              </w:rPr>
              <w:t>Olemedo</w:t>
            </w:r>
            <w:proofErr w:type="spellEnd"/>
            <w:r w:rsidRPr="00DF2F30">
              <w:rPr>
                <w:rFonts w:cs="Times New Roman"/>
                <w:color w:val="000000" w:themeColor="text1"/>
              </w:rPr>
              <w:t xml:space="preserve">, F. Shah, S. </w:t>
            </w:r>
            <w:proofErr w:type="spellStart"/>
            <w:r w:rsidRPr="00DF2F30">
              <w:rPr>
                <w:rFonts w:cs="Times New Roman"/>
                <w:color w:val="000000" w:themeColor="text1"/>
              </w:rPr>
              <w:t>Wangyal</w:t>
            </w:r>
            <w:proofErr w:type="spellEnd"/>
            <w:r w:rsidRPr="00DF2F30">
              <w:rPr>
                <w:rFonts w:cs="Times New Roman"/>
                <w:color w:val="000000" w:themeColor="text1"/>
              </w:rPr>
              <w:t>, R. Kim</w:t>
            </w:r>
          </w:p>
          <w:p w14:paraId="6E23B24F" w14:textId="294F6F94" w:rsidR="000D5E7C" w:rsidRPr="00DF2F30" w:rsidRDefault="000D5E7C" w:rsidP="00927AB8">
            <w:pPr>
              <w:spacing w:after="120"/>
            </w:pPr>
          </w:p>
        </w:tc>
        <w:tc>
          <w:tcPr>
            <w:tcW w:w="1615" w:type="dxa"/>
          </w:tcPr>
          <w:p w14:paraId="6E23B255" w14:textId="76FC2D21" w:rsidR="000D043B" w:rsidRPr="00DF2F30" w:rsidRDefault="000D043B" w:rsidP="00904282">
            <w:pPr>
              <w:rPr>
                <w:rFonts w:cs="Times New Roman"/>
              </w:rPr>
            </w:pPr>
            <w:r w:rsidRPr="00DF2F30">
              <w:rPr>
                <w:rFonts w:cs="Times New Roman"/>
              </w:rPr>
              <w:t>Action</w:t>
            </w:r>
          </w:p>
        </w:tc>
      </w:tr>
      <w:tr w:rsidR="007E0429" w:rsidRPr="00DF2F30" w14:paraId="6E23B25F" w14:textId="77777777" w:rsidTr="00F10C16">
        <w:trPr>
          <w:trHeight w:val="323"/>
        </w:trPr>
        <w:tc>
          <w:tcPr>
            <w:tcW w:w="504" w:type="dxa"/>
          </w:tcPr>
          <w:p w14:paraId="75144E91"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794531DF" w14:textId="77777777" w:rsidR="000D043B" w:rsidRPr="00DF2F30" w:rsidRDefault="000D043B" w:rsidP="00927AB8">
            <w:pPr>
              <w:spacing w:after="120"/>
              <w:rPr>
                <w:rStyle w:val="Hyperlink"/>
                <w:color w:val="000000" w:themeColor="text1"/>
                <w:u w:val="none"/>
              </w:rPr>
            </w:pPr>
            <w:r w:rsidRPr="00DF2F30">
              <w:t>Approva</w:t>
            </w:r>
            <w:r w:rsidR="00CD677D" w:rsidRPr="00DF2F30">
              <w:t xml:space="preserve">l of </w:t>
            </w:r>
            <w:r w:rsidR="00A43E93" w:rsidRPr="00DF2F30">
              <w:t>10/7/</w:t>
            </w:r>
            <w:r w:rsidR="00DC78F2" w:rsidRPr="00DF2F30">
              <w:t xml:space="preserve">25 </w:t>
            </w:r>
            <w:r w:rsidR="00601A1F" w:rsidRPr="00DF2F30">
              <w:t>Minutes</w:t>
            </w:r>
            <w:r w:rsidR="00CD677D" w:rsidRPr="00DF2F30">
              <w:t xml:space="preserve"> </w:t>
            </w:r>
            <w:r w:rsidR="00111199" w:rsidRPr="00DF2F30">
              <w:t>(4</w:t>
            </w:r>
            <w:r w:rsidRPr="00DF2F30">
              <w:rPr>
                <w:rStyle w:val="Hyperlink"/>
                <w:color w:val="000000" w:themeColor="text1"/>
                <w:u w:val="none"/>
              </w:rPr>
              <w:t xml:space="preserve"> min)</w:t>
            </w:r>
          </w:p>
          <w:p w14:paraId="6E973B82" w14:textId="2EA04965" w:rsidR="000D5E7C" w:rsidRPr="00DF2F30" w:rsidRDefault="000D5E7C" w:rsidP="000D5E7C">
            <w:pPr>
              <w:spacing w:after="60"/>
            </w:pPr>
            <w:r w:rsidRPr="00DF2F30">
              <w:t xml:space="preserve">Approval of Agenda: </w:t>
            </w:r>
            <w:r w:rsidRPr="00DF2F30">
              <w:rPr>
                <w:rFonts w:cs="Times New Roman"/>
                <w:color w:val="000000" w:themeColor="text1"/>
              </w:rPr>
              <w:t xml:space="preserve">Motion by </w:t>
            </w:r>
            <w:r w:rsidR="00E83C2D" w:rsidRPr="00DF2F30">
              <w:rPr>
                <w:rFonts w:cs="Times New Roman"/>
                <w:color w:val="000000" w:themeColor="text1"/>
              </w:rPr>
              <w:t>J. Braman</w:t>
            </w:r>
            <w:r w:rsidRPr="00DF2F30">
              <w:rPr>
                <w:rFonts w:cs="Times New Roman"/>
                <w:color w:val="000000" w:themeColor="text1"/>
              </w:rPr>
              <w:t>, second by</w:t>
            </w:r>
            <w:r w:rsidR="00E83C2D" w:rsidRPr="00DF2F30">
              <w:rPr>
                <w:rFonts w:cs="Times New Roman"/>
                <w:color w:val="000000" w:themeColor="text1"/>
              </w:rPr>
              <w:t xml:space="preserve"> F. Shah</w:t>
            </w:r>
            <w:r w:rsidRPr="00DF2F30">
              <w:rPr>
                <w:rFonts w:cs="Times New Roman"/>
                <w:color w:val="000000" w:themeColor="text1"/>
              </w:rPr>
              <w:t>. Final resolution</w:t>
            </w:r>
          </w:p>
          <w:p w14:paraId="3AD2E20A" w14:textId="780E31C7" w:rsidR="000D5E7C" w:rsidRPr="00DF2F30" w:rsidRDefault="000D5E7C" w:rsidP="000D5E7C">
            <w:pPr>
              <w:spacing w:after="60"/>
              <w:rPr>
                <w:rFonts w:cs="Times New Roman"/>
                <w:color w:val="000000" w:themeColor="text1"/>
              </w:rPr>
            </w:pPr>
            <w:r w:rsidRPr="00DF2F30">
              <w:rPr>
                <w:rFonts w:cs="Times New Roman"/>
                <w:color w:val="000000" w:themeColor="text1"/>
              </w:rPr>
              <w:t xml:space="preserve">Yea: K. Pernell, J. Braman, S. Hosseini, A. </w:t>
            </w:r>
            <w:proofErr w:type="spellStart"/>
            <w:r w:rsidRPr="00DF2F30">
              <w:rPr>
                <w:rFonts w:cs="Times New Roman"/>
                <w:color w:val="000000" w:themeColor="text1"/>
              </w:rPr>
              <w:t>Olemedo</w:t>
            </w:r>
            <w:proofErr w:type="spellEnd"/>
            <w:r w:rsidRPr="00DF2F30">
              <w:rPr>
                <w:rFonts w:cs="Times New Roman"/>
                <w:color w:val="000000" w:themeColor="text1"/>
              </w:rPr>
              <w:t>, F. Shah, R. Kim</w:t>
            </w:r>
            <w:r w:rsidR="00E83C2D" w:rsidRPr="00DF2F30">
              <w:rPr>
                <w:rFonts w:cs="Times New Roman"/>
                <w:color w:val="000000" w:themeColor="text1"/>
              </w:rPr>
              <w:t xml:space="preserve">. B. Des </w:t>
            </w:r>
            <w:proofErr w:type="spellStart"/>
            <w:r w:rsidR="00E83C2D" w:rsidRPr="00DF2F30">
              <w:rPr>
                <w:rFonts w:cs="Times New Roman"/>
                <w:color w:val="000000" w:themeColor="text1"/>
              </w:rPr>
              <w:t>Rochers</w:t>
            </w:r>
            <w:proofErr w:type="spellEnd"/>
          </w:p>
          <w:p w14:paraId="09018F1D" w14:textId="1BDC07B5" w:rsidR="000D5E7C" w:rsidRPr="00DF2F30" w:rsidRDefault="000D5E7C" w:rsidP="000D5E7C">
            <w:pPr>
              <w:spacing w:after="60"/>
              <w:rPr>
                <w:rFonts w:cs="Times New Roman"/>
                <w:color w:val="000000" w:themeColor="text1"/>
              </w:rPr>
            </w:pPr>
          </w:p>
          <w:p w14:paraId="632058C2" w14:textId="696EE68F" w:rsidR="000D5E7C" w:rsidRPr="00DF2F30" w:rsidRDefault="000D5E7C" w:rsidP="000D5E7C">
            <w:pPr>
              <w:spacing w:after="60"/>
              <w:rPr>
                <w:rFonts w:cs="Times New Roman"/>
                <w:color w:val="000000" w:themeColor="text1"/>
              </w:rPr>
            </w:pPr>
            <w:r w:rsidRPr="00DF2F30">
              <w:rPr>
                <w:rFonts w:cs="Times New Roman"/>
                <w:color w:val="000000" w:themeColor="text1"/>
              </w:rPr>
              <w:t xml:space="preserve">Abstain S. </w:t>
            </w:r>
            <w:proofErr w:type="spellStart"/>
            <w:r w:rsidRPr="00DF2F30">
              <w:rPr>
                <w:rFonts w:cs="Times New Roman"/>
                <w:color w:val="000000" w:themeColor="text1"/>
              </w:rPr>
              <w:t>Wangyal</w:t>
            </w:r>
            <w:proofErr w:type="spellEnd"/>
            <w:r w:rsidR="00E83C2D" w:rsidRPr="00DF2F30">
              <w:rPr>
                <w:rFonts w:cs="Times New Roman"/>
                <w:color w:val="000000" w:themeColor="text1"/>
              </w:rPr>
              <w:t xml:space="preserve">, A. Meyer, </w:t>
            </w:r>
            <w:proofErr w:type="spellStart"/>
            <w:proofErr w:type="gramStart"/>
            <w:r w:rsidR="00E83C2D" w:rsidRPr="00DF2F30">
              <w:rPr>
                <w:rFonts w:cs="Times New Roman"/>
                <w:color w:val="000000" w:themeColor="text1"/>
              </w:rPr>
              <w:t>R.Wolff</w:t>
            </w:r>
            <w:proofErr w:type="spellEnd"/>
            <w:proofErr w:type="gramEnd"/>
            <w:r w:rsidR="00E83C2D" w:rsidRPr="00DF2F30">
              <w:rPr>
                <w:rFonts w:cs="Times New Roman"/>
                <w:color w:val="000000" w:themeColor="text1"/>
              </w:rPr>
              <w:t>, C. Lewis</w:t>
            </w:r>
          </w:p>
          <w:p w14:paraId="6E23B257" w14:textId="1EE60471" w:rsidR="000D5E7C" w:rsidRPr="00DF2F30" w:rsidRDefault="000D5E7C" w:rsidP="00927AB8">
            <w:pPr>
              <w:spacing w:after="120"/>
            </w:pPr>
          </w:p>
        </w:tc>
        <w:tc>
          <w:tcPr>
            <w:tcW w:w="1615" w:type="dxa"/>
          </w:tcPr>
          <w:p w14:paraId="6E23B25E" w14:textId="09C81C0B" w:rsidR="000D043B" w:rsidRPr="00DF2F30" w:rsidRDefault="000D043B" w:rsidP="00904282">
            <w:pPr>
              <w:rPr>
                <w:rFonts w:cs="Times New Roman"/>
              </w:rPr>
            </w:pPr>
            <w:r w:rsidRPr="00DF2F30">
              <w:rPr>
                <w:rFonts w:cs="Times New Roman"/>
              </w:rPr>
              <w:t>Action</w:t>
            </w:r>
          </w:p>
        </w:tc>
      </w:tr>
      <w:tr w:rsidR="007E0429" w:rsidRPr="00DF2F30" w14:paraId="34A72612" w14:textId="77777777" w:rsidTr="00F10C16">
        <w:tc>
          <w:tcPr>
            <w:tcW w:w="504" w:type="dxa"/>
          </w:tcPr>
          <w:p w14:paraId="3882756C"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DF2F30" w:rsidRDefault="000D043B" w:rsidP="00314223">
            <w:pPr>
              <w:rPr>
                <w:rFonts w:cs="Times New Roman"/>
                <w:bCs/>
              </w:rPr>
            </w:pPr>
            <w:r w:rsidRPr="00DF2F30">
              <w:rPr>
                <w:rFonts w:cs="Times New Roman"/>
                <w:bCs/>
              </w:rPr>
              <w:t>Public Comment (</w:t>
            </w:r>
            <w:r w:rsidR="00DE1A75" w:rsidRPr="00DF2F30">
              <w:rPr>
                <w:rFonts w:cs="Times New Roman"/>
                <w:bCs/>
              </w:rPr>
              <w:t>2</w:t>
            </w:r>
            <w:r w:rsidRPr="00DF2F30">
              <w:rPr>
                <w:rFonts w:cs="Times New Roman"/>
                <w:bCs/>
              </w:rPr>
              <w:t xml:space="preserve"> min)</w:t>
            </w:r>
          </w:p>
          <w:p w14:paraId="0E65DF83" w14:textId="26882526" w:rsidR="00066119" w:rsidRPr="00DF2F30" w:rsidRDefault="000D043B" w:rsidP="00441D01">
            <w:pPr>
              <w:spacing w:after="120"/>
              <w:rPr>
                <w:rFonts w:cs="Times New Roman"/>
                <w:i/>
                <w:iCs/>
                <w:color w:val="000000" w:themeColor="text1"/>
                <w:shd w:val="clear" w:color="auto" w:fill="FFFFFF"/>
              </w:rPr>
            </w:pPr>
            <w:r w:rsidRPr="00DF2F30">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0B6F7197" w:rsidR="000D043B" w:rsidRPr="00DF2F30" w:rsidRDefault="000D043B" w:rsidP="00904282">
            <w:pPr>
              <w:rPr>
                <w:rFonts w:cs="Times New Roman"/>
              </w:rPr>
            </w:pPr>
            <w:r w:rsidRPr="00DF2F30">
              <w:rPr>
                <w:rFonts w:cs="Times New Roman"/>
              </w:rPr>
              <w:t>Informational</w:t>
            </w:r>
          </w:p>
        </w:tc>
      </w:tr>
      <w:tr w:rsidR="007E0429" w:rsidRPr="00DF2F30" w14:paraId="3C585636" w14:textId="77777777" w:rsidTr="00364995">
        <w:trPr>
          <w:trHeight w:val="314"/>
        </w:trPr>
        <w:tc>
          <w:tcPr>
            <w:tcW w:w="504" w:type="dxa"/>
          </w:tcPr>
          <w:p w14:paraId="2A665E2A" w14:textId="77777777" w:rsidR="0015260F" w:rsidRPr="00DF2F30" w:rsidRDefault="0015260F" w:rsidP="0015260F">
            <w:pPr>
              <w:pStyle w:val="ListParagraph"/>
              <w:numPr>
                <w:ilvl w:val="0"/>
                <w:numId w:val="32"/>
              </w:numPr>
              <w:ind w:left="497" w:hanging="497"/>
              <w:rPr>
                <w:rFonts w:cs="Times New Roman"/>
              </w:rPr>
            </w:pPr>
          </w:p>
        </w:tc>
        <w:tc>
          <w:tcPr>
            <w:tcW w:w="8838" w:type="dxa"/>
          </w:tcPr>
          <w:p w14:paraId="6F62E2EA" w14:textId="7A6E3F54" w:rsidR="000963E7" w:rsidRPr="00DF2F30" w:rsidRDefault="004B7B4C" w:rsidP="00656AD1">
            <w:pPr>
              <w:rPr>
                <w:rFonts w:eastAsia="Calibri"/>
              </w:rPr>
            </w:pPr>
            <w:r w:rsidRPr="00DF2F30">
              <w:rPr>
                <w:rFonts w:eastAsia="Calibri"/>
              </w:rPr>
              <w:t xml:space="preserve">Approve </w:t>
            </w:r>
            <w:r w:rsidR="00A42178" w:rsidRPr="00DF2F30">
              <w:rPr>
                <w:rFonts w:eastAsia="Calibri"/>
              </w:rPr>
              <w:t>Annual Goals of the Assessment Committee (5 min)</w:t>
            </w:r>
          </w:p>
          <w:p w14:paraId="29B2D1A2" w14:textId="5C3F81B8" w:rsidR="00F91F3E" w:rsidRPr="00DF2F30" w:rsidRDefault="00F91F3E" w:rsidP="00F91F3E">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 xml:space="preserve">In reviewing our annual goals, we must look at the list of </w:t>
            </w:r>
            <w:proofErr w:type="gramStart"/>
            <w:r w:rsidRPr="00DF2F30">
              <w:rPr>
                <w:rFonts w:ascii="inherit" w:eastAsia="Times New Roman" w:hAnsi="inherit" w:cs="Segoe UI"/>
                <w:color w:val="242424"/>
                <w:sz w:val="23"/>
                <w:szCs w:val="23"/>
              </w:rPr>
              <w:t>ILO‘</w:t>
            </w:r>
            <w:proofErr w:type="gramEnd"/>
            <w:r w:rsidRPr="00DF2F30">
              <w:rPr>
                <w:rFonts w:ascii="inherit" w:eastAsia="Times New Roman" w:hAnsi="inherit" w:cs="Segoe UI"/>
                <w:color w:val="242424"/>
                <w:sz w:val="23"/>
                <w:szCs w:val="23"/>
              </w:rPr>
              <w:t xml:space="preserve">s as a whole, as a vision or goal for our students to achieve and bring to our greater community upon graduation. As a committee, we have focused on revising these </w:t>
            </w:r>
            <w:proofErr w:type="gramStart"/>
            <w:r w:rsidRPr="00DF2F30">
              <w:rPr>
                <w:rFonts w:ascii="inherit" w:eastAsia="Times New Roman" w:hAnsi="inherit" w:cs="Segoe UI"/>
                <w:color w:val="242424"/>
                <w:sz w:val="23"/>
                <w:szCs w:val="23"/>
              </w:rPr>
              <w:t>ILO’s</w:t>
            </w:r>
            <w:proofErr w:type="gramEnd"/>
            <w:r w:rsidRPr="00DF2F30">
              <w:rPr>
                <w:rFonts w:ascii="inherit" w:eastAsia="Times New Roman" w:hAnsi="inherit" w:cs="Segoe UI"/>
                <w:color w:val="242424"/>
                <w:sz w:val="23"/>
                <w:szCs w:val="23"/>
              </w:rPr>
              <w:t xml:space="preserve"> to reflect our current direction </w:t>
            </w:r>
            <w:r w:rsidRPr="00DF2F30">
              <w:rPr>
                <w:rFonts w:ascii="inherit" w:eastAsia="Times New Roman" w:hAnsi="inherit" w:cs="Segoe UI"/>
                <w:color w:val="242424"/>
                <w:sz w:val="23"/>
                <w:szCs w:val="23"/>
              </w:rPr>
              <w:lastRenderedPageBreak/>
              <w:t>and conversations.  A. Olmedo reflects as former chair of the </w:t>
            </w:r>
            <w:r w:rsidR="00DF2F30">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Committee that it has always been difficult to rally participation in ILO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Taking that into account, ILO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brings greater disaggregated data, and provides important results for ISER and the need for evidence of a culture of </w:t>
            </w:r>
            <w:r w:rsidR="00CD2077">
              <w:rPr>
                <w:rFonts w:ascii="inherit" w:eastAsia="Times New Roman" w:hAnsi="inherit" w:cs="Segoe UI"/>
                <w:color w:val="242424"/>
                <w:sz w:val="23"/>
                <w:szCs w:val="23"/>
              </w:rPr>
              <w:t>assessment</w:t>
            </w:r>
            <w:r w:rsidR="00CD2077">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R. Wolf</w:t>
            </w:r>
            <w:r w:rsidR="00A50F51">
              <w:rPr>
                <w:rFonts w:ascii="inherit" w:eastAsia="Times New Roman" w:hAnsi="inherit" w:cs="Segoe UI"/>
                <w:color w:val="242424"/>
                <w:sz w:val="23"/>
                <w:szCs w:val="23"/>
              </w:rPr>
              <w:t>f</w:t>
            </w:r>
            <w:r w:rsidRPr="00DF2F30">
              <w:rPr>
                <w:rFonts w:ascii="inherit" w:eastAsia="Times New Roman" w:hAnsi="inherit" w:cs="Segoe UI"/>
                <w:color w:val="242424"/>
                <w:sz w:val="23"/>
                <w:szCs w:val="23"/>
              </w:rPr>
              <w:t xml:space="preserve"> reflects that part-time faculty feel farther from the ILO process than full-time faculty because there is no institutional level invitation to participate. R. Kim </w:t>
            </w:r>
            <w:r w:rsidR="00A50F51">
              <w:rPr>
                <w:rFonts w:ascii="inherit" w:eastAsia="Times New Roman" w:hAnsi="inherit" w:cs="Segoe UI"/>
                <w:color w:val="242424"/>
                <w:sz w:val="23"/>
                <w:szCs w:val="23"/>
              </w:rPr>
              <w:t>a</w:t>
            </w:r>
            <w:r w:rsidRPr="00DF2F30">
              <w:rPr>
                <w:rFonts w:ascii="inherit" w:eastAsia="Times New Roman" w:hAnsi="inherit" w:cs="Segoe UI"/>
                <w:color w:val="242424"/>
                <w:sz w:val="23"/>
                <w:szCs w:val="23"/>
              </w:rPr>
              <w:t xml:space="preserve">sks if there is money to stipend part-time faculty for completion – participation, even perhaps in conjunction with the TLC. </w:t>
            </w:r>
          </w:p>
          <w:p w14:paraId="4C20ED79" w14:textId="77777777" w:rsidR="00F91F3E" w:rsidRPr="00DF2F30" w:rsidRDefault="00F91F3E" w:rsidP="00F91F3E">
            <w:pPr>
              <w:shd w:val="clear" w:color="auto" w:fill="FFFFFF"/>
              <w:spacing w:after="30"/>
              <w:textAlignment w:val="baseline"/>
              <w:rPr>
                <w:rFonts w:ascii="inherit" w:eastAsia="Times New Roman" w:hAnsi="inherit" w:cs="Segoe UI"/>
                <w:color w:val="242424"/>
                <w:sz w:val="23"/>
                <w:szCs w:val="23"/>
              </w:rPr>
            </w:pPr>
          </w:p>
          <w:p w14:paraId="5F93B30A" w14:textId="571D28BE" w:rsidR="00673A30" w:rsidRPr="00DF2F30" w:rsidRDefault="00F91F3E" w:rsidP="00F91F3E">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 xml:space="preserve">K. Pernell adds another objective to the 25-26 Goals of the Assessment Committee </w:t>
            </w:r>
            <w:r w:rsidR="00673A30" w:rsidRPr="00DF2F30">
              <w:rPr>
                <w:rFonts w:ascii="inherit" w:eastAsia="Times New Roman" w:hAnsi="inherit" w:cs="Segoe UI"/>
                <w:color w:val="242424"/>
                <w:sz w:val="23"/>
                <w:szCs w:val="23"/>
              </w:rPr>
              <w:t xml:space="preserve">under Goal 2. </w:t>
            </w:r>
          </w:p>
          <w:p w14:paraId="1572AB6B" w14:textId="77777777" w:rsidR="00673A30" w:rsidRPr="00DF2F30" w:rsidRDefault="00673A30" w:rsidP="00F91F3E">
            <w:pPr>
              <w:shd w:val="clear" w:color="auto" w:fill="FFFFFF"/>
              <w:spacing w:after="30"/>
              <w:textAlignment w:val="baseline"/>
              <w:rPr>
                <w:rFonts w:ascii="Segoe UI" w:eastAsia="Times New Roman" w:hAnsi="Segoe UI" w:cs="Segoe UI"/>
                <w:b/>
                <w:bCs/>
                <w:sz w:val="24"/>
                <w:szCs w:val="24"/>
              </w:rPr>
            </w:pPr>
            <w:r w:rsidRPr="00DF2F30">
              <w:rPr>
                <w:rFonts w:ascii="Segoe UI" w:eastAsia="Times New Roman" w:hAnsi="Segoe UI" w:cs="Segoe UI"/>
                <w:b/>
                <w:bCs/>
                <w:sz w:val="24"/>
                <w:szCs w:val="24"/>
              </w:rPr>
              <w:t>Goal 2: Increase participation in ILO assessments</w:t>
            </w:r>
          </w:p>
          <w:p w14:paraId="6B26D8DF" w14:textId="77777777" w:rsidR="00673A30" w:rsidRPr="00DF2F30" w:rsidRDefault="00673A30" w:rsidP="00673A30">
            <w:pPr>
              <w:numPr>
                <w:ilvl w:val="0"/>
                <w:numId w:val="37"/>
              </w:numPr>
              <w:spacing w:before="100" w:beforeAutospacing="1" w:after="100" w:afterAutospacing="1"/>
              <w:rPr>
                <w:rFonts w:ascii="Segoe UI" w:eastAsia="Times New Roman" w:hAnsi="Segoe UI" w:cs="Segoe UI"/>
                <w:sz w:val="24"/>
                <w:szCs w:val="24"/>
              </w:rPr>
            </w:pPr>
            <w:r w:rsidRPr="00DF2F30">
              <w:rPr>
                <w:rFonts w:ascii="Segoe UI" w:eastAsia="Times New Roman" w:hAnsi="Segoe UI" w:cs="Segoe UI"/>
                <w:sz w:val="24"/>
                <w:szCs w:val="24"/>
              </w:rPr>
              <w:t>Objective:</w:t>
            </w:r>
            <w:r w:rsidRPr="00DF2F30">
              <w:rPr>
                <w:rFonts w:ascii="Segoe UI" w:eastAsia="Times New Roman" w:hAnsi="Segoe UI" w:cs="Segoe UI"/>
                <w:b/>
                <w:bCs/>
                <w:sz w:val="24"/>
                <w:szCs w:val="24"/>
              </w:rPr>
              <w:t xml:space="preserve"> </w:t>
            </w:r>
            <w:r w:rsidRPr="00DF2F30">
              <w:rPr>
                <w:rFonts w:ascii="Segoe UI" w:eastAsia="Times New Roman" w:hAnsi="Segoe UI" w:cs="Segoe UI"/>
                <w:sz w:val="24"/>
                <w:szCs w:val="24"/>
              </w:rPr>
              <w:t>Establish ongoing professional development, training, and support opportunities for faculty and staff to complete disaggregated SAO, SLO, and ILO assessments.  </w:t>
            </w:r>
          </w:p>
          <w:p w14:paraId="4C5ADB45" w14:textId="77777777" w:rsidR="00673A30" w:rsidRPr="00DF2F30" w:rsidRDefault="00673A30" w:rsidP="00673A30">
            <w:pPr>
              <w:numPr>
                <w:ilvl w:val="0"/>
                <w:numId w:val="37"/>
              </w:numPr>
              <w:spacing w:before="100" w:beforeAutospacing="1" w:after="100" w:afterAutospacing="1"/>
              <w:rPr>
                <w:rFonts w:ascii="Segoe UI" w:eastAsia="Times New Roman" w:hAnsi="Segoe UI" w:cs="Segoe UI"/>
                <w:sz w:val="24"/>
                <w:szCs w:val="24"/>
              </w:rPr>
            </w:pPr>
            <w:r w:rsidRPr="00DF2F30">
              <w:rPr>
                <w:rFonts w:ascii="Segoe UI" w:eastAsia="Times New Roman" w:hAnsi="Segoe UI" w:cs="Segoe UI"/>
                <w:sz w:val="24"/>
                <w:szCs w:val="24"/>
              </w:rPr>
              <w:t>Objective: Offer workshops on Rubric development and integration with Canvas.  </w:t>
            </w:r>
          </w:p>
          <w:p w14:paraId="549AD46F" w14:textId="77777777" w:rsidR="00673A30" w:rsidRPr="00DF2F30" w:rsidRDefault="00673A30" w:rsidP="00673A30">
            <w:pPr>
              <w:numPr>
                <w:ilvl w:val="0"/>
                <w:numId w:val="37"/>
              </w:numPr>
              <w:spacing w:before="100" w:beforeAutospacing="1" w:after="100" w:afterAutospacing="1"/>
              <w:rPr>
                <w:rFonts w:ascii="Segoe UI" w:eastAsia="Times New Roman" w:hAnsi="Segoe UI" w:cs="Segoe UI"/>
                <w:sz w:val="24"/>
                <w:szCs w:val="24"/>
              </w:rPr>
            </w:pPr>
            <w:r w:rsidRPr="00DF2F30">
              <w:rPr>
                <w:rFonts w:ascii="Segoe UI" w:eastAsia="Times New Roman" w:hAnsi="Segoe UI" w:cs="Segoe UI"/>
                <w:sz w:val="24"/>
                <w:szCs w:val="24"/>
              </w:rPr>
              <w:t>Objective: Add ILOs and their rubrics to Canvas for faculty to easily add to their assignments and assess during the semester. </w:t>
            </w:r>
          </w:p>
          <w:p w14:paraId="52D49584" w14:textId="77777777" w:rsidR="00673A30" w:rsidRPr="00DF2F30" w:rsidRDefault="00673A30" w:rsidP="00673A30">
            <w:pPr>
              <w:numPr>
                <w:ilvl w:val="0"/>
                <w:numId w:val="37"/>
              </w:numPr>
              <w:spacing w:before="100" w:beforeAutospacing="1" w:after="100" w:afterAutospacing="1"/>
              <w:rPr>
                <w:rFonts w:ascii="Segoe UI" w:eastAsia="Times New Roman" w:hAnsi="Segoe UI" w:cs="Segoe UI"/>
                <w:sz w:val="24"/>
                <w:szCs w:val="24"/>
              </w:rPr>
            </w:pPr>
            <w:r w:rsidRPr="00DF2F30">
              <w:rPr>
                <w:rFonts w:ascii="Segoe UI" w:eastAsia="Times New Roman" w:hAnsi="Segoe UI" w:cs="Segoe UI"/>
                <w:sz w:val="24"/>
                <w:szCs w:val="24"/>
              </w:rPr>
              <w:t>Objective: Work with District Canvas Administrators to establish a system to obtain all college reports of SLO and ILO assessments. </w:t>
            </w:r>
          </w:p>
          <w:p w14:paraId="7DE5CE08" w14:textId="77777777" w:rsidR="00673A30" w:rsidRPr="00DF2F30" w:rsidRDefault="00673A30" w:rsidP="00673A30">
            <w:pPr>
              <w:numPr>
                <w:ilvl w:val="0"/>
                <w:numId w:val="37"/>
              </w:numPr>
              <w:spacing w:before="100" w:beforeAutospacing="1" w:after="100" w:afterAutospacing="1"/>
              <w:rPr>
                <w:rFonts w:ascii="Segoe UI" w:eastAsia="Times New Roman" w:hAnsi="Segoe UI" w:cs="Segoe UI"/>
                <w:sz w:val="24"/>
                <w:szCs w:val="24"/>
              </w:rPr>
            </w:pPr>
            <w:r w:rsidRPr="00DF2F30">
              <w:rPr>
                <w:rFonts w:ascii="Segoe UI" w:eastAsia="Times New Roman" w:hAnsi="Segoe UI" w:cs="Segoe UI"/>
                <w:sz w:val="24"/>
                <w:szCs w:val="24"/>
              </w:rPr>
              <w:t>Objective: Use community as a way of leveraging our goals.</w:t>
            </w:r>
          </w:p>
          <w:p w14:paraId="05670116" w14:textId="7FD0BC20" w:rsidR="00673A30" w:rsidRPr="00DF2F30" w:rsidRDefault="00673A30" w:rsidP="00673A30">
            <w:pPr>
              <w:numPr>
                <w:ilvl w:val="0"/>
                <w:numId w:val="37"/>
              </w:numPr>
              <w:spacing w:before="100" w:beforeAutospacing="1" w:after="100" w:afterAutospacing="1"/>
              <w:rPr>
                <w:rFonts w:ascii="Segoe UI" w:eastAsia="Times New Roman" w:hAnsi="Segoe UI" w:cs="Segoe UI"/>
                <w:b/>
                <w:bCs/>
                <w:sz w:val="24"/>
                <w:szCs w:val="24"/>
              </w:rPr>
            </w:pPr>
            <w:r w:rsidRPr="00DF2F30">
              <w:rPr>
                <w:rFonts w:ascii="Segoe UI" w:eastAsia="Times New Roman" w:hAnsi="Segoe UI" w:cs="Segoe UI"/>
                <w:b/>
                <w:bCs/>
                <w:sz w:val="24"/>
                <w:szCs w:val="24"/>
              </w:rPr>
              <w:t>&gt; ADD: Objective: S</w:t>
            </w:r>
            <w:r w:rsidRPr="00DF2F30">
              <w:rPr>
                <w:rFonts w:ascii="inherit" w:eastAsia="Times New Roman" w:hAnsi="inherit" w:cs="Segoe UI"/>
                <w:b/>
                <w:bCs/>
                <w:color w:val="242424"/>
                <w:sz w:val="23"/>
                <w:szCs w:val="23"/>
              </w:rPr>
              <w:t>upport part-time faculty to participate in SLO and ILO</w:t>
            </w:r>
            <w:r w:rsidR="00DF2F30">
              <w:rPr>
                <w:rFonts w:ascii="inherit" w:eastAsia="Times New Roman" w:hAnsi="inherit" w:cs="Segoe UI"/>
                <w:b/>
                <w:bCs/>
                <w:color w:val="242424"/>
                <w:sz w:val="23"/>
                <w:szCs w:val="23"/>
              </w:rPr>
              <w:t xml:space="preserve"> assessments.</w:t>
            </w:r>
            <w:r w:rsidRPr="00DF2F30">
              <w:rPr>
                <w:rFonts w:ascii="inherit" w:eastAsia="Times New Roman" w:hAnsi="inherit" w:cs="Segoe UI"/>
                <w:b/>
                <w:bCs/>
                <w:color w:val="242424"/>
                <w:sz w:val="23"/>
                <w:szCs w:val="23"/>
              </w:rPr>
              <w:t xml:space="preserve"> </w:t>
            </w:r>
          </w:p>
          <w:p w14:paraId="26430896" w14:textId="5BA1678F" w:rsidR="00F91F3E" w:rsidRPr="00DF2F30" w:rsidRDefault="00F91F3E" w:rsidP="00673A30">
            <w:pPr>
              <w:spacing w:before="100" w:beforeAutospacing="1" w:after="100" w:afterAutospacing="1"/>
              <w:ind w:left="720"/>
              <w:rPr>
                <w:rFonts w:ascii="Segoe UI" w:eastAsia="Times New Roman" w:hAnsi="Segoe UI" w:cs="Segoe UI"/>
                <w:sz w:val="24"/>
                <w:szCs w:val="24"/>
              </w:rPr>
            </w:pPr>
          </w:p>
          <w:p w14:paraId="74AD1CDC" w14:textId="77777777" w:rsidR="00F91F3E" w:rsidRPr="00DF2F30" w:rsidRDefault="00F91F3E" w:rsidP="00F91F3E">
            <w:pPr>
              <w:shd w:val="clear" w:color="auto" w:fill="FFFFFF"/>
              <w:spacing w:after="30"/>
              <w:textAlignment w:val="baseline"/>
              <w:rPr>
                <w:rFonts w:ascii="inherit" w:eastAsia="Times New Roman" w:hAnsi="inherit" w:cs="Segoe UI"/>
                <w:color w:val="242424"/>
                <w:sz w:val="23"/>
                <w:szCs w:val="23"/>
              </w:rPr>
            </w:pPr>
          </w:p>
          <w:p w14:paraId="663E6D61" w14:textId="77777777" w:rsidR="00E83C2D" w:rsidRPr="00DF2F30" w:rsidRDefault="00F91F3E" w:rsidP="00F91F3E">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Motion to approve</w:t>
            </w:r>
          </w:p>
          <w:p w14:paraId="03F6FDBB" w14:textId="022A70A6" w:rsidR="00E83C2D" w:rsidRPr="00DF2F30" w:rsidRDefault="00E83C2D" w:rsidP="00E83C2D">
            <w:pPr>
              <w:spacing w:after="60"/>
            </w:pPr>
            <w:r w:rsidRPr="00DF2F30">
              <w:t xml:space="preserve">Approval of Additional Objective: </w:t>
            </w:r>
            <w:r w:rsidRPr="00DF2F30">
              <w:rPr>
                <w:rFonts w:cs="Times New Roman"/>
                <w:color w:val="000000" w:themeColor="text1"/>
              </w:rPr>
              <w:t xml:space="preserve">Motion by J. Braman, second by S. </w:t>
            </w:r>
            <w:proofErr w:type="spellStart"/>
            <w:r w:rsidRPr="00DF2F30">
              <w:rPr>
                <w:rFonts w:cs="Times New Roman"/>
                <w:color w:val="000000" w:themeColor="text1"/>
              </w:rPr>
              <w:t>Hoshida</w:t>
            </w:r>
            <w:proofErr w:type="spellEnd"/>
            <w:r w:rsidRPr="00DF2F30">
              <w:rPr>
                <w:rFonts w:cs="Times New Roman"/>
                <w:color w:val="000000" w:themeColor="text1"/>
              </w:rPr>
              <w:t>. Final resolution</w:t>
            </w:r>
          </w:p>
          <w:p w14:paraId="303910DE" w14:textId="3D8578E4" w:rsidR="00F91F3E" w:rsidRPr="00DF2F30" w:rsidRDefault="00E83C2D" w:rsidP="00E83C2D">
            <w:pPr>
              <w:spacing w:after="60"/>
              <w:rPr>
                <w:rFonts w:ascii="inherit" w:eastAsia="Times New Roman" w:hAnsi="inherit" w:cs="Segoe UI"/>
                <w:color w:val="242424"/>
                <w:sz w:val="23"/>
                <w:szCs w:val="23"/>
              </w:rPr>
            </w:pPr>
            <w:r w:rsidRPr="00DF2F30">
              <w:rPr>
                <w:rFonts w:cs="Times New Roman"/>
                <w:color w:val="000000" w:themeColor="text1"/>
              </w:rPr>
              <w:t xml:space="preserve">Yea: K. Pernell, J. Braman, S. Hosseini, A. </w:t>
            </w:r>
            <w:proofErr w:type="spellStart"/>
            <w:r w:rsidRPr="00DF2F30">
              <w:rPr>
                <w:rFonts w:cs="Times New Roman"/>
                <w:color w:val="000000" w:themeColor="text1"/>
              </w:rPr>
              <w:t>Olemedo</w:t>
            </w:r>
            <w:proofErr w:type="spellEnd"/>
            <w:r w:rsidRPr="00DF2F30">
              <w:rPr>
                <w:rFonts w:cs="Times New Roman"/>
                <w:color w:val="000000" w:themeColor="text1"/>
              </w:rPr>
              <w:t xml:space="preserve">, F. Shah, R. Kim. B. Des </w:t>
            </w:r>
            <w:proofErr w:type="spellStart"/>
            <w:r w:rsidRPr="00DF2F30">
              <w:rPr>
                <w:rFonts w:cs="Times New Roman"/>
                <w:color w:val="000000" w:themeColor="text1"/>
              </w:rPr>
              <w:t>Rochers</w:t>
            </w:r>
            <w:proofErr w:type="spellEnd"/>
            <w:r w:rsidRPr="00DF2F30">
              <w:rPr>
                <w:rFonts w:cs="Times New Roman"/>
                <w:color w:val="000000" w:themeColor="text1"/>
              </w:rPr>
              <w:t xml:space="preserve">, S. </w:t>
            </w:r>
            <w:proofErr w:type="spellStart"/>
            <w:r w:rsidRPr="00DF2F30">
              <w:rPr>
                <w:rFonts w:cs="Times New Roman"/>
                <w:color w:val="000000" w:themeColor="text1"/>
              </w:rPr>
              <w:t>Wangyal</w:t>
            </w:r>
            <w:proofErr w:type="spellEnd"/>
            <w:r w:rsidRPr="00DF2F30">
              <w:rPr>
                <w:rFonts w:cs="Times New Roman"/>
                <w:color w:val="000000" w:themeColor="text1"/>
              </w:rPr>
              <w:t xml:space="preserve">, A. Meyer, </w:t>
            </w:r>
            <w:proofErr w:type="spellStart"/>
            <w:proofErr w:type="gramStart"/>
            <w:r w:rsidRPr="00DF2F30">
              <w:rPr>
                <w:rFonts w:cs="Times New Roman"/>
                <w:color w:val="000000" w:themeColor="text1"/>
              </w:rPr>
              <w:t>R.Wolff</w:t>
            </w:r>
            <w:proofErr w:type="spellEnd"/>
            <w:proofErr w:type="gramEnd"/>
            <w:r w:rsidRPr="00DF2F30">
              <w:rPr>
                <w:rFonts w:cs="Times New Roman"/>
                <w:color w:val="000000" w:themeColor="text1"/>
              </w:rPr>
              <w:t>, C. Lewis</w:t>
            </w:r>
          </w:p>
          <w:p w14:paraId="34374105" w14:textId="5676B362" w:rsidR="00066119" w:rsidRPr="00DF2F30" w:rsidRDefault="00066119" w:rsidP="00096CA9">
            <w:pPr>
              <w:pStyle w:val="Description"/>
              <w:rPr>
                <w:rFonts w:eastAsia="Calibri"/>
              </w:rPr>
            </w:pPr>
          </w:p>
        </w:tc>
        <w:tc>
          <w:tcPr>
            <w:tcW w:w="1615" w:type="dxa"/>
          </w:tcPr>
          <w:p w14:paraId="46C63126" w14:textId="76FE1456" w:rsidR="0015260F" w:rsidRPr="00DF2F30" w:rsidRDefault="00E26C4F" w:rsidP="0015260F">
            <w:pPr>
              <w:rPr>
                <w:rFonts w:eastAsia="Times New Roman" w:cs="Times New Roman"/>
              </w:rPr>
            </w:pPr>
            <w:r w:rsidRPr="00DF2F30">
              <w:rPr>
                <w:rFonts w:eastAsia="Times New Roman" w:cs="Times New Roman"/>
              </w:rPr>
              <w:lastRenderedPageBreak/>
              <w:t xml:space="preserve">Action </w:t>
            </w:r>
          </w:p>
        </w:tc>
      </w:tr>
      <w:tr w:rsidR="007E0429" w:rsidRPr="00DF2F30" w14:paraId="5E96C758" w14:textId="77777777" w:rsidTr="00364995">
        <w:trPr>
          <w:trHeight w:val="314"/>
        </w:trPr>
        <w:tc>
          <w:tcPr>
            <w:tcW w:w="504" w:type="dxa"/>
          </w:tcPr>
          <w:p w14:paraId="478EA64B" w14:textId="77777777" w:rsidR="00CB0FB2" w:rsidRPr="00DF2F30" w:rsidRDefault="00CB0FB2" w:rsidP="0015260F">
            <w:pPr>
              <w:pStyle w:val="ListParagraph"/>
              <w:numPr>
                <w:ilvl w:val="0"/>
                <w:numId w:val="32"/>
              </w:numPr>
              <w:ind w:left="497" w:hanging="497"/>
              <w:rPr>
                <w:rFonts w:cs="Times New Roman"/>
              </w:rPr>
            </w:pPr>
          </w:p>
        </w:tc>
        <w:tc>
          <w:tcPr>
            <w:tcW w:w="8838" w:type="dxa"/>
          </w:tcPr>
          <w:p w14:paraId="712FBA29" w14:textId="1E2E6162" w:rsidR="00066119" w:rsidRPr="00DF2F30" w:rsidRDefault="00A42178" w:rsidP="00441D01">
            <w:pPr>
              <w:pStyle w:val="Description"/>
              <w:rPr>
                <w:sz w:val="22"/>
              </w:rPr>
            </w:pPr>
            <w:r w:rsidRPr="00DF2F30">
              <w:rPr>
                <w:sz w:val="22"/>
              </w:rPr>
              <w:t>Assessment and APUs</w:t>
            </w:r>
            <w:r w:rsidR="00441D01" w:rsidRPr="00DF2F30">
              <w:rPr>
                <w:sz w:val="22"/>
              </w:rPr>
              <w:t xml:space="preserve"> (</w:t>
            </w:r>
            <w:r w:rsidR="00DE1A75" w:rsidRPr="00DF2F30">
              <w:rPr>
                <w:sz w:val="22"/>
              </w:rPr>
              <w:t xml:space="preserve">10 </w:t>
            </w:r>
            <w:r w:rsidR="00441D01" w:rsidRPr="00DF2F30">
              <w:rPr>
                <w:sz w:val="22"/>
              </w:rPr>
              <w:t xml:space="preserve">mins) </w:t>
            </w:r>
          </w:p>
          <w:p w14:paraId="6C1D3306" w14:textId="77777777" w:rsidR="00441D01" w:rsidRPr="00DF2F30" w:rsidRDefault="00441D01" w:rsidP="00441D01">
            <w:pPr>
              <w:pStyle w:val="Description"/>
            </w:pPr>
            <w:r w:rsidRPr="00DF2F30">
              <w:rPr>
                <w:sz w:val="22"/>
              </w:rPr>
              <w:t>Liaisons</w:t>
            </w:r>
            <w:r w:rsidR="00A42178" w:rsidRPr="00DF2F30">
              <w:rPr>
                <w:sz w:val="22"/>
              </w:rPr>
              <w:t xml:space="preserve"> should expect to be called upon </w:t>
            </w:r>
            <w:r w:rsidR="005B184F" w:rsidRPr="00DF2F30">
              <w:rPr>
                <w:sz w:val="22"/>
              </w:rPr>
              <w:t xml:space="preserve">by Department Chairs in their respective areas to contribute to written report. </w:t>
            </w:r>
            <w:r w:rsidRPr="00DF2F30">
              <w:t xml:space="preserve"> </w:t>
            </w:r>
          </w:p>
          <w:p w14:paraId="1681234F" w14:textId="2ACE9481" w:rsidR="005B184F" w:rsidRPr="00DF2F30" w:rsidRDefault="005B184F" w:rsidP="00441D01">
            <w:pPr>
              <w:pStyle w:val="Description"/>
            </w:pPr>
            <w:r w:rsidRPr="00DF2F30">
              <w:t xml:space="preserve">Questions on the form include: </w:t>
            </w:r>
          </w:p>
          <w:p w14:paraId="5223EDFB" w14:textId="00B6545A" w:rsidR="005B184F" w:rsidRPr="00DF2F30" w:rsidRDefault="005B184F" w:rsidP="00441D01">
            <w:pPr>
              <w:pStyle w:val="Description"/>
            </w:pPr>
            <w:r w:rsidRPr="00DF2F30">
              <w:t>How does your department use SLO and PL</w:t>
            </w:r>
            <w:r w:rsidR="00E81667" w:rsidRPr="00DF2F30">
              <w:t>Os</w:t>
            </w:r>
            <w:r w:rsidRPr="00DF2F30">
              <w:t xml:space="preserve"> to inform curriculum and program revisions and resource requests</w:t>
            </w:r>
            <w:r w:rsidR="00E81667" w:rsidRPr="00DF2F30">
              <w:t>?</w:t>
            </w:r>
          </w:p>
          <w:p w14:paraId="119DD2F6" w14:textId="4DDB21B4" w:rsidR="005B184F" w:rsidRPr="00DF2F30" w:rsidRDefault="005B184F" w:rsidP="00441D01">
            <w:pPr>
              <w:pStyle w:val="Description"/>
            </w:pPr>
            <w:r w:rsidRPr="00DF2F30">
              <w:t xml:space="preserve">Are you on track for SLO and PLO completion? </w:t>
            </w:r>
          </w:p>
          <w:p w14:paraId="760B7A6F" w14:textId="2C19C239" w:rsidR="00E81667" w:rsidRPr="00DF2F30" w:rsidRDefault="005B184F" w:rsidP="00441D01">
            <w:pPr>
              <w:pStyle w:val="Description"/>
            </w:pPr>
            <w:r w:rsidRPr="00DF2F30">
              <w:t>Ident</w:t>
            </w:r>
            <w:r w:rsidR="00E81667" w:rsidRPr="00DF2F30">
              <w:t>i</w:t>
            </w:r>
            <w:r w:rsidRPr="00DF2F30">
              <w:t>fy issues</w:t>
            </w:r>
            <w:r w:rsidR="00E81667" w:rsidRPr="00DF2F30">
              <w:t xml:space="preserve"> or concerns</w:t>
            </w:r>
            <w:r w:rsidRPr="00DF2F30">
              <w:t xml:space="preserve"> that may prevent you from completing your assessments in Round 6. </w:t>
            </w:r>
          </w:p>
          <w:p w14:paraId="79A5B610" w14:textId="77777777" w:rsidR="005B184F" w:rsidRPr="00DF2F30" w:rsidRDefault="005B184F" w:rsidP="00441D01">
            <w:pPr>
              <w:pStyle w:val="Description"/>
            </w:pPr>
            <w:r w:rsidRPr="00DF2F30">
              <w:lastRenderedPageBreak/>
              <w:t>Plea</w:t>
            </w:r>
            <w:r w:rsidR="00E81667" w:rsidRPr="00DF2F30">
              <w:t>s</w:t>
            </w:r>
            <w:r w:rsidRPr="00DF2F30">
              <w:t>e identify courses that were not assessed in Round 5</w:t>
            </w:r>
            <w:r w:rsidR="00E81667" w:rsidRPr="00DF2F30">
              <w:t xml:space="preserve">. Explain how these will be </w:t>
            </w:r>
            <w:proofErr w:type="spellStart"/>
            <w:r w:rsidR="00E81667" w:rsidRPr="00DF2F30">
              <w:t>be</w:t>
            </w:r>
            <w:proofErr w:type="spellEnd"/>
            <w:r w:rsidR="00E81667" w:rsidRPr="00DF2F30">
              <w:t xml:space="preserve"> prioritized in Round 6. </w:t>
            </w:r>
          </w:p>
          <w:p w14:paraId="5ED5CD18" w14:textId="77777777" w:rsidR="000D5E7C" w:rsidRPr="00DF2F30" w:rsidRDefault="000D5E7C" w:rsidP="00441D01">
            <w:pPr>
              <w:pStyle w:val="Description"/>
            </w:pPr>
          </w:p>
          <w:p w14:paraId="22FF35F5" w14:textId="5F8BD4D8" w:rsidR="000D5E7C" w:rsidRPr="00DF2F30" w:rsidRDefault="00F91F3E" w:rsidP="00441D01">
            <w:pPr>
              <w:pStyle w:val="Description"/>
              <w:rPr>
                <w:rFonts w:ascii="inherit" w:eastAsia="Times New Roman" w:hAnsi="inherit" w:cs="Segoe UI"/>
                <w:color w:val="242424"/>
                <w:sz w:val="23"/>
                <w:szCs w:val="23"/>
              </w:rPr>
            </w:pPr>
            <w:proofErr w:type="spellStart"/>
            <w:proofErr w:type="gramStart"/>
            <w:r w:rsidRPr="00DF2F30">
              <w:rPr>
                <w:rFonts w:ascii="inherit" w:eastAsia="Times New Roman" w:hAnsi="inherit" w:cs="Segoe UI"/>
                <w:color w:val="242424"/>
                <w:sz w:val="23"/>
                <w:szCs w:val="23"/>
              </w:rPr>
              <w:t>K.Pernell</w:t>
            </w:r>
            <w:proofErr w:type="spellEnd"/>
            <w:proofErr w:type="gramEnd"/>
            <w:r w:rsidRPr="00DF2F30">
              <w:rPr>
                <w:rFonts w:ascii="inherit" w:eastAsia="Times New Roman" w:hAnsi="inherit" w:cs="Segoe UI"/>
                <w:color w:val="242424"/>
                <w:sz w:val="23"/>
                <w:szCs w:val="23"/>
              </w:rPr>
              <w:t xml:space="preserve"> reviews the difference between the comprehensive program update (CPU) and the annual program update (APU). This year is an opportunity to ask what went well </w:t>
            </w:r>
            <w:r w:rsidR="00CD2077">
              <w:rPr>
                <w:rFonts w:ascii="inherit" w:eastAsia="Times New Roman" w:hAnsi="inherit" w:cs="Segoe UI"/>
                <w:color w:val="242424"/>
                <w:sz w:val="23"/>
                <w:szCs w:val="23"/>
              </w:rPr>
              <w:t>assessment</w:t>
            </w:r>
            <w:r w:rsidR="00CD2077" w:rsidRPr="00DF2F30">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-wise? What do we need from the point of view of </w:t>
            </w:r>
            <w:r w:rsidR="00CD2077">
              <w:rPr>
                <w:rFonts w:ascii="inherit" w:eastAsia="Times New Roman" w:hAnsi="inherit" w:cs="Segoe UI"/>
                <w:color w:val="242424"/>
                <w:sz w:val="23"/>
                <w:szCs w:val="23"/>
              </w:rPr>
              <w:t>assessment</w:t>
            </w:r>
            <w:r w:rsidR="00CD2077">
              <w:rPr>
                <w:rFonts w:ascii="inherit" w:eastAsia="Times New Roman" w:hAnsi="inherit" w:cs="Segoe UI"/>
                <w:color w:val="242424"/>
                <w:sz w:val="23"/>
                <w:szCs w:val="23"/>
              </w:rPr>
              <w:t>? The</w:t>
            </w:r>
            <w:r w:rsidR="00673A30" w:rsidRPr="00DF2F30">
              <w:rPr>
                <w:rFonts w:ascii="inherit" w:eastAsia="Times New Roman" w:hAnsi="inherit" w:cs="Segoe UI"/>
                <w:color w:val="000000"/>
                <w:sz w:val="23"/>
                <w:szCs w:val="23"/>
                <w:bdr w:val="none" w:sz="0" w:space="0" w:color="auto" w:frame="1"/>
                <w:shd w:val="clear" w:color="auto" w:fill="FFF100"/>
              </w:rPr>
              <w:t xml:space="preserve"> </w:t>
            </w:r>
            <w:r w:rsidRPr="00DF2F30">
              <w:rPr>
                <w:rFonts w:ascii="inherit" w:eastAsia="Times New Roman" w:hAnsi="inherit" w:cs="Segoe UI"/>
                <w:color w:val="242424"/>
                <w:sz w:val="23"/>
                <w:szCs w:val="23"/>
              </w:rPr>
              <w:t xml:space="preserve">APU is an update on the status for action plans developed in the CPU. </w:t>
            </w:r>
            <w:r w:rsidR="00673A30" w:rsidRPr="00DF2F30">
              <w:rPr>
                <w:rFonts w:ascii="inherit" w:eastAsia="Times New Roman" w:hAnsi="inherit" w:cs="Segoe UI"/>
                <w:color w:val="242424"/>
                <w:sz w:val="23"/>
                <w:szCs w:val="23"/>
              </w:rPr>
              <w:t xml:space="preserve">As a reminder, </w:t>
            </w:r>
            <w:proofErr w:type="gramStart"/>
            <w:r w:rsidR="00673A30" w:rsidRPr="00DF2F30">
              <w:rPr>
                <w:rFonts w:ascii="inherit" w:eastAsia="Times New Roman" w:hAnsi="inherit" w:cs="Segoe UI"/>
                <w:color w:val="242424"/>
                <w:sz w:val="23"/>
                <w:szCs w:val="23"/>
              </w:rPr>
              <w:t>Round</w:t>
            </w:r>
            <w:proofErr w:type="gramEnd"/>
            <w:r w:rsidR="00673A30" w:rsidRPr="00DF2F30">
              <w:rPr>
                <w:rFonts w:ascii="inherit" w:eastAsia="Times New Roman" w:hAnsi="inherit" w:cs="Segoe UI"/>
                <w:color w:val="242424"/>
                <w:sz w:val="23"/>
                <w:szCs w:val="23"/>
              </w:rPr>
              <w:t xml:space="preserve"> 6 </w:t>
            </w:r>
            <w:r w:rsidRPr="00DF2F30">
              <w:rPr>
                <w:rFonts w:ascii="inherit" w:eastAsia="Times New Roman" w:hAnsi="inherit" w:cs="Segoe UI"/>
                <w:color w:val="242424"/>
                <w:sz w:val="23"/>
                <w:szCs w:val="23"/>
              </w:rPr>
              <w:t>for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starts 2024</w:t>
            </w:r>
            <w:r w:rsidR="00673A30" w:rsidRPr="00DF2F30">
              <w:rPr>
                <w:rFonts w:ascii="inherit" w:eastAsia="Times New Roman" w:hAnsi="inherit" w:cs="Segoe UI"/>
                <w:color w:val="242424"/>
                <w:sz w:val="23"/>
                <w:szCs w:val="23"/>
              </w:rPr>
              <w:t>-</w:t>
            </w:r>
            <w:r w:rsidRPr="00DF2F30">
              <w:rPr>
                <w:rFonts w:ascii="inherit" w:eastAsia="Times New Roman" w:hAnsi="inherit" w:cs="Segoe UI"/>
                <w:color w:val="242424"/>
                <w:sz w:val="23"/>
                <w:szCs w:val="23"/>
              </w:rPr>
              <w:t xml:space="preserve"> 2027</w:t>
            </w:r>
            <w:r w:rsidR="002E576F">
              <w:rPr>
                <w:rFonts w:ascii="inherit" w:eastAsia="Times New Roman" w:hAnsi="inherit" w:cs="Segoe UI"/>
                <w:color w:val="242424"/>
                <w:sz w:val="23"/>
                <w:szCs w:val="23"/>
              </w:rPr>
              <w:t>.</w:t>
            </w:r>
            <w:r w:rsidRPr="00DF2F30">
              <w:rPr>
                <w:rFonts w:ascii="inherit" w:eastAsia="Times New Roman" w:hAnsi="inherit" w:cs="Segoe UI"/>
                <w:color w:val="242424"/>
                <w:sz w:val="23"/>
                <w:szCs w:val="23"/>
              </w:rPr>
              <w:t xml:space="preserve"> All S</w:t>
            </w:r>
            <w:r w:rsidR="00673A30" w:rsidRPr="00DF2F30">
              <w:rPr>
                <w:rFonts w:ascii="inherit" w:eastAsia="Times New Roman" w:hAnsi="inherit" w:cs="Segoe UI"/>
                <w:color w:val="242424"/>
                <w:sz w:val="23"/>
                <w:szCs w:val="23"/>
              </w:rPr>
              <w:t>L</w:t>
            </w:r>
            <w:r w:rsidRPr="00DF2F30">
              <w:rPr>
                <w:rFonts w:ascii="inherit" w:eastAsia="Times New Roman" w:hAnsi="inherit" w:cs="Segoe UI"/>
                <w:color w:val="242424"/>
                <w:sz w:val="23"/>
                <w:szCs w:val="23"/>
              </w:rPr>
              <w:t>O’s and I</w:t>
            </w:r>
            <w:r w:rsidR="00673A30" w:rsidRPr="00DF2F30">
              <w:rPr>
                <w:rFonts w:ascii="inherit" w:eastAsia="Times New Roman" w:hAnsi="inherit" w:cs="Segoe UI"/>
                <w:color w:val="242424"/>
                <w:sz w:val="23"/>
                <w:szCs w:val="23"/>
              </w:rPr>
              <w:t>LO</w:t>
            </w:r>
            <w:r w:rsidRPr="00DF2F30">
              <w:rPr>
                <w:rFonts w:ascii="inherit" w:eastAsia="Times New Roman" w:hAnsi="inherit" w:cs="Segoe UI"/>
                <w:color w:val="242424"/>
                <w:sz w:val="23"/>
                <w:szCs w:val="23"/>
              </w:rPr>
              <w:t>’s must be assessed by the end of spring 2027</w:t>
            </w:r>
            <w:r w:rsidR="00673A30" w:rsidRPr="00DF2F30">
              <w:rPr>
                <w:rFonts w:ascii="inherit" w:eastAsia="Times New Roman" w:hAnsi="inherit" w:cs="Segoe UI"/>
                <w:color w:val="242424"/>
                <w:sz w:val="23"/>
                <w:szCs w:val="23"/>
              </w:rPr>
              <w:t>. To</w:t>
            </w:r>
            <w:r w:rsidRPr="00DF2F30">
              <w:rPr>
                <w:rFonts w:ascii="inherit" w:eastAsia="Times New Roman" w:hAnsi="inherit" w:cs="Segoe UI"/>
                <w:color w:val="242424"/>
                <w:sz w:val="23"/>
                <w:szCs w:val="23"/>
              </w:rPr>
              <w:t xml:space="preserve"> the question of </w:t>
            </w:r>
            <w:r w:rsidR="00673A30" w:rsidRPr="00DF2F30">
              <w:rPr>
                <w:rFonts w:ascii="inherit" w:eastAsia="Times New Roman" w:hAnsi="inherit" w:cs="Segoe UI"/>
                <w:color w:val="242424"/>
                <w:sz w:val="23"/>
                <w:szCs w:val="23"/>
              </w:rPr>
              <w:t>“A</w:t>
            </w:r>
            <w:r w:rsidRPr="00DF2F30">
              <w:rPr>
                <w:rFonts w:ascii="inherit" w:eastAsia="Times New Roman" w:hAnsi="inherit" w:cs="Segoe UI"/>
                <w:color w:val="242424"/>
                <w:sz w:val="23"/>
                <w:szCs w:val="23"/>
              </w:rPr>
              <w:t xml:space="preserve">re you on track for </w:t>
            </w:r>
            <w:r w:rsidR="00673A30" w:rsidRPr="00DF2F30">
              <w:rPr>
                <w:rFonts w:ascii="inherit" w:eastAsia="Times New Roman" w:hAnsi="inherit" w:cs="Segoe UI"/>
                <w:color w:val="242424"/>
                <w:sz w:val="23"/>
                <w:szCs w:val="23"/>
              </w:rPr>
              <w:t>I</w:t>
            </w:r>
            <w:r w:rsidRPr="00DF2F30">
              <w:rPr>
                <w:rFonts w:ascii="inherit" w:eastAsia="Times New Roman" w:hAnsi="inherit" w:cs="Segoe UI"/>
                <w:color w:val="242424"/>
                <w:sz w:val="23"/>
                <w:szCs w:val="23"/>
              </w:rPr>
              <w:t>LO and PLO completion?</w:t>
            </w:r>
            <w:proofErr w:type="gramStart"/>
            <w:r w:rsidR="00673A30" w:rsidRPr="00DF2F30">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 xml:space="preserve"> </w:t>
            </w:r>
            <w:r w:rsidR="00673A30" w:rsidRPr="00DF2F30">
              <w:rPr>
                <w:rFonts w:ascii="inherit" w:eastAsia="Times New Roman" w:hAnsi="inherit" w:cs="Segoe UI"/>
                <w:color w:val="242424"/>
                <w:sz w:val="23"/>
                <w:szCs w:val="23"/>
              </w:rPr>
              <w:t>t</w:t>
            </w:r>
            <w:r w:rsidRPr="00DF2F30">
              <w:rPr>
                <w:rFonts w:ascii="inherit" w:eastAsia="Times New Roman" w:hAnsi="inherit" w:cs="Segoe UI"/>
                <w:color w:val="242424"/>
                <w:sz w:val="23"/>
                <w:szCs w:val="23"/>
              </w:rPr>
              <w:t>his</w:t>
            </w:r>
            <w:proofErr w:type="gramEnd"/>
            <w:r w:rsidRPr="00DF2F30">
              <w:rPr>
                <w:rFonts w:ascii="inherit" w:eastAsia="Times New Roman" w:hAnsi="inherit" w:cs="Segoe UI"/>
                <w:color w:val="242424"/>
                <w:sz w:val="23"/>
                <w:szCs w:val="23"/>
              </w:rPr>
              <w:t xml:space="preserve"> is a call to liaisons! Work with the list and your department chair to find out if you are on track. K</w:t>
            </w:r>
            <w:r w:rsidR="00673A30" w:rsidRPr="00DF2F30">
              <w:rPr>
                <w:rFonts w:ascii="inherit" w:eastAsia="Times New Roman" w:hAnsi="inherit" w:cs="Segoe UI"/>
                <w:color w:val="242424"/>
                <w:sz w:val="23"/>
                <w:szCs w:val="23"/>
              </w:rPr>
              <w:t>.</w:t>
            </w:r>
            <w:r w:rsidRPr="00DF2F30">
              <w:rPr>
                <w:rFonts w:ascii="inherit" w:eastAsia="Times New Roman" w:hAnsi="inherit" w:cs="Segoe UI"/>
                <w:color w:val="242424"/>
                <w:sz w:val="23"/>
                <w:szCs w:val="23"/>
              </w:rPr>
              <w:t xml:space="preserve"> P</w:t>
            </w:r>
            <w:r w:rsidR="00673A30" w:rsidRPr="00DF2F30">
              <w:rPr>
                <w:rFonts w:ascii="inherit" w:eastAsia="Times New Roman" w:hAnsi="inherit" w:cs="Segoe UI"/>
                <w:color w:val="242424"/>
                <w:sz w:val="23"/>
                <w:szCs w:val="23"/>
              </w:rPr>
              <w:t>e</w:t>
            </w:r>
            <w:r w:rsidRPr="00DF2F30">
              <w:rPr>
                <w:rFonts w:ascii="inherit" w:eastAsia="Times New Roman" w:hAnsi="inherit" w:cs="Segoe UI"/>
                <w:color w:val="242424"/>
                <w:sz w:val="23"/>
                <w:szCs w:val="23"/>
              </w:rPr>
              <w:t xml:space="preserve">rnell can teach liaisons how to assess in Maverick </w:t>
            </w:r>
            <w:r w:rsidR="00673A30" w:rsidRPr="00DF2F30">
              <w:rPr>
                <w:rFonts w:ascii="inherit" w:eastAsia="Times New Roman" w:hAnsi="inherit" w:cs="Segoe UI"/>
                <w:color w:val="242424"/>
                <w:sz w:val="23"/>
                <w:szCs w:val="23"/>
              </w:rPr>
              <w:t>and also report on</w:t>
            </w:r>
            <w:r w:rsidRPr="00DF2F30">
              <w:rPr>
                <w:rFonts w:ascii="inherit" w:eastAsia="Times New Roman" w:hAnsi="inherit" w:cs="Segoe UI"/>
                <w:color w:val="242424"/>
                <w:sz w:val="23"/>
                <w:szCs w:val="23"/>
              </w:rPr>
              <w:t xml:space="preserve"> which courses are in review or complete for course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w:t>
            </w:r>
          </w:p>
          <w:p w14:paraId="5C6BCBDB" w14:textId="2E78794F" w:rsidR="00467ED9" w:rsidRPr="00DF2F30" w:rsidRDefault="00467ED9" w:rsidP="00441D01">
            <w:pPr>
              <w:pStyle w:val="Description"/>
            </w:pPr>
          </w:p>
          <w:p w14:paraId="0C30FFEB" w14:textId="75A3E730" w:rsidR="00467ED9" w:rsidRPr="00DF2F30" w:rsidRDefault="00467ED9" w:rsidP="00467ED9">
            <w:pPr>
              <w:shd w:val="clear" w:color="auto" w:fill="FFFFFF"/>
              <w:spacing w:after="30"/>
              <w:textAlignment w:val="baseline"/>
              <w:rPr>
                <w:rFonts w:ascii="inherit" w:eastAsia="Times New Roman" w:hAnsi="inherit" w:cs="Segoe UI"/>
                <w:color w:val="000000"/>
                <w:sz w:val="23"/>
                <w:szCs w:val="23"/>
                <w:bdr w:val="none" w:sz="0" w:space="0" w:color="auto" w:frame="1"/>
                <w:shd w:val="clear" w:color="auto" w:fill="FFF100"/>
              </w:rPr>
            </w:pPr>
            <w:r w:rsidRPr="00DF2F30">
              <w:rPr>
                <w:rFonts w:ascii="inherit" w:eastAsia="Times New Roman" w:hAnsi="inherit" w:cs="Segoe UI"/>
                <w:color w:val="242424"/>
                <w:sz w:val="23"/>
                <w:szCs w:val="23"/>
              </w:rPr>
              <w:t>What are the current strategies being used by liaisons this semester to motivate the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process within their departments? K.</w:t>
            </w:r>
            <w:r w:rsidR="00D629DC">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P</w:t>
            </w:r>
            <w:r w:rsidR="00D629DC">
              <w:rPr>
                <w:rFonts w:ascii="inherit" w:eastAsia="Times New Roman" w:hAnsi="inherit" w:cs="Segoe UI"/>
                <w:color w:val="242424"/>
                <w:sz w:val="23"/>
                <w:szCs w:val="23"/>
              </w:rPr>
              <w:t>e</w:t>
            </w:r>
            <w:r w:rsidRPr="00DF2F30">
              <w:rPr>
                <w:rFonts w:ascii="inherit" w:eastAsia="Times New Roman" w:hAnsi="inherit" w:cs="Segoe UI"/>
                <w:color w:val="242424"/>
                <w:sz w:val="23"/>
                <w:szCs w:val="23"/>
              </w:rPr>
              <w:t>rnell shares as Math liaison, that she meets with the department chair to put Assessment on the meeting agenda and alerts faculty what courses need to be assessed through email. Included in the email is a template on which to base their own </w:t>
            </w:r>
            <w:r w:rsidR="00CD2077">
              <w:rPr>
                <w:rFonts w:ascii="inherit" w:eastAsia="Times New Roman" w:hAnsi="inherit" w:cs="Segoe UI"/>
                <w:color w:val="242424"/>
                <w:sz w:val="23"/>
                <w:szCs w:val="23"/>
              </w:rPr>
              <w:t>assessment</w:t>
            </w:r>
            <w:r w:rsidR="00CD2077">
              <w:rPr>
                <w:rFonts w:ascii="inherit" w:eastAsia="Times New Roman" w:hAnsi="inherit" w:cs="Segoe UI"/>
                <w:color w:val="242424"/>
                <w:sz w:val="23"/>
                <w:szCs w:val="23"/>
              </w:rPr>
              <w:t>s</w:t>
            </w:r>
            <w:r w:rsidRPr="00DF2F30">
              <w:rPr>
                <w:rFonts w:ascii="inherit" w:eastAsia="Times New Roman" w:hAnsi="inherit" w:cs="Segoe UI"/>
                <w:color w:val="242424"/>
                <w:sz w:val="23"/>
                <w:szCs w:val="23"/>
              </w:rPr>
              <w:t> and scaffold their work. This template showcases the one – four scale for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K.</w:t>
            </w:r>
            <w:r w:rsidR="00A50F51">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P</w:t>
            </w:r>
            <w:r w:rsidR="00D629DC">
              <w:rPr>
                <w:rFonts w:ascii="inherit" w:eastAsia="Times New Roman" w:hAnsi="inherit" w:cs="Segoe UI"/>
                <w:color w:val="242424"/>
                <w:sz w:val="23"/>
                <w:szCs w:val="23"/>
              </w:rPr>
              <w:t>e</w:t>
            </w:r>
            <w:r w:rsidRPr="00DF2F30">
              <w:rPr>
                <w:rFonts w:ascii="inherit" w:eastAsia="Times New Roman" w:hAnsi="inherit" w:cs="Segoe UI"/>
                <w:color w:val="242424"/>
                <w:sz w:val="23"/>
                <w:szCs w:val="23"/>
              </w:rPr>
              <w:t>rnell encourages liaisons to share this template with their identified faculty. Additionally, K</w:t>
            </w:r>
            <w:r w:rsidR="00A50F51">
              <w:rPr>
                <w:rFonts w:ascii="inherit" w:eastAsia="Times New Roman" w:hAnsi="inherit" w:cs="Segoe UI"/>
                <w:color w:val="242424"/>
                <w:sz w:val="23"/>
                <w:szCs w:val="23"/>
              </w:rPr>
              <w:t>.</w:t>
            </w:r>
            <w:r w:rsidRPr="00DF2F30">
              <w:rPr>
                <w:rFonts w:ascii="inherit" w:eastAsia="Times New Roman" w:hAnsi="inherit" w:cs="Segoe UI"/>
                <w:color w:val="242424"/>
                <w:sz w:val="23"/>
                <w:szCs w:val="23"/>
              </w:rPr>
              <w:t xml:space="preserve"> Pernell gives examples of assignments that would work, and always reminds faculty to come to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xml:space="preserve"> office hours on the third Tuesday of each month. Another method is to share rubrics in Canvas among faculty who are teaching similar courses. </w:t>
            </w:r>
            <w:proofErr w:type="spellStart"/>
            <w:proofErr w:type="gramStart"/>
            <w:r w:rsidRPr="00DF2F30">
              <w:rPr>
                <w:rFonts w:ascii="inherit" w:eastAsia="Times New Roman" w:hAnsi="inherit" w:cs="Segoe UI"/>
                <w:color w:val="242424"/>
                <w:sz w:val="23"/>
                <w:szCs w:val="23"/>
              </w:rPr>
              <w:t>J.Braman</w:t>
            </w:r>
            <w:proofErr w:type="spellEnd"/>
            <w:proofErr w:type="gramEnd"/>
            <w:r w:rsidRPr="00DF2F30">
              <w:rPr>
                <w:rFonts w:ascii="inherit" w:eastAsia="Times New Roman" w:hAnsi="inherit" w:cs="Segoe UI"/>
                <w:color w:val="242424"/>
                <w:sz w:val="23"/>
                <w:szCs w:val="23"/>
              </w:rPr>
              <w:t xml:space="preserve"> shares her success in learning how to develop rubrics from K.</w:t>
            </w:r>
            <w:r w:rsidR="00D629DC">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P</w:t>
            </w:r>
            <w:r w:rsidR="00D629DC">
              <w:rPr>
                <w:rFonts w:ascii="inherit" w:eastAsia="Times New Roman" w:hAnsi="inherit" w:cs="Segoe UI"/>
                <w:color w:val="242424"/>
                <w:sz w:val="23"/>
                <w:szCs w:val="23"/>
              </w:rPr>
              <w:t>e</w:t>
            </w:r>
            <w:r w:rsidRPr="00DF2F30">
              <w:rPr>
                <w:rFonts w:ascii="inherit" w:eastAsia="Times New Roman" w:hAnsi="inherit" w:cs="Segoe UI"/>
                <w:color w:val="242424"/>
                <w:sz w:val="23"/>
                <w:szCs w:val="23"/>
              </w:rPr>
              <w:t>rnell and sharing them among the foundational courses taught in the Art program. C. Lewis and R.</w:t>
            </w:r>
            <w:r w:rsidR="00D629DC">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Wolff reflect on the City College of SF process where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is more closely aligned to the grading process. There,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xml:space="preserve"> is tied to resources and curriculum. Curriculum changes </w:t>
            </w:r>
            <w:r w:rsidR="002E576F">
              <w:rPr>
                <w:rFonts w:ascii="inherit" w:eastAsia="Times New Roman" w:hAnsi="inherit" w:cs="Segoe UI"/>
                <w:color w:val="242424"/>
                <w:sz w:val="23"/>
                <w:szCs w:val="23"/>
              </w:rPr>
              <w:t>are</w:t>
            </w:r>
            <w:r w:rsidRPr="00DF2F30">
              <w:rPr>
                <w:rFonts w:ascii="inherit" w:eastAsia="Times New Roman" w:hAnsi="inherit" w:cs="Segoe UI"/>
                <w:color w:val="242424"/>
                <w:sz w:val="23"/>
                <w:szCs w:val="23"/>
              </w:rPr>
              <w:t xml:space="preserve"> driven by the data from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Faculty established the policy that in order to update or change any course outlines, the course must be current with course </w:t>
            </w:r>
            <w:r w:rsidR="00CD2077">
              <w:rPr>
                <w:rFonts w:ascii="inherit" w:eastAsia="Times New Roman" w:hAnsi="inherit" w:cs="Segoe UI"/>
                <w:color w:val="242424"/>
                <w:sz w:val="23"/>
                <w:szCs w:val="23"/>
              </w:rPr>
              <w:t>assessment</w:t>
            </w:r>
            <w:r w:rsidR="00CD2077">
              <w:rPr>
                <w:rFonts w:ascii="inherit" w:eastAsia="Times New Roman" w:hAnsi="inherit" w:cs="Segoe UI"/>
                <w:color w:val="242424"/>
                <w:sz w:val="23"/>
                <w:szCs w:val="23"/>
              </w:rPr>
              <w:t xml:space="preserve">s. </w:t>
            </w:r>
            <w:r w:rsidRPr="00DF2F30">
              <w:rPr>
                <w:rFonts w:ascii="inherit" w:eastAsia="Times New Roman" w:hAnsi="inherit" w:cs="Segoe UI"/>
                <w:color w:val="242424"/>
                <w:sz w:val="23"/>
                <w:szCs w:val="23"/>
              </w:rPr>
              <w:t>If course </w:t>
            </w:r>
            <w:r w:rsidR="00CD2077">
              <w:rPr>
                <w:rFonts w:ascii="inherit" w:eastAsia="Times New Roman" w:hAnsi="inherit" w:cs="Segoe UI"/>
                <w:color w:val="242424"/>
                <w:sz w:val="23"/>
                <w:szCs w:val="23"/>
              </w:rPr>
              <w:t>assessment</w:t>
            </w:r>
            <w:r w:rsidR="00CD2077">
              <w:rPr>
                <w:rFonts w:ascii="inherit" w:eastAsia="Times New Roman" w:hAnsi="inherit" w:cs="Segoe UI"/>
                <w:color w:val="242424"/>
                <w:sz w:val="23"/>
                <w:szCs w:val="23"/>
              </w:rPr>
              <w:t>s are completed as intended,</w:t>
            </w:r>
            <w:r w:rsidRPr="00DF2F30">
              <w:rPr>
                <w:rFonts w:ascii="inherit" w:eastAsia="Times New Roman" w:hAnsi="inherit" w:cs="Segoe UI"/>
                <w:color w:val="242424"/>
                <w:sz w:val="23"/>
                <w:szCs w:val="23"/>
              </w:rPr>
              <w:t xml:space="preserve"> curriculum updates will be clear and necessary. Resource requests such as tutors, lab monitors, etc.  are also tied to these </w:t>
            </w:r>
            <w:r w:rsidR="00CD2077">
              <w:rPr>
                <w:rFonts w:ascii="inherit" w:eastAsia="Times New Roman" w:hAnsi="inherit" w:cs="Segoe UI"/>
                <w:color w:val="242424"/>
                <w:sz w:val="23"/>
                <w:szCs w:val="23"/>
              </w:rPr>
              <w:t>assessment</w:t>
            </w:r>
            <w:r w:rsidR="00CD2077">
              <w:rPr>
                <w:rFonts w:ascii="inherit" w:eastAsia="Times New Roman" w:hAnsi="inherit" w:cs="Segoe UI"/>
                <w:color w:val="242424"/>
                <w:sz w:val="23"/>
                <w:szCs w:val="23"/>
              </w:rPr>
              <w:t xml:space="preserve">s in the CCSF model. </w:t>
            </w:r>
            <w:r w:rsidRPr="00DF2F30">
              <w:rPr>
                <w:rFonts w:ascii="inherit" w:eastAsia="Times New Roman" w:hAnsi="inherit" w:cs="Segoe UI"/>
                <w:color w:val="000000"/>
                <w:sz w:val="23"/>
                <w:szCs w:val="23"/>
                <w:bdr w:val="none" w:sz="0" w:space="0" w:color="auto" w:frame="1"/>
                <w:shd w:val="clear" w:color="auto" w:fill="FFF100"/>
              </w:rPr>
              <w:t xml:space="preserve"> </w:t>
            </w:r>
          </w:p>
          <w:p w14:paraId="18FE04A5" w14:textId="77777777" w:rsidR="00467ED9" w:rsidRPr="00DF2F30" w:rsidRDefault="00467ED9" w:rsidP="00467ED9">
            <w:pPr>
              <w:shd w:val="clear" w:color="auto" w:fill="FFFFFF"/>
              <w:spacing w:after="30"/>
              <w:textAlignment w:val="baseline"/>
              <w:rPr>
                <w:rFonts w:ascii="inherit" w:eastAsia="Times New Roman" w:hAnsi="inherit" w:cs="Segoe UI"/>
                <w:color w:val="000000"/>
                <w:sz w:val="23"/>
                <w:szCs w:val="23"/>
                <w:bdr w:val="none" w:sz="0" w:space="0" w:color="auto" w:frame="1"/>
                <w:shd w:val="clear" w:color="auto" w:fill="FFF100"/>
              </w:rPr>
            </w:pPr>
          </w:p>
          <w:p w14:paraId="51C3B533" w14:textId="25CEAFB4" w:rsidR="00467ED9" w:rsidRPr="00DF2F30" w:rsidRDefault="00467ED9" w:rsidP="00467ED9">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K.</w:t>
            </w:r>
            <w:r w:rsidR="009E4871">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Pernell shares that </w:t>
            </w:r>
            <w:r w:rsidR="00CD2077">
              <w:rPr>
                <w:rFonts w:ascii="inherit" w:eastAsia="Times New Roman" w:hAnsi="inherit" w:cs="Segoe UI"/>
                <w:color w:val="242424"/>
                <w:sz w:val="23"/>
                <w:szCs w:val="23"/>
              </w:rPr>
              <w:t>A</w:t>
            </w:r>
            <w:r w:rsidR="00CD2077">
              <w:rPr>
                <w:rFonts w:ascii="inherit" w:eastAsia="Times New Roman" w:hAnsi="inherit" w:cs="Segoe UI"/>
                <w:color w:val="242424"/>
                <w:sz w:val="23"/>
                <w:szCs w:val="23"/>
              </w:rPr>
              <w:t>ssessment</w:t>
            </w:r>
            <w:r w:rsidRPr="00DF2F30">
              <w:rPr>
                <w:rFonts w:ascii="inherit" w:eastAsia="Times New Roman" w:hAnsi="inherit" w:cs="Segoe UI"/>
                <w:color w:val="242424"/>
                <w:sz w:val="23"/>
                <w:szCs w:val="23"/>
              </w:rPr>
              <w:t> Coordinators across the district are meeting with Maverick personnel mid-November to discuss integrating Canvas and Maverick so that the culture of </w:t>
            </w:r>
            <w:r w:rsidR="00CD2077">
              <w:rPr>
                <w:rFonts w:ascii="inherit" w:eastAsia="Times New Roman" w:hAnsi="inherit" w:cs="Segoe UI"/>
                <w:color w:val="242424"/>
                <w:sz w:val="23"/>
                <w:szCs w:val="23"/>
              </w:rPr>
              <w:t>assessment</w:t>
            </w:r>
            <w:r w:rsidRPr="00DF2F30">
              <w:rPr>
                <w:rFonts w:ascii="inherit" w:eastAsia="Times New Roman" w:hAnsi="inherit" w:cs="Segoe UI"/>
                <w:color w:val="242424"/>
                <w:sz w:val="23"/>
                <w:szCs w:val="23"/>
              </w:rPr>
              <w:t xml:space="preserve"> which is always in practice within faculty responsibilities and responsiveness to student work, is more clearly reflected in Canvas and its grading infrastructure. </w:t>
            </w:r>
          </w:p>
          <w:p w14:paraId="5C0B57F1" w14:textId="77777777" w:rsidR="00467ED9" w:rsidRPr="00DF2F30" w:rsidRDefault="00467ED9" w:rsidP="00467ED9"/>
          <w:p w14:paraId="3A39A067" w14:textId="77777777" w:rsidR="00467ED9" w:rsidRPr="00DF2F30" w:rsidRDefault="00467ED9" w:rsidP="00467ED9">
            <w:pPr>
              <w:pStyle w:val="Description"/>
              <w:rPr>
                <w:sz w:val="22"/>
              </w:rPr>
            </w:pPr>
          </w:p>
          <w:p w14:paraId="5ED2A2FD" w14:textId="77777777" w:rsidR="00467ED9" w:rsidRPr="00DF2F30" w:rsidRDefault="00467ED9" w:rsidP="00441D01">
            <w:pPr>
              <w:pStyle w:val="Description"/>
            </w:pPr>
          </w:p>
          <w:p w14:paraId="45DC8AFA" w14:textId="77777777" w:rsidR="000D5E7C" w:rsidRPr="00DF2F30" w:rsidRDefault="000D5E7C" w:rsidP="00441D01">
            <w:pPr>
              <w:pStyle w:val="Description"/>
            </w:pPr>
          </w:p>
          <w:p w14:paraId="191D8F20" w14:textId="77777777" w:rsidR="000D5E7C" w:rsidRPr="00DF2F30" w:rsidRDefault="000D5E7C" w:rsidP="00441D01">
            <w:pPr>
              <w:pStyle w:val="Description"/>
            </w:pPr>
          </w:p>
          <w:p w14:paraId="47ABE2FC" w14:textId="77777777" w:rsidR="000D5E7C" w:rsidRPr="00DF2F30" w:rsidRDefault="000D5E7C" w:rsidP="00441D01">
            <w:pPr>
              <w:pStyle w:val="Description"/>
            </w:pPr>
          </w:p>
          <w:p w14:paraId="495EC55A" w14:textId="77777777" w:rsidR="000D5E7C" w:rsidRPr="00DF2F30" w:rsidRDefault="000D5E7C" w:rsidP="00441D01">
            <w:pPr>
              <w:pStyle w:val="Description"/>
            </w:pPr>
          </w:p>
          <w:p w14:paraId="468E76C5" w14:textId="282FB5D0" w:rsidR="000D5E7C" w:rsidRPr="00DF2F30" w:rsidRDefault="000D5E7C" w:rsidP="00441D01">
            <w:pPr>
              <w:pStyle w:val="Description"/>
            </w:pPr>
          </w:p>
        </w:tc>
        <w:tc>
          <w:tcPr>
            <w:tcW w:w="1615" w:type="dxa"/>
          </w:tcPr>
          <w:p w14:paraId="0CB1B858" w14:textId="77777777" w:rsidR="00CB0FB2" w:rsidRPr="00DF2F30" w:rsidRDefault="00D05C0F" w:rsidP="0015260F">
            <w:pPr>
              <w:rPr>
                <w:rFonts w:eastAsia="Times New Roman" w:cs="Times New Roman"/>
              </w:rPr>
            </w:pPr>
            <w:r w:rsidRPr="00DF2F30">
              <w:rPr>
                <w:rFonts w:eastAsia="Times New Roman" w:cs="Times New Roman"/>
              </w:rPr>
              <w:lastRenderedPageBreak/>
              <w:t>Discussion</w:t>
            </w:r>
          </w:p>
          <w:p w14:paraId="3F4859B5" w14:textId="77777777" w:rsidR="00467ED9" w:rsidRPr="00DF2F30" w:rsidRDefault="00467ED9" w:rsidP="0015260F">
            <w:pPr>
              <w:rPr>
                <w:rFonts w:eastAsia="Times New Roman" w:cs="Times New Roman"/>
              </w:rPr>
            </w:pPr>
          </w:p>
          <w:p w14:paraId="33D7E84F" w14:textId="77777777" w:rsidR="00467ED9" w:rsidRPr="00DF2F30" w:rsidRDefault="00467ED9" w:rsidP="00467ED9">
            <w:pPr>
              <w:rPr>
                <w:rFonts w:eastAsia="Times New Roman" w:cs="Times New Roman"/>
              </w:rPr>
            </w:pPr>
            <w:r w:rsidRPr="00DF2F30">
              <w:rPr>
                <w:rFonts w:eastAsia="Times New Roman" w:cs="Times New Roman"/>
              </w:rPr>
              <w:t>Action</w:t>
            </w:r>
          </w:p>
          <w:p w14:paraId="6A402426" w14:textId="6659C271" w:rsidR="00467ED9" w:rsidRPr="00DF2F30" w:rsidRDefault="00467ED9" w:rsidP="00467ED9">
            <w:pPr>
              <w:rPr>
                <w:rFonts w:eastAsia="Times New Roman" w:cs="Times New Roman"/>
              </w:rPr>
            </w:pPr>
            <w:r w:rsidRPr="00DF2F30">
              <w:rPr>
                <w:rFonts w:ascii="inherit" w:eastAsia="Times New Roman" w:hAnsi="inherit" w:cs="Segoe UI"/>
                <w:color w:val="242424"/>
                <w:sz w:val="23"/>
                <w:szCs w:val="23"/>
              </w:rPr>
              <w:t>K.</w:t>
            </w:r>
            <w:r w:rsidR="009E4871">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Pernell reports back to committee December 2 on the meeting and the next steps.</w:t>
            </w:r>
          </w:p>
          <w:p w14:paraId="626F3024" w14:textId="5E4D1D2B" w:rsidR="00467ED9" w:rsidRPr="00DF2F30" w:rsidRDefault="00467ED9" w:rsidP="0015260F">
            <w:pPr>
              <w:rPr>
                <w:rFonts w:eastAsia="Times New Roman" w:cs="Times New Roman"/>
              </w:rPr>
            </w:pPr>
          </w:p>
        </w:tc>
      </w:tr>
      <w:tr w:rsidR="007E0429" w:rsidRPr="00DF2F30" w14:paraId="0B715F4C" w14:textId="77777777" w:rsidTr="00F10C16">
        <w:tc>
          <w:tcPr>
            <w:tcW w:w="504" w:type="dxa"/>
          </w:tcPr>
          <w:p w14:paraId="35BB855B" w14:textId="77777777" w:rsidR="00550E7A" w:rsidRPr="00DF2F30" w:rsidRDefault="00550E7A" w:rsidP="0015260F">
            <w:pPr>
              <w:pStyle w:val="ListParagraph"/>
              <w:numPr>
                <w:ilvl w:val="0"/>
                <w:numId w:val="32"/>
              </w:numPr>
              <w:ind w:left="497" w:hanging="497"/>
              <w:rPr>
                <w:rFonts w:cs="Times New Roman"/>
              </w:rPr>
            </w:pPr>
          </w:p>
        </w:tc>
        <w:tc>
          <w:tcPr>
            <w:tcW w:w="8838" w:type="dxa"/>
          </w:tcPr>
          <w:p w14:paraId="1D27188C" w14:textId="03FAACE1" w:rsidR="00441D01" w:rsidRPr="00DF2F30" w:rsidRDefault="00441D01" w:rsidP="00441D01">
            <w:pPr>
              <w:pStyle w:val="Description"/>
              <w:rPr>
                <w:color w:val="000000" w:themeColor="text1"/>
                <w:sz w:val="22"/>
              </w:rPr>
            </w:pPr>
            <w:r w:rsidRPr="00DF2F30">
              <w:rPr>
                <w:color w:val="000000" w:themeColor="text1"/>
                <w:sz w:val="22"/>
              </w:rPr>
              <w:t xml:space="preserve">Critical Thinking </w:t>
            </w:r>
            <w:r w:rsidR="00C46CF2" w:rsidRPr="00DF2F30">
              <w:rPr>
                <w:color w:val="000000" w:themeColor="text1"/>
                <w:sz w:val="22"/>
              </w:rPr>
              <w:t>ILO</w:t>
            </w:r>
            <w:r w:rsidRPr="00DF2F30">
              <w:rPr>
                <w:color w:val="000000" w:themeColor="text1"/>
                <w:sz w:val="22"/>
              </w:rPr>
              <w:t xml:space="preserve"> (</w:t>
            </w:r>
            <w:r w:rsidR="00DE1A75" w:rsidRPr="00DF2F30">
              <w:rPr>
                <w:color w:val="000000" w:themeColor="text1"/>
                <w:sz w:val="22"/>
              </w:rPr>
              <w:t>2</w:t>
            </w:r>
            <w:r w:rsidRPr="00DF2F30">
              <w:rPr>
                <w:color w:val="000000" w:themeColor="text1"/>
                <w:sz w:val="22"/>
              </w:rPr>
              <w:t xml:space="preserve">0 mins) </w:t>
            </w:r>
          </w:p>
          <w:p w14:paraId="7FE57A7D" w14:textId="53C5F0E6" w:rsidR="00441D01" w:rsidRPr="00DF2F30" w:rsidRDefault="00C46CF2" w:rsidP="00441D01">
            <w:pPr>
              <w:pStyle w:val="Description"/>
              <w:rPr>
                <w:sz w:val="22"/>
              </w:rPr>
            </w:pPr>
            <w:r w:rsidRPr="00DF2F30">
              <w:rPr>
                <w:sz w:val="22"/>
              </w:rPr>
              <w:t>Recap of Flex Day Activity and next steps</w:t>
            </w:r>
          </w:p>
          <w:p w14:paraId="6BB79446" w14:textId="078A66FE" w:rsidR="000D5E7C" w:rsidRPr="00DF2F30" w:rsidRDefault="002E576F" w:rsidP="00441D01">
            <w:pPr>
              <w:pStyle w:val="Description"/>
              <w:rPr>
                <w:sz w:val="22"/>
              </w:rPr>
            </w:pPr>
            <w:hyperlink r:id="rId8" w:anchor="slide=id.g394bb1811ba_15_0" w:history="1">
              <w:r w:rsidR="00D65A63" w:rsidRPr="00DF2F30">
                <w:rPr>
                  <w:rStyle w:val="Hyperlink"/>
                </w:rPr>
                <w:t>Critical Thinking ILO - Google Slides</w:t>
              </w:r>
            </w:hyperlink>
          </w:p>
          <w:p w14:paraId="741BF2C5" w14:textId="296DFFAF" w:rsidR="000D5E7C" w:rsidRPr="00DF2F30" w:rsidRDefault="000D5E7C" w:rsidP="00441D01">
            <w:pPr>
              <w:pStyle w:val="Description"/>
              <w:rPr>
                <w:sz w:val="22"/>
              </w:rPr>
            </w:pPr>
          </w:p>
          <w:p w14:paraId="58E249BD" w14:textId="77777777" w:rsidR="000B176E" w:rsidRPr="00DF2F30" w:rsidRDefault="00673A30" w:rsidP="00352829">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K. Pernell r</w:t>
            </w:r>
            <w:r w:rsidR="00352829" w:rsidRPr="00DF2F30">
              <w:rPr>
                <w:rFonts w:ascii="inherit" w:eastAsia="Times New Roman" w:hAnsi="inherit" w:cs="Segoe UI"/>
                <w:color w:val="242424"/>
                <w:sz w:val="23"/>
                <w:szCs w:val="23"/>
              </w:rPr>
              <w:t xml:space="preserve">eviewed charts and feedback from </w:t>
            </w:r>
            <w:r w:rsidRPr="00DF2F30">
              <w:rPr>
                <w:rFonts w:ascii="inherit" w:eastAsia="Times New Roman" w:hAnsi="inherit" w:cs="Segoe UI"/>
                <w:color w:val="242424"/>
                <w:sz w:val="23"/>
                <w:szCs w:val="23"/>
              </w:rPr>
              <w:t>F</w:t>
            </w:r>
            <w:r w:rsidR="00352829" w:rsidRPr="00DF2F30">
              <w:rPr>
                <w:rFonts w:ascii="inherit" w:eastAsia="Times New Roman" w:hAnsi="inherit" w:cs="Segoe UI"/>
                <w:color w:val="242424"/>
                <w:sz w:val="23"/>
                <w:szCs w:val="23"/>
              </w:rPr>
              <w:t xml:space="preserve">lex </w:t>
            </w:r>
            <w:r w:rsidRPr="00DF2F30">
              <w:rPr>
                <w:rFonts w:ascii="inherit" w:eastAsia="Times New Roman" w:hAnsi="inherit" w:cs="Segoe UI"/>
                <w:color w:val="242424"/>
                <w:sz w:val="23"/>
                <w:szCs w:val="23"/>
              </w:rPr>
              <w:t>D</w:t>
            </w:r>
            <w:r w:rsidR="00352829" w:rsidRPr="00DF2F30">
              <w:rPr>
                <w:rFonts w:ascii="inherit" w:eastAsia="Times New Roman" w:hAnsi="inherit" w:cs="Segoe UI"/>
                <w:color w:val="242424"/>
                <w:sz w:val="23"/>
                <w:szCs w:val="23"/>
              </w:rPr>
              <w:t>ay activity</w:t>
            </w:r>
            <w:r w:rsidRPr="00DF2F30">
              <w:rPr>
                <w:rFonts w:ascii="inherit" w:eastAsia="Times New Roman" w:hAnsi="inherit" w:cs="Segoe UI"/>
                <w:color w:val="242424"/>
                <w:sz w:val="23"/>
                <w:szCs w:val="23"/>
              </w:rPr>
              <w:t xml:space="preserve"> on October 15, 2025</w:t>
            </w:r>
            <w:r w:rsidR="00352829" w:rsidRPr="00DF2F30">
              <w:rPr>
                <w:rFonts w:ascii="inherit" w:eastAsia="Times New Roman" w:hAnsi="inherit" w:cs="Segoe UI"/>
                <w:color w:val="242424"/>
                <w:sz w:val="23"/>
                <w:szCs w:val="23"/>
              </w:rPr>
              <w:t xml:space="preserve">. 15 people </w:t>
            </w:r>
            <w:r w:rsidRPr="00DF2F30">
              <w:rPr>
                <w:rFonts w:ascii="inherit" w:eastAsia="Times New Roman" w:hAnsi="inherit" w:cs="Segoe UI"/>
                <w:color w:val="242424"/>
                <w:sz w:val="23"/>
                <w:szCs w:val="23"/>
              </w:rPr>
              <w:t xml:space="preserve">attended </w:t>
            </w:r>
            <w:r w:rsidR="00352829" w:rsidRPr="00DF2F30">
              <w:rPr>
                <w:rFonts w:ascii="inherit" w:eastAsia="Times New Roman" w:hAnsi="inherit" w:cs="Segoe UI"/>
                <w:color w:val="242424"/>
                <w:sz w:val="23"/>
                <w:szCs w:val="23"/>
              </w:rPr>
              <w:t xml:space="preserve">total, </w:t>
            </w:r>
            <w:r w:rsidRPr="00DF2F30">
              <w:rPr>
                <w:rFonts w:ascii="inherit" w:eastAsia="Times New Roman" w:hAnsi="inherit" w:cs="Segoe UI"/>
                <w:color w:val="242424"/>
                <w:sz w:val="23"/>
                <w:szCs w:val="23"/>
              </w:rPr>
              <w:t xml:space="preserve">including both </w:t>
            </w:r>
            <w:r w:rsidR="00352829" w:rsidRPr="00DF2F30">
              <w:rPr>
                <w:rFonts w:ascii="inherit" w:eastAsia="Times New Roman" w:hAnsi="inherit" w:cs="Segoe UI"/>
                <w:color w:val="242424"/>
                <w:sz w:val="23"/>
                <w:szCs w:val="23"/>
              </w:rPr>
              <w:t>face-to-face and online</w:t>
            </w:r>
            <w:r w:rsidRPr="00DF2F30">
              <w:rPr>
                <w:rFonts w:ascii="inherit" w:eastAsia="Times New Roman" w:hAnsi="inherit" w:cs="Segoe UI"/>
                <w:color w:val="242424"/>
                <w:sz w:val="23"/>
                <w:szCs w:val="23"/>
              </w:rPr>
              <w:t xml:space="preserve"> participants</w:t>
            </w:r>
            <w:r w:rsidR="00352829" w:rsidRPr="00DF2F30">
              <w:rPr>
                <w:rFonts w:ascii="inherit" w:eastAsia="Times New Roman" w:hAnsi="inherit" w:cs="Segoe UI"/>
                <w:color w:val="242424"/>
                <w:sz w:val="23"/>
                <w:szCs w:val="23"/>
              </w:rPr>
              <w:t xml:space="preserve">. </w:t>
            </w:r>
          </w:p>
          <w:p w14:paraId="6583B4CD" w14:textId="77777777" w:rsidR="000B176E" w:rsidRPr="00DF2F30" w:rsidRDefault="000B176E" w:rsidP="00352829">
            <w:pPr>
              <w:shd w:val="clear" w:color="auto" w:fill="FFFFFF"/>
              <w:spacing w:after="30"/>
              <w:textAlignment w:val="baseline"/>
              <w:rPr>
                <w:rFonts w:ascii="inherit" w:eastAsia="Times New Roman" w:hAnsi="inherit" w:cs="Segoe UI"/>
                <w:color w:val="242424"/>
                <w:sz w:val="23"/>
                <w:szCs w:val="23"/>
              </w:rPr>
            </w:pPr>
          </w:p>
          <w:p w14:paraId="47D3E319" w14:textId="77777777" w:rsidR="000B176E" w:rsidRPr="00DF2F30" w:rsidRDefault="00352829" w:rsidP="00352829">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 xml:space="preserve">In moving forward with the </w:t>
            </w:r>
            <w:r w:rsidR="00673A30" w:rsidRPr="00DF2F30">
              <w:rPr>
                <w:rFonts w:ascii="inherit" w:eastAsia="Times New Roman" w:hAnsi="inherit" w:cs="Segoe UI"/>
                <w:color w:val="242424"/>
                <w:sz w:val="23"/>
                <w:szCs w:val="23"/>
              </w:rPr>
              <w:t>upcoming planned assessment of C</w:t>
            </w:r>
            <w:r w:rsidRPr="00DF2F30">
              <w:rPr>
                <w:rFonts w:ascii="inherit" w:eastAsia="Times New Roman" w:hAnsi="inherit" w:cs="Segoe UI"/>
                <w:color w:val="242424"/>
                <w:sz w:val="23"/>
                <w:szCs w:val="23"/>
              </w:rPr>
              <w:t xml:space="preserve">ritical </w:t>
            </w:r>
            <w:r w:rsidR="00673A30" w:rsidRPr="00DF2F30">
              <w:rPr>
                <w:rFonts w:ascii="inherit" w:eastAsia="Times New Roman" w:hAnsi="inherit" w:cs="Segoe UI"/>
                <w:color w:val="242424"/>
                <w:sz w:val="23"/>
                <w:szCs w:val="23"/>
              </w:rPr>
              <w:t>T</w:t>
            </w:r>
            <w:r w:rsidRPr="00DF2F30">
              <w:rPr>
                <w:rFonts w:ascii="inherit" w:eastAsia="Times New Roman" w:hAnsi="inherit" w:cs="Segoe UI"/>
                <w:color w:val="242424"/>
                <w:sz w:val="23"/>
                <w:szCs w:val="23"/>
              </w:rPr>
              <w:t xml:space="preserve">hinking ILO, </w:t>
            </w:r>
            <w:r w:rsidR="00673A30" w:rsidRPr="00DF2F30">
              <w:rPr>
                <w:rFonts w:ascii="inherit" w:eastAsia="Times New Roman" w:hAnsi="inherit" w:cs="Segoe UI"/>
                <w:color w:val="242424"/>
                <w:sz w:val="23"/>
                <w:szCs w:val="23"/>
              </w:rPr>
              <w:t xml:space="preserve">it may be more effective to invite only a few pertinent programs to participate in meaningful </w:t>
            </w:r>
            <w:r w:rsidR="000B176E" w:rsidRPr="00DF2F30">
              <w:rPr>
                <w:rFonts w:ascii="inherit" w:eastAsia="Times New Roman" w:hAnsi="inherit" w:cs="Segoe UI"/>
                <w:color w:val="242424"/>
                <w:sz w:val="23"/>
                <w:szCs w:val="23"/>
              </w:rPr>
              <w:t>ILO assessment activity. For example, programs such as M</w:t>
            </w:r>
            <w:r w:rsidRPr="00DF2F30">
              <w:rPr>
                <w:rFonts w:ascii="inherit" w:eastAsia="Times New Roman" w:hAnsi="inherit" w:cs="Segoe UI"/>
                <w:color w:val="242424"/>
                <w:sz w:val="23"/>
                <w:szCs w:val="23"/>
              </w:rPr>
              <w:t xml:space="preserve">MART and ART </w:t>
            </w:r>
            <w:r w:rsidR="000B176E" w:rsidRPr="00DF2F30">
              <w:rPr>
                <w:rFonts w:ascii="inherit" w:eastAsia="Times New Roman" w:hAnsi="inherit" w:cs="Segoe UI"/>
                <w:color w:val="242424"/>
                <w:sz w:val="23"/>
                <w:szCs w:val="23"/>
              </w:rPr>
              <w:t xml:space="preserve">that </w:t>
            </w:r>
            <w:r w:rsidRPr="00DF2F30">
              <w:rPr>
                <w:rFonts w:ascii="inherit" w:eastAsia="Times New Roman" w:hAnsi="inherit" w:cs="Segoe UI"/>
                <w:color w:val="242424"/>
                <w:sz w:val="23"/>
                <w:szCs w:val="23"/>
              </w:rPr>
              <w:t>a</w:t>
            </w:r>
            <w:r w:rsidR="000B176E" w:rsidRPr="00DF2F30">
              <w:rPr>
                <w:rFonts w:ascii="inherit" w:eastAsia="Times New Roman" w:hAnsi="inherit" w:cs="Segoe UI"/>
                <w:color w:val="242424"/>
                <w:sz w:val="23"/>
                <w:szCs w:val="23"/>
              </w:rPr>
              <w:t>lign with</w:t>
            </w:r>
            <w:r w:rsidRPr="00DF2F30">
              <w:rPr>
                <w:rFonts w:ascii="inherit" w:eastAsia="Times New Roman" w:hAnsi="inherit" w:cs="Segoe UI"/>
                <w:color w:val="242424"/>
                <w:sz w:val="23"/>
                <w:szCs w:val="23"/>
              </w:rPr>
              <w:t xml:space="preserve"> </w:t>
            </w:r>
            <w:r w:rsidR="000B176E" w:rsidRPr="00DF2F30">
              <w:rPr>
                <w:rFonts w:ascii="inherit" w:eastAsia="Times New Roman" w:hAnsi="inherit" w:cs="Segoe UI"/>
                <w:color w:val="242424"/>
                <w:sz w:val="23"/>
                <w:szCs w:val="23"/>
              </w:rPr>
              <w:t>t</w:t>
            </w:r>
            <w:r w:rsidRPr="00DF2F30">
              <w:rPr>
                <w:rFonts w:ascii="inherit" w:eastAsia="Times New Roman" w:hAnsi="inherit" w:cs="Segoe UI"/>
                <w:color w:val="242424"/>
                <w:sz w:val="23"/>
                <w:szCs w:val="23"/>
              </w:rPr>
              <w:t xml:space="preserve">he COMM and </w:t>
            </w:r>
            <w:r w:rsidR="000B176E" w:rsidRPr="00DF2F30">
              <w:rPr>
                <w:rFonts w:ascii="inherit" w:eastAsia="Times New Roman" w:hAnsi="inherit" w:cs="Segoe UI"/>
                <w:color w:val="242424"/>
                <w:sz w:val="23"/>
                <w:szCs w:val="23"/>
              </w:rPr>
              <w:t>C</w:t>
            </w:r>
            <w:r w:rsidRPr="00DF2F30">
              <w:rPr>
                <w:rFonts w:ascii="inherit" w:eastAsia="Times New Roman" w:hAnsi="inherit" w:cs="Segoe UI"/>
                <w:color w:val="242424"/>
                <w:sz w:val="23"/>
                <w:szCs w:val="23"/>
              </w:rPr>
              <w:t xml:space="preserve">ritical </w:t>
            </w:r>
            <w:r w:rsidR="000B176E" w:rsidRPr="00DF2F30">
              <w:rPr>
                <w:rFonts w:ascii="inherit" w:eastAsia="Times New Roman" w:hAnsi="inherit" w:cs="Segoe UI"/>
                <w:color w:val="242424"/>
                <w:sz w:val="23"/>
                <w:szCs w:val="23"/>
              </w:rPr>
              <w:t>T</w:t>
            </w:r>
            <w:r w:rsidRPr="00DF2F30">
              <w:rPr>
                <w:rFonts w:ascii="inherit" w:eastAsia="Times New Roman" w:hAnsi="inherit" w:cs="Segoe UI"/>
                <w:color w:val="242424"/>
                <w:sz w:val="23"/>
                <w:szCs w:val="23"/>
              </w:rPr>
              <w:t xml:space="preserve">hinking </w:t>
            </w:r>
            <w:proofErr w:type="gramStart"/>
            <w:r w:rsidRPr="00DF2F30">
              <w:rPr>
                <w:rFonts w:ascii="inherit" w:eastAsia="Times New Roman" w:hAnsi="inherit" w:cs="Segoe UI"/>
                <w:color w:val="242424"/>
                <w:sz w:val="23"/>
                <w:szCs w:val="23"/>
              </w:rPr>
              <w:t>ILO’s</w:t>
            </w:r>
            <w:proofErr w:type="gramEnd"/>
            <w:r w:rsidR="000B176E" w:rsidRPr="00DF2F30">
              <w:rPr>
                <w:rFonts w:ascii="inherit" w:eastAsia="Times New Roman" w:hAnsi="inherit" w:cs="Segoe UI"/>
                <w:color w:val="242424"/>
                <w:sz w:val="23"/>
                <w:szCs w:val="23"/>
              </w:rPr>
              <w:t xml:space="preserve"> would be encouraged to participate, while STEM courses would be encouraged to participate in Quantitative Reasoning. </w:t>
            </w:r>
            <w:r w:rsidRPr="00DF2F30">
              <w:rPr>
                <w:rFonts w:ascii="inherit" w:eastAsia="Times New Roman" w:hAnsi="inherit" w:cs="Segoe UI"/>
                <w:color w:val="242424"/>
                <w:sz w:val="23"/>
                <w:szCs w:val="23"/>
              </w:rPr>
              <w:t xml:space="preserve"> </w:t>
            </w:r>
          </w:p>
          <w:p w14:paraId="16FDEAF2" w14:textId="77777777" w:rsidR="000B176E" w:rsidRPr="00DF2F30" w:rsidRDefault="000B176E" w:rsidP="00352829">
            <w:pPr>
              <w:shd w:val="clear" w:color="auto" w:fill="FFFFFF"/>
              <w:spacing w:after="30"/>
              <w:textAlignment w:val="baseline"/>
              <w:rPr>
                <w:rFonts w:ascii="inherit" w:eastAsia="Times New Roman" w:hAnsi="inherit" w:cs="Segoe UI"/>
                <w:color w:val="242424"/>
                <w:sz w:val="23"/>
                <w:szCs w:val="23"/>
              </w:rPr>
            </w:pPr>
          </w:p>
          <w:p w14:paraId="4D67777B" w14:textId="5DC9B63A" w:rsidR="00467ED9" w:rsidRDefault="00352829" w:rsidP="00352829">
            <w:pPr>
              <w:shd w:val="clear" w:color="auto" w:fill="FFFFFF"/>
              <w:spacing w:after="30"/>
              <w:textAlignment w:val="baseline"/>
              <w:rPr>
                <w:rFonts w:ascii="inherit" w:eastAsia="Times New Roman" w:hAnsi="inherit" w:cs="Segoe UI"/>
                <w:color w:val="242424"/>
                <w:sz w:val="23"/>
                <w:szCs w:val="23"/>
              </w:rPr>
            </w:pPr>
            <w:r w:rsidRPr="00DF2F30">
              <w:rPr>
                <w:rFonts w:ascii="inherit" w:eastAsia="Times New Roman" w:hAnsi="inherit" w:cs="Segoe UI"/>
                <w:color w:val="242424"/>
                <w:sz w:val="23"/>
                <w:szCs w:val="23"/>
              </w:rPr>
              <w:t>K.</w:t>
            </w:r>
            <w:r w:rsidR="009E4871">
              <w:rPr>
                <w:rFonts w:ascii="inherit" w:eastAsia="Times New Roman" w:hAnsi="inherit" w:cs="Segoe UI"/>
                <w:color w:val="242424"/>
                <w:sz w:val="23"/>
                <w:szCs w:val="23"/>
              </w:rPr>
              <w:t xml:space="preserve"> </w:t>
            </w:r>
            <w:r w:rsidRPr="00DF2F30">
              <w:rPr>
                <w:rFonts w:ascii="inherit" w:eastAsia="Times New Roman" w:hAnsi="inherit" w:cs="Segoe UI"/>
                <w:color w:val="242424"/>
                <w:sz w:val="23"/>
                <w:szCs w:val="23"/>
              </w:rPr>
              <w:t>P</w:t>
            </w:r>
            <w:r w:rsidR="009E4871">
              <w:rPr>
                <w:rFonts w:ascii="inherit" w:eastAsia="Times New Roman" w:hAnsi="inherit" w:cs="Segoe UI"/>
                <w:color w:val="242424"/>
                <w:sz w:val="23"/>
                <w:szCs w:val="23"/>
              </w:rPr>
              <w:t>e</w:t>
            </w:r>
            <w:r w:rsidRPr="00DF2F30">
              <w:rPr>
                <w:rFonts w:ascii="inherit" w:eastAsia="Times New Roman" w:hAnsi="inherit" w:cs="Segoe UI"/>
                <w:color w:val="242424"/>
                <w:sz w:val="23"/>
                <w:szCs w:val="23"/>
              </w:rPr>
              <w:t xml:space="preserve">rnell reviews </w:t>
            </w:r>
            <w:r w:rsidR="000B176E" w:rsidRPr="00DF2F30">
              <w:rPr>
                <w:rFonts w:ascii="inherit" w:eastAsia="Times New Roman" w:hAnsi="inherit" w:cs="Segoe UI"/>
                <w:color w:val="242424"/>
                <w:sz w:val="23"/>
                <w:szCs w:val="23"/>
              </w:rPr>
              <w:t xml:space="preserve">the Teaching and Learning Center’s </w:t>
            </w:r>
            <w:r w:rsidRPr="00DF2F30">
              <w:rPr>
                <w:rFonts w:ascii="inherit" w:eastAsia="Times New Roman" w:hAnsi="inherit" w:cs="Segoe UI"/>
                <w:color w:val="242424"/>
                <w:sz w:val="23"/>
                <w:szCs w:val="23"/>
              </w:rPr>
              <w:t xml:space="preserve">proposal </w:t>
            </w:r>
            <w:r w:rsidR="000B176E" w:rsidRPr="00DF2F30">
              <w:rPr>
                <w:rFonts w:ascii="inherit" w:eastAsia="Times New Roman" w:hAnsi="inherit" w:cs="Segoe UI"/>
                <w:color w:val="242424"/>
                <w:sz w:val="23"/>
                <w:szCs w:val="23"/>
              </w:rPr>
              <w:t>to s</w:t>
            </w:r>
            <w:r w:rsidRPr="00DF2F30">
              <w:rPr>
                <w:rFonts w:ascii="inherit" w:eastAsia="Times New Roman" w:hAnsi="inherit" w:cs="Segoe UI"/>
                <w:color w:val="242424"/>
                <w:sz w:val="23"/>
                <w:szCs w:val="23"/>
              </w:rPr>
              <w:t xml:space="preserve">upport a small group of </w:t>
            </w:r>
            <w:proofErr w:type="gramStart"/>
            <w:r w:rsidRPr="00DF2F30">
              <w:rPr>
                <w:rFonts w:ascii="inherit" w:eastAsia="Times New Roman" w:hAnsi="inherit" w:cs="Segoe UI"/>
                <w:color w:val="242424"/>
                <w:sz w:val="23"/>
                <w:szCs w:val="23"/>
              </w:rPr>
              <w:t>faculty</w:t>
            </w:r>
            <w:proofErr w:type="gramEnd"/>
            <w:r w:rsidRPr="00DF2F30">
              <w:rPr>
                <w:rFonts w:ascii="inherit" w:eastAsia="Times New Roman" w:hAnsi="inherit" w:cs="Segoe UI"/>
                <w:color w:val="242424"/>
                <w:sz w:val="23"/>
                <w:szCs w:val="23"/>
              </w:rPr>
              <w:t xml:space="preserve"> across several disciplines to redefine the critical</w:t>
            </w:r>
            <w:r w:rsidR="000B176E" w:rsidRPr="00DF2F30">
              <w:rPr>
                <w:rFonts w:ascii="inherit" w:eastAsia="Times New Roman" w:hAnsi="inherit" w:cs="Segoe UI"/>
                <w:color w:val="242424"/>
                <w:sz w:val="23"/>
                <w:szCs w:val="23"/>
              </w:rPr>
              <w:t xml:space="preserve"> thinking ILO</w:t>
            </w:r>
            <w:r w:rsidRPr="00DF2F30">
              <w:rPr>
                <w:rFonts w:ascii="inherit" w:eastAsia="Times New Roman" w:hAnsi="inherit" w:cs="Segoe UI"/>
                <w:color w:val="242424"/>
                <w:sz w:val="23"/>
                <w:szCs w:val="23"/>
              </w:rPr>
              <w:t xml:space="preserve">, while also addressing the culture of responsive pedagogy. </w:t>
            </w:r>
            <w:r w:rsidR="000B176E" w:rsidRPr="00DF2F30">
              <w:rPr>
                <w:rFonts w:ascii="inherit" w:eastAsia="Times New Roman" w:hAnsi="inherit" w:cs="Segoe UI"/>
                <w:color w:val="242424"/>
                <w:sz w:val="23"/>
                <w:szCs w:val="23"/>
              </w:rPr>
              <w:t xml:space="preserve">This connection between our ILO’s and responsive pedagogy reflects and insures that as </w:t>
            </w:r>
            <w:r w:rsidRPr="00DF2F30">
              <w:rPr>
                <w:rFonts w:ascii="inherit" w:eastAsia="Times New Roman" w:hAnsi="inherit" w:cs="Segoe UI"/>
                <w:color w:val="242424"/>
                <w:sz w:val="23"/>
                <w:szCs w:val="23"/>
              </w:rPr>
              <w:t xml:space="preserve">a BCC community, cultural responsiveness </w:t>
            </w:r>
            <w:r w:rsidR="000B176E" w:rsidRPr="00DF2F30">
              <w:rPr>
                <w:rFonts w:ascii="inherit" w:eastAsia="Times New Roman" w:hAnsi="inherit" w:cs="Segoe UI"/>
                <w:color w:val="242424"/>
                <w:sz w:val="23"/>
                <w:szCs w:val="23"/>
              </w:rPr>
              <w:t>is</w:t>
            </w:r>
            <w:r w:rsidRPr="00DF2F30">
              <w:rPr>
                <w:rFonts w:ascii="inherit" w:eastAsia="Times New Roman" w:hAnsi="inherit" w:cs="Segoe UI"/>
                <w:color w:val="242424"/>
                <w:sz w:val="23"/>
                <w:szCs w:val="23"/>
              </w:rPr>
              <w:t xml:space="preserve"> foundational to the citizens we produce. </w:t>
            </w:r>
            <w:r w:rsidR="000B176E" w:rsidRPr="00DF2F30">
              <w:rPr>
                <w:rFonts w:ascii="inherit" w:eastAsia="Times New Roman" w:hAnsi="inherit" w:cs="Segoe UI"/>
                <w:color w:val="242424"/>
                <w:sz w:val="23"/>
                <w:szCs w:val="23"/>
              </w:rPr>
              <w:t>The current proposal posits that t</w:t>
            </w:r>
            <w:r w:rsidRPr="00DF2F30">
              <w:rPr>
                <w:rFonts w:ascii="inherit" w:eastAsia="Times New Roman" w:hAnsi="inherit" w:cs="Segoe UI"/>
                <w:color w:val="242424"/>
                <w:sz w:val="23"/>
                <w:szCs w:val="23"/>
              </w:rPr>
              <w:t xml:space="preserve">his small group of </w:t>
            </w:r>
            <w:proofErr w:type="gramStart"/>
            <w:r w:rsidRPr="00DF2F30">
              <w:rPr>
                <w:rFonts w:ascii="inherit" w:eastAsia="Times New Roman" w:hAnsi="inherit" w:cs="Segoe UI"/>
                <w:color w:val="242424"/>
                <w:sz w:val="23"/>
                <w:szCs w:val="23"/>
              </w:rPr>
              <w:t>faculty</w:t>
            </w:r>
            <w:proofErr w:type="gramEnd"/>
            <w:r w:rsidRPr="00DF2F30">
              <w:rPr>
                <w:rFonts w:ascii="inherit" w:eastAsia="Times New Roman" w:hAnsi="inherit" w:cs="Segoe UI"/>
                <w:color w:val="242424"/>
                <w:sz w:val="23"/>
                <w:szCs w:val="23"/>
              </w:rPr>
              <w:t xml:space="preserve"> could be more intentional with course selection and within those</w:t>
            </w:r>
            <w:r w:rsidR="000B176E" w:rsidRPr="00DF2F30">
              <w:rPr>
                <w:rFonts w:ascii="inherit" w:eastAsia="Times New Roman" w:hAnsi="inherit" w:cs="Segoe UI"/>
                <w:color w:val="242424"/>
                <w:sz w:val="23"/>
                <w:szCs w:val="23"/>
              </w:rPr>
              <w:t>,</w:t>
            </w:r>
            <w:r w:rsidRPr="00DF2F30">
              <w:rPr>
                <w:rFonts w:ascii="inherit" w:eastAsia="Times New Roman" w:hAnsi="inherit" w:cs="Segoe UI"/>
                <w:color w:val="242424"/>
                <w:sz w:val="23"/>
                <w:szCs w:val="23"/>
              </w:rPr>
              <w:t xml:space="preserve"> develop assignments, whose final grade clearly reflects the ILO. Proposed funding </w:t>
            </w:r>
            <w:r w:rsidR="000B176E" w:rsidRPr="00DF2F30">
              <w:rPr>
                <w:rFonts w:ascii="inherit" w:eastAsia="Times New Roman" w:hAnsi="inherit" w:cs="Segoe UI"/>
                <w:color w:val="242424"/>
                <w:sz w:val="23"/>
                <w:szCs w:val="23"/>
              </w:rPr>
              <w:t>is</w:t>
            </w:r>
            <w:r w:rsidRPr="00DF2F30">
              <w:rPr>
                <w:rFonts w:ascii="inherit" w:eastAsia="Times New Roman" w:hAnsi="inherit" w:cs="Segoe UI"/>
                <w:color w:val="242424"/>
                <w:sz w:val="23"/>
                <w:szCs w:val="23"/>
              </w:rPr>
              <w:t xml:space="preserve"> $750 for 10 hours of meetings throughout the academic year</w:t>
            </w:r>
            <w:r w:rsidR="000B176E" w:rsidRPr="00DF2F30">
              <w:rPr>
                <w:rFonts w:ascii="inherit" w:eastAsia="Times New Roman" w:hAnsi="inherit" w:cs="Segoe UI"/>
                <w:color w:val="242424"/>
                <w:sz w:val="23"/>
                <w:szCs w:val="23"/>
              </w:rPr>
              <w:t xml:space="preserve"> and other</w:t>
            </w:r>
            <w:r w:rsidRPr="00DF2F30">
              <w:rPr>
                <w:rFonts w:ascii="inherit" w:eastAsia="Times New Roman" w:hAnsi="inherit" w:cs="Segoe UI"/>
                <w:color w:val="242424"/>
                <w:sz w:val="23"/>
                <w:szCs w:val="23"/>
              </w:rPr>
              <w:t xml:space="preserve"> various outputs, including piloting this</w:t>
            </w:r>
            <w:r w:rsidR="00783B1A">
              <w:rPr>
                <w:rFonts w:ascii="inherit" w:eastAsia="Times New Roman" w:hAnsi="inherit" w:cs="Segoe UI"/>
                <w:color w:val="242424"/>
                <w:sz w:val="23"/>
                <w:szCs w:val="23"/>
              </w:rPr>
              <w:t xml:space="preserve"> assessment</w:t>
            </w:r>
            <w:r w:rsidRPr="00DF2F30">
              <w:rPr>
                <w:rFonts w:ascii="inherit" w:eastAsia="Times New Roman" w:hAnsi="inherit" w:cs="Segoe UI"/>
                <w:color w:val="242424"/>
                <w:sz w:val="23"/>
                <w:szCs w:val="23"/>
              </w:rPr>
              <w:t xml:space="preserve"> approach in </w:t>
            </w:r>
            <w:r w:rsidR="000B176E" w:rsidRPr="00DF2F30">
              <w:rPr>
                <w:rFonts w:ascii="inherit" w:eastAsia="Times New Roman" w:hAnsi="inherit" w:cs="Segoe UI"/>
                <w:color w:val="242424"/>
                <w:sz w:val="23"/>
                <w:szCs w:val="23"/>
              </w:rPr>
              <w:t>Ca</w:t>
            </w:r>
            <w:r w:rsidRPr="00DF2F30">
              <w:rPr>
                <w:rFonts w:ascii="inherit" w:eastAsia="Times New Roman" w:hAnsi="inherit" w:cs="Segoe UI"/>
                <w:color w:val="242424"/>
                <w:sz w:val="23"/>
                <w:szCs w:val="23"/>
              </w:rPr>
              <w:t xml:space="preserve">nvas through a culturally responsive lens. The goal </w:t>
            </w:r>
            <w:r w:rsidR="000B176E" w:rsidRPr="00DF2F30">
              <w:rPr>
                <w:rFonts w:ascii="inherit" w:eastAsia="Times New Roman" w:hAnsi="inherit" w:cs="Segoe UI"/>
                <w:color w:val="242424"/>
                <w:sz w:val="23"/>
                <w:szCs w:val="23"/>
              </w:rPr>
              <w:t xml:space="preserve">of this proposal is to </w:t>
            </w:r>
            <w:r w:rsidRPr="00DF2F30">
              <w:rPr>
                <w:rFonts w:ascii="inherit" w:eastAsia="Times New Roman" w:hAnsi="inherit" w:cs="Segoe UI"/>
                <w:color w:val="242424"/>
                <w:sz w:val="23"/>
                <w:szCs w:val="23"/>
              </w:rPr>
              <w:t xml:space="preserve">use funds for </w:t>
            </w:r>
            <w:r w:rsidR="000B176E" w:rsidRPr="00DF2F30">
              <w:rPr>
                <w:rFonts w:ascii="inherit" w:eastAsia="Times New Roman" w:hAnsi="inherit" w:cs="Segoe UI"/>
                <w:color w:val="242424"/>
                <w:sz w:val="23"/>
                <w:szCs w:val="23"/>
              </w:rPr>
              <w:t>C</w:t>
            </w:r>
            <w:r w:rsidRPr="00DF2F30">
              <w:rPr>
                <w:rFonts w:ascii="inherit" w:eastAsia="Times New Roman" w:hAnsi="inherit" w:cs="Segoe UI"/>
                <w:color w:val="242424"/>
                <w:sz w:val="23"/>
                <w:szCs w:val="23"/>
              </w:rPr>
              <w:t xml:space="preserve">ommunity of </w:t>
            </w:r>
            <w:r w:rsidR="000B176E" w:rsidRPr="00DF2F30">
              <w:rPr>
                <w:rFonts w:ascii="inherit" w:eastAsia="Times New Roman" w:hAnsi="inherit" w:cs="Segoe UI"/>
                <w:color w:val="242424"/>
                <w:sz w:val="23"/>
                <w:szCs w:val="23"/>
              </w:rPr>
              <w:t>P</w:t>
            </w:r>
            <w:r w:rsidRPr="00DF2F30">
              <w:rPr>
                <w:rFonts w:ascii="inherit" w:eastAsia="Times New Roman" w:hAnsi="inherit" w:cs="Segoe UI"/>
                <w:color w:val="242424"/>
                <w:sz w:val="23"/>
                <w:szCs w:val="23"/>
              </w:rPr>
              <w:t>ractice to transform t</w:t>
            </w:r>
            <w:r w:rsidR="000B176E" w:rsidRPr="00DF2F30">
              <w:rPr>
                <w:rFonts w:ascii="inherit" w:eastAsia="Times New Roman" w:hAnsi="inherit" w:cs="Segoe UI"/>
                <w:color w:val="242424"/>
                <w:sz w:val="23"/>
                <w:szCs w:val="23"/>
              </w:rPr>
              <w:t>he</w:t>
            </w:r>
            <w:r w:rsidRPr="00DF2F30">
              <w:rPr>
                <w:rFonts w:ascii="inherit" w:eastAsia="Times New Roman" w:hAnsi="inherit" w:cs="Segoe UI"/>
                <w:color w:val="242424"/>
                <w:sz w:val="23"/>
                <w:szCs w:val="23"/>
              </w:rPr>
              <w:t> </w:t>
            </w:r>
            <w:r w:rsidR="00CD2077">
              <w:rPr>
                <w:rFonts w:ascii="inherit" w:eastAsia="Times New Roman" w:hAnsi="inherit" w:cs="Segoe UI"/>
                <w:color w:val="242424"/>
                <w:sz w:val="23"/>
                <w:szCs w:val="23"/>
              </w:rPr>
              <w:t>assessmen</w:t>
            </w:r>
            <w:r w:rsidR="00CD2077">
              <w:rPr>
                <w:rFonts w:ascii="inherit" w:eastAsia="Times New Roman" w:hAnsi="inherit" w:cs="Segoe UI"/>
                <w:color w:val="242424"/>
                <w:sz w:val="23"/>
                <w:szCs w:val="23"/>
              </w:rPr>
              <w:t>t</w:t>
            </w:r>
            <w:r w:rsidRPr="00DF2F30">
              <w:rPr>
                <w:rFonts w:ascii="inherit" w:eastAsia="Times New Roman" w:hAnsi="inherit" w:cs="Segoe UI"/>
                <w:color w:val="242424"/>
                <w:sz w:val="23"/>
                <w:szCs w:val="23"/>
              </w:rPr>
              <w:t> process fundamentally</w:t>
            </w:r>
            <w:r w:rsidR="000B176E" w:rsidRPr="00DF2F30">
              <w:rPr>
                <w:rFonts w:ascii="inherit" w:eastAsia="Times New Roman" w:hAnsi="inherit" w:cs="Segoe UI"/>
                <w:color w:val="242424"/>
                <w:sz w:val="23"/>
                <w:szCs w:val="23"/>
              </w:rPr>
              <w:t>, with lasting implications for a culture of assessment</w:t>
            </w:r>
            <w:r w:rsidRPr="00DF2F30">
              <w:rPr>
                <w:rFonts w:ascii="inherit" w:eastAsia="Times New Roman" w:hAnsi="inherit" w:cs="Segoe UI"/>
                <w:color w:val="242424"/>
                <w:sz w:val="23"/>
                <w:szCs w:val="23"/>
              </w:rPr>
              <w:t>.</w:t>
            </w:r>
            <w:r w:rsidR="00467ED9" w:rsidRPr="00DF2F30">
              <w:rPr>
                <w:rFonts w:ascii="inherit" w:eastAsia="Times New Roman" w:hAnsi="inherit" w:cs="Segoe UI"/>
                <w:color w:val="242424"/>
                <w:sz w:val="23"/>
                <w:szCs w:val="23"/>
              </w:rPr>
              <w:t xml:space="preserve"> </w:t>
            </w:r>
          </w:p>
          <w:p w14:paraId="48E96018" w14:textId="3C18666A" w:rsidR="009E4871" w:rsidRDefault="009E4871" w:rsidP="00352829">
            <w:pPr>
              <w:shd w:val="clear" w:color="auto" w:fill="FFFFFF"/>
              <w:spacing w:after="30"/>
              <w:textAlignment w:val="baseline"/>
              <w:rPr>
                <w:rFonts w:ascii="inherit" w:eastAsia="Times New Roman" w:hAnsi="inherit" w:cs="Segoe UI"/>
                <w:color w:val="242424"/>
                <w:sz w:val="23"/>
                <w:szCs w:val="23"/>
              </w:rPr>
            </w:pPr>
          </w:p>
          <w:p w14:paraId="0F1DC75A" w14:textId="6CC7AF0A" w:rsidR="009E4871" w:rsidRPr="00DF2F30" w:rsidRDefault="009E4871" w:rsidP="00352829">
            <w:pPr>
              <w:shd w:val="clear" w:color="auto" w:fill="FFFFFF"/>
              <w:spacing w:after="30"/>
              <w:textAlignment w:val="baseline"/>
              <w:rPr>
                <w:rFonts w:ascii="inherit" w:eastAsia="Times New Roman" w:hAnsi="inherit" w:cs="Segoe UI"/>
                <w:color w:val="242424"/>
                <w:sz w:val="23"/>
                <w:szCs w:val="23"/>
              </w:rPr>
            </w:pPr>
            <w:r>
              <w:rPr>
                <w:rFonts w:ascii="inherit" w:eastAsia="Times New Roman" w:hAnsi="inherit" w:cs="Segoe UI"/>
                <w:color w:val="242424"/>
                <w:sz w:val="23"/>
                <w:szCs w:val="23"/>
              </w:rPr>
              <w:t xml:space="preserve">This structure of ILO assessment could be applied to all ILO assessments. </w:t>
            </w:r>
          </w:p>
          <w:p w14:paraId="0B2EA9E6" w14:textId="77777777" w:rsidR="00467ED9" w:rsidRPr="00DF2F30" w:rsidRDefault="00467ED9" w:rsidP="00352829">
            <w:pPr>
              <w:shd w:val="clear" w:color="auto" w:fill="FFFFFF"/>
              <w:spacing w:after="30"/>
              <w:textAlignment w:val="baseline"/>
              <w:rPr>
                <w:rFonts w:ascii="inherit" w:eastAsia="Times New Roman" w:hAnsi="inherit" w:cs="Segoe UI"/>
                <w:color w:val="242424"/>
                <w:sz w:val="23"/>
                <w:szCs w:val="23"/>
              </w:rPr>
            </w:pPr>
          </w:p>
          <w:p w14:paraId="1A09C0D7" w14:textId="0337C656" w:rsidR="000D5E7C" w:rsidRPr="00DF2F30" w:rsidRDefault="000D5E7C" w:rsidP="00441D01">
            <w:pPr>
              <w:pStyle w:val="Description"/>
              <w:rPr>
                <w:sz w:val="22"/>
              </w:rPr>
            </w:pPr>
          </w:p>
          <w:p w14:paraId="0DC076A3" w14:textId="2B93F0D5" w:rsidR="000D5E7C" w:rsidRPr="00DF2F30" w:rsidRDefault="000D5E7C" w:rsidP="00441D01">
            <w:pPr>
              <w:pStyle w:val="Description"/>
              <w:rPr>
                <w:sz w:val="22"/>
              </w:rPr>
            </w:pPr>
          </w:p>
          <w:p w14:paraId="658AECE6" w14:textId="1DAF2560" w:rsidR="000D5E7C" w:rsidRPr="00DF2F30" w:rsidRDefault="000D5E7C" w:rsidP="00441D01">
            <w:pPr>
              <w:pStyle w:val="Description"/>
              <w:rPr>
                <w:sz w:val="22"/>
              </w:rPr>
            </w:pPr>
          </w:p>
          <w:p w14:paraId="633983FA" w14:textId="77777777" w:rsidR="000D5E7C" w:rsidRPr="00DF2F30" w:rsidRDefault="000D5E7C" w:rsidP="00441D01">
            <w:pPr>
              <w:pStyle w:val="Description"/>
              <w:rPr>
                <w:rFonts w:eastAsia="Calibri"/>
                <w:sz w:val="22"/>
              </w:rPr>
            </w:pPr>
          </w:p>
          <w:p w14:paraId="75F7B8C4" w14:textId="2E8BB19B" w:rsidR="00066119" w:rsidRPr="00DF2F30" w:rsidRDefault="00066119" w:rsidP="00601BFC">
            <w:pPr>
              <w:spacing w:before="100" w:beforeAutospacing="1" w:after="100" w:afterAutospacing="1"/>
              <w:rPr>
                <w:rFonts w:cs="Times New Roman"/>
              </w:rPr>
            </w:pPr>
          </w:p>
        </w:tc>
        <w:tc>
          <w:tcPr>
            <w:tcW w:w="1615" w:type="dxa"/>
          </w:tcPr>
          <w:p w14:paraId="3B7826B2" w14:textId="73306789" w:rsidR="00550E7A" w:rsidRPr="00DF2F30" w:rsidRDefault="00C46CF2" w:rsidP="0015260F">
            <w:pPr>
              <w:rPr>
                <w:rFonts w:cs="Times New Roman"/>
              </w:rPr>
            </w:pPr>
            <w:r w:rsidRPr="00DF2F30">
              <w:rPr>
                <w:rFonts w:cs="Times New Roman"/>
              </w:rPr>
              <w:t>Discussion</w:t>
            </w:r>
          </w:p>
        </w:tc>
      </w:tr>
      <w:tr w:rsidR="007E0429" w:rsidRPr="00DF2F30" w14:paraId="6E23B26B" w14:textId="77777777" w:rsidTr="00F10C16">
        <w:tc>
          <w:tcPr>
            <w:tcW w:w="504" w:type="dxa"/>
          </w:tcPr>
          <w:p w14:paraId="7AC3DC0B" w14:textId="77777777" w:rsidR="0015260F" w:rsidRPr="00DF2F30" w:rsidRDefault="0015260F" w:rsidP="0015260F">
            <w:pPr>
              <w:pStyle w:val="ListParagraph"/>
              <w:numPr>
                <w:ilvl w:val="0"/>
                <w:numId w:val="32"/>
              </w:numPr>
              <w:ind w:left="497" w:hanging="497"/>
              <w:rPr>
                <w:rFonts w:cs="Times New Roman"/>
              </w:rPr>
            </w:pPr>
          </w:p>
        </w:tc>
        <w:tc>
          <w:tcPr>
            <w:tcW w:w="8838" w:type="dxa"/>
          </w:tcPr>
          <w:p w14:paraId="6E23B269" w14:textId="635DC18F" w:rsidR="0015260F" w:rsidRPr="00DF2F30" w:rsidRDefault="0015260F" w:rsidP="0015260F">
            <w:pPr>
              <w:spacing w:after="120"/>
              <w:rPr>
                <w:rFonts w:cs="Times New Roman"/>
              </w:rPr>
            </w:pPr>
            <w:r w:rsidRPr="00DF2F30">
              <w:rPr>
                <w:rFonts w:cs="Times New Roman"/>
              </w:rPr>
              <w:t>Adjourn</w:t>
            </w:r>
            <w:r w:rsidR="000D5E7C" w:rsidRPr="00DF2F30">
              <w:rPr>
                <w:rFonts w:cs="Times New Roman"/>
              </w:rPr>
              <w:t xml:space="preserve"> 1:</w:t>
            </w:r>
            <w:r w:rsidR="00E83C2D" w:rsidRPr="00DF2F30">
              <w:rPr>
                <w:rFonts w:cs="Times New Roman"/>
              </w:rPr>
              <w:t>25</w:t>
            </w:r>
            <w:r w:rsidR="000D5E7C" w:rsidRPr="00DF2F30">
              <w:rPr>
                <w:rFonts w:cs="Times New Roman"/>
              </w:rPr>
              <w:t xml:space="preserve"> pm</w:t>
            </w:r>
          </w:p>
        </w:tc>
        <w:tc>
          <w:tcPr>
            <w:tcW w:w="1615" w:type="dxa"/>
          </w:tcPr>
          <w:p w14:paraId="6E23B26A" w14:textId="557B8BC5" w:rsidR="0015260F" w:rsidRPr="00DF2F30" w:rsidRDefault="0015260F" w:rsidP="0015260F">
            <w:pPr>
              <w:rPr>
                <w:rFonts w:cs="Times New Roman"/>
              </w:rPr>
            </w:pPr>
            <w:r w:rsidRPr="00DF2F30">
              <w:rPr>
                <w:rFonts w:cs="Times New Roman"/>
              </w:rPr>
              <w:t>Procedural</w:t>
            </w:r>
          </w:p>
        </w:tc>
      </w:tr>
      <w:tr w:rsidR="007E0429" w:rsidRPr="00966F00" w14:paraId="6E23B26E" w14:textId="77777777" w:rsidTr="00F10C16">
        <w:tc>
          <w:tcPr>
            <w:tcW w:w="504" w:type="dxa"/>
          </w:tcPr>
          <w:p w14:paraId="3C1C2D69" w14:textId="77777777" w:rsidR="0015260F" w:rsidRPr="00DF2F30" w:rsidRDefault="0015260F" w:rsidP="0015260F">
            <w:pPr>
              <w:tabs>
                <w:tab w:val="left" w:pos="3718"/>
              </w:tabs>
              <w:rPr>
                <w:rFonts w:cs="Times New Roman"/>
                <w:bCs/>
              </w:rPr>
            </w:pPr>
          </w:p>
        </w:tc>
        <w:tc>
          <w:tcPr>
            <w:tcW w:w="8838" w:type="dxa"/>
          </w:tcPr>
          <w:p w14:paraId="119B305B" w14:textId="1FD6E396" w:rsidR="0015260F" w:rsidRPr="00DF2F30" w:rsidRDefault="0015260F" w:rsidP="0015260F">
            <w:pPr>
              <w:tabs>
                <w:tab w:val="left" w:pos="3718"/>
              </w:tabs>
              <w:rPr>
                <w:rFonts w:cs="Times New Roman"/>
                <w:bCs/>
              </w:rPr>
            </w:pPr>
            <w:r w:rsidRPr="00DF2F30">
              <w:rPr>
                <w:rFonts w:cs="Times New Roman"/>
                <w:bCs/>
              </w:rPr>
              <w:t xml:space="preserve">Next Meeting: </w:t>
            </w:r>
            <w:r w:rsidR="00441D01" w:rsidRPr="00DF2F30">
              <w:rPr>
                <w:rFonts w:cs="Times New Roman"/>
                <w:bCs/>
              </w:rPr>
              <w:t>1</w:t>
            </w:r>
            <w:r w:rsidR="00A42178" w:rsidRPr="00DF2F30">
              <w:rPr>
                <w:rFonts w:cs="Times New Roman"/>
                <w:bCs/>
              </w:rPr>
              <w:t>2/2</w:t>
            </w:r>
            <w:r w:rsidR="00601BFC" w:rsidRPr="00DF2F30">
              <w:rPr>
                <w:rFonts w:cs="Times New Roman"/>
                <w:bCs/>
              </w:rPr>
              <w:t>/25</w:t>
            </w:r>
          </w:p>
          <w:p w14:paraId="6E23B26C" w14:textId="65862919" w:rsidR="00F471EE" w:rsidRPr="00966F00" w:rsidRDefault="00F471EE" w:rsidP="0015260F">
            <w:pPr>
              <w:tabs>
                <w:tab w:val="left" w:pos="3718"/>
              </w:tabs>
              <w:rPr>
                <w:rFonts w:cs="Times New Roman"/>
                <w:bCs/>
              </w:rPr>
            </w:pPr>
            <w:r w:rsidRPr="00DF2F30">
              <w:rPr>
                <w:rFonts w:cs="Times New Roman"/>
                <w:bCs/>
              </w:rPr>
              <w:t xml:space="preserve">Office Hours: </w:t>
            </w:r>
            <w:r w:rsidR="00441D01" w:rsidRPr="00DF2F30">
              <w:rPr>
                <w:rFonts w:cs="Times New Roman"/>
                <w:bCs/>
              </w:rPr>
              <w:t>1</w:t>
            </w:r>
            <w:r w:rsidR="00590394">
              <w:rPr>
                <w:rFonts w:cs="Times New Roman"/>
                <w:bCs/>
              </w:rPr>
              <w:t>1/16</w:t>
            </w:r>
            <w:r w:rsidR="00601BFC" w:rsidRPr="00DF2F30">
              <w:rPr>
                <w:rFonts w:cs="Times New Roman"/>
                <w:bCs/>
              </w:rPr>
              <w:t>/25</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6C17F7"/>
    <w:multiLevelType w:val="multilevel"/>
    <w:tmpl w:val="046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20"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1"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3"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4"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30"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4"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5"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5"/>
  </w:num>
  <w:num w:numId="3">
    <w:abstractNumId w:val="19"/>
  </w:num>
  <w:num w:numId="4">
    <w:abstractNumId w:val="29"/>
  </w:num>
  <w:num w:numId="5">
    <w:abstractNumId w:val="1"/>
  </w:num>
  <w:num w:numId="6">
    <w:abstractNumId w:val="5"/>
  </w:num>
  <w:num w:numId="7">
    <w:abstractNumId w:val="17"/>
  </w:num>
  <w:num w:numId="8">
    <w:abstractNumId w:val="33"/>
  </w:num>
  <w:num w:numId="9">
    <w:abstractNumId w:val="10"/>
  </w:num>
  <w:num w:numId="10">
    <w:abstractNumId w:val="34"/>
  </w:num>
  <w:num w:numId="11">
    <w:abstractNumId w:val="36"/>
  </w:num>
  <w:num w:numId="12">
    <w:abstractNumId w:val="6"/>
  </w:num>
  <w:num w:numId="13">
    <w:abstractNumId w:val="22"/>
  </w:num>
  <w:num w:numId="14">
    <w:abstractNumId w:val="23"/>
  </w:num>
  <w:num w:numId="15">
    <w:abstractNumId w:val="12"/>
  </w:num>
  <w:num w:numId="16">
    <w:abstractNumId w:val="20"/>
  </w:num>
  <w:num w:numId="17">
    <w:abstractNumId w:val="7"/>
  </w:num>
  <w:num w:numId="18">
    <w:abstractNumId w:val="2"/>
  </w:num>
  <w:num w:numId="19">
    <w:abstractNumId w:val="11"/>
  </w:num>
  <w:num w:numId="20">
    <w:abstractNumId w:val="26"/>
  </w:num>
  <w:num w:numId="21">
    <w:abstractNumId w:val="0"/>
  </w:num>
  <w:num w:numId="22">
    <w:abstractNumId w:val="8"/>
  </w:num>
  <w:num w:numId="23">
    <w:abstractNumId w:val="16"/>
  </w:num>
  <w:num w:numId="24">
    <w:abstractNumId w:val="32"/>
  </w:num>
  <w:num w:numId="25">
    <w:abstractNumId w:val="9"/>
  </w:num>
  <w:num w:numId="26">
    <w:abstractNumId w:val="21"/>
  </w:num>
  <w:num w:numId="27">
    <w:abstractNumId w:val="31"/>
  </w:num>
  <w:num w:numId="28">
    <w:abstractNumId w:val="30"/>
  </w:num>
  <w:num w:numId="29">
    <w:abstractNumId w:val="35"/>
  </w:num>
  <w:num w:numId="30">
    <w:abstractNumId w:val="4"/>
  </w:num>
  <w:num w:numId="31">
    <w:abstractNumId w:val="27"/>
  </w:num>
  <w:num w:numId="32">
    <w:abstractNumId w:val="3"/>
  </w:num>
  <w:num w:numId="33">
    <w:abstractNumId w:val="15"/>
  </w:num>
  <w:num w:numId="34">
    <w:abstractNumId w:val="24"/>
  </w:num>
  <w:num w:numId="35">
    <w:abstractNumId w:val="14"/>
  </w:num>
  <w:num w:numId="36">
    <w:abstractNumId w:val="28"/>
  </w:num>
  <w:num w:numId="3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176E"/>
    <w:rsid w:val="000B2567"/>
    <w:rsid w:val="000B3F24"/>
    <w:rsid w:val="000B64FF"/>
    <w:rsid w:val="000C42C6"/>
    <w:rsid w:val="000C4743"/>
    <w:rsid w:val="000D043B"/>
    <w:rsid w:val="000D3169"/>
    <w:rsid w:val="000D3D9D"/>
    <w:rsid w:val="000D3EAB"/>
    <w:rsid w:val="000D5E7C"/>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E576F"/>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2829"/>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3285A"/>
    <w:rsid w:val="00435016"/>
    <w:rsid w:val="0043524E"/>
    <w:rsid w:val="004369F8"/>
    <w:rsid w:val="00441D01"/>
    <w:rsid w:val="00442905"/>
    <w:rsid w:val="00447035"/>
    <w:rsid w:val="004518F9"/>
    <w:rsid w:val="00454254"/>
    <w:rsid w:val="00456A05"/>
    <w:rsid w:val="004615B5"/>
    <w:rsid w:val="00462716"/>
    <w:rsid w:val="00467ED9"/>
    <w:rsid w:val="004721C6"/>
    <w:rsid w:val="00474D5B"/>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0394"/>
    <w:rsid w:val="00593F60"/>
    <w:rsid w:val="00596CEA"/>
    <w:rsid w:val="00597AF2"/>
    <w:rsid w:val="005A409E"/>
    <w:rsid w:val="005A524D"/>
    <w:rsid w:val="005A58CA"/>
    <w:rsid w:val="005B12B5"/>
    <w:rsid w:val="005B184F"/>
    <w:rsid w:val="005C2DFC"/>
    <w:rsid w:val="005C5CA2"/>
    <w:rsid w:val="005C78C4"/>
    <w:rsid w:val="005D45C6"/>
    <w:rsid w:val="005D7A62"/>
    <w:rsid w:val="005E0203"/>
    <w:rsid w:val="005E29A3"/>
    <w:rsid w:val="005E32F6"/>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3A30"/>
    <w:rsid w:val="00677752"/>
    <w:rsid w:val="00681EC5"/>
    <w:rsid w:val="006840BE"/>
    <w:rsid w:val="00687F01"/>
    <w:rsid w:val="00697038"/>
    <w:rsid w:val="006A4123"/>
    <w:rsid w:val="006A4FA1"/>
    <w:rsid w:val="006A5BDD"/>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3B1A"/>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E4871"/>
    <w:rsid w:val="009F01FB"/>
    <w:rsid w:val="009F09B9"/>
    <w:rsid w:val="009F26D2"/>
    <w:rsid w:val="009F65DF"/>
    <w:rsid w:val="00A00ADF"/>
    <w:rsid w:val="00A00D62"/>
    <w:rsid w:val="00A0305F"/>
    <w:rsid w:val="00A07ADE"/>
    <w:rsid w:val="00A13A50"/>
    <w:rsid w:val="00A236E8"/>
    <w:rsid w:val="00A3743A"/>
    <w:rsid w:val="00A40DFA"/>
    <w:rsid w:val="00A42178"/>
    <w:rsid w:val="00A43E93"/>
    <w:rsid w:val="00A453AA"/>
    <w:rsid w:val="00A50E9D"/>
    <w:rsid w:val="00A50F51"/>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3735"/>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077"/>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29DC"/>
    <w:rsid w:val="00D63622"/>
    <w:rsid w:val="00D65A63"/>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DF2F30"/>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3C2D"/>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1F3E"/>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q2dgrYx01Z8JdyuLv5ceODVAQb1DKzIu3Y6JpQu_eF4/edit?slide=id.g394bb1811ba_15_0" TargetMode="External"/><Relationship Id="rId3" Type="http://schemas.openxmlformats.org/officeDocument/2006/relationships/styles" Target="styles.xml"/><Relationship Id="rId7" Type="http://schemas.openxmlformats.org/officeDocument/2006/relationships/hyperlink" Target="https://peralta-edu.zoom.us/j/81682353694" TargetMode="Externa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624CC"/>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016C8"/>
    <w:rsid w:val="006264E9"/>
    <w:rsid w:val="00661484"/>
    <w:rsid w:val="00691BE8"/>
    <w:rsid w:val="00721835"/>
    <w:rsid w:val="00727C4D"/>
    <w:rsid w:val="008242B9"/>
    <w:rsid w:val="008753DA"/>
    <w:rsid w:val="008946FB"/>
    <w:rsid w:val="008D0E24"/>
    <w:rsid w:val="00922ECC"/>
    <w:rsid w:val="00926A6A"/>
    <w:rsid w:val="009328E4"/>
    <w:rsid w:val="009438A0"/>
    <w:rsid w:val="00985B0D"/>
    <w:rsid w:val="009B4E66"/>
    <w:rsid w:val="009C34F8"/>
    <w:rsid w:val="009F2EF1"/>
    <w:rsid w:val="00A07A62"/>
    <w:rsid w:val="00A14B13"/>
    <w:rsid w:val="00A31309"/>
    <w:rsid w:val="00A36C93"/>
    <w:rsid w:val="00A843CF"/>
    <w:rsid w:val="00A90584"/>
    <w:rsid w:val="00A9201B"/>
    <w:rsid w:val="00AA2EFD"/>
    <w:rsid w:val="00B21BCB"/>
    <w:rsid w:val="00B3035F"/>
    <w:rsid w:val="00B32744"/>
    <w:rsid w:val="00B8008F"/>
    <w:rsid w:val="00B8400C"/>
    <w:rsid w:val="00BA7FE0"/>
    <w:rsid w:val="00BD0A11"/>
    <w:rsid w:val="00BD57BC"/>
    <w:rsid w:val="00BF285E"/>
    <w:rsid w:val="00C32E9F"/>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9</cp:revision>
  <cp:lastPrinted>2025-10-02T16:04:00Z</cp:lastPrinted>
  <dcterms:created xsi:type="dcterms:W3CDTF">2025-11-24T21:42:00Z</dcterms:created>
  <dcterms:modified xsi:type="dcterms:W3CDTF">2025-11-26T20:07:00Z</dcterms:modified>
</cp:coreProperties>
</file>