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6B04" w14:textId="77777777" w:rsidR="00BE7555" w:rsidRPr="001B3581" w:rsidRDefault="00BE7555" w:rsidP="00BE7555">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20811EB7" wp14:editId="14841146">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1F974E53" w14:textId="77777777" w:rsidR="00BE7555" w:rsidRPr="001B3581" w:rsidRDefault="00BE7555" w:rsidP="00BE7555">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0AA47FC7" w14:textId="45CCDBB2" w:rsidR="00BE7555" w:rsidRPr="001B3581" w:rsidRDefault="00BE7555" w:rsidP="00BE7555">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 </w:t>
      </w:r>
      <w:r>
        <w:rPr>
          <w:rFonts w:ascii="Times New Roman" w:eastAsia="Times New Roman" w:hAnsi="Times New Roman" w:cs="Times New Roman"/>
          <w:b/>
          <w:bCs/>
          <w:color w:val="007F7F"/>
          <w:sz w:val="22"/>
          <w:szCs w:val="22"/>
        </w:rPr>
        <w:t>3-25-22</w:t>
      </w:r>
    </w:p>
    <w:p w14:paraId="63C69C8E" w14:textId="77777777" w:rsidR="00BE7555" w:rsidRDefault="00BE7555" w:rsidP="00BE7555">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 </w:t>
      </w:r>
      <w:hyperlink r:id="rId6" w:history="1">
        <w:r w:rsidRPr="00773ACC">
          <w:rPr>
            <w:rStyle w:val="Hyperlink"/>
            <w:rFonts w:ascii="Times New Roman" w:eastAsia="Times New Roman" w:hAnsi="Times New Roman" w:cs="Times New Roman"/>
            <w:b/>
            <w:bCs/>
            <w:sz w:val="22"/>
            <w:szCs w:val="22"/>
          </w:rPr>
          <w:t>https://cccconfer.zoom.us/j/99522574397</w:t>
        </w:r>
      </w:hyperlink>
    </w:p>
    <w:p w14:paraId="5570D451" w14:textId="77777777" w:rsidR="00BE7555" w:rsidRPr="001B3581" w:rsidRDefault="00BE7555" w:rsidP="00BE7555">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1.30-3.30</w:t>
      </w:r>
    </w:p>
    <w:p w14:paraId="648E145F" w14:textId="77777777" w:rsidR="00BE7555" w:rsidRPr="001B3581" w:rsidRDefault="00BE7555" w:rsidP="00BE7555">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Tim Rose</w:t>
      </w:r>
    </w:p>
    <w:p w14:paraId="39B05E66" w14:textId="77777777" w:rsidR="00BE7555" w:rsidRPr="001B3581" w:rsidRDefault="00BE7555" w:rsidP="00BE7555">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E223962" w14:textId="77777777" w:rsidR="00BE7555" w:rsidRPr="001B3581" w:rsidRDefault="00BE7555" w:rsidP="00BE7555">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20045A2" w14:textId="77777777" w:rsidR="00BE7555" w:rsidRPr="001B3581" w:rsidRDefault="00BE7555" w:rsidP="00BE7555">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1F7C3A4F"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7BD5B619"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50B7CF46"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36978360" w14:textId="77777777" w:rsidR="00BE7555" w:rsidRPr="001B3581"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6D97D6A2" w14:textId="1E0C8CE7" w:rsidR="00BE7555" w:rsidRDefault="00BE7555" w:rsidP="00BE7555">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6286302A" w14:textId="386E5564" w:rsidR="00B14BD3" w:rsidRDefault="00B14BD3" w:rsidP="00B14BD3">
      <w:pPr>
        <w:textAlignment w:val="baseline"/>
        <w:rPr>
          <w:rFonts w:ascii="Times New Roman" w:eastAsia="Times New Roman" w:hAnsi="Times New Roman"/>
          <w:color w:val="000000"/>
          <w:sz w:val="22"/>
          <w:szCs w:val="22"/>
        </w:rPr>
      </w:pPr>
    </w:p>
    <w:p w14:paraId="42BD90A8" w14:textId="77777777" w:rsidR="00B14BD3" w:rsidRPr="00AF6BDB" w:rsidRDefault="00B14BD3" w:rsidP="00B14BD3">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153003E1" w14:textId="317E5A06" w:rsidR="00B14BD3" w:rsidRPr="00AF6BDB" w:rsidRDefault="00B14BD3" w:rsidP="00B14BD3">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B14BD3" w:rsidRPr="00AF6BDB" w14:paraId="630145D9" w14:textId="77777777" w:rsidTr="00567FBA">
        <w:tc>
          <w:tcPr>
            <w:tcW w:w="5220" w:type="dxa"/>
          </w:tcPr>
          <w:p w14:paraId="180D104C" w14:textId="7BBCA8AF"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sidRP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American</w:t>
            </w:r>
            <w:proofErr w:type="spellEnd"/>
            <w:r w:rsidR="00B14BD3" w:rsidRPr="00AF6BDB">
              <w:rPr>
                <w:rFonts w:ascii="Times New Roman" w:hAnsi="Times New Roman" w:cs="Times New Roman"/>
                <w:sz w:val="22"/>
                <w:szCs w:val="22"/>
              </w:rPr>
              <w:t xml:space="preserve"> Sign Language - Jenny Gough</w:t>
            </w:r>
          </w:p>
          <w:p w14:paraId="4836F95E" w14:textId="402CEC77"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Arts</w:t>
            </w:r>
            <w:proofErr w:type="spellEnd"/>
            <w:r w:rsidR="00B14BD3" w:rsidRPr="00AF6BDB">
              <w:rPr>
                <w:rFonts w:ascii="Times New Roman" w:hAnsi="Times New Roman" w:cs="Times New Roman"/>
                <w:sz w:val="22"/>
                <w:szCs w:val="22"/>
              </w:rPr>
              <w:t>, Humanities, Cultural Studies - Carolyn Martin</w:t>
            </w:r>
          </w:p>
          <w:p w14:paraId="0009691D" w14:textId="42D5BB43"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Arts</w:t>
            </w:r>
            <w:proofErr w:type="spellEnd"/>
            <w:r w:rsidR="00B14BD3" w:rsidRPr="00AF6BDB">
              <w:rPr>
                <w:rFonts w:ascii="Times New Roman" w:hAnsi="Times New Roman" w:cs="Times New Roman"/>
                <w:sz w:val="22"/>
                <w:szCs w:val="22"/>
              </w:rPr>
              <w:t xml:space="preserve">, Humanities, Cultural Studies - Dylan </w:t>
            </w:r>
            <w:proofErr w:type="spellStart"/>
            <w:r w:rsidR="00B14BD3" w:rsidRPr="00AF6BDB">
              <w:rPr>
                <w:rFonts w:ascii="Times New Roman" w:hAnsi="Times New Roman" w:cs="Times New Roman"/>
                <w:sz w:val="22"/>
                <w:szCs w:val="22"/>
              </w:rPr>
              <w:t>Eret</w:t>
            </w:r>
            <w:proofErr w:type="spellEnd"/>
          </w:p>
          <w:p w14:paraId="04122879" w14:textId="0DF4DD77"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3B5EC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CIS</w:t>
            </w:r>
            <w:proofErr w:type="spellEnd"/>
            <w:r w:rsidR="00B14BD3" w:rsidRPr="00AF6BDB">
              <w:rPr>
                <w:rFonts w:ascii="Times New Roman" w:hAnsi="Times New Roman" w:cs="Times New Roman"/>
                <w:sz w:val="22"/>
                <w:szCs w:val="22"/>
              </w:rPr>
              <w:t xml:space="preserve">/Business/Econ: </w:t>
            </w:r>
            <w:proofErr w:type="spellStart"/>
            <w:r w:rsidR="00B14BD3" w:rsidRPr="00AF6BDB">
              <w:rPr>
                <w:rFonts w:ascii="Times New Roman" w:hAnsi="Times New Roman" w:cs="Times New Roman"/>
                <w:sz w:val="22"/>
                <w:szCs w:val="22"/>
              </w:rPr>
              <w:t>Paramsothy</w:t>
            </w:r>
            <w:proofErr w:type="spellEnd"/>
            <w:r w:rsidR="00B14BD3" w:rsidRPr="00AF6BDB">
              <w:rPr>
                <w:rFonts w:ascii="Times New Roman" w:hAnsi="Times New Roman" w:cs="Times New Roman"/>
                <w:sz w:val="22"/>
                <w:szCs w:val="22"/>
              </w:rPr>
              <w:t xml:space="preserve"> </w:t>
            </w:r>
            <w:proofErr w:type="spellStart"/>
            <w:r w:rsidR="00B14BD3" w:rsidRPr="00AF6BDB">
              <w:rPr>
                <w:rFonts w:ascii="Times New Roman" w:hAnsi="Times New Roman" w:cs="Times New Roman"/>
                <w:sz w:val="22"/>
                <w:szCs w:val="22"/>
              </w:rPr>
              <w:t>Thananjeyan</w:t>
            </w:r>
            <w:proofErr w:type="spellEnd"/>
          </w:p>
          <w:p w14:paraId="47A76082" w14:textId="54304B15"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Counseling - Gabriel Martinez </w:t>
            </w:r>
          </w:p>
          <w:p w14:paraId="7B2E2559" w14:textId="08B94944"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Counseling - Susan Truong</w:t>
            </w:r>
          </w:p>
          <w:p w14:paraId="345BB1F5" w14:textId="52A7A4AD"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English</w:t>
            </w:r>
            <w:proofErr w:type="spellEnd"/>
            <w:r w:rsidR="00B14BD3" w:rsidRPr="00AF6BDB">
              <w:rPr>
                <w:rFonts w:ascii="Times New Roman" w:hAnsi="Times New Roman" w:cs="Times New Roman"/>
                <w:sz w:val="22"/>
                <w:szCs w:val="22"/>
              </w:rPr>
              <w:t xml:space="preserve"> - </w:t>
            </w:r>
            <w:proofErr w:type="spellStart"/>
            <w:r w:rsidR="00B14BD3" w:rsidRPr="00AF6BDB">
              <w:rPr>
                <w:rFonts w:ascii="Times New Roman" w:hAnsi="Times New Roman" w:cs="Times New Roman"/>
                <w:sz w:val="22"/>
                <w:szCs w:val="22"/>
              </w:rPr>
              <w:t>Ad</w:t>
            </w:r>
            <w:r w:rsidR="001D405E">
              <w:rPr>
                <w:rFonts w:ascii="Times New Roman" w:hAnsi="Times New Roman" w:cs="Times New Roman"/>
                <w:sz w:val="22"/>
                <w:szCs w:val="22"/>
              </w:rPr>
              <w:t>á</w:t>
            </w:r>
            <w:r w:rsidR="00B14BD3" w:rsidRPr="00AF6BDB">
              <w:rPr>
                <w:rFonts w:ascii="Times New Roman" w:hAnsi="Times New Roman" w:cs="Times New Roman"/>
                <w:sz w:val="22"/>
                <w:szCs w:val="22"/>
              </w:rPr>
              <w:t>n</w:t>
            </w:r>
            <w:proofErr w:type="spellEnd"/>
            <w:r w:rsidR="00B14BD3" w:rsidRPr="00AF6BDB">
              <w:rPr>
                <w:rFonts w:ascii="Times New Roman" w:hAnsi="Times New Roman" w:cs="Times New Roman"/>
                <w:sz w:val="22"/>
                <w:szCs w:val="22"/>
              </w:rPr>
              <w:t xml:space="preserve"> Olmedo</w:t>
            </w:r>
          </w:p>
          <w:p w14:paraId="3CC6C9C3" w14:textId="1C7DBEF3" w:rsidR="00B14BD3"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English</w:t>
            </w:r>
            <w:proofErr w:type="spellEnd"/>
            <w:r w:rsidR="00B14BD3" w:rsidRPr="00AF6BDB">
              <w:rPr>
                <w:rFonts w:ascii="Times New Roman" w:hAnsi="Times New Roman" w:cs="Times New Roman"/>
                <w:sz w:val="22"/>
                <w:szCs w:val="22"/>
              </w:rPr>
              <w:t xml:space="preserve"> - Jenny Lowood</w:t>
            </w:r>
          </w:p>
          <w:p w14:paraId="1F13404E" w14:textId="0A93A0E0" w:rsidR="00221FAA" w:rsidRPr="00AF6BDB" w:rsidRDefault="00221FAA" w:rsidP="00B14BD3">
            <w:pPr>
              <w:rPr>
                <w:rFonts w:ascii="Times New Roman" w:hAnsi="Times New Roman" w:cs="Times New Roman"/>
                <w:sz w:val="22"/>
                <w:szCs w:val="22"/>
              </w:rPr>
            </w:pPr>
            <w:r>
              <w:rPr>
                <w:rFonts w:ascii="Times New Roman" w:hAnsi="Times New Roman" w:cs="Times New Roman"/>
                <w:sz w:val="22"/>
                <w:szCs w:val="22"/>
              </w:rPr>
              <w:t>_</w:t>
            </w:r>
            <w:proofErr w:type="spellStart"/>
            <w:r>
              <w:rPr>
                <w:rFonts w:ascii="Times New Roman" w:hAnsi="Times New Roman" w:cs="Times New Roman"/>
                <w:sz w:val="22"/>
                <w:szCs w:val="22"/>
                <w:u w:val="single"/>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Gabriel Winer</w:t>
            </w:r>
          </w:p>
          <w:p w14:paraId="000E8A68" w14:textId="77777777" w:rsidR="00B14BD3" w:rsidRPr="00AF6BDB" w:rsidRDefault="00B14BD3" w:rsidP="00B14BD3">
            <w:pPr>
              <w:rPr>
                <w:rFonts w:ascii="Times New Roman" w:hAnsi="Times New Roman" w:cs="Times New Roman"/>
                <w:sz w:val="22"/>
                <w:szCs w:val="22"/>
              </w:rPr>
            </w:pPr>
          </w:p>
        </w:tc>
        <w:tc>
          <w:tcPr>
            <w:tcW w:w="5310" w:type="dxa"/>
          </w:tcPr>
          <w:p w14:paraId="039B76B1" w14:textId="51E18D39" w:rsidR="00221FAA" w:rsidRDefault="00221FAA" w:rsidP="00B14BD3">
            <w:pPr>
              <w:rPr>
                <w:rFonts w:ascii="Times New Roman" w:hAnsi="Times New Roman" w:cs="Times New Roman"/>
                <w:sz w:val="22"/>
                <w:szCs w:val="22"/>
              </w:rPr>
            </w:pPr>
            <w:r>
              <w:rPr>
                <w:rFonts w:ascii="Times New Roman" w:hAnsi="Times New Roman" w:cs="Times New Roman"/>
                <w:sz w:val="22"/>
                <w:szCs w:val="22"/>
              </w:rPr>
              <w:t>_</w:t>
            </w:r>
            <w:proofErr w:type="spellStart"/>
            <w:r>
              <w:rPr>
                <w:rFonts w:ascii="Times New Roman" w:hAnsi="Times New Roman" w:cs="Times New Roman"/>
                <w:sz w:val="22"/>
                <w:szCs w:val="22"/>
                <w:u w:val="single"/>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54F3A7A9" w14:textId="5E5F4FEE" w:rsidR="003B5ECA" w:rsidRPr="003B5ECA" w:rsidRDefault="003B5ECA" w:rsidP="00B14BD3">
            <w:pPr>
              <w:rPr>
                <w:rFonts w:ascii="Times New Roman" w:hAnsi="Times New Roman" w:cs="Times New Roman"/>
                <w:sz w:val="22"/>
                <w:szCs w:val="22"/>
              </w:rPr>
            </w:pPr>
            <w:r>
              <w:rPr>
                <w:rFonts w:ascii="Times New Roman" w:hAnsi="Times New Roman" w:cs="Times New Roman"/>
                <w:sz w:val="22"/>
                <w:szCs w:val="22"/>
              </w:rPr>
              <w:t>_</w:t>
            </w:r>
            <w:proofErr w:type="spellStart"/>
            <w:r>
              <w:rPr>
                <w:rFonts w:ascii="Times New Roman" w:hAnsi="Times New Roman" w:cs="Times New Roman"/>
                <w:sz w:val="22"/>
                <w:szCs w:val="22"/>
                <w:u w:val="single"/>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244D00BD" w14:textId="5C8F617A"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Modern</w:t>
            </w:r>
            <w:proofErr w:type="spellEnd"/>
            <w:r w:rsidR="00B14BD3" w:rsidRPr="00AF6BDB">
              <w:rPr>
                <w:rFonts w:ascii="Times New Roman" w:hAnsi="Times New Roman" w:cs="Times New Roman"/>
                <w:sz w:val="22"/>
                <w:szCs w:val="22"/>
              </w:rPr>
              <w:t xml:space="preserve"> Languages - Fabian Banga </w:t>
            </w:r>
          </w:p>
          <w:p w14:paraId="39220E74" w14:textId="5D244A95"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MMART</w:t>
            </w:r>
            <w:proofErr w:type="spellEnd"/>
            <w:r w:rsidR="00B14BD3" w:rsidRPr="00AF6BDB">
              <w:rPr>
                <w:rFonts w:ascii="Times New Roman" w:hAnsi="Times New Roman" w:cs="Times New Roman"/>
                <w:sz w:val="22"/>
                <w:szCs w:val="22"/>
              </w:rPr>
              <w:t xml:space="preserve"> - Mary Clarke Miller</w:t>
            </w:r>
          </w:p>
          <w:p w14:paraId="6A915007" w14:textId="5D63EA67"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MMART</w:t>
            </w:r>
            <w:proofErr w:type="spellEnd"/>
            <w:r w:rsidR="00B14BD3" w:rsidRPr="00AF6BDB">
              <w:rPr>
                <w:rFonts w:ascii="Times New Roman" w:hAnsi="Times New Roman" w:cs="Times New Roman"/>
                <w:sz w:val="22"/>
                <w:szCs w:val="22"/>
              </w:rPr>
              <w:t xml:space="preserve"> - Natalie Newman</w:t>
            </w:r>
          </w:p>
          <w:p w14:paraId="63B81F37" w14:textId="56333299"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 xml:space="preserve">Science/Bio/Chemistry - Pieter </w:t>
            </w:r>
            <w:r w:rsidR="001D405E">
              <w:rPr>
                <w:rFonts w:ascii="Times New Roman" w:hAnsi="Times New Roman" w:cs="Times New Roman"/>
                <w:sz w:val="22"/>
                <w:szCs w:val="22"/>
              </w:rPr>
              <w:t>d</w:t>
            </w:r>
            <w:r w:rsidR="00B14BD3" w:rsidRPr="00AF6BDB">
              <w:rPr>
                <w:rFonts w:ascii="Times New Roman" w:hAnsi="Times New Roman" w:cs="Times New Roman"/>
                <w:sz w:val="22"/>
                <w:szCs w:val="22"/>
              </w:rPr>
              <w:t xml:space="preserve">e </w:t>
            </w:r>
            <w:proofErr w:type="spellStart"/>
            <w:r w:rsidR="00B14BD3" w:rsidRPr="00AF6BDB">
              <w:rPr>
                <w:rFonts w:ascii="Times New Roman" w:hAnsi="Times New Roman" w:cs="Times New Roman"/>
                <w:sz w:val="22"/>
                <w:szCs w:val="22"/>
              </w:rPr>
              <w:t>Haan</w:t>
            </w:r>
            <w:proofErr w:type="spellEnd"/>
          </w:p>
          <w:p w14:paraId="299278CB" w14:textId="259E62E1"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__</w:t>
            </w:r>
            <w:r w:rsidR="00B14BD3" w:rsidRPr="00AF6BDB">
              <w:rPr>
                <w:rFonts w:ascii="Times New Roman" w:hAnsi="Times New Roman" w:cs="Times New Roman"/>
                <w:sz w:val="22"/>
                <w:szCs w:val="22"/>
              </w:rPr>
              <w:t>Science/Bio/Chemistry - Sam Gillette</w:t>
            </w:r>
          </w:p>
          <w:p w14:paraId="0F63416B" w14:textId="2191472A" w:rsidR="00B14BD3" w:rsidRPr="00AF6BDB" w:rsidRDefault="00567FBA" w:rsidP="00B14BD3">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221FAA">
              <w:rPr>
                <w:rFonts w:ascii="Times New Roman" w:hAnsi="Times New Roman" w:cs="Times New Roman"/>
                <w:sz w:val="22"/>
                <w:szCs w:val="22"/>
                <w:u w:val="single"/>
              </w:rPr>
              <w:t>x</w:t>
            </w:r>
            <w:r w:rsidRPr="00AF6BDB">
              <w:rPr>
                <w:rFonts w:ascii="Times New Roman" w:hAnsi="Times New Roman" w:cs="Times New Roman"/>
                <w:sz w:val="22"/>
                <w:szCs w:val="22"/>
              </w:rPr>
              <w:t>_</w:t>
            </w:r>
            <w:r w:rsidR="00B14BD3" w:rsidRPr="00AF6BDB">
              <w:rPr>
                <w:rFonts w:ascii="Times New Roman" w:hAnsi="Times New Roman" w:cs="Times New Roman"/>
                <w:sz w:val="22"/>
                <w:szCs w:val="22"/>
              </w:rPr>
              <w:t>Social</w:t>
            </w:r>
            <w:proofErr w:type="spellEnd"/>
            <w:r w:rsidR="00B14BD3" w:rsidRPr="00AF6BDB">
              <w:rPr>
                <w:rFonts w:ascii="Times New Roman" w:hAnsi="Times New Roman" w:cs="Times New Roman"/>
                <w:sz w:val="22"/>
                <w:szCs w:val="22"/>
              </w:rPr>
              <w:t xml:space="preserve"> Sciences - Tim Rose</w:t>
            </w:r>
          </w:p>
          <w:p w14:paraId="48E0614B" w14:textId="7AD596CF" w:rsidR="00AF6BDB" w:rsidRPr="00AF6BDB" w:rsidRDefault="00AF6BDB" w:rsidP="00B14BD3">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roofErr w:type="spellStart"/>
            <w:r w:rsidRPr="00AF6BDB">
              <w:rPr>
                <w:rFonts w:ascii="Times New Roman" w:hAnsi="Times New Roman" w:cs="Times New Roman"/>
                <w:sz w:val="22"/>
                <w:szCs w:val="22"/>
              </w:rPr>
              <w:t>Kuni</w:t>
            </w:r>
            <w:proofErr w:type="spellEnd"/>
            <w:r w:rsidRPr="00AF6BDB">
              <w:rPr>
                <w:rFonts w:ascii="Times New Roman" w:hAnsi="Times New Roman" w:cs="Times New Roman"/>
                <w:sz w:val="22"/>
                <w:szCs w:val="22"/>
              </w:rPr>
              <w:t xml:space="preserve"> Hay</w:t>
            </w:r>
            <w:r w:rsidR="00221FAA">
              <w:rPr>
                <w:rFonts w:ascii="Times New Roman" w:hAnsi="Times New Roman" w:cs="Times New Roman"/>
                <w:sz w:val="22"/>
                <w:szCs w:val="22"/>
              </w:rPr>
              <w:t>, Vanessa Phillip</w:t>
            </w:r>
          </w:p>
        </w:tc>
      </w:tr>
    </w:tbl>
    <w:p w14:paraId="68E6CA42" w14:textId="434908F5" w:rsidR="00BD18C3" w:rsidRPr="00BD18C3" w:rsidRDefault="00BD18C3" w:rsidP="00B14BD3">
      <w:pPr>
        <w:textAlignment w:val="baseline"/>
        <w:rPr>
          <w:rFonts w:ascii="Times New Roman" w:eastAsia="Times New Roman" w:hAnsi="Times New Roman"/>
          <w:color w:val="000000"/>
          <w:sz w:val="22"/>
          <w:szCs w:val="22"/>
        </w:rPr>
      </w:pPr>
    </w:p>
    <w:p w14:paraId="7512001B" w14:textId="6764B8A5" w:rsidR="00BE7555" w:rsidRPr="001B3581" w:rsidRDefault="00BE7555" w:rsidP="00BE7555">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4E9B045E" w14:textId="77777777" w:rsidR="00BE7555" w:rsidRPr="001B3581" w:rsidRDefault="00BE7555" w:rsidP="00BE7555">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10"/>
        <w:gridCol w:w="1260"/>
        <w:gridCol w:w="4950"/>
      </w:tblGrid>
      <w:tr w:rsidR="00BE7555" w:rsidRPr="001B3581" w14:paraId="1AA476B2" w14:textId="77777777" w:rsidTr="003B5ECA">
        <w:tc>
          <w:tcPr>
            <w:tcW w:w="1710" w:type="dxa"/>
            <w:tcBorders>
              <w:top w:val="single" w:sz="6" w:space="0" w:color="A3A3A3"/>
              <w:left w:val="single" w:sz="6" w:space="0" w:color="A3A3A3"/>
              <w:bottom w:val="single" w:sz="6" w:space="0" w:color="A3A3A3"/>
              <w:right w:val="single" w:sz="6" w:space="0" w:color="A3A3A3"/>
            </w:tcBorders>
            <w:shd w:val="clear" w:color="auto" w:fill="auto"/>
            <w:hideMark/>
          </w:tcPr>
          <w:p w14:paraId="2C036E08"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610" w:type="dxa"/>
            <w:tcBorders>
              <w:top w:val="single" w:sz="6" w:space="0" w:color="A3A3A3"/>
              <w:left w:val="nil"/>
              <w:bottom w:val="single" w:sz="6" w:space="0" w:color="A3A3A3"/>
              <w:right w:val="single" w:sz="6" w:space="0" w:color="A3A3A3"/>
            </w:tcBorders>
            <w:shd w:val="clear" w:color="auto" w:fill="auto"/>
            <w:hideMark/>
          </w:tcPr>
          <w:p w14:paraId="1AA0E141"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28EE44DE"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57D4D2B6" w14:textId="6072EB31"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sidR="00D24741">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BE7555" w:rsidRPr="001B3581" w14:paraId="12D066EB" w14:textId="77777777" w:rsidTr="003B5ECA">
        <w:trPr>
          <w:trHeight w:val="870"/>
        </w:trPr>
        <w:tc>
          <w:tcPr>
            <w:tcW w:w="1710" w:type="dxa"/>
            <w:tcBorders>
              <w:top w:val="nil"/>
              <w:left w:val="single" w:sz="6" w:space="0" w:color="A3A3A3"/>
              <w:bottom w:val="single" w:sz="6" w:space="0" w:color="A3A3A3"/>
              <w:right w:val="single" w:sz="6" w:space="0" w:color="A3A3A3"/>
            </w:tcBorders>
            <w:shd w:val="clear" w:color="auto" w:fill="auto"/>
            <w:hideMark/>
          </w:tcPr>
          <w:p w14:paraId="326A57B1"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1:30 - 1:35 </w:t>
            </w:r>
          </w:p>
        </w:tc>
        <w:tc>
          <w:tcPr>
            <w:tcW w:w="2610" w:type="dxa"/>
            <w:tcBorders>
              <w:top w:val="nil"/>
              <w:left w:val="nil"/>
              <w:bottom w:val="single" w:sz="6" w:space="0" w:color="A3A3A3"/>
              <w:right w:val="single" w:sz="6" w:space="0" w:color="A3A3A3"/>
            </w:tcBorders>
            <w:shd w:val="clear" w:color="auto" w:fill="auto"/>
            <w:hideMark/>
          </w:tcPr>
          <w:p w14:paraId="34B2F0A7" w14:textId="77777777" w:rsidR="00BE7555" w:rsidRPr="001B3581" w:rsidRDefault="00BE7555" w:rsidP="000466F6">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Welcome and check-in</w:t>
            </w:r>
          </w:p>
        </w:tc>
        <w:tc>
          <w:tcPr>
            <w:tcW w:w="1260" w:type="dxa"/>
            <w:tcBorders>
              <w:top w:val="nil"/>
              <w:left w:val="nil"/>
              <w:bottom w:val="single" w:sz="6" w:space="0" w:color="A3A3A3"/>
              <w:right w:val="single" w:sz="6" w:space="0" w:color="A3A3A3"/>
            </w:tcBorders>
            <w:shd w:val="clear" w:color="auto" w:fill="auto"/>
            <w:hideMark/>
          </w:tcPr>
          <w:p w14:paraId="4FC6F7DB" w14:textId="3D09FA91" w:rsidR="00BE7555" w:rsidRPr="001B3581" w:rsidRDefault="001D405E" w:rsidP="000466F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 Ros</w:t>
            </w:r>
            <w:r w:rsidR="00112627">
              <w:rPr>
                <w:rFonts w:ascii="Times New Roman" w:eastAsia="Times New Roman" w:hAnsi="Times New Roman" w:cs="Times New Roman"/>
                <w:sz w:val="22"/>
                <w:szCs w:val="22"/>
              </w:rPr>
              <w:t>e</w:t>
            </w:r>
          </w:p>
        </w:tc>
        <w:tc>
          <w:tcPr>
            <w:tcW w:w="4950" w:type="dxa"/>
            <w:tcBorders>
              <w:top w:val="nil"/>
              <w:left w:val="nil"/>
              <w:bottom w:val="single" w:sz="6" w:space="0" w:color="A3A3A3"/>
              <w:right w:val="single" w:sz="6" w:space="0" w:color="A3A3A3"/>
            </w:tcBorders>
            <w:shd w:val="clear" w:color="auto" w:fill="auto"/>
            <w:hideMark/>
          </w:tcPr>
          <w:p w14:paraId="1F1F6773" w14:textId="1FB52565" w:rsidR="00BE7555" w:rsidRPr="001B3581" w:rsidRDefault="005E08BC" w:rsidP="00221FAA">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Spring Break plans were discussed.</w:t>
            </w:r>
          </w:p>
        </w:tc>
      </w:tr>
      <w:tr w:rsidR="00FE378C" w:rsidRPr="001B3581" w14:paraId="171A484C"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6B7BF267"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1:35-1:45</w:t>
            </w:r>
          </w:p>
          <w:p w14:paraId="0547F0D7" w14:textId="77777777" w:rsidR="00FE378C" w:rsidRDefault="00FE378C" w:rsidP="000466F6">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4A890F34" w14:textId="77777777" w:rsidR="00FE378C" w:rsidRDefault="00FE378C" w:rsidP="00FE378C">
            <w:pPr>
              <w:textAlignment w:val="baseline"/>
              <w:rPr>
                <w:rFonts w:ascii="Times New Roman" w:eastAsia="Times New Roman" w:hAnsi="Times New Roman" w:cs="Times New Roman"/>
                <w:sz w:val="22"/>
                <w:szCs w:val="22"/>
              </w:rPr>
            </w:pPr>
            <w:r w:rsidRPr="0011030B">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New-hires for 2022-2023 – steps for the hiring process</w:t>
            </w:r>
          </w:p>
          <w:p w14:paraId="33EF2B64" w14:textId="77777777" w:rsidR="00FE378C" w:rsidRPr="0011030B" w:rsidRDefault="00FE378C" w:rsidP="000466F6">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C8FCCE5" w14:textId="0CBA3601"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 Rose</w:t>
            </w:r>
            <w:r w:rsidR="00FE378C">
              <w:rPr>
                <w:rFonts w:ascii="Times New Roman" w:eastAsia="Times New Roman" w:hAnsi="Times New Roman" w:cs="Times New Roman"/>
                <w:sz w:val="22"/>
                <w:szCs w:val="22"/>
              </w:rPr>
              <w:t>/</w:t>
            </w:r>
            <w:r>
              <w:rPr>
                <w:rFonts w:ascii="Times New Roman" w:eastAsia="Times New Roman" w:hAnsi="Times New Roman" w:cs="Times New Roman"/>
                <w:sz w:val="22"/>
                <w:szCs w:val="22"/>
              </w:rPr>
              <w:t>VP Hay</w:t>
            </w:r>
          </w:p>
          <w:p w14:paraId="79607983" w14:textId="77777777" w:rsidR="00FE378C" w:rsidRDefault="00FE378C" w:rsidP="000466F6">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5227CCC" w14:textId="20509262" w:rsidR="00FE378C" w:rsidRPr="001B3581" w:rsidRDefault="00112627"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There are 4 confirmed new FT hires (and maybe a 5th).</w:t>
            </w: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Process begins: 1) committee membership, 2) job description revision by committee, 3) advertising of positions.</w:t>
            </w:r>
          </w:p>
        </w:tc>
      </w:tr>
      <w:tr w:rsidR="00FE378C" w:rsidRPr="001B3581" w14:paraId="24AEE3CA"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5D07CFC3"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1:45-2:00</w:t>
            </w:r>
          </w:p>
          <w:p w14:paraId="68AE59DA"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22C6197E" w14:textId="77777777" w:rsidR="00FE378C" w:rsidRDefault="00FE378C" w:rsidP="00FE378C">
            <w:pPr>
              <w:textAlignment w:val="baseline"/>
              <w:rPr>
                <w:rFonts w:ascii="Times New Roman" w:eastAsia="Times New Roman" w:hAnsi="Times New Roman" w:cs="Times New Roman"/>
                <w:sz w:val="22"/>
                <w:szCs w:val="22"/>
              </w:rPr>
            </w:pPr>
            <w:r w:rsidRPr="00513426">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 xml:space="preserve">: Assuring diversity in faculty-hiring application pool  </w:t>
            </w:r>
          </w:p>
          <w:p w14:paraId="03B9E521" w14:textId="77777777" w:rsidR="00FE378C" w:rsidRPr="0011030B"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7A88596E" w14:textId="6291CC90"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 Rose</w:t>
            </w:r>
            <w:r w:rsidR="00FE378C">
              <w:rPr>
                <w:rFonts w:ascii="Times New Roman" w:eastAsia="Times New Roman" w:hAnsi="Times New Roman" w:cs="Times New Roman"/>
                <w:sz w:val="22"/>
                <w:szCs w:val="22"/>
              </w:rPr>
              <w:t>/</w:t>
            </w:r>
            <w:r>
              <w:rPr>
                <w:rFonts w:ascii="Times New Roman" w:eastAsia="Times New Roman" w:hAnsi="Times New Roman" w:cs="Times New Roman"/>
                <w:sz w:val="22"/>
                <w:szCs w:val="22"/>
              </w:rPr>
              <w:t>VP Hay</w:t>
            </w:r>
            <w:r w:rsidR="00FE378C">
              <w:rPr>
                <w:rFonts w:ascii="Times New Roman" w:eastAsia="Times New Roman" w:hAnsi="Times New Roman" w:cs="Times New Roman"/>
                <w:sz w:val="22"/>
                <w:szCs w:val="22"/>
              </w:rPr>
              <w:t>/</w:t>
            </w:r>
            <w:r>
              <w:rPr>
                <w:rFonts w:ascii="Times New Roman" w:eastAsia="Times New Roman" w:hAnsi="Times New Roman" w:cs="Times New Roman"/>
                <w:sz w:val="22"/>
                <w:szCs w:val="22"/>
              </w:rPr>
              <w:t>C. Martin</w:t>
            </w:r>
          </w:p>
          <w:p w14:paraId="0D97C9CE"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657E7706" w14:textId="77777777" w:rsidR="00FE378C" w:rsidRDefault="00112627"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Speaking of hiring process, the new FT hire job descriptions should reflect a commitment to cultural diversity</w:t>
            </w:r>
            <w:r w:rsidR="003B5ECA">
              <w:rPr>
                <w:rFonts w:ascii="Times New Roman" w:eastAsia="Times New Roman" w:hAnsi="Times New Roman" w:cs="Times New Roman"/>
                <w:sz w:val="22"/>
                <w:szCs w:val="22"/>
              </w:rPr>
              <w:t xml:space="preserve"> and intersectionality</w:t>
            </w:r>
            <w:r>
              <w:rPr>
                <w:rFonts w:ascii="Times New Roman" w:eastAsia="Times New Roman" w:hAnsi="Times New Roman" w:cs="Times New Roman"/>
                <w:sz w:val="22"/>
                <w:szCs w:val="22"/>
              </w:rPr>
              <w:t>. Location of where jobs are posted matters too</w:t>
            </w:r>
            <w:r w:rsidR="00EF6CBD">
              <w:rPr>
                <w:rFonts w:ascii="Times New Roman" w:eastAsia="Times New Roman" w:hAnsi="Times New Roman" w:cs="Times New Roman"/>
                <w:sz w:val="22"/>
                <w:szCs w:val="22"/>
              </w:rPr>
              <w:t>: There should be greater advocacy to publicize positions even though it may cost a couple hundred bucks more; c</w:t>
            </w:r>
            <w:r w:rsidR="00EF6CBD">
              <w:rPr>
                <w:rFonts w:ascii="Times New Roman" w:eastAsia="Times New Roman" w:hAnsi="Times New Roman" w:cs="Times New Roman"/>
                <w:sz w:val="22"/>
                <w:szCs w:val="22"/>
              </w:rPr>
              <w:t>ommunity members should research more venues</w:t>
            </w:r>
            <w:r w:rsidR="00EF6CBD">
              <w:rPr>
                <w:rFonts w:ascii="Times New Roman" w:eastAsia="Times New Roman" w:hAnsi="Times New Roman" w:cs="Times New Roman"/>
                <w:sz w:val="22"/>
                <w:szCs w:val="22"/>
              </w:rPr>
              <w:t xml:space="preserve"> (professional organizations/websites)</w:t>
            </w:r>
            <w:r w:rsidR="00EF6CBD">
              <w:rPr>
                <w:rFonts w:ascii="Times New Roman" w:eastAsia="Times New Roman" w:hAnsi="Times New Roman" w:cs="Times New Roman"/>
                <w:sz w:val="22"/>
                <w:szCs w:val="22"/>
              </w:rPr>
              <w:t xml:space="preserve"> and address gaps </w:t>
            </w:r>
            <w:r w:rsidR="00EF6CBD">
              <w:rPr>
                <w:rFonts w:ascii="Times New Roman" w:eastAsia="Times New Roman" w:hAnsi="Times New Roman" w:cs="Times New Roman"/>
                <w:sz w:val="22"/>
                <w:szCs w:val="22"/>
              </w:rPr>
              <w:t>where current locations are insufficient</w:t>
            </w:r>
            <w:r w:rsidR="003B5ECA">
              <w:rPr>
                <w:rFonts w:ascii="Times New Roman" w:eastAsia="Times New Roman" w:hAnsi="Times New Roman" w:cs="Times New Roman"/>
                <w:sz w:val="22"/>
                <w:szCs w:val="22"/>
              </w:rPr>
              <w:t>. The hiring cycle also impacts pool</w:t>
            </w:r>
            <w:r w:rsidR="00EF6CBD">
              <w:rPr>
                <w:rFonts w:ascii="Times New Roman" w:eastAsia="Times New Roman" w:hAnsi="Times New Roman" w:cs="Times New Roman"/>
                <w:sz w:val="22"/>
                <w:szCs w:val="22"/>
              </w:rPr>
              <w:t xml:space="preserve">; </w:t>
            </w:r>
            <w:r w:rsidR="003B5ECA">
              <w:rPr>
                <w:rFonts w:ascii="Times New Roman" w:eastAsia="Times New Roman" w:hAnsi="Times New Roman" w:cs="Times New Roman"/>
                <w:sz w:val="22"/>
                <w:szCs w:val="22"/>
              </w:rPr>
              <w:t>summer hiring practices may restrict pool.</w:t>
            </w:r>
            <w:r w:rsidR="00EF6CBD">
              <w:rPr>
                <w:rFonts w:ascii="Times New Roman" w:eastAsia="Times New Roman" w:hAnsi="Times New Roman" w:cs="Times New Roman"/>
                <w:sz w:val="22"/>
                <w:szCs w:val="22"/>
              </w:rPr>
              <w:t xml:space="preserve"> </w:t>
            </w:r>
          </w:p>
          <w:p w14:paraId="5652EB29" w14:textId="77777777" w:rsidR="00EF6CBD" w:rsidRDefault="00EF6CBD" w:rsidP="00112627">
            <w:pPr>
              <w:textAlignment w:val="baseline"/>
              <w:rPr>
                <w:rFonts w:ascii="Times New Roman" w:eastAsia="Times New Roman" w:hAnsi="Times New Roman" w:cs="Times New Roman"/>
                <w:sz w:val="22"/>
                <w:szCs w:val="22"/>
              </w:rPr>
            </w:pPr>
          </w:p>
          <w:p w14:paraId="0819D30C" w14:textId="77777777" w:rsidR="00EF6CBD" w:rsidRDefault="00EF6CBD"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 Rose offered to collect recommendations via email or Teams so chairs could recommend venues for publicizing the new FT positions.</w:t>
            </w:r>
          </w:p>
          <w:p w14:paraId="6F16BFE5" w14:textId="77777777" w:rsidR="00EF6CBD" w:rsidRDefault="00EF6CBD" w:rsidP="00112627">
            <w:pPr>
              <w:textAlignment w:val="baseline"/>
              <w:rPr>
                <w:rFonts w:ascii="Times New Roman" w:eastAsia="Times New Roman" w:hAnsi="Times New Roman" w:cs="Times New Roman"/>
                <w:sz w:val="22"/>
                <w:szCs w:val="22"/>
              </w:rPr>
            </w:pPr>
          </w:p>
          <w:p w14:paraId="13259AC3" w14:textId="15D47577" w:rsidR="00EF6CBD" w:rsidRPr="001B3581" w:rsidRDefault="00EF6CBD"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 Martin recommends </w:t>
            </w:r>
            <w:r w:rsidR="00B83CB1">
              <w:rPr>
                <w:rFonts w:ascii="Times New Roman" w:eastAsia="Times New Roman" w:hAnsi="Times New Roman" w:cs="Times New Roman"/>
                <w:sz w:val="22"/>
                <w:szCs w:val="22"/>
              </w:rPr>
              <w:t>a shared diversity statement all descriptions should contain and will assist in sharing that language.</w:t>
            </w:r>
          </w:p>
        </w:tc>
      </w:tr>
      <w:tr w:rsidR="00FE378C" w:rsidRPr="001B3581" w14:paraId="634F0AD8"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62CFBCE9"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2:00-2:05</w:t>
            </w:r>
          </w:p>
          <w:p w14:paraId="3228A87F"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7F06C3AA" w14:textId="77777777" w:rsidR="00FE378C" w:rsidRDefault="00FE378C" w:rsidP="00FE378C">
            <w:pPr>
              <w:textAlignment w:val="baseline"/>
              <w:rPr>
                <w:rFonts w:ascii="Times New Roman" w:eastAsia="Times New Roman" w:hAnsi="Times New Roman" w:cs="Times New Roman"/>
                <w:sz w:val="22"/>
                <w:szCs w:val="22"/>
              </w:rPr>
            </w:pPr>
            <w:r w:rsidRPr="0011030B">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Potential to use summer FTEF for fall.</w:t>
            </w:r>
          </w:p>
          <w:p w14:paraId="5CD4E900" w14:textId="77777777" w:rsidR="00FE378C" w:rsidRPr="00513426"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4E15A191" w14:textId="2AA93677"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VP Hay</w:t>
            </w:r>
          </w:p>
          <w:p w14:paraId="6EFB8F2C"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3B07396" w14:textId="03D142D6" w:rsidR="00FE378C" w:rsidRPr="001B3581" w:rsidRDefault="00FC1974"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Chairs can use FTEF from the summer in the Fall.</w:t>
            </w:r>
          </w:p>
        </w:tc>
      </w:tr>
      <w:tr w:rsidR="00FE378C" w:rsidRPr="001B3581" w14:paraId="5941E1CC"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762ED48D"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2:05-2:10</w:t>
            </w:r>
          </w:p>
          <w:p w14:paraId="672B2F8A"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2E32E8FD" w14:textId="77777777" w:rsidR="00FE378C" w:rsidRDefault="00FE378C" w:rsidP="00FE378C">
            <w:pPr>
              <w:textAlignment w:val="baseline"/>
              <w:rPr>
                <w:rFonts w:ascii="Times New Roman" w:eastAsia="Times New Roman" w:hAnsi="Times New Roman" w:cs="Times New Roman"/>
                <w:sz w:val="22"/>
                <w:szCs w:val="22"/>
              </w:rPr>
            </w:pPr>
            <w:r w:rsidRPr="004A1102">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PeopleSoft training</w:t>
            </w:r>
          </w:p>
          <w:p w14:paraId="7ECBBB56" w14:textId="77777777" w:rsidR="00FE378C" w:rsidRPr="0011030B"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0CE570E" w14:textId="07C084B0"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VP Hay</w:t>
            </w:r>
          </w:p>
          <w:p w14:paraId="68DEDC42"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38746A3" w14:textId="77777777" w:rsidR="00FE378C" w:rsidRDefault="00B83CB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is monitoring training. Programs with student assistants and tutors should attend or watch the recording since it’s happening during Spring Break.</w:t>
            </w:r>
          </w:p>
          <w:p w14:paraId="5650E49B" w14:textId="77777777" w:rsidR="00B83CB1" w:rsidRDefault="00B83CB1" w:rsidP="00112627">
            <w:pPr>
              <w:textAlignment w:val="baseline"/>
              <w:rPr>
                <w:rFonts w:ascii="Times New Roman" w:eastAsia="Times New Roman" w:hAnsi="Times New Roman" w:cs="Times New Roman"/>
                <w:sz w:val="22"/>
                <w:szCs w:val="22"/>
              </w:rPr>
            </w:pPr>
          </w:p>
          <w:p w14:paraId="24E08D16" w14:textId="77777777" w:rsidR="00B83CB1" w:rsidRDefault="00B83CB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President Garcia and M. Freeman, Academic Senate President, issued a call for testers of PeopleSoft phase 2. If interested, contact Matt Freeman.</w:t>
            </w:r>
          </w:p>
          <w:p w14:paraId="4066974C" w14:textId="77777777" w:rsidR="009C1B21" w:rsidRDefault="009C1B21" w:rsidP="00112627">
            <w:pPr>
              <w:textAlignment w:val="baseline"/>
              <w:rPr>
                <w:rFonts w:ascii="Times New Roman" w:eastAsia="Times New Roman" w:hAnsi="Times New Roman" w:cs="Times New Roman"/>
                <w:sz w:val="22"/>
                <w:szCs w:val="22"/>
              </w:rPr>
            </w:pPr>
          </w:p>
          <w:p w14:paraId="48B4C04B" w14:textId="4E8C1268" w:rsidR="009C1B21" w:rsidRPr="001B3581" w:rsidRDefault="009C1B2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 Clark-Miller requests additional trainings since recordings are not as effective as an active training.</w:t>
            </w:r>
          </w:p>
        </w:tc>
      </w:tr>
      <w:tr w:rsidR="00FE378C" w:rsidRPr="001B3581" w14:paraId="74904806"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00D6AA90"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2:10-2:15</w:t>
            </w:r>
          </w:p>
          <w:p w14:paraId="0A0BDBB7"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42CDAB23" w14:textId="77777777" w:rsidR="00FE378C" w:rsidRDefault="00FE378C" w:rsidP="00FE378C">
            <w:pPr>
              <w:textAlignment w:val="baseline"/>
              <w:rPr>
                <w:rFonts w:ascii="Times New Roman" w:eastAsia="Times New Roman" w:hAnsi="Times New Roman" w:cs="Times New Roman"/>
                <w:sz w:val="22"/>
                <w:szCs w:val="22"/>
              </w:rPr>
            </w:pPr>
            <w:r w:rsidRPr="0027024E">
              <w:rPr>
                <w:rFonts w:ascii="Times New Roman" w:eastAsia="Times New Roman" w:hAnsi="Times New Roman" w:cs="Times New Roman"/>
                <w:sz w:val="22"/>
                <w:szCs w:val="22"/>
                <w:u w:val="single"/>
              </w:rPr>
              <w:t>Announcement</w:t>
            </w:r>
            <w:r>
              <w:rPr>
                <w:rFonts w:ascii="Times New Roman" w:eastAsia="Times New Roman" w:hAnsi="Times New Roman" w:cs="Times New Roman"/>
                <w:sz w:val="22"/>
                <w:szCs w:val="22"/>
              </w:rPr>
              <w:t xml:space="preserve">: Status of state </w:t>
            </w:r>
            <w:proofErr w:type="spellStart"/>
            <w:r>
              <w:rPr>
                <w:rFonts w:ascii="Times New Roman" w:eastAsia="Times New Roman" w:hAnsi="Times New Roman" w:cs="Times New Roman"/>
                <w:sz w:val="22"/>
                <w:szCs w:val="22"/>
              </w:rPr>
              <w:t>h</w:t>
            </w:r>
            <w:r w:rsidRPr="009E76D9">
              <w:rPr>
                <w:rFonts w:ascii="Times New Roman" w:eastAsia="Times New Roman" w:hAnsi="Times New Roman" w:cs="Times New Roman"/>
                <w:sz w:val="22"/>
                <w:szCs w:val="22"/>
              </w:rPr>
              <w:t>yflex</w:t>
            </w:r>
            <w:proofErr w:type="spellEnd"/>
            <w:r w:rsidRPr="009E76D9">
              <w:rPr>
                <w:rFonts w:ascii="Times New Roman" w:eastAsia="Times New Roman" w:hAnsi="Times New Roman" w:cs="Times New Roman"/>
                <w:sz w:val="22"/>
                <w:szCs w:val="22"/>
              </w:rPr>
              <w:t xml:space="preserve"> application</w:t>
            </w:r>
            <w:r>
              <w:rPr>
                <w:rFonts w:ascii="Times New Roman" w:eastAsia="Times New Roman" w:hAnsi="Times New Roman" w:cs="Times New Roman"/>
                <w:sz w:val="22"/>
                <w:szCs w:val="22"/>
              </w:rPr>
              <w:t>?</w:t>
            </w:r>
          </w:p>
          <w:p w14:paraId="03F8A6A5" w14:textId="77777777" w:rsidR="00FE378C" w:rsidRPr="004A1102"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751DAD07" w14:textId="6B4B2B5B"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VP Hay</w:t>
            </w:r>
          </w:p>
        </w:tc>
        <w:tc>
          <w:tcPr>
            <w:tcW w:w="4950" w:type="dxa"/>
            <w:tcBorders>
              <w:top w:val="nil"/>
              <w:left w:val="nil"/>
              <w:bottom w:val="single" w:sz="6" w:space="0" w:color="A3A3A3"/>
              <w:right w:val="single" w:sz="6" w:space="0" w:color="A3A3A3"/>
            </w:tcBorders>
            <w:shd w:val="clear" w:color="auto" w:fill="auto"/>
          </w:tcPr>
          <w:p w14:paraId="1D3AEA93" w14:textId="77777777" w:rsidR="009C1B21" w:rsidRDefault="009C1B2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 Clark-Miller asks where we stand with getting permission from the State to have </w:t>
            </w:r>
            <w:proofErr w:type="spellStart"/>
            <w:r>
              <w:rPr>
                <w:rFonts w:ascii="Times New Roman" w:eastAsia="Times New Roman" w:hAnsi="Times New Roman" w:cs="Times New Roman"/>
                <w:sz w:val="22"/>
                <w:szCs w:val="22"/>
              </w:rPr>
              <w:t>hyflex</w:t>
            </w:r>
            <w:proofErr w:type="spellEnd"/>
            <w:r>
              <w:rPr>
                <w:rFonts w:ascii="Times New Roman" w:eastAsia="Times New Roman" w:hAnsi="Times New Roman" w:cs="Times New Roman"/>
                <w:sz w:val="22"/>
                <w:szCs w:val="22"/>
              </w:rPr>
              <w:t xml:space="preserve">? </w:t>
            </w:r>
          </w:p>
          <w:p w14:paraId="2623F8A5" w14:textId="77777777" w:rsidR="009C1B21" w:rsidRDefault="009C1B21" w:rsidP="00112627">
            <w:pPr>
              <w:textAlignment w:val="baseline"/>
              <w:rPr>
                <w:rFonts w:ascii="Times New Roman" w:eastAsia="Times New Roman" w:hAnsi="Times New Roman" w:cs="Times New Roman"/>
                <w:sz w:val="22"/>
                <w:szCs w:val="22"/>
              </w:rPr>
            </w:pPr>
          </w:p>
          <w:p w14:paraId="0266A654" w14:textId="77777777" w:rsidR="00FE378C" w:rsidRDefault="009C1B2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More info from CIO is coming. There is not a conclusive decision. State guidance says it is to be described as asynchronous even though it may be </w:t>
            </w:r>
            <w:proofErr w:type="spellStart"/>
            <w:r>
              <w:rPr>
                <w:rFonts w:ascii="Times New Roman" w:eastAsia="Times New Roman" w:hAnsi="Times New Roman" w:cs="Times New Roman"/>
                <w:sz w:val="22"/>
                <w:szCs w:val="22"/>
              </w:rPr>
              <w:t>hyflex</w:t>
            </w:r>
            <w:proofErr w:type="spellEnd"/>
            <w:r>
              <w:rPr>
                <w:rFonts w:ascii="Times New Roman" w:eastAsia="Times New Roman" w:hAnsi="Times New Roman" w:cs="Times New Roman"/>
                <w:sz w:val="22"/>
                <w:szCs w:val="22"/>
              </w:rPr>
              <w:t>. Stay tuned. State DE is also waiting for more details.</w:t>
            </w:r>
          </w:p>
          <w:p w14:paraId="3A2AD3C4" w14:textId="77777777" w:rsidR="009C1B21" w:rsidRDefault="009C1B21" w:rsidP="00112627">
            <w:pPr>
              <w:textAlignment w:val="baseline"/>
              <w:rPr>
                <w:rFonts w:ascii="Times New Roman" w:eastAsia="Times New Roman" w:hAnsi="Times New Roman" w:cs="Times New Roman"/>
                <w:sz w:val="22"/>
                <w:szCs w:val="22"/>
              </w:rPr>
            </w:pPr>
          </w:p>
          <w:p w14:paraId="0E83E260" w14:textId="50EE2844" w:rsidR="00F97BE1" w:rsidRPr="001B3581" w:rsidRDefault="009C1B21"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There is a working group around </w:t>
            </w:r>
            <w:proofErr w:type="spellStart"/>
            <w:r>
              <w:rPr>
                <w:rFonts w:ascii="Times New Roman" w:eastAsia="Times New Roman" w:hAnsi="Times New Roman" w:cs="Times New Roman"/>
                <w:sz w:val="22"/>
                <w:szCs w:val="22"/>
              </w:rPr>
              <w:t>hyflex</w:t>
            </w:r>
            <w:proofErr w:type="spellEnd"/>
            <w:r>
              <w:rPr>
                <w:rFonts w:ascii="Times New Roman" w:eastAsia="Times New Roman" w:hAnsi="Times New Roman" w:cs="Times New Roman"/>
                <w:sz w:val="22"/>
                <w:szCs w:val="22"/>
              </w:rPr>
              <w:t>, led by Cora Leighton.</w:t>
            </w:r>
          </w:p>
        </w:tc>
      </w:tr>
      <w:tr w:rsidR="00FE378C" w:rsidRPr="001B3581" w14:paraId="3CDAC92C"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707C44BC"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2:15-2:30</w:t>
            </w:r>
          </w:p>
          <w:p w14:paraId="581E69F8"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184C388B" w14:textId="77777777" w:rsidR="00FE378C" w:rsidRDefault="00FE378C" w:rsidP="00FE378C">
            <w:pPr>
              <w:textAlignment w:val="baseline"/>
              <w:rPr>
                <w:rFonts w:ascii="Times New Roman" w:eastAsia="Times New Roman" w:hAnsi="Times New Roman" w:cs="Times New Roman"/>
                <w:sz w:val="22"/>
                <w:szCs w:val="22"/>
              </w:rPr>
            </w:pPr>
            <w:r w:rsidRPr="00AF0D08">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 Chairs Council – Brown Act compliance – Updating Chairs Council Webpages</w:t>
            </w:r>
          </w:p>
          <w:p w14:paraId="21D42650" w14:textId="77777777" w:rsidR="00FE378C" w:rsidRPr="0027024E"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454A5B5" w14:textId="5923EDE6"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w:t>
            </w:r>
            <w:r w:rsidR="001D405E">
              <w:rPr>
                <w:rFonts w:ascii="Times New Roman" w:eastAsia="Times New Roman" w:hAnsi="Times New Roman" w:cs="Times New Roman"/>
                <w:sz w:val="22"/>
                <w:szCs w:val="22"/>
              </w:rPr>
              <w:t>. Rose/A. Olmedo</w:t>
            </w:r>
          </w:p>
          <w:p w14:paraId="62CE8F05"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2224D2E2" w14:textId="0C306898" w:rsidR="00FE378C" w:rsidRDefault="004D4E42"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a standing committee of the BCC Academic Senate, we are required to fully comply with the Brown Act, so we </w:t>
            </w:r>
            <w:r w:rsidR="00F97BE1">
              <w:rPr>
                <w:rFonts w:ascii="Times New Roman" w:eastAsia="Times New Roman" w:hAnsi="Times New Roman" w:cs="Times New Roman"/>
                <w:sz w:val="22"/>
                <w:szCs w:val="22"/>
              </w:rPr>
              <w:t>will take immediate steps to fully comply:</w:t>
            </w:r>
          </w:p>
          <w:p w14:paraId="46B17457" w14:textId="3BFF393C" w:rsidR="00F97BE1" w:rsidRDefault="00F97BE1" w:rsidP="00F97BE1">
            <w:pPr>
              <w:pStyle w:val="ListParagraph"/>
              <w:numPr>
                <w:ilvl w:val="0"/>
                <w:numId w:val="2"/>
              </w:numPr>
              <w:textAlignment w:val="baseline"/>
              <w:rPr>
                <w:rFonts w:ascii="Times New Roman" w:eastAsia="Times New Roman" w:hAnsi="Times New Roman"/>
                <w:sz w:val="22"/>
                <w:szCs w:val="22"/>
              </w:rPr>
            </w:pPr>
            <w:r>
              <w:rPr>
                <w:rFonts w:ascii="Times New Roman" w:eastAsia="Times New Roman" w:hAnsi="Times New Roman"/>
                <w:sz w:val="22"/>
                <w:szCs w:val="22"/>
              </w:rPr>
              <w:lastRenderedPageBreak/>
              <w:t>BCC FAS will be used to welcome public and disseminate agenda</w:t>
            </w:r>
          </w:p>
          <w:p w14:paraId="267305D3" w14:textId="77777777" w:rsidR="00F97BE1" w:rsidRDefault="00F97BE1" w:rsidP="00F97BE1">
            <w:pPr>
              <w:pStyle w:val="ListParagraph"/>
              <w:numPr>
                <w:ilvl w:val="0"/>
                <w:numId w:val="2"/>
              </w:numPr>
              <w:textAlignment w:val="baseline"/>
              <w:rPr>
                <w:rFonts w:ascii="Times New Roman" w:eastAsia="Times New Roman" w:hAnsi="Times New Roman"/>
                <w:sz w:val="22"/>
                <w:szCs w:val="22"/>
              </w:rPr>
            </w:pPr>
            <w:r>
              <w:rPr>
                <w:rFonts w:ascii="Times New Roman" w:eastAsia="Times New Roman" w:hAnsi="Times New Roman"/>
                <w:sz w:val="22"/>
                <w:szCs w:val="22"/>
              </w:rPr>
              <w:t>Agenda will be sent more than 72 hours in advance</w:t>
            </w:r>
          </w:p>
          <w:p w14:paraId="715202F0" w14:textId="77777777" w:rsidR="00F97BE1" w:rsidRDefault="00F97BE1" w:rsidP="00F97BE1">
            <w:pPr>
              <w:pStyle w:val="ListParagraph"/>
              <w:numPr>
                <w:ilvl w:val="0"/>
                <w:numId w:val="2"/>
              </w:numPr>
              <w:textAlignment w:val="baseline"/>
              <w:rPr>
                <w:rFonts w:ascii="Times New Roman" w:eastAsia="Times New Roman" w:hAnsi="Times New Roman"/>
                <w:sz w:val="22"/>
                <w:szCs w:val="22"/>
              </w:rPr>
            </w:pPr>
            <w:r>
              <w:rPr>
                <w:rFonts w:ascii="Times New Roman" w:eastAsia="Times New Roman" w:hAnsi="Times New Roman"/>
                <w:sz w:val="22"/>
                <w:szCs w:val="22"/>
              </w:rPr>
              <w:t>Attendance will be reported</w:t>
            </w:r>
          </w:p>
          <w:p w14:paraId="16E0C801" w14:textId="142A03D1" w:rsidR="00F97BE1" w:rsidRDefault="00F97BE1" w:rsidP="00F97BE1">
            <w:pPr>
              <w:pStyle w:val="ListParagraph"/>
              <w:numPr>
                <w:ilvl w:val="0"/>
                <w:numId w:val="2"/>
              </w:numPr>
              <w:textAlignment w:val="baseline"/>
              <w:rPr>
                <w:rFonts w:ascii="Times New Roman" w:eastAsia="Times New Roman" w:hAnsi="Times New Roman"/>
                <w:sz w:val="22"/>
                <w:szCs w:val="22"/>
              </w:rPr>
            </w:pPr>
            <w:r w:rsidRPr="00F97BE1">
              <w:rPr>
                <w:rFonts w:ascii="Times New Roman" w:eastAsia="Times New Roman" w:hAnsi="Times New Roman"/>
                <w:sz w:val="22"/>
                <w:szCs w:val="22"/>
              </w:rPr>
              <w:t>Minutes</w:t>
            </w:r>
            <w:r>
              <w:rPr>
                <w:rFonts w:ascii="Times New Roman" w:eastAsia="Times New Roman" w:hAnsi="Times New Roman"/>
                <w:sz w:val="22"/>
                <w:szCs w:val="22"/>
              </w:rPr>
              <w:t xml:space="preserve"> will be taken and posted by T. Rose</w:t>
            </w:r>
          </w:p>
          <w:p w14:paraId="39C8AB62" w14:textId="77777777" w:rsidR="00F97BE1" w:rsidRDefault="00F97BE1" w:rsidP="00F97BE1">
            <w:pPr>
              <w:pStyle w:val="ListParagraph"/>
              <w:numPr>
                <w:ilvl w:val="0"/>
                <w:numId w:val="2"/>
              </w:numPr>
              <w:textAlignment w:val="baseline"/>
              <w:rPr>
                <w:rFonts w:ascii="Times New Roman" w:eastAsia="Times New Roman" w:hAnsi="Times New Roman"/>
                <w:sz w:val="22"/>
                <w:szCs w:val="22"/>
              </w:rPr>
            </w:pPr>
            <w:r>
              <w:rPr>
                <w:rFonts w:ascii="Times New Roman" w:eastAsia="Times New Roman" w:hAnsi="Times New Roman"/>
                <w:sz w:val="22"/>
                <w:szCs w:val="22"/>
              </w:rPr>
              <w:t>Website will include revised Chairs Council charge</w:t>
            </w:r>
          </w:p>
          <w:p w14:paraId="2951A95B" w14:textId="15ECD589" w:rsidR="00F97BE1" w:rsidRPr="00F97BE1" w:rsidRDefault="00F97BE1" w:rsidP="004D4E42">
            <w:pPr>
              <w:pStyle w:val="ListParagraph"/>
              <w:textAlignment w:val="baseline"/>
              <w:rPr>
                <w:rFonts w:ascii="Times New Roman" w:eastAsia="Times New Roman" w:hAnsi="Times New Roman"/>
                <w:sz w:val="22"/>
                <w:szCs w:val="22"/>
              </w:rPr>
            </w:pPr>
          </w:p>
        </w:tc>
      </w:tr>
      <w:tr w:rsidR="00FE378C" w:rsidRPr="001B3581" w14:paraId="24E3C618"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4DE076B9"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2:30-2:50</w:t>
            </w:r>
          </w:p>
          <w:p w14:paraId="62AA795F"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3785883B" w14:textId="77777777" w:rsidR="00FE378C" w:rsidRDefault="00FE378C" w:rsidP="00FE378C">
            <w:pPr>
              <w:textAlignment w:val="baseline"/>
              <w:rPr>
                <w:rFonts w:ascii="Times New Roman" w:eastAsia="Times New Roman" w:hAnsi="Times New Roman" w:cs="Times New Roman"/>
                <w:sz w:val="22"/>
                <w:szCs w:val="22"/>
              </w:rPr>
            </w:pPr>
            <w:r w:rsidRPr="00AF0D08">
              <w:rPr>
                <w:rFonts w:ascii="Times New Roman" w:eastAsia="Times New Roman" w:hAnsi="Times New Roman" w:cs="Times New Roman"/>
                <w:sz w:val="22"/>
                <w:szCs w:val="22"/>
                <w:u w:val="single"/>
              </w:rPr>
              <w:t>Discussion</w:t>
            </w:r>
            <w:r>
              <w:rPr>
                <w:rFonts w:ascii="Times New Roman" w:eastAsia="Times New Roman" w:hAnsi="Times New Roman" w:cs="Times New Roman"/>
                <w:sz w:val="22"/>
                <w:szCs w:val="22"/>
              </w:rPr>
              <w:t>: Message from PFT regarding use schedule as means of protesting FTEF allocation reductions</w:t>
            </w:r>
          </w:p>
          <w:p w14:paraId="40FF2F77" w14:textId="77777777" w:rsidR="00FE378C" w:rsidRPr="00AF0D08"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030686E2"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All</w:t>
            </w:r>
          </w:p>
          <w:p w14:paraId="18CCCF09"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1112B9EE" w14:textId="76D0CD4C" w:rsidR="00FE378C" w:rsidRDefault="004D4E42"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PFT meeting debrief of the </w:t>
            </w:r>
            <w:r w:rsidR="000F1C3A">
              <w:rPr>
                <w:rFonts w:ascii="Times New Roman" w:eastAsia="Times New Roman" w:hAnsi="Times New Roman" w:cs="Times New Roman"/>
                <w:sz w:val="22"/>
                <w:szCs w:val="22"/>
              </w:rPr>
              <w:t>tactics</w:t>
            </w:r>
            <w:r>
              <w:rPr>
                <w:rFonts w:ascii="Times New Roman" w:eastAsia="Times New Roman" w:hAnsi="Times New Roman" w:cs="Times New Roman"/>
                <w:sz w:val="22"/>
                <w:szCs w:val="22"/>
              </w:rPr>
              <w:t xml:space="preserve"> that were discussed. There was support to take a softer action to highlight courses </w:t>
            </w:r>
            <w:r w:rsidR="000F1C3A">
              <w:rPr>
                <w:rFonts w:ascii="Times New Roman" w:eastAsia="Times New Roman" w:hAnsi="Times New Roman" w:cs="Times New Roman"/>
                <w:sz w:val="22"/>
                <w:szCs w:val="22"/>
              </w:rPr>
              <w:t xml:space="preserve">above allocation—courses </w:t>
            </w:r>
            <w:r>
              <w:rPr>
                <w:rFonts w:ascii="Times New Roman" w:eastAsia="Times New Roman" w:hAnsi="Times New Roman" w:cs="Times New Roman"/>
                <w:sz w:val="22"/>
                <w:szCs w:val="22"/>
              </w:rPr>
              <w:t>that should be in the schedule that were not</w:t>
            </w:r>
            <w:r w:rsidR="00FC1974">
              <w:rPr>
                <w:rFonts w:ascii="Times New Roman" w:eastAsia="Times New Roman" w:hAnsi="Times New Roman" w:cs="Times New Roman"/>
                <w:sz w:val="22"/>
                <w:szCs w:val="22"/>
              </w:rPr>
              <w:t>. This tactic garnered support</w:t>
            </w:r>
            <w:r w:rsidR="000F1C3A">
              <w:rPr>
                <w:rFonts w:ascii="Times New Roman" w:eastAsia="Times New Roman" w:hAnsi="Times New Roman" w:cs="Times New Roman"/>
                <w:sz w:val="22"/>
                <w:szCs w:val="22"/>
              </w:rPr>
              <w:t xml:space="preserve"> even though some campuses’ chairs had already submitted schedules</w:t>
            </w:r>
            <w:r>
              <w:rPr>
                <w:rFonts w:ascii="Times New Roman" w:eastAsia="Times New Roman" w:hAnsi="Times New Roman" w:cs="Times New Roman"/>
                <w:sz w:val="22"/>
                <w:szCs w:val="22"/>
              </w:rPr>
              <w:t>. An unknown number of chairs attended the meeting and “voted” in a straw poll.</w:t>
            </w:r>
            <w:r w:rsidR="000F1C3A">
              <w:rPr>
                <w:rFonts w:ascii="Times New Roman" w:eastAsia="Times New Roman" w:hAnsi="Times New Roman" w:cs="Times New Roman"/>
                <w:sz w:val="22"/>
                <w:szCs w:val="22"/>
              </w:rPr>
              <w:t xml:space="preserve"> BCC disagreed with the strategy for many reasons, namely its lack of efficacy and potential backfiring risks even though symbolic action is generally better than no action.</w:t>
            </w:r>
          </w:p>
          <w:p w14:paraId="69BF1F88" w14:textId="77777777" w:rsidR="00FC1974" w:rsidRDefault="00FC1974" w:rsidP="00112627">
            <w:pPr>
              <w:textAlignment w:val="baseline"/>
              <w:rPr>
                <w:rFonts w:ascii="Times New Roman" w:eastAsia="Times New Roman" w:hAnsi="Times New Roman" w:cs="Times New Roman"/>
                <w:sz w:val="22"/>
                <w:szCs w:val="22"/>
              </w:rPr>
            </w:pPr>
          </w:p>
          <w:p w14:paraId="042F47D7" w14:textId="449F9A64" w:rsidR="00FC1974" w:rsidRPr="001B3581" w:rsidRDefault="00FC1974"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In sum, it doesn’t seem like the scheduling tactic will transpire</w:t>
            </w:r>
            <w:r w:rsidR="007D108E">
              <w:rPr>
                <w:rFonts w:ascii="Times New Roman" w:eastAsia="Times New Roman" w:hAnsi="Times New Roman" w:cs="Times New Roman"/>
                <w:sz w:val="22"/>
                <w:szCs w:val="22"/>
              </w:rPr>
              <w:t xml:space="preserve"> across the </w:t>
            </w:r>
            <w:proofErr w:type="gramStart"/>
            <w:r w:rsidR="007D108E">
              <w:rPr>
                <w:rFonts w:ascii="Times New Roman" w:eastAsia="Times New Roman" w:hAnsi="Times New Roman" w:cs="Times New Roman"/>
                <w:sz w:val="22"/>
                <w:szCs w:val="22"/>
              </w:rPr>
              <w:t>District</w:t>
            </w:r>
            <w:proofErr w:type="gramEnd"/>
            <w:r>
              <w:rPr>
                <w:rFonts w:ascii="Times New Roman" w:eastAsia="Times New Roman" w:hAnsi="Times New Roman" w:cs="Times New Roman"/>
                <w:sz w:val="22"/>
                <w:szCs w:val="22"/>
              </w:rPr>
              <w:t>, at least not at BCC; however, a letter expressing concerns about course reductions is being drafted.</w:t>
            </w:r>
          </w:p>
        </w:tc>
      </w:tr>
      <w:tr w:rsidR="00FE378C" w:rsidRPr="001B3581" w14:paraId="05EF089C" w14:textId="77777777" w:rsidTr="003B5ECA">
        <w:trPr>
          <w:trHeight w:val="975"/>
        </w:trPr>
        <w:tc>
          <w:tcPr>
            <w:tcW w:w="1710" w:type="dxa"/>
            <w:tcBorders>
              <w:top w:val="nil"/>
              <w:left w:val="single" w:sz="6" w:space="0" w:color="A3A3A3"/>
              <w:bottom w:val="single" w:sz="6" w:space="0" w:color="A3A3A3"/>
              <w:right w:val="single" w:sz="6" w:space="0" w:color="A3A3A3"/>
            </w:tcBorders>
            <w:shd w:val="clear" w:color="auto" w:fill="auto"/>
          </w:tcPr>
          <w:p w14:paraId="45402A1A" w14:textId="77777777" w:rsidR="00FE378C" w:rsidRDefault="00FE378C"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2:50-3:00</w:t>
            </w:r>
          </w:p>
          <w:p w14:paraId="599849FD" w14:textId="77777777" w:rsidR="00FE378C" w:rsidRDefault="00FE378C" w:rsidP="00FE378C">
            <w:pPr>
              <w:textAlignment w:val="baseline"/>
              <w:rPr>
                <w:rFonts w:ascii="Times New Roman" w:eastAsia="Times New Roman" w:hAnsi="Times New Roman" w:cs="Times New Roman"/>
                <w:sz w:val="22"/>
                <w:szCs w:val="22"/>
              </w:rPr>
            </w:pPr>
          </w:p>
        </w:tc>
        <w:tc>
          <w:tcPr>
            <w:tcW w:w="2610" w:type="dxa"/>
            <w:tcBorders>
              <w:top w:val="nil"/>
              <w:left w:val="nil"/>
              <w:bottom w:val="single" w:sz="6" w:space="0" w:color="A3A3A3"/>
              <w:right w:val="single" w:sz="6" w:space="0" w:color="A3A3A3"/>
            </w:tcBorders>
            <w:shd w:val="clear" w:color="auto" w:fill="auto"/>
          </w:tcPr>
          <w:p w14:paraId="694E36E8" w14:textId="77777777" w:rsidR="00FE378C" w:rsidRDefault="00FE378C" w:rsidP="00FE378C">
            <w:pPr>
              <w:textAlignment w:val="baseline"/>
              <w:rPr>
                <w:rFonts w:ascii="Times New Roman" w:eastAsia="Times New Roman" w:hAnsi="Times New Roman" w:cs="Times New Roman"/>
                <w:sz w:val="22"/>
                <w:szCs w:val="22"/>
              </w:rPr>
            </w:pPr>
            <w:r w:rsidRPr="00F90EAE">
              <w:rPr>
                <w:rFonts w:ascii="Times New Roman" w:eastAsia="Times New Roman" w:hAnsi="Times New Roman" w:cs="Times New Roman"/>
                <w:sz w:val="22"/>
                <w:szCs w:val="22"/>
                <w:u w:val="single"/>
              </w:rPr>
              <w:t>Reminder</w:t>
            </w:r>
            <w:r>
              <w:rPr>
                <w:rFonts w:ascii="Times New Roman" w:eastAsia="Times New Roman" w:hAnsi="Times New Roman" w:cs="Times New Roman"/>
                <w:sz w:val="22"/>
                <w:szCs w:val="22"/>
              </w:rPr>
              <w:t>: Chairs nomination forms should be distributed by incumbent chairs to faculty within the department no later than April 1</w:t>
            </w:r>
          </w:p>
          <w:p w14:paraId="425B550A" w14:textId="77777777" w:rsidR="00FE378C" w:rsidRPr="00AF0D08" w:rsidRDefault="00FE378C" w:rsidP="00FE378C">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0E703027" w14:textId="2C2F7E64" w:rsidR="00FE378C" w:rsidRDefault="001D405E" w:rsidP="00FE378C">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 Rose</w:t>
            </w:r>
          </w:p>
          <w:p w14:paraId="44DA2A36" w14:textId="77777777" w:rsidR="00FE378C" w:rsidRDefault="00FE378C" w:rsidP="00FE378C">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09241B2" w14:textId="6B8D73E2" w:rsidR="00FE378C" w:rsidRPr="001B3581" w:rsidRDefault="00C62DCD" w:rsidP="00112627">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Reminder to send out nomination forms. Co-chairs must be nominated as a co-chair.</w:t>
            </w:r>
          </w:p>
        </w:tc>
      </w:tr>
    </w:tbl>
    <w:p w14:paraId="0E293984" w14:textId="7725E930" w:rsidR="00C62DCD" w:rsidRDefault="00C62DCD" w:rsidP="005E08BC">
      <w:pPr>
        <w:ind w:left="-540"/>
        <w:rPr>
          <w:rFonts w:ascii="Times New Roman" w:hAnsi="Times New Roman" w:cs="Times New Roman"/>
        </w:rPr>
      </w:pPr>
      <w:r>
        <w:rPr>
          <w:rFonts w:ascii="Times New Roman" w:hAnsi="Times New Roman" w:cs="Times New Roman"/>
        </w:rPr>
        <w:t>Meeting adjourned at 2:40 PM.</w:t>
      </w:r>
    </w:p>
    <w:p w14:paraId="475272ED" w14:textId="6F078293" w:rsidR="005E08BC" w:rsidRDefault="005E08BC" w:rsidP="005E08BC">
      <w:pPr>
        <w:ind w:left="-540"/>
        <w:rPr>
          <w:rFonts w:ascii="Times New Roman" w:hAnsi="Times New Roman" w:cs="Times New Roman"/>
        </w:rPr>
      </w:pPr>
      <w:r>
        <w:rPr>
          <w:rFonts w:ascii="Times New Roman" w:hAnsi="Times New Roman" w:cs="Times New Roman"/>
        </w:rPr>
        <w:t>Minutes taken by A. Olmedo and emailed to T. Rose on 3/25/2022.</w:t>
      </w:r>
    </w:p>
    <w:p w14:paraId="18802755" w14:textId="7CCE8402" w:rsidR="00C62DCD" w:rsidRDefault="00C62DCD" w:rsidP="005E08BC">
      <w:pPr>
        <w:ind w:left="-540"/>
        <w:rPr>
          <w:rFonts w:ascii="Times New Roman" w:hAnsi="Times New Roman" w:cs="Times New Roman"/>
        </w:rPr>
      </w:pPr>
      <w:r>
        <w:rPr>
          <w:rFonts w:ascii="Times New Roman" w:hAnsi="Times New Roman" w:cs="Times New Roman"/>
        </w:rPr>
        <w:t>Next meeting is on 4/8, where C. Martin will serve as stand-in Chair in T. Rose’s absence, and minutes will be taken by M. Clark-Miller.</w:t>
      </w:r>
    </w:p>
    <w:p w14:paraId="327ADA0F" w14:textId="77777777" w:rsidR="005E08BC" w:rsidRDefault="005E08BC" w:rsidP="00BE7555">
      <w:pPr>
        <w:rPr>
          <w:rFonts w:ascii="Times New Roman" w:hAnsi="Times New Roman" w:cs="Times New Roman"/>
        </w:rPr>
      </w:pPr>
    </w:p>
    <w:p w14:paraId="144B2150" w14:textId="3B12E7B3" w:rsidR="005E08BC" w:rsidRDefault="005E08BC" w:rsidP="005E08BC">
      <w:pPr>
        <w:ind w:left="-540"/>
        <w:rPr>
          <w:rFonts w:ascii="Times New Roman" w:hAnsi="Times New Roman" w:cs="Times New Roman"/>
        </w:rPr>
      </w:pPr>
      <w:r>
        <w:rPr>
          <w:rFonts w:ascii="Times New Roman" w:hAnsi="Times New Roman" w:cs="Times New Roman"/>
        </w:rPr>
        <w:t>Additional resources included in the agenda:</w:t>
      </w:r>
    </w:p>
    <w:p w14:paraId="5F4F9C10" w14:textId="77777777" w:rsidR="005E08BC" w:rsidRDefault="005E08BC" w:rsidP="00BE7555">
      <w:pPr>
        <w:rPr>
          <w:rFonts w:ascii="Times New Roman" w:hAnsi="Times New Roman" w:cs="Times New Roman"/>
        </w:rPr>
      </w:pPr>
    </w:p>
    <w:p w14:paraId="3F155EE2" w14:textId="58814DE3" w:rsidR="00BE7555" w:rsidRPr="000808B1" w:rsidRDefault="00BE7555" w:rsidP="00BE7555">
      <w:pPr>
        <w:rPr>
          <w:rFonts w:ascii="Times New Roman" w:hAnsi="Times New Roman" w:cs="Times New Roman"/>
        </w:rPr>
      </w:pPr>
      <w:r w:rsidRPr="000808B1">
        <w:rPr>
          <w:rFonts w:ascii="Times New Roman" w:hAnsi="Times New Roman" w:cs="Times New Roman"/>
        </w:rPr>
        <w:t>Proposed timeline for Dept Chair elections:</w:t>
      </w:r>
    </w:p>
    <w:p w14:paraId="31E5E044"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3/14 – prepare nomination forms</w:t>
      </w:r>
    </w:p>
    <w:p w14:paraId="5AD95436"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3/21 – distribute nomination forms</w:t>
      </w:r>
    </w:p>
    <w:p w14:paraId="5E808EB5"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4/8 – all nominations forms returned</w:t>
      </w:r>
    </w:p>
    <w:p w14:paraId="04EF8F99"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4/18 – begin election</w:t>
      </w:r>
    </w:p>
    <w:p w14:paraId="75648BE3"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4/29 – complete election</w:t>
      </w:r>
    </w:p>
    <w:p w14:paraId="2D578338"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5/6 – announce election results</w:t>
      </w:r>
    </w:p>
    <w:p w14:paraId="1151C9A6" w14:textId="77777777" w:rsidR="00BE7555" w:rsidRPr="000808B1" w:rsidRDefault="00BE7555" w:rsidP="00BE7555">
      <w:pPr>
        <w:rPr>
          <w:rFonts w:ascii="Times New Roman" w:hAnsi="Times New Roman" w:cs="Times New Roman"/>
        </w:rPr>
      </w:pPr>
      <w:r w:rsidRPr="000808B1">
        <w:rPr>
          <w:rFonts w:ascii="Times New Roman" w:hAnsi="Times New Roman" w:cs="Times New Roman"/>
        </w:rPr>
        <w:t>5/13 – elect new Chair of Chairs in Chairs Council</w:t>
      </w:r>
    </w:p>
    <w:p w14:paraId="09B191AA" w14:textId="77777777" w:rsidR="00BE7555" w:rsidRDefault="00BE7555" w:rsidP="00BE7555">
      <w:pPr>
        <w:pStyle w:val="NormalWeb"/>
        <w:rPr>
          <w:rFonts w:ascii="TimesNewRomanPSMT" w:hAnsi="TimesNewRomanPSMT"/>
        </w:rPr>
      </w:pPr>
      <w:r w:rsidRPr="004775C1">
        <w:rPr>
          <w:rFonts w:ascii="TimesNewRomanPSMT" w:hAnsi="TimesNewRomanPSMT"/>
          <w:u w:val="single"/>
        </w:rPr>
        <w:lastRenderedPageBreak/>
        <w:t>Role of incumbent chair</w:t>
      </w:r>
      <w:r>
        <w:rPr>
          <w:rFonts w:ascii="TimesNewRomanPSMT" w:hAnsi="TimesNewRomanPSMT"/>
        </w:rPr>
        <w:t xml:space="preserve">: the incumbent Department Chairperson shall initiate and oversee an election process between April 1 and May 1 for the purpose of selecting a Department Chairperson for the following year. </w:t>
      </w:r>
    </w:p>
    <w:p w14:paraId="7C2DEE9C" w14:textId="77777777" w:rsidR="00BE7555" w:rsidRDefault="00BE7555" w:rsidP="00BE7555">
      <w:pPr>
        <w:pStyle w:val="NormalWeb"/>
      </w:pPr>
      <w:r w:rsidRPr="004775C1">
        <w:rPr>
          <w:rFonts w:ascii="TimesNewRomanPSMT" w:hAnsi="TimesNewRomanPSMT"/>
          <w:u w:val="single"/>
        </w:rPr>
        <w:t>Voting eligibility</w:t>
      </w:r>
      <w:r>
        <w:rPr>
          <w:rFonts w:ascii="TimesNewRomanPSMT" w:hAnsi="TimesNewRomanPSMT"/>
        </w:rPr>
        <w:t xml:space="preserve">: </w:t>
      </w:r>
      <w:r w:rsidRPr="004775C1">
        <w:rPr>
          <w:rFonts w:ascii="TimesNewRomanPSMT" w:hAnsi="TimesNewRomanPSMT"/>
        </w:rPr>
        <w:t>Any contract faculty member and any part-time faculty member who currently has an assignment in the department (or cluster) is eligible to nominate candidates and vote for chair.</w:t>
      </w:r>
    </w:p>
    <w:p w14:paraId="0927DE4C" w14:textId="77777777" w:rsidR="00BE7555" w:rsidRDefault="00BE7555" w:rsidP="00BE7555">
      <w:pPr>
        <w:pStyle w:val="NormalWeb"/>
        <w:rPr>
          <w:rFonts w:ascii="TimesNewRomanPSMT" w:hAnsi="TimesNewRomanPSMT"/>
        </w:rPr>
      </w:pPr>
      <w:r w:rsidRPr="00BB0110">
        <w:rPr>
          <w:rFonts w:ascii="TimesNewRomanPSMT" w:hAnsi="TimesNewRomanPSMT"/>
          <w:u w:val="single"/>
        </w:rPr>
        <w:t>Nominations</w:t>
      </w:r>
      <w:r>
        <w:rPr>
          <w:rFonts w:ascii="TimesNewRomanPSMT" w:hAnsi="TimesNewRomanPSMT"/>
        </w:rPr>
        <w:t xml:space="preserve">: The current chair distributes a nomination form (see attached) to all eligible faculty by April 1, or the closest business day following April 1; the form shall also be sent to the dean and the PFT rep(s) to verify nominations have begun.  </w:t>
      </w:r>
      <w:r w:rsidRPr="004775C1">
        <w:rPr>
          <w:rFonts w:ascii="TimesNewRomanPSMT" w:hAnsi="TimesNewRomanPSMT"/>
        </w:rPr>
        <w:t>If the department chair fails to send out nomination forms by April 1, the dean shall work to ensure that the process is completed.</w:t>
      </w:r>
      <w:r>
        <w:rPr>
          <w:rFonts w:ascii="TimesNewRomanPSMT" w:hAnsi="TimesNewRomanPSMT"/>
        </w:rPr>
        <w:t xml:space="preserve">  </w:t>
      </w:r>
      <w:r w:rsidRPr="004775C1">
        <w:rPr>
          <w:rFonts w:ascii="TimesNewRomanPSMT" w:hAnsi="TimesNewRomanPSMT"/>
        </w:rPr>
        <w:t>Nominations will take place over ten business days. including at least one weekend for weekend instructors.</w:t>
      </w:r>
      <w:r>
        <w:rPr>
          <w:rFonts w:ascii="TimesNewRomanPSMT" w:hAnsi="TimesNewRomanPSMT"/>
        </w:rPr>
        <w:t xml:space="preserve">  </w:t>
      </w:r>
      <w:r w:rsidRPr="004775C1">
        <w:rPr>
          <w:rFonts w:ascii="TimesNewRomanPSMT" w:hAnsi="TimesNewRomanPSMT"/>
        </w:rPr>
        <w:t>Self-nominations are acceptable.</w:t>
      </w:r>
    </w:p>
    <w:p w14:paraId="5987B464" w14:textId="77777777" w:rsidR="00BE7555" w:rsidRDefault="00BE7555" w:rsidP="00BE7555">
      <w:pPr>
        <w:pStyle w:val="NormalWeb"/>
        <w:rPr>
          <w:rFonts w:ascii="TimesNewRomanPSMT" w:hAnsi="TimesNewRomanPSMT"/>
        </w:rPr>
      </w:pPr>
      <w:r w:rsidRPr="00D65A8A">
        <w:rPr>
          <w:rFonts w:ascii="TimesNewRomanPSMT" w:hAnsi="TimesNewRomanPSMT"/>
          <w:u w:val="single"/>
        </w:rPr>
        <w:t>Collecting nominations</w:t>
      </w:r>
      <w:r>
        <w:rPr>
          <w:rFonts w:ascii="TimesNewRomanPSMT" w:hAnsi="TimesNewRomanPSMT"/>
        </w:rPr>
        <w:t>: PFT rep (Justin Hoffman) collects nomination forms.  D</w:t>
      </w:r>
      <w:r w:rsidRPr="00D65A8A">
        <w:rPr>
          <w:rFonts w:ascii="TimesNewRomanPSMT" w:hAnsi="TimesNewRomanPSMT"/>
        </w:rPr>
        <w:t>esignated incumbent chair</w:t>
      </w:r>
      <w:r>
        <w:rPr>
          <w:rFonts w:ascii="TimesNewRomanPSMT" w:hAnsi="TimesNewRomanPSMT"/>
        </w:rPr>
        <w:t xml:space="preserve"> (Chair of Chairs)</w:t>
      </w:r>
      <w:r w:rsidRPr="00D65A8A">
        <w:rPr>
          <w:rFonts w:ascii="TimesNewRomanPSMT" w:hAnsi="TimesNewRomanPSMT"/>
        </w:rPr>
        <w:t xml:space="preserve"> along with PFT rep will distribute forms back to appropriate chair (or PFT designee).</w:t>
      </w:r>
    </w:p>
    <w:p w14:paraId="462055AA" w14:textId="77777777" w:rsidR="00BE7555" w:rsidRDefault="00BE7555" w:rsidP="00BE7555">
      <w:pPr>
        <w:pStyle w:val="NormalWeb"/>
        <w:rPr>
          <w:rFonts w:ascii="TimesNewRomanPSMT" w:hAnsi="TimesNewRomanPSMT"/>
        </w:rPr>
      </w:pPr>
      <w:r w:rsidRPr="00D65A8A">
        <w:rPr>
          <w:rFonts w:ascii="TimesNewRomanPSMT" w:hAnsi="TimesNewRomanPSMT"/>
          <w:u w:val="single"/>
        </w:rPr>
        <w:t>Election</w:t>
      </w:r>
      <w:r>
        <w:rPr>
          <w:rFonts w:ascii="TimesNewRomanPSMT" w:hAnsi="TimesNewRomanPSMT"/>
        </w:rPr>
        <w:t>: Designated incumbent chair and PFT rep m</w:t>
      </w:r>
      <w:r w:rsidRPr="009144F0">
        <w:rPr>
          <w:rFonts w:ascii="TimesNewRomanPSMT" w:hAnsi="TimesNewRomanPSMT"/>
        </w:rPr>
        <w:t>eet with IR</w:t>
      </w:r>
      <w:r>
        <w:rPr>
          <w:rFonts w:ascii="TimesNewRomanPSMT" w:hAnsi="TimesNewRomanPSMT"/>
        </w:rPr>
        <w:t xml:space="preserve"> (</w:t>
      </w:r>
      <w:proofErr w:type="spellStart"/>
      <w:r>
        <w:rPr>
          <w:rFonts w:ascii="TimesNewRomanPSMT" w:hAnsi="TimesNewRomanPSMT"/>
        </w:rPr>
        <w:t>Phoumy</w:t>
      </w:r>
      <w:proofErr w:type="spellEnd"/>
      <w:r>
        <w:rPr>
          <w:rFonts w:ascii="TimesNewRomanPSMT" w:hAnsi="TimesNewRomanPSMT"/>
        </w:rPr>
        <w:t>)</w:t>
      </w:r>
      <w:r w:rsidRPr="009144F0">
        <w:rPr>
          <w:rFonts w:ascii="TimesNewRomanPSMT" w:hAnsi="TimesNewRomanPSMT"/>
        </w:rPr>
        <w:t xml:space="preserve"> to review online election tool, timeline, and process</w:t>
      </w:r>
      <w:r>
        <w:rPr>
          <w:rFonts w:ascii="TimesNewRomanPSMT" w:hAnsi="TimesNewRomanPSMT"/>
        </w:rPr>
        <w:t xml:space="preserve">.  </w:t>
      </w:r>
      <w:r w:rsidRPr="009144F0">
        <w:rPr>
          <w:rFonts w:ascii="TimesNewRomanPSMT" w:hAnsi="TimesNewRomanPSMT"/>
        </w:rPr>
        <w:t>Launch election. Send follow up reminders each week</w:t>
      </w:r>
      <w:r>
        <w:rPr>
          <w:rFonts w:ascii="TimesNewRomanPSMT" w:hAnsi="TimesNewRomanPSMT"/>
        </w:rPr>
        <w:t>.</w:t>
      </w:r>
    </w:p>
    <w:p w14:paraId="618345D4" w14:textId="77777777" w:rsidR="00BE7555" w:rsidRDefault="00BE7555" w:rsidP="00BE7555">
      <w:pPr>
        <w:pStyle w:val="NormalWeb"/>
        <w:rPr>
          <w:rFonts w:ascii="TimesNewRomanPSMT" w:hAnsi="TimesNewRomanPSMT"/>
        </w:rPr>
      </w:pPr>
      <w:r w:rsidRPr="009144F0">
        <w:rPr>
          <w:rFonts w:ascii="TimesNewRomanPSMT" w:hAnsi="TimesNewRomanPSMT"/>
          <w:u w:val="single"/>
        </w:rPr>
        <w:t>Ballot counting</w:t>
      </w:r>
      <w:r>
        <w:rPr>
          <w:rFonts w:ascii="TimesNewRomanPSMT" w:hAnsi="TimesNewRomanPSMT"/>
        </w:rPr>
        <w:t xml:space="preserve">: </w:t>
      </w:r>
      <w:r w:rsidRPr="009144F0">
        <w:rPr>
          <w:rFonts w:ascii="TimesNewRomanPSMT" w:hAnsi="TimesNewRomanPSMT"/>
        </w:rPr>
        <w:t xml:space="preserve">Ballots are counted by PFT (at least one rep) and dean/administrator. Other interested parties may attend. </w:t>
      </w:r>
    </w:p>
    <w:p w14:paraId="041AC583" w14:textId="77777777" w:rsidR="00BE7555" w:rsidRDefault="00BE7555" w:rsidP="00BE7555">
      <w:pPr>
        <w:pStyle w:val="NormalWeb"/>
        <w:rPr>
          <w:rFonts w:ascii="TimesNewRomanPSMT" w:hAnsi="TimesNewRomanPSMT"/>
        </w:rPr>
      </w:pPr>
      <w:r w:rsidRPr="009144F0">
        <w:rPr>
          <w:rFonts w:ascii="TimesNewRomanPSMT" w:hAnsi="TimesNewRomanPSMT"/>
          <w:u w:val="single"/>
        </w:rPr>
        <w:t>Election validation</w:t>
      </w:r>
      <w:r>
        <w:rPr>
          <w:rFonts w:ascii="TimesNewRomanPSMT" w:hAnsi="TimesNewRomanPSMT"/>
        </w:rPr>
        <w:t xml:space="preserve">: </w:t>
      </w:r>
      <w:r w:rsidRPr="009144F0">
        <w:rPr>
          <w:rFonts w:ascii="TimesNewRomanPSMT" w:hAnsi="TimesNewRomanPSMT"/>
        </w:rPr>
        <w:t xml:space="preserve">PFT </w:t>
      </w:r>
      <w:r>
        <w:rPr>
          <w:rFonts w:ascii="TimesNewRomanPSMT" w:hAnsi="TimesNewRomanPSMT"/>
        </w:rPr>
        <w:t>r</w:t>
      </w:r>
      <w:r w:rsidRPr="009144F0">
        <w:rPr>
          <w:rFonts w:ascii="TimesNewRomanPSMT" w:hAnsi="TimesNewRomanPSMT"/>
        </w:rPr>
        <w:t>ep, Administrator, and IR meet to validate the election results</w:t>
      </w:r>
      <w:r>
        <w:rPr>
          <w:rFonts w:ascii="TimesNewRomanPSMT" w:hAnsi="TimesNewRomanPSMT"/>
        </w:rPr>
        <w:t xml:space="preserve"> </w:t>
      </w:r>
      <w:r w:rsidRPr="009144F0">
        <w:rPr>
          <w:rFonts w:ascii="TimesNewRomanPSMT" w:hAnsi="TimesNewRomanPSMT"/>
        </w:rPr>
        <w:t xml:space="preserve">IR sends results to VPI (and PFT) </w:t>
      </w:r>
      <w:r>
        <w:rPr>
          <w:rFonts w:ascii="TimesNewRomanPSMT" w:hAnsi="TimesNewRomanPSMT"/>
        </w:rPr>
        <w:t>r</w:t>
      </w:r>
      <w:r w:rsidRPr="009144F0">
        <w:rPr>
          <w:rFonts w:ascii="TimesNewRomanPSMT" w:hAnsi="TimesNewRomanPSMT"/>
        </w:rPr>
        <w:t>ep to make announcement</w:t>
      </w:r>
      <w:r>
        <w:rPr>
          <w:rFonts w:ascii="TimesNewRomanPSMT" w:hAnsi="TimesNewRomanPSMT"/>
        </w:rPr>
        <w:t>.</w:t>
      </w:r>
    </w:p>
    <w:p w14:paraId="1217F0DC" w14:textId="77777777" w:rsidR="00BE7555" w:rsidRDefault="00BE7555" w:rsidP="00BE7555">
      <w:pPr>
        <w:pStyle w:val="NormalWeb"/>
        <w:rPr>
          <w:rFonts w:ascii="TimesNewRomanPSMT" w:hAnsi="TimesNewRomanPSMT"/>
        </w:rPr>
      </w:pPr>
      <w:r w:rsidRPr="00F06830">
        <w:rPr>
          <w:rFonts w:ascii="TimesNewRomanPSMT" w:hAnsi="TimesNewRomanPSMT"/>
          <w:u w:val="single"/>
        </w:rPr>
        <w:t>Reporting election results</w:t>
      </w:r>
      <w:r>
        <w:rPr>
          <w:rFonts w:ascii="TimesNewRomanPSMT" w:hAnsi="TimesNewRomanPSMT"/>
        </w:rPr>
        <w:t>: The election results, including vote counts, are posted/e-mailed to faculty by the incumbent chair.</w:t>
      </w:r>
    </w:p>
    <w:p w14:paraId="008B0C7D" w14:textId="29976626" w:rsidR="00EC02BF" w:rsidRDefault="00BE7555" w:rsidP="00BE7555">
      <w:pPr>
        <w:pStyle w:val="NormalWeb"/>
      </w:pPr>
      <w:r w:rsidRPr="00F06830">
        <w:rPr>
          <w:rFonts w:ascii="TimesNewRomanPSMT" w:hAnsi="TimesNewRomanPSMT"/>
          <w:u w:val="single"/>
        </w:rPr>
        <w:t>Chair selection</w:t>
      </w:r>
      <w:r>
        <w:rPr>
          <w:rFonts w:ascii="TimesNewRomanPSMT" w:hAnsi="TimesNewRomanPSMT"/>
        </w:rPr>
        <w:t>: The election of department chair stands as a recommendation to the college president.  Upon recommendation, the college president, after review by the appropriate administrator and dean, selects chairperson. If the president does not select the person elected, the department shall hold another election to select a different faculty member who shall be automatically appointed.</w:t>
      </w:r>
    </w:p>
    <w:sectPr w:rsidR="00EC0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5"/>
    <w:rsid w:val="000641FB"/>
    <w:rsid w:val="000F1C3A"/>
    <w:rsid w:val="0011030B"/>
    <w:rsid w:val="00111BEB"/>
    <w:rsid w:val="00112627"/>
    <w:rsid w:val="001D405E"/>
    <w:rsid w:val="00221FAA"/>
    <w:rsid w:val="00242136"/>
    <w:rsid w:val="0027024E"/>
    <w:rsid w:val="003B5ECA"/>
    <w:rsid w:val="004A1102"/>
    <w:rsid w:val="004D4E42"/>
    <w:rsid w:val="00513426"/>
    <w:rsid w:val="00567FBA"/>
    <w:rsid w:val="00585535"/>
    <w:rsid w:val="005E08BC"/>
    <w:rsid w:val="0070041C"/>
    <w:rsid w:val="00784198"/>
    <w:rsid w:val="007D108E"/>
    <w:rsid w:val="008B1054"/>
    <w:rsid w:val="009C1B21"/>
    <w:rsid w:val="009E76D9"/>
    <w:rsid w:val="00AB1882"/>
    <w:rsid w:val="00AF6BDB"/>
    <w:rsid w:val="00B14BD3"/>
    <w:rsid w:val="00B83CB1"/>
    <w:rsid w:val="00BD18C3"/>
    <w:rsid w:val="00BE7555"/>
    <w:rsid w:val="00C62DCD"/>
    <w:rsid w:val="00C91238"/>
    <w:rsid w:val="00D24741"/>
    <w:rsid w:val="00EC02BF"/>
    <w:rsid w:val="00EF6CBD"/>
    <w:rsid w:val="00F97BE1"/>
    <w:rsid w:val="00FC1974"/>
    <w:rsid w:val="00FE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15C5A"/>
  <w15:chartTrackingRefBased/>
  <w15:docId w15:val="{584A697E-6F61-BA4B-A5AC-1E848141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55"/>
    <w:pPr>
      <w:ind w:left="720"/>
      <w:contextualSpacing/>
    </w:pPr>
    <w:rPr>
      <w:rFonts w:ascii="Calibri" w:eastAsia="Calibri" w:hAnsi="Calibri" w:cs="Times New Roman"/>
    </w:rPr>
  </w:style>
  <w:style w:type="character" w:styleId="Hyperlink">
    <w:name w:val="Hyperlink"/>
    <w:basedOn w:val="DefaultParagraphFont"/>
    <w:uiPriority w:val="99"/>
    <w:unhideWhenUsed/>
    <w:rsid w:val="00BE7555"/>
    <w:rPr>
      <w:color w:val="0563C1" w:themeColor="hyperlink"/>
      <w:u w:val="single"/>
    </w:rPr>
  </w:style>
  <w:style w:type="paragraph" w:styleId="NormalWeb">
    <w:name w:val="Normal (Web)"/>
    <w:basedOn w:val="Normal"/>
    <w:uiPriority w:val="99"/>
    <w:unhideWhenUsed/>
    <w:rsid w:val="00BE755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1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952257439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Adan Olmedo</cp:lastModifiedBy>
  <cp:revision>2</cp:revision>
  <dcterms:created xsi:type="dcterms:W3CDTF">2022-03-25T21:41:00Z</dcterms:created>
  <dcterms:modified xsi:type="dcterms:W3CDTF">2022-03-25T21:41:00Z</dcterms:modified>
</cp:coreProperties>
</file>