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E94A4" w14:textId="5270B3D1" w:rsidR="007627DC" w:rsidRPr="0040207F" w:rsidRDefault="00C56DE5" w:rsidP="0040207F">
      <w:pPr>
        <w:spacing w:before="49"/>
        <w:ind w:right="-650"/>
        <w:rPr>
          <w:rFonts w:ascii="Arial" w:eastAsia="Arial" w:hAnsi="Arial" w:cs="Arial"/>
          <w:color w:val="002060"/>
          <w:sz w:val="48"/>
          <w:szCs w:val="48"/>
        </w:rPr>
      </w:pPr>
      <w:r w:rsidRPr="0040207F">
        <w:rPr>
          <w:rFonts w:ascii="Arial"/>
          <w:b/>
          <w:sz w:val="48"/>
          <w:szCs w:val="48"/>
        </w:rPr>
        <w:t>SPANISH</w:t>
      </w:r>
      <w:r w:rsidR="0040207F" w:rsidRPr="0040207F">
        <w:rPr>
          <w:rFonts w:ascii="Arial"/>
          <w:b/>
          <w:sz w:val="48"/>
          <w:szCs w:val="48"/>
        </w:rPr>
        <w:t xml:space="preserve"> </w:t>
      </w:r>
      <w:r w:rsidR="007627DC" w:rsidRPr="0040207F">
        <w:rPr>
          <w:rFonts w:ascii="Arial"/>
          <w:b/>
          <w:sz w:val="48"/>
          <w:szCs w:val="48"/>
        </w:rPr>
        <w:t>MEDICAL INTERPRETER TRAINING</w:t>
      </w:r>
    </w:p>
    <w:p w14:paraId="65293D8E" w14:textId="77777777" w:rsidR="007627DC" w:rsidRDefault="007627DC" w:rsidP="00361C50">
      <w:pPr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7A2B5297" w14:textId="77777777" w:rsidR="00DE7AE4" w:rsidRDefault="00276021" w:rsidP="007627DC">
      <w:pPr>
        <w:ind w:left="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</w:t>
      </w:r>
      <w:r w:rsidR="007627DC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</w:t>
      </w:r>
      <w:r w:rsidR="007627D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129C137" wp14:editId="59E610A1">
            <wp:extent cx="3086100" cy="23081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ro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088" cy="23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7DC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</w:t>
      </w:r>
      <w:r w:rsidR="007627DC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="008776A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A18CC6C" wp14:editId="54674691">
            <wp:extent cx="3086383" cy="230835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383" cy="230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5B2C" w14:textId="77777777" w:rsidR="00DE7AE4" w:rsidRDefault="00DE7A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128B9D" w14:textId="77777777" w:rsidR="00DE7AE4" w:rsidRDefault="00DE7AE4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6682DDC6" w14:textId="0558CD92" w:rsidR="00DE7AE4" w:rsidRPr="00361C50" w:rsidRDefault="00C1443A" w:rsidP="007627DC">
      <w:pPr>
        <w:spacing w:before="49"/>
        <w:ind w:right="-650"/>
        <w:jc w:val="center"/>
        <w:rPr>
          <w:rFonts w:ascii="Arial" w:eastAsia="Arial" w:hAnsi="Arial" w:cs="Arial"/>
          <w:sz w:val="52"/>
          <w:szCs w:val="52"/>
        </w:rPr>
      </w:pPr>
      <w:r w:rsidRPr="00361C50">
        <w:rPr>
          <w:rFonts w:ascii="Arial"/>
          <w:b/>
          <w:sz w:val="52"/>
          <w:szCs w:val="52"/>
        </w:rPr>
        <w:t>BRIDGING THE</w:t>
      </w:r>
      <w:r w:rsidRPr="00361C50">
        <w:rPr>
          <w:rFonts w:ascii="Arial"/>
          <w:b/>
          <w:spacing w:val="2"/>
          <w:sz w:val="52"/>
          <w:szCs w:val="52"/>
        </w:rPr>
        <w:t xml:space="preserve"> </w:t>
      </w:r>
      <w:r w:rsidRPr="00361C50">
        <w:rPr>
          <w:rFonts w:ascii="Arial"/>
          <w:b/>
          <w:sz w:val="52"/>
          <w:szCs w:val="52"/>
        </w:rPr>
        <w:t>GAP</w:t>
      </w:r>
      <w:r w:rsidR="00C045DD" w:rsidRPr="00361C50">
        <w:rPr>
          <w:rFonts w:ascii="Arial"/>
          <w:b/>
          <w:sz w:val="52"/>
          <w:szCs w:val="52"/>
        </w:rPr>
        <w:t xml:space="preserve"> </w:t>
      </w:r>
      <w:r w:rsidR="00E90890">
        <w:rPr>
          <w:rFonts w:ascii="Arial"/>
          <w:b/>
          <w:sz w:val="52"/>
          <w:szCs w:val="52"/>
        </w:rPr>
        <w:t>SPANISH</w:t>
      </w:r>
      <w:r w:rsidR="007627DC" w:rsidRPr="00361C50">
        <w:rPr>
          <w:rFonts w:ascii="Arial"/>
          <w:b/>
          <w:sz w:val="52"/>
          <w:szCs w:val="52"/>
        </w:rPr>
        <w:br/>
      </w:r>
      <w:r w:rsidR="00C045DD" w:rsidRPr="00361C50">
        <w:rPr>
          <w:rFonts w:ascii="Arial"/>
          <w:b/>
          <w:sz w:val="52"/>
          <w:szCs w:val="52"/>
        </w:rPr>
        <w:t>MEDICAL INTERP</w:t>
      </w:r>
      <w:r w:rsidR="007627DC" w:rsidRPr="00361C50">
        <w:rPr>
          <w:rFonts w:ascii="Arial"/>
          <w:b/>
          <w:sz w:val="52"/>
          <w:szCs w:val="52"/>
        </w:rPr>
        <w:t>RE</w:t>
      </w:r>
      <w:r w:rsidR="00C045DD" w:rsidRPr="00361C50">
        <w:rPr>
          <w:rFonts w:ascii="Arial"/>
          <w:b/>
          <w:sz w:val="52"/>
          <w:szCs w:val="52"/>
        </w:rPr>
        <w:t xml:space="preserve">TER </w:t>
      </w:r>
      <w:r w:rsidR="00E71E9B" w:rsidRPr="00361C50">
        <w:rPr>
          <w:rFonts w:ascii="Arial"/>
          <w:b/>
          <w:sz w:val="52"/>
          <w:szCs w:val="52"/>
        </w:rPr>
        <w:t>COURSE</w:t>
      </w:r>
    </w:p>
    <w:p w14:paraId="4582E9AB" w14:textId="77777777" w:rsidR="00DE7AE4" w:rsidRPr="007627DC" w:rsidRDefault="00C1443A">
      <w:pPr>
        <w:ind w:left="1247" w:right="1207"/>
        <w:jc w:val="center"/>
        <w:rPr>
          <w:rFonts w:ascii="Arial" w:eastAsia="Arial" w:hAnsi="Arial" w:cs="Arial"/>
          <w:sz w:val="32"/>
          <w:szCs w:val="32"/>
        </w:rPr>
      </w:pPr>
      <w:r w:rsidRPr="007627DC">
        <w:rPr>
          <w:rFonts w:ascii="Arial"/>
          <w:b/>
          <w:sz w:val="32"/>
          <w:szCs w:val="32"/>
        </w:rPr>
        <w:t>Spanish</w:t>
      </w:r>
      <w:r w:rsidRPr="007627DC">
        <w:rPr>
          <w:rFonts w:ascii="Arial"/>
          <w:b/>
          <w:spacing w:val="-2"/>
          <w:sz w:val="32"/>
          <w:szCs w:val="32"/>
        </w:rPr>
        <w:t xml:space="preserve"> </w:t>
      </w:r>
      <w:r w:rsidRPr="007627DC">
        <w:rPr>
          <w:rFonts w:ascii="Arial"/>
          <w:b/>
          <w:sz w:val="32"/>
          <w:szCs w:val="32"/>
        </w:rPr>
        <w:t>801</w:t>
      </w:r>
      <w:r w:rsidR="00517EC7">
        <w:rPr>
          <w:rFonts w:ascii="Arial"/>
          <w:b/>
          <w:sz w:val="32"/>
          <w:szCs w:val="32"/>
        </w:rPr>
        <w:t xml:space="preserve">, 0 </w:t>
      </w:r>
      <w:r w:rsidR="00361C50">
        <w:rPr>
          <w:rFonts w:ascii="Arial"/>
          <w:b/>
          <w:sz w:val="32"/>
          <w:szCs w:val="32"/>
        </w:rPr>
        <w:t>Units</w:t>
      </w:r>
    </w:p>
    <w:p w14:paraId="4A4B1ECF" w14:textId="77777777" w:rsidR="00DE7AE4" w:rsidRPr="00517EC7" w:rsidRDefault="00C1443A" w:rsidP="00517EC7">
      <w:pPr>
        <w:ind w:left="1247" w:right="121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 xml:space="preserve">(40 hour course </w:t>
      </w:r>
      <w:r w:rsidR="008776A8">
        <w:rPr>
          <w:rFonts w:ascii="Arial"/>
          <w:sz w:val="28"/>
        </w:rPr>
        <w:t xml:space="preserve">is </w:t>
      </w:r>
      <w:r>
        <w:rPr>
          <w:rFonts w:ascii="Arial"/>
          <w:sz w:val="28"/>
        </w:rPr>
        <w:t>nationally and internationally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accredited)</w:t>
      </w:r>
    </w:p>
    <w:p w14:paraId="3EE9D54C" w14:textId="4846BE99" w:rsidR="00DE7AE4" w:rsidRDefault="00517EC7" w:rsidP="000F2543">
      <w:pPr>
        <w:tabs>
          <w:tab w:val="left" w:pos="7385"/>
        </w:tabs>
        <w:ind w:left="90" w:right="107" w:hanging="90"/>
        <w:jc w:val="center"/>
        <w:rPr>
          <w:rFonts w:ascii="Arial"/>
          <w:b/>
          <w:sz w:val="52"/>
          <w:szCs w:val="52"/>
        </w:rPr>
      </w:pPr>
      <w:r w:rsidRPr="00361C50">
        <w:rPr>
          <w:rFonts w:ascii="Arial"/>
          <w:b/>
          <w:sz w:val="40"/>
          <w:szCs w:val="40"/>
        </w:rPr>
        <w:t>Fee based, Non-credit Class</w:t>
      </w:r>
      <w:r w:rsidR="00361C50" w:rsidRPr="00361C50">
        <w:rPr>
          <w:rFonts w:ascii="Arial"/>
          <w:b/>
          <w:sz w:val="40"/>
          <w:szCs w:val="40"/>
        </w:rPr>
        <w:t xml:space="preserve"> B</w:t>
      </w:r>
      <w:r w:rsidRPr="00361C50">
        <w:rPr>
          <w:rFonts w:ascii="Arial"/>
          <w:b/>
          <w:sz w:val="40"/>
          <w:szCs w:val="40"/>
        </w:rPr>
        <w:t>egins</w:t>
      </w:r>
      <w:r w:rsidRPr="00517EC7">
        <w:rPr>
          <w:rFonts w:ascii="Arial"/>
          <w:b/>
          <w:sz w:val="56"/>
          <w:szCs w:val="56"/>
        </w:rPr>
        <w:br/>
      </w:r>
      <w:r w:rsidR="00A51A50" w:rsidRPr="00A51A50">
        <w:rPr>
          <w:rFonts w:ascii="Arial"/>
          <w:b/>
          <w:sz w:val="32"/>
          <w:szCs w:val="32"/>
        </w:rPr>
        <w:t>Wk. 1)</w:t>
      </w:r>
      <w:r w:rsidR="00A51A50">
        <w:rPr>
          <w:rFonts w:ascii="Arial"/>
          <w:b/>
          <w:sz w:val="44"/>
          <w:szCs w:val="44"/>
        </w:rPr>
        <w:t xml:space="preserve">  </w:t>
      </w:r>
      <w:r w:rsidR="008122FE">
        <w:rPr>
          <w:rFonts w:ascii="Arial"/>
          <w:b/>
          <w:sz w:val="52"/>
          <w:szCs w:val="52"/>
        </w:rPr>
        <w:t>April</w:t>
      </w:r>
      <w:r w:rsidR="00A51A50" w:rsidRPr="00A51A50">
        <w:rPr>
          <w:rFonts w:ascii="Arial"/>
          <w:b/>
          <w:sz w:val="52"/>
          <w:szCs w:val="52"/>
        </w:rPr>
        <w:t xml:space="preserve"> </w:t>
      </w:r>
      <w:r w:rsidR="008122FE">
        <w:rPr>
          <w:rFonts w:ascii="Arial"/>
          <w:b/>
          <w:sz w:val="52"/>
          <w:szCs w:val="52"/>
        </w:rPr>
        <w:t>14</w:t>
      </w:r>
      <w:r w:rsidR="00A51A50" w:rsidRPr="00A51A50">
        <w:rPr>
          <w:rFonts w:ascii="Arial"/>
          <w:b/>
          <w:sz w:val="52"/>
          <w:szCs w:val="52"/>
        </w:rPr>
        <w:t xml:space="preserve">, </w:t>
      </w:r>
      <w:r w:rsidR="008122FE">
        <w:rPr>
          <w:rFonts w:ascii="Arial"/>
          <w:b/>
          <w:sz w:val="52"/>
          <w:szCs w:val="52"/>
        </w:rPr>
        <w:t>15</w:t>
      </w:r>
      <w:r w:rsidR="00A51A50" w:rsidRPr="00A51A50">
        <w:rPr>
          <w:rFonts w:ascii="Arial"/>
          <w:b/>
          <w:sz w:val="52"/>
          <w:szCs w:val="52"/>
        </w:rPr>
        <w:t xml:space="preserve">, &amp; </w:t>
      </w:r>
      <w:r w:rsidR="008122FE">
        <w:rPr>
          <w:rFonts w:ascii="Arial"/>
          <w:b/>
          <w:sz w:val="52"/>
          <w:szCs w:val="52"/>
        </w:rPr>
        <w:t>16</w:t>
      </w:r>
      <w:r w:rsidR="00A51A50" w:rsidRPr="00A51A50">
        <w:rPr>
          <w:rFonts w:ascii="Arial"/>
          <w:b/>
          <w:sz w:val="52"/>
          <w:szCs w:val="52"/>
        </w:rPr>
        <w:t>, 202</w:t>
      </w:r>
      <w:r w:rsidR="008122FE">
        <w:rPr>
          <w:rFonts w:ascii="Arial"/>
          <w:b/>
          <w:sz w:val="52"/>
          <w:szCs w:val="52"/>
        </w:rPr>
        <w:t>6</w:t>
      </w:r>
    </w:p>
    <w:p w14:paraId="4A20FADB" w14:textId="134E39F5" w:rsidR="000F2543" w:rsidRPr="000F2543" w:rsidRDefault="000F2543" w:rsidP="000F2543">
      <w:pPr>
        <w:tabs>
          <w:tab w:val="left" w:pos="7385"/>
        </w:tabs>
        <w:ind w:left="90" w:right="107" w:hanging="90"/>
        <w:jc w:val="center"/>
        <w:rPr>
          <w:rFonts w:ascii="Arial"/>
          <w:b/>
        </w:rPr>
      </w:pPr>
      <w:r w:rsidRPr="000F2543">
        <w:rPr>
          <w:rFonts w:ascii="Arial"/>
          <w:b/>
        </w:rPr>
        <w:t>and</w:t>
      </w:r>
    </w:p>
    <w:p w14:paraId="2BA8A63E" w14:textId="20191AE5" w:rsidR="00FC5AE1" w:rsidRPr="00A51A50" w:rsidRDefault="00A51A50" w:rsidP="000F2543">
      <w:pPr>
        <w:tabs>
          <w:tab w:val="left" w:pos="7385"/>
        </w:tabs>
        <w:ind w:left="90" w:right="107" w:hanging="90"/>
        <w:jc w:val="center"/>
        <w:rPr>
          <w:rFonts w:ascii="Arial" w:eastAsia="Arial" w:hAnsi="Arial" w:cs="Arial"/>
          <w:sz w:val="52"/>
          <w:szCs w:val="52"/>
        </w:rPr>
      </w:pPr>
      <w:r w:rsidRPr="00A51A50">
        <w:rPr>
          <w:rFonts w:ascii="Arial"/>
          <w:b/>
          <w:sz w:val="32"/>
          <w:szCs w:val="32"/>
        </w:rPr>
        <w:t>Wk. 2)</w:t>
      </w:r>
      <w:r>
        <w:rPr>
          <w:rFonts w:ascii="Arial"/>
          <w:b/>
          <w:sz w:val="44"/>
          <w:szCs w:val="44"/>
        </w:rPr>
        <w:t xml:space="preserve">  </w:t>
      </w:r>
      <w:r w:rsidR="008122FE">
        <w:rPr>
          <w:rFonts w:ascii="Arial"/>
          <w:b/>
          <w:sz w:val="52"/>
          <w:szCs w:val="52"/>
        </w:rPr>
        <w:t>April</w:t>
      </w:r>
      <w:r w:rsidRPr="00A51A50">
        <w:rPr>
          <w:rFonts w:ascii="Arial"/>
          <w:b/>
          <w:sz w:val="52"/>
          <w:szCs w:val="52"/>
        </w:rPr>
        <w:t xml:space="preserve"> </w:t>
      </w:r>
      <w:r w:rsidR="008122FE">
        <w:rPr>
          <w:rFonts w:ascii="Arial"/>
          <w:b/>
          <w:sz w:val="52"/>
          <w:szCs w:val="52"/>
        </w:rPr>
        <w:t>21</w:t>
      </w:r>
      <w:r w:rsidRPr="00A51A50">
        <w:rPr>
          <w:rFonts w:ascii="Arial"/>
          <w:b/>
          <w:sz w:val="52"/>
          <w:szCs w:val="52"/>
        </w:rPr>
        <w:t xml:space="preserve"> &amp; </w:t>
      </w:r>
      <w:r w:rsidR="008122FE">
        <w:rPr>
          <w:rFonts w:ascii="Arial"/>
          <w:b/>
          <w:sz w:val="52"/>
          <w:szCs w:val="52"/>
        </w:rPr>
        <w:t>22</w:t>
      </w:r>
      <w:r w:rsidRPr="00A51A50">
        <w:rPr>
          <w:rFonts w:ascii="Arial"/>
          <w:b/>
          <w:sz w:val="52"/>
          <w:szCs w:val="52"/>
        </w:rPr>
        <w:t>, 202</w:t>
      </w:r>
      <w:r w:rsidR="008122FE">
        <w:rPr>
          <w:rFonts w:ascii="Arial"/>
          <w:b/>
          <w:sz w:val="52"/>
          <w:szCs w:val="52"/>
        </w:rPr>
        <w:t>6</w:t>
      </w:r>
      <w:bookmarkStart w:id="0" w:name="_GoBack"/>
      <w:bookmarkEnd w:id="0"/>
    </w:p>
    <w:p w14:paraId="7FFE65FF" w14:textId="77777777" w:rsidR="00DE7AE4" w:rsidRPr="000310E7" w:rsidRDefault="00517EC7" w:rsidP="000310E7">
      <w:pPr>
        <w:spacing w:line="321" w:lineRule="exact"/>
        <w:ind w:left="1247" w:right="113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(</w:t>
      </w:r>
      <w:r w:rsidR="0075443A">
        <w:rPr>
          <w:rFonts w:ascii="Arial"/>
          <w:b/>
          <w:sz w:val="28"/>
        </w:rPr>
        <w:t>9:</w:t>
      </w:r>
      <w:r w:rsidR="00D41032">
        <w:rPr>
          <w:rFonts w:ascii="Arial"/>
          <w:b/>
          <w:sz w:val="28"/>
        </w:rPr>
        <w:t>3</w:t>
      </w:r>
      <w:r>
        <w:rPr>
          <w:rFonts w:ascii="Arial"/>
          <w:b/>
          <w:sz w:val="28"/>
        </w:rPr>
        <w:t>0</w:t>
      </w:r>
      <w:r w:rsidR="00C1443A">
        <w:rPr>
          <w:rFonts w:ascii="Arial"/>
          <w:b/>
          <w:sz w:val="28"/>
        </w:rPr>
        <w:t xml:space="preserve"> am to </w:t>
      </w:r>
      <w:r w:rsidR="00D41032">
        <w:rPr>
          <w:rFonts w:ascii="Arial"/>
          <w:b/>
          <w:sz w:val="28"/>
        </w:rPr>
        <w:t>6</w:t>
      </w:r>
      <w:r w:rsidR="0075443A">
        <w:rPr>
          <w:rFonts w:ascii="Arial"/>
          <w:b/>
          <w:sz w:val="28"/>
        </w:rPr>
        <w:t>:</w:t>
      </w:r>
      <w:r w:rsidR="00D41032">
        <w:rPr>
          <w:rFonts w:ascii="Arial"/>
          <w:b/>
          <w:sz w:val="28"/>
        </w:rPr>
        <w:t>0</w:t>
      </w:r>
      <w:r w:rsidR="00E71E9B">
        <w:rPr>
          <w:rFonts w:ascii="Arial"/>
          <w:b/>
          <w:sz w:val="28"/>
        </w:rPr>
        <w:t>0</w:t>
      </w:r>
      <w:r w:rsidR="00C1443A">
        <w:rPr>
          <w:rFonts w:ascii="Arial"/>
          <w:b/>
          <w:spacing w:val="-2"/>
          <w:sz w:val="28"/>
        </w:rPr>
        <w:t xml:space="preserve"> </w:t>
      </w:r>
      <w:r w:rsidR="00C1443A">
        <w:rPr>
          <w:rFonts w:ascii="Arial"/>
          <w:b/>
          <w:sz w:val="28"/>
        </w:rPr>
        <w:t>pm)</w:t>
      </w:r>
    </w:p>
    <w:p w14:paraId="5D9BE0CB" w14:textId="77777777" w:rsidR="00C56DE5" w:rsidRDefault="00C1443A" w:rsidP="00DE42BC">
      <w:pPr>
        <w:pStyle w:val="BodyText"/>
        <w:ind w:right="107"/>
        <w:jc w:val="both"/>
        <w:rPr>
          <w:rFonts w:cs="Arial"/>
          <w:sz w:val="28"/>
          <w:szCs w:val="28"/>
        </w:rPr>
      </w:pPr>
      <w:r w:rsidRPr="00FC5AE1">
        <w:rPr>
          <w:rFonts w:cs="Arial"/>
          <w:sz w:val="28"/>
          <w:szCs w:val="28"/>
        </w:rPr>
        <w:t xml:space="preserve">The training covers interpreter roles and ethics, interpreting skills, medical terminology, the impact of culture, and an overview of the health care system. </w:t>
      </w:r>
      <w:r w:rsidR="00166490" w:rsidRPr="00FC5AE1">
        <w:rPr>
          <w:rFonts w:cs="Arial"/>
          <w:sz w:val="28"/>
          <w:szCs w:val="28"/>
        </w:rPr>
        <w:t>Upon</w:t>
      </w:r>
      <w:r w:rsidR="00E779B6" w:rsidRPr="00FC5AE1">
        <w:rPr>
          <w:rFonts w:cs="Arial"/>
          <w:sz w:val="28"/>
          <w:szCs w:val="28"/>
        </w:rPr>
        <w:t xml:space="preserve"> completion, the student receives a “Certificate of Completion” and qualifies them for the National Medical Interpreter C</w:t>
      </w:r>
      <w:r w:rsidRPr="00FC5AE1">
        <w:rPr>
          <w:rFonts w:cs="Arial"/>
          <w:sz w:val="28"/>
          <w:szCs w:val="28"/>
        </w:rPr>
        <w:t>ertification</w:t>
      </w:r>
      <w:r w:rsidR="00C56DE5">
        <w:rPr>
          <w:rFonts w:cs="Arial"/>
          <w:sz w:val="28"/>
          <w:szCs w:val="28"/>
        </w:rPr>
        <w:t xml:space="preserve"> Exam.</w:t>
      </w:r>
    </w:p>
    <w:p w14:paraId="400BC102" w14:textId="641F65AD" w:rsidR="00E779B6" w:rsidRPr="00FC5AE1" w:rsidRDefault="000310E7" w:rsidP="00E779B6">
      <w:pPr>
        <w:spacing w:before="202" w:line="242" w:lineRule="auto"/>
        <w:ind w:left="100" w:right="90"/>
        <w:rPr>
          <w:rFonts w:ascii="Arial" w:hAnsi="Arial" w:cs="Arial"/>
          <w:color w:val="0000FF" w:themeColor="hyperlink"/>
          <w:sz w:val="28"/>
          <w:szCs w:val="28"/>
          <w:u w:val="single"/>
        </w:rPr>
      </w:pPr>
      <w:r w:rsidRPr="00FC5AE1">
        <w:rPr>
          <w:rFonts w:ascii="Arial" w:hAnsi="Arial" w:cs="Arial"/>
          <w:sz w:val="28"/>
          <w:szCs w:val="28"/>
        </w:rPr>
        <w:t xml:space="preserve">Please contact Dr. Alvaro Vergara-Mery at </w:t>
      </w:r>
      <w:hyperlink r:id="rId9" w:history="1">
        <w:r w:rsidRPr="00FC5AE1">
          <w:rPr>
            <w:rStyle w:val="Hyperlink"/>
            <w:rFonts w:ascii="Arial" w:hAnsi="Arial" w:cs="Arial"/>
            <w:sz w:val="28"/>
            <w:szCs w:val="28"/>
          </w:rPr>
          <w:t>vergaramery@hotmail.com</w:t>
        </w:r>
      </w:hyperlink>
      <w:r w:rsidR="00C502A6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  <w:r w:rsidR="00C502A6" w:rsidRPr="00FC5AE1">
        <w:rPr>
          <w:rFonts w:ascii="Arial" w:hAnsi="Arial" w:cs="Arial"/>
          <w:sz w:val="28"/>
          <w:szCs w:val="28"/>
        </w:rPr>
        <w:t>Or</w:t>
      </w:r>
      <w:r w:rsidR="00E779B6" w:rsidRPr="00FC5AE1">
        <w:rPr>
          <w:rStyle w:val="Hyperlink"/>
          <w:rFonts w:ascii="Arial" w:hAnsi="Arial" w:cs="Arial"/>
          <w:sz w:val="28"/>
          <w:szCs w:val="28"/>
        </w:rPr>
        <w:br/>
      </w:r>
      <w:r w:rsidR="00E779B6" w:rsidRPr="00FC5AE1">
        <w:rPr>
          <w:rFonts w:ascii="Arial" w:hAnsi="Arial" w:cs="Arial"/>
          <w:sz w:val="28"/>
          <w:szCs w:val="28"/>
        </w:rPr>
        <w:t xml:space="preserve">Francine Lewis at </w:t>
      </w:r>
      <w:hyperlink r:id="rId10" w:history="1">
        <w:r w:rsidR="00E779B6" w:rsidRPr="00FC5AE1">
          <w:rPr>
            <w:rStyle w:val="Hyperlink"/>
            <w:rFonts w:ascii="Arial" w:hAnsi="Arial" w:cs="Arial"/>
            <w:sz w:val="28"/>
            <w:szCs w:val="28"/>
          </w:rPr>
          <w:t>flewis@peralta.edu</w:t>
        </w:r>
      </w:hyperlink>
      <w:r w:rsidR="00E779B6" w:rsidRPr="00FC5AE1">
        <w:rPr>
          <w:rFonts w:ascii="Arial" w:hAnsi="Arial" w:cs="Arial"/>
          <w:sz w:val="28"/>
          <w:szCs w:val="28"/>
        </w:rPr>
        <w:t xml:space="preserve"> </w:t>
      </w:r>
      <w:r w:rsidR="00C502A6">
        <w:rPr>
          <w:rFonts w:ascii="Arial" w:hAnsi="Arial" w:cs="Arial"/>
          <w:sz w:val="28"/>
          <w:szCs w:val="28"/>
        </w:rPr>
        <w:t xml:space="preserve">510-981-2828 </w:t>
      </w:r>
      <w:r w:rsidR="00E779B6" w:rsidRPr="00FC5AE1">
        <w:rPr>
          <w:rFonts w:ascii="Arial" w:hAnsi="Arial" w:cs="Arial"/>
          <w:sz w:val="28"/>
          <w:szCs w:val="28"/>
        </w:rPr>
        <w:t>on the Berkeley City Campus</w:t>
      </w:r>
      <w:r w:rsidR="00166490" w:rsidRPr="00FC5AE1">
        <w:rPr>
          <w:rFonts w:ascii="Arial" w:hAnsi="Arial" w:cs="Arial"/>
          <w:sz w:val="28"/>
          <w:szCs w:val="28"/>
        </w:rPr>
        <w:t>.</w:t>
      </w:r>
    </w:p>
    <w:p w14:paraId="1DF84DD5" w14:textId="77777777" w:rsidR="00DE7AE4" w:rsidRPr="00FC5AE1" w:rsidRDefault="00C1443A">
      <w:pPr>
        <w:pStyle w:val="BodyText"/>
        <w:spacing w:before="190"/>
        <w:ind w:right="107"/>
        <w:rPr>
          <w:rFonts w:cs="Arial"/>
          <w:sz w:val="28"/>
          <w:szCs w:val="28"/>
        </w:rPr>
      </w:pPr>
      <w:r w:rsidRPr="00FC5AE1">
        <w:rPr>
          <w:rFonts w:cs="Arial"/>
          <w:sz w:val="28"/>
          <w:szCs w:val="28"/>
        </w:rPr>
        <w:t>Berkeley City</w:t>
      </w:r>
      <w:r w:rsidRPr="00FC5AE1">
        <w:rPr>
          <w:rFonts w:cs="Arial"/>
          <w:spacing w:val="-7"/>
          <w:sz w:val="28"/>
          <w:szCs w:val="28"/>
        </w:rPr>
        <w:t xml:space="preserve"> </w:t>
      </w:r>
      <w:r w:rsidRPr="00FC5AE1">
        <w:rPr>
          <w:rFonts w:cs="Arial"/>
          <w:sz w:val="28"/>
          <w:szCs w:val="28"/>
        </w:rPr>
        <w:t>College</w:t>
      </w:r>
    </w:p>
    <w:p w14:paraId="59CEB1A1" w14:textId="77777777" w:rsidR="00DE7AE4" w:rsidRPr="00FC5AE1" w:rsidRDefault="00C1443A">
      <w:pPr>
        <w:ind w:left="100" w:right="107"/>
        <w:rPr>
          <w:rFonts w:ascii="Arial" w:eastAsia="Arial" w:hAnsi="Arial" w:cs="Arial"/>
          <w:sz w:val="28"/>
          <w:szCs w:val="28"/>
        </w:rPr>
      </w:pPr>
      <w:r w:rsidRPr="00FC5AE1">
        <w:rPr>
          <w:rFonts w:ascii="Arial" w:hAnsi="Arial" w:cs="Arial"/>
          <w:sz w:val="28"/>
          <w:szCs w:val="28"/>
        </w:rPr>
        <w:t xml:space="preserve">2050 Center St., </w:t>
      </w:r>
      <w:r w:rsidR="00E71E9B" w:rsidRPr="00FC5AE1">
        <w:rPr>
          <w:rFonts w:ascii="Arial" w:hAnsi="Arial" w:cs="Arial"/>
          <w:sz w:val="28"/>
          <w:szCs w:val="28"/>
        </w:rPr>
        <w:br/>
      </w:r>
      <w:r w:rsidRPr="00FC5AE1">
        <w:rPr>
          <w:rFonts w:ascii="Arial" w:hAnsi="Arial" w:cs="Arial"/>
          <w:sz w:val="28"/>
          <w:szCs w:val="28"/>
        </w:rPr>
        <w:t>Berkeley, CA</w:t>
      </w:r>
      <w:r w:rsidRPr="00FC5AE1">
        <w:rPr>
          <w:rFonts w:ascii="Arial" w:hAnsi="Arial" w:cs="Arial"/>
          <w:spacing w:val="-7"/>
          <w:sz w:val="28"/>
          <w:szCs w:val="28"/>
        </w:rPr>
        <w:t xml:space="preserve"> </w:t>
      </w:r>
      <w:r w:rsidRPr="00FC5AE1">
        <w:rPr>
          <w:rFonts w:ascii="Arial" w:hAnsi="Arial" w:cs="Arial"/>
          <w:sz w:val="28"/>
          <w:szCs w:val="28"/>
        </w:rPr>
        <w:t>94704</w:t>
      </w:r>
    </w:p>
    <w:p w14:paraId="698151BD" w14:textId="565F0D83" w:rsidR="00DE7AE4" w:rsidRPr="00FC5AE1" w:rsidRDefault="00361C50">
      <w:pPr>
        <w:spacing w:before="2"/>
        <w:ind w:left="100" w:right="107"/>
        <w:rPr>
          <w:rFonts w:ascii="Arial" w:eastAsia="Arial" w:hAnsi="Arial" w:cs="Arial"/>
          <w:sz w:val="28"/>
          <w:szCs w:val="28"/>
        </w:rPr>
      </w:pPr>
      <w:r w:rsidRPr="00FC5AE1">
        <w:rPr>
          <w:rFonts w:ascii="Arial"/>
          <w:sz w:val="28"/>
          <w:szCs w:val="28"/>
        </w:rPr>
        <w:t>Fee is</w:t>
      </w:r>
      <w:r w:rsidR="00C1443A" w:rsidRPr="00FC5AE1">
        <w:rPr>
          <w:rFonts w:ascii="Arial"/>
          <w:spacing w:val="-3"/>
          <w:sz w:val="28"/>
          <w:szCs w:val="28"/>
        </w:rPr>
        <w:t xml:space="preserve"> </w:t>
      </w:r>
      <w:r w:rsidR="00C1443A" w:rsidRPr="00FC5AE1">
        <w:rPr>
          <w:rFonts w:ascii="Arial"/>
          <w:sz w:val="28"/>
          <w:szCs w:val="28"/>
        </w:rPr>
        <w:t>$</w:t>
      </w:r>
      <w:r w:rsidR="0040207F">
        <w:rPr>
          <w:rFonts w:ascii="Arial"/>
          <w:sz w:val="28"/>
          <w:szCs w:val="28"/>
        </w:rPr>
        <w:t>695</w:t>
      </w:r>
      <w:r w:rsidR="00D626D8" w:rsidRPr="00FC5AE1">
        <w:rPr>
          <w:rFonts w:ascii="Arial"/>
          <w:sz w:val="28"/>
          <w:szCs w:val="28"/>
        </w:rPr>
        <w:t>.</w:t>
      </w:r>
      <w:r w:rsidR="00C56DE5">
        <w:rPr>
          <w:rFonts w:ascii="Arial"/>
          <w:sz w:val="28"/>
          <w:szCs w:val="28"/>
        </w:rPr>
        <w:t xml:space="preserve"> </w:t>
      </w:r>
      <w:r w:rsidR="00C56DE5" w:rsidRPr="000E5299">
        <w:rPr>
          <w:color w:val="31849B" w:themeColor="accent5" w:themeShade="BF"/>
          <w:sz w:val="32"/>
        </w:rPr>
        <w:t>*</w:t>
      </w:r>
      <w:r w:rsidR="00C56DE5" w:rsidRPr="000E5299">
        <w:rPr>
          <w:color w:val="31849B" w:themeColor="accent5" w:themeShade="BF"/>
          <w:sz w:val="28"/>
          <w:szCs w:val="28"/>
        </w:rPr>
        <w:t>includes the course text book</w:t>
      </w:r>
      <w:r w:rsidR="00C502A6">
        <w:rPr>
          <w:color w:val="31849B" w:themeColor="accent5" w:themeShade="BF"/>
          <w:sz w:val="28"/>
          <w:szCs w:val="28"/>
        </w:rPr>
        <w:t>,</w:t>
      </w:r>
      <w:r w:rsidR="00C56DE5" w:rsidRPr="000E5299">
        <w:rPr>
          <w:color w:val="31849B" w:themeColor="accent5" w:themeShade="BF"/>
          <w:sz w:val="28"/>
          <w:szCs w:val="28"/>
        </w:rPr>
        <w:t xml:space="preserve"> </w:t>
      </w:r>
      <w:r w:rsidR="00C502A6">
        <w:rPr>
          <w:color w:val="31849B" w:themeColor="accent5" w:themeShade="BF"/>
          <w:sz w:val="28"/>
          <w:szCs w:val="28"/>
        </w:rPr>
        <w:t>G</w:t>
      </w:r>
      <w:r w:rsidR="00C502A6" w:rsidRPr="000E5299">
        <w:rPr>
          <w:color w:val="31849B" w:themeColor="accent5" w:themeShade="BF"/>
          <w:sz w:val="28"/>
          <w:szCs w:val="28"/>
        </w:rPr>
        <w:t>lossary</w:t>
      </w:r>
      <w:r w:rsidR="00C502A6">
        <w:rPr>
          <w:color w:val="31849B" w:themeColor="accent5" w:themeShade="BF"/>
          <w:sz w:val="28"/>
          <w:szCs w:val="28"/>
        </w:rPr>
        <w:t>,</w:t>
      </w:r>
      <w:r w:rsidR="00C502A6" w:rsidRPr="000E5299">
        <w:rPr>
          <w:color w:val="31849B" w:themeColor="accent5" w:themeShade="BF"/>
          <w:sz w:val="28"/>
          <w:szCs w:val="28"/>
        </w:rPr>
        <w:t xml:space="preserve"> </w:t>
      </w:r>
      <w:r w:rsidR="00C56DE5" w:rsidRPr="000E5299">
        <w:rPr>
          <w:color w:val="31849B" w:themeColor="accent5" w:themeShade="BF"/>
          <w:sz w:val="28"/>
          <w:szCs w:val="28"/>
        </w:rPr>
        <w:t xml:space="preserve">and </w:t>
      </w:r>
      <w:r w:rsidR="00C502A6">
        <w:rPr>
          <w:color w:val="31849B" w:themeColor="accent5" w:themeShade="BF"/>
          <w:sz w:val="28"/>
          <w:szCs w:val="28"/>
        </w:rPr>
        <w:t>Guide to Common Medications</w:t>
      </w:r>
    </w:p>
    <w:sectPr w:rsidR="00DE7AE4" w:rsidRPr="00FC5AE1" w:rsidSect="00517EC7">
      <w:headerReference w:type="default" r:id="rId11"/>
      <w:type w:val="continuous"/>
      <w:pgSz w:w="12240" w:h="15840"/>
      <w:pgMar w:top="720" w:right="720" w:bottom="720" w:left="720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CE4D9" w14:textId="77777777" w:rsidR="000C7D46" w:rsidRDefault="000C7D46" w:rsidP="00E71E9B">
      <w:r>
        <w:separator/>
      </w:r>
    </w:p>
  </w:endnote>
  <w:endnote w:type="continuationSeparator" w:id="0">
    <w:p w14:paraId="18F399C1" w14:textId="77777777" w:rsidR="000C7D46" w:rsidRDefault="000C7D46" w:rsidP="00E7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94109" w14:textId="77777777" w:rsidR="000C7D46" w:rsidRDefault="000C7D46" w:rsidP="00E71E9B">
      <w:r>
        <w:separator/>
      </w:r>
    </w:p>
  </w:footnote>
  <w:footnote w:type="continuationSeparator" w:id="0">
    <w:p w14:paraId="7698C15D" w14:textId="77777777" w:rsidR="000C7D46" w:rsidRDefault="000C7D46" w:rsidP="00E7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B000E" w14:textId="77777777" w:rsidR="00E71E9B" w:rsidRDefault="00E71E9B">
    <w:pPr>
      <w:pStyle w:val="Head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299C95D2" wp14:editId="17E01D1E">
          <wp:extent cx="730751" cy="716280"/>
          <wp:effectExtent l="0" t="0" r="0" b="762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299" cy="723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E4"/>
    <w:rsid w:val="000310E7"/>
    <w:rsid w:val="000C7D46"/>
    <w:rsid w:val="000E5299"/>
    <w:rsid w:val="000F2543"/>
    <w:rsid w:val="00166490"/>
    <w:rsid w:val="001A5A06"/>
    <w:rsid w:val="00223282"/>
    <w:rsid w:val="00276021"/>
    <w:rsid w:val="002B24D0"/>
    <w:rsid w:val="00361C50"/>
    <w:rsid w:val="0037029C"/>
    <w:rsid w:val="0040207F"/>
    <w:rsid w:val="004406AC"/>
    <w:rsid w:val="004B19EA"/>
    <w:rsid w:val="004D0EB1"/>
    <w:rsid w:val="00517EC7"/>
    <w:rsid w:val="005613D3"/>
    <w:rsid w:val="005E3556"/>
    <w:rsid w:val="0060370D"/>
    <w:rsid w:val="0072388B"/>
    <w:rsid w:val="0075443A"/>
    <w:rsid w:val="007627DC"/>
    <w:rsid w:val="007877D7"/>
    <w:rsid w:val="008122FE"/>
    <w:rsid w:val="00856A58"/>
    <w:rsid w:val="008776A8"/>
    <w:rsid w:val="00891EC6"/>
    <w:rsid w:val="008C6BF7"/>
    <w:rsid w:val="00924601"/>
    <w:rsid w:val="00943508"/>
    <w:rsid w:val="009E7C43"/>
    <w:rsid w:val="00A51A50"/>
    <w:rsid w:val="00AC2EF2"/>
    <w:rsid w:val="00AE7C27"/>
    <w:rsid w:val="00B45E8E"/>
    <w:rsid w:val="00BC2D18"/>
    <w:rsid w:val="00BD4021"/>
    <w:rsid w:val="00C045DD"/>
    <w:rsid w:val="00C1443A"/>
    <w:rsid w:val="00C45110"/>
    <w:rsid w:val="00C45791"/>
    <w:rsid w:val="00C502A6"/>
    <w:rsid w:val="00C56DE5"/>
    <w:rsid w:val="00D41032"/>
    <w:rsid w:val="00D626D8"/>
    <w:rsid w:val="00D6766B"/>
    <w:rsid w:val="00DB3FED"/>
    <w:rsid w:val="00DE42BC"/>
    <w:rsid w:val="00DE7AE4"/>
    <w:rsid w:val="00E03BCE"/>
    <w:rsid w:val="00E31822"/>
    <w:rsid w:val="00E71E9B"/>
    <w:rsid w:val="00E779B6"/>
    <w:rsid w:val="00E90890"/>
    <w:rsid w:val="00EC60D8"/>
    <w:rsid w:val="00ED7D0B"/>
    <w:rsid w:val="00EE0EF5"/>
    <w:rsid w:val="00F745A8"/>
    <w:rsid w:val="00FB2239"/>
    <w:rsid w:val="00FC5AE1"/>
    <w:rsid w:val="00FF273A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EA58D"/>
  <w15:docId w15:val="{679D7BBD-66F8-443E-99AA-3D8B4455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14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4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27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E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E9B"/>
  </w:style>
  <w:style w:type="paragraph" w:styleId="Footer">
    <w:name w:val="footer"/>
    <w:basedOn w:val="Normal"/>
    <w:link w:val="FooterChar"/>
    <w:uiPriority w:val="99"/>
    <w:unhideWhenUsed/>
    <w:rsid w:val="00E71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9B"/>
  </w:style>
  <w:style w:type="character" w:styleId="UnresolvedMention">
    <w:name w:val="Unresolved Mention"/>
    <w:basedOn w:val="DefaultParagraphFont"/>
    <w:uiPriority w:val="99"/>
    <w:semiHidden/>
    <w:unhideWhenUsed/>
    <w:rsid w:val="00E77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flewis\Documents\My%20Documents\1%20BRIDGING_the_GAP\web%20material-fliers\flewis@peralt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lewis\Documents\1%20BRIDGING_the_GAP\web%20material-fliers\vergaramery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C3BB-2474-4F4B-B85C-4DFE649D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PCCD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Martin</dc:creator>
  <cp:lastModifiedBy>Francine Lewis</cp:lastModifiedBy>
  <cp:revision>11</cp:revision>
  <cp:lastPrinted>2025-05-08T19:35:00Z</cp:lastPrinted>
  <dcterms:created xsi:type="dcterms:W3CDTF">2025-05-01T19:47:00Z</dcterms:created>
  <dcterms:modified xsi:type="dcterms:W3CDTF">2025-12-10T20:04:00Z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2016-08-04T00:00:00Z</vt:filetime>
  </property>
</Properties>
</file>