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E01" w:rsidR="00BA4875" w:rsidP="60765344" w:rsidRDefault="004A7962" w14:paraId="00ECB0E4" w14:textId="1353A60C" w14:noSpellErr="1">
      <w:pPr>
        <w:ind w:left="2160" w:hanging="2160"/>
        <w:rPr>
          <w:rFonts w:ascii="Times New Roman" w:hAnsi="Times New Roman" w:eastAsia="Times New Roman" w:cs="Times New Roman"/>
          <w:b w:val="1"/>
          <w:bCs w:val="1"/>
          <w:sz w:val="24"/>
          <w:szCs w:val="24"/>
        </w:rPr>
      </w:pPr>
      <w:r w:rsidRPr="60765344" w:rsidR="00BA4875">
        <w:rPr>
          <w:rFonts w:ascii="Times New Roman" w:hAnsi="Times New Roman" w:eastAsia="Times New Roman" w:cs="Times New Roman"/>
          <w:b w:val="1"/>
          <w:bCs w:val="1"/>
          <w:sz w:val="24"/>
          <w:szCs w:val="24"/>
        </w:rPr>
        <w:t xml:space="preserve">Members </w:t>
      </w:r>
      <w:r w:rsidRPr="60765344" w:rsidR="009F64FE">
        <w:rPr>
          <w:rFonts w:ascii="Times New Roman" w:hAnsi="Times New Roman" w:eastAsia="Times New Roman" w:cs="Times New Roman"/>
          <w:b w:val="1"/>
          <w:bCs w:val="1"/>
          <w:sz w:val="24"/>
          <w:szCs w:val="24"/>
        </w:rPr>
        <w:t>Present</w:t>
      </w:r>
      <w:r w:rsidRPr="60765344" w:rsidR="47D39CCB">
        <w:rPr>
          <w:rFonts w:ascii="Times New Roman" w:hAnsi="Times New Roman" w:eastAsia="Times New Roman" w:cs="Times New Roman"/>
          <w:b w:val="1"/>
          <w:bCs w:val="1"/>
          <w:sz w:val="24"/>
          <w:szCs w:val="24"/>
        </w:rPr>
        <w:t xml:space="preserve"> </w:t>
      </w:r>
      <w:r w:rsidRPr="60765344" w:rsidR="47D39CCB">
        <w:rPr>
          <w:rFonts w:ascii="Times New Roman" w:hAnsi="Times New Roman" w:eastAsia="Times New Roman" w:cs="Times New Roman"/>
          <w:i w:val="1"/>
          <w:iCs w:val="1"/>
          <w:sz w:val="24"/>
          <w:szCs w:val="24"/>
        </w:rPr>
        <w:t xml:space="preserve">(bold to </w:t>
      </w:r>
      <w:r w:rsidRPr="60765344" w:rsidR="47D39CCB">
        <w:rPr>
          <w:rFonts w:ascii="Times New Roman" w:hAnsi="Times New Roman" w:eastAsia="Times New Roman" w:cs="Times New Roman"/>
          <w:i w:val="1"/>
          <w:iCs w:val="1"/>
          <w:sz w:val="24"/>
          <w:szCs w:val="24"/>
        </w:rPr>
        <w:t>indicate</w:t>
      </w:r>
      <w:r w:rsidRPr="60765344" w:rsidR="47D39CCB">
        <w:rPr>
          <w:rFonts w:ascii="Times New Roman" w:hAnsi="Times New Roman" w:eastAsia="Times New Roman" w:cs="Times New Roman"/>
          <w:i w:val="1"/>
          <w:iCs w:val="1"/>
          <w:sz w:val="24"/>
          <w:szCs w:val="24"/>
        </w:rPr>
        <w:t xml:space="preserve"> present, </w:t>
      </w:r>
      <w:r w:rsidRPr="60765344" w:rsidR="47D39CCB">
        <w:rPr>
          <w:rFonts w:ascii="Times New Roman" w:hAnsi="Times New Roman" w:eastAsia="Times New Roman" w:cs="Times New Roman"/>
          <w:i w:val="1"/>
          <w:iCs w:val="1"/>
          <w:sz w:val="24"/>
          <w:szCs w:val="24"/>
        </w:rPr>
        <w:t>delete</w:t>
      </w:r>
      <w:r w:rsidRPr="60765344" w:rsidR="47D39CCB">
        <w:rPr>
          <w:rFonts w:ascii="Times New Roman" w:hAnsi="Times New Roman" w:eastAsia="Times New Roman" w:cs="Times New Roman"/>
          <w:i w:val="1"/>
          <w:iCs w:val="1"/>
          <w:sz w:val="24"/>
          <w:szCs w:val="24"/>
        </w:rPr>
        <w:t xml:space="preserve"> absent)</w:t>
      </w:r>
      <w:r w:rsidRPr="60765344" w:rsidR="009F64FE">
        <w:rPr>
          <w:rFonts w:ascii="Times New Roman" w:hAnsi="Times New Roman" w:eastAsia="Times New Roman" w:cs="Times New Roman"/>
          <w:b w:val="1"/>
          <w:bCs w:val="1"/>
          <w:sz w:val="24"/>
          <w:szCs w:val="24"/>
        </w:rPr>
        <w:t>:</w:t>
      </w:r>
    </w:p>
    <w:p w:rsidR="485CEB64" w:rsidP="60765344" w:rsidRDefault="485CEB64" w14:paraId="44CB9DC8" w14:textId="11952B8F">
      <w:pPr>
        <w:ind w:left="1440" w:hanging="1440"/>
        <w:rPr>
          <w:rFonts w:ascii="Times New Roman" w:hAnsi="Times New Roman" w:eastAsia="Times New Roman" w:cs="Times New Roman"/>
          <w:sz w:val="24"/>
          <w:szCs w:val="24"/>
        </w:rPr>
      </w:pPr>
    </w:p>
    <w:p w:rsidR="4ACD6044" w:rsidP="60765344" w:rsidRDefault="4ACD6044" w14:paraId="6F81038E" w14:textId="7B29A26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0765344" w:rsidR="4ACD60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Jenny Yap, Carolina Martinez, Carolyn Martin, Denise Richardson, Annie Liu, Gail Pendleton, Joya Chavarin,</w:t>
      </w:r>
      <w:r w:rsidRPr="60765344" w:rsidR="55291F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0765344" w:rsidR="4ACD60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Phoumy</w:t>
      </w:r>
      <w:r w:rsidRPr="60765344" w:rsidR="4ACD60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Sayavong, Skyler Barton, Thomas Rizza, John Saenz</w:t>
      </w:r>
    </w:p>
    <w:p w:rsidR="5E808FA9" w:rsidP="60765344" w:rsidRDefault="5E808FA9" w14:paraId="38A45520" w14:textId="27625957">
      <w:pPr>
        <w:tabs>
          <w:tab w:val="left" w:pos="2160"/>
        </w:tabs>
        <w:ind w:left="2160" w:hanging="2160"/>
        <w:rPr>
          <w:rFonts w:ascii="Times New Roman" w:hAnsi="Times New Roman" w:eastAsia="Times New Roman" w:cs="Times New Roman"/>
          <w:b w:val="1"/>
          <w:bCs w:val="1"/>
          <w:sz w:val="24"/>
          <w:szCs w:val="24"/>
        </w:rPr>
      </w:pPr>
    </w:p>
    <w:p w:rsidRPr="006B1E01" w:rsidR="000714A8" w:rsidP="60765344" w:rsidRDefault="00BA4875" w14:paraId="4C457C85" w14:textId="6E68F0A7">
      <w:pPr>
        <w:tabs>
          <w:tab w:val="left" w:pos="2160"/>
        </w:tabs>
        <w:ind w:left="2160" w:hanging="2160"/>
        <w:rPr>
          <w:rFonts w:ascii="Times New Roman" w:hAnsi="Times New Roman" w:eastAsia="Times New Roman" w:cs="Times New Roman"/>
          <w:b w:val="0"/>
          <w:bCs w:val="0"/>
          <w:sz w:val="24"/>
          <w:szCs w:val="24"/>
        </w:rPr>
      </w:pPr>
      <w:r w:rsidRPr="60765344" w:rsidR="00BA4875">
        <w:rPr>
          <w:rFonts w:ascii="Times New Roman" w:hAnsi="Times New Roman" w:eastAsia="Times New Roman" w:cs="Times New Roman"/>
          <w:b w:val="1"/>
          <w:bCs w:val="1"/>
          <w:sz w:val="24"/>
          <w:szCs w:val="24"/>
        </w:rPr>
        <w:t>Guests</w:t>
      </w:r>
      <w:r w:rsidRPr="60765344" w:rsidR="534FF753">
        <w:rPr>
          <w:rFonts w:ascii="Times New Roman" w:hAnsi="Times New Roman" w:eastAsia="Times New Roman" w:cs="Times New Roman"/>
          <w:sz w:val="24"/>
          <w:szCs w:val="24"/>
        </w:rPr>
        <w:t xml:space="preserve"> (manually type</w:t>
      </w:r>
      <w:r w:rsidRPr="60765344" w:rsidR="534FF753">
        <w:rPr>
          <w:rFonts w:ascii="Times New Roman" w:hAnsi="Times New Roman" w:eastAsia="Times New Roman" w:cs="Times New Roman"/>
          <w:sz w:val="24"/>
          <w:szCs w:val="24"/>
        </w:rPr>
        <w:t>)</w:t>
      </w:r>
      <w:r w:rsidRPr="60765344" w:rsidR="00BA4875">
        <w:rPr>
          <w:rFonts w:ascii="Times New Roman" w:hAnsi="Times New Roman" w:eastAsia="Times New Roman" w:cs="Times New Roman"/>
          <w:b w:val="1"/>
          <w:bCs w:val="1"/>
          <w:sz w:val="24"/>
          <w:szCs w:val="24"/>
        </w:rPr>
        <w:t>:</w:t>
      </w:r>
      <w:r>
        <w:tab/>
      </w:r>
      <w:r w:rsidRPr="60765344" w:rsidR="66A29364">
        <w:rPr>
          <w:rFonts w:ascii="Times New Roman" w:hAnsi="Times New Roman" w:eastAsia="Times New Roman" w:cs="Times New Roman"/>
          <w:b w:val="0"/>
          <w:bCs w:val="0"/>
          <w:sz w:val="24"/>
          <w:szCs w:val="24"/>
        </w:rPr>
        <w:t xml:space="preserve">Dana Cabello, Ilona McGriff, Lissette Flores, </w:t>
      </w:r>
      <w:r w:rsidRPr="60765344" w:rsidR="34F2A302">
        <w:rPr>
          <w:rFonts w:ascii="Times New Roman" w:hAnsi="Times New Roman" w:eastAsia="Times New Roman" w:cs="Times New Roman"/>
          <w:b w:val="0"/>
          <w:bCs w:val="0"/>
          <w:sz w:val="24"/>
          <w:szCs w:val="24"/>
        </w:rPr>
        <w:t>Nancy Cayton</w:t>
      </w:r>
      <w:r w:rsidRPr="60765344" w:rsidR="1437FF26">
        <w:rPr>
          <w:rFonts w:ascii="Times New Roman" w:hAnsi="Times New Roman" w:eastAsia="Times New Roman" w:cs="Times New Roman"/>
          <w:b w:val="0"/>
          <w:bCs w:val="0"/>
          <w:sz w:val="24"/>
          <w:szCs w:val="24"/>
        </w:rPr>
        <w:t>, Emily Segal</w:t>
      </w:r>
      <w:r w:rsidRPr="60765344" w:rsidR="553DE027">
        <w:rPr>
          <w:rFonts w:ascii="Times New Roman" w:hAnsi="Times New Roman" w:eastAsia="Times New Roman" w:cs="Times New Roman"/>
          <w:b w:val="0"/>
          <w:bCs w:val="0"/>
          <w:sz w:val="24"/>
          <w:szCs w:val="24"/>
        </w:rPr>
        <w:t>, Zaira Sanchez</w:t>
      </w:r>
      <w:r w:rsidRPr="60765344" w:rsidR="63A40E35">
        <w:rPr>
          <w:rFonts w:ascii="Times New Roman" w:hAnsi="Times New Roman" w:eastAsia="Times New Roman" w:cs="Times New Roman"/>
          <w:b w:val="0"/>
          <w:bCs w:val="0"/>
          <w:sz w:val="24"/>
          <w:szCs w:val="24"/>
        </w:rPr>
        <w:t>, Alejandro Wolbert Perez</w:t>
      </w:r>
      <w:r w:rsidRPr="60765344" w:rsidR="3B0012F3">
        <w:rPr>
          <w:rFonts w:ascii="Times New Roman" w:hAnsi="Times New Roman" w:eastAsia="Times New Roman" w:cs="Times New Roman"/>
          <w:b w:val="0"/>
          <w:bCs w:val="0"/>
          <w:sz w:val="24"/>
          <w:szCs w:val="24"/>
        </w:rPr>
        <w:t>, Mozell Person</w:t>
      </w:r>
      <w:r w:rsidRPr="60765344" w:rsidR="4A882013">
        <w:rPr>
          <w:rFonts w:ascii="Times New Roman" w:hAnsi="Times New Roman" w:eastAsia="Times New Roman" w:cs="Times New Roman"/>
          <w:b w:val="0"/>
          <w:bCs w:val="0"/>
          <w:sz w:val="24"/>
          <w:szCs w:val="24"/>
        </w:rPr>
        <w:t>, Roberto Gonzalez</w:t>
      </w:r>
      <w:r w:rsidRPr="60765344" w:rsidR="130AEBFC">
        <w:rPr>
          <w:rFonts w:ascii="Times New Roman" w:hAnsi="Times New Roman" w:eastAsia="Times New Roman" w:cs="Times New Roman"/>
          <w:b w:val="0"/>
          <w:bCs w:val="0"/>
          <w:sz w:val="24"/>
          <w:szCs w:val="24"/>
        </w:rPr>
        <w:t>, Azul Lewis</w:t>
      </w:r>
      <w:r w:rsidRPr="60765344" w:rsidR="747524B0">
        <w:rPr>
          <w:rFonts w:ascii="Times New Roman" w:hAnsi="Times New Roman" w:eastAsia="Times New Roman" w:cs="Times New Roman"/>
          <w:b w:val="0"/>
          <w:bCs w:val="0"/>
          <w:sz w:val="24"/>
          <w:szCs w:val="24"/>
        </w:rPr>
        <w:t>, Randy Yang</w:t>
      </w:r>
      <w:r w:rsidRPr="60765344" w:rsidR="105815E6">
        <w:rPr>
          <w:rFonts w:ascii="Times New Roman" w:hAnsi="Times New Roman" w:eastAsia="Times New Roman" w:cs="Times New Roman"/>
          <w:b w:val="0"/>
          <w:bCs w:val="0"/>
          <w:sz w:val="24"/>
          <w:szCs w:val="24"/>
        </w:rPr>
        <w:t>, Kyla Oh</w:t>
      </w:r>
    </w:p>
    <w:p w:rsidRPr="006B1E01" w:rsidR="00BA4875" w:rsidP="60765344" w:rsidRDefault="00BA4875" w14:paraId="7FE573D7" w14:textId="4491EC3F">
      <w:pPr>
        <w:pStyle w:val="Normal"/>
        <w:tabs>
          <w:tab w:val="left" w:leader="none" w:pos="2160"/>
        </w:tabs>
        <w:ind w:left="2160" w:hanging="2160"/>
        <w:rPr>
          <w:rFonts w:ascii="Times New Roman" w:hAnsi="Times New Roman" w:eastAsia="Times New Roman" w:cs="Times New Roman"/>
          <w:sz w:val="24"/>
          <w:szCs w:val="24"/>
        </w:rPr>
      </w:pPr>
    </w:p>
    <w:p w:rsidR="412F1A2B" w:rsidP="60765344" w:rsidRDefault="412F1A2B" w14:paraId="04262412" w14:textId="2E3C7B96">
      <w:pPr>
        <w:ind w:left="1440" w:hanging="1440"/>
        <w:rPr>
          <w:rFonts w:ascii="Times New Roman" w:hAnsi="Times New Roman" w:eastAsia="Times New Roman" w:cs="Times New Roman"/>
          <w:color w:val="000000" w:themeColor="text1"/>
          <w:sz w:val="24"/>
          <w:szCs w:val="24"/>
        </w:rPr>
      </w:pPr>
      <w:r w:rsidRPr="60765344" w:rsidR="412F1A2B">
        <w:rPr>
          <w:rFonts w:ascii="Times New Roman" w:hAnsi="Times New Roman" w:eastAsia="Times New Roman" w:cs="Times New Roman"/>
          <w:b w:val="1"/>
          <w:bCs w:val="1"/>
          <w:color w:val="000000" w:themeColor="text1" w:themeTint="FF" w:themeShade="FF"/>
          <w:sz w:val="24"/>
          <w:szCs w:val="24"/>
        </w:rPr>
        <w:t xml:space="preserve">Tri-Chairs: </w:t>
      </w:r>
      <w:r>
        <w:tab/>
      </w:r>
      <w:r w:rsidRPr="60765344" w:rsidR="749E73A8">
        <w:rPr>
          <w:rFonts w:ascii="Times New Roman" w:hAnsi="Times New Roman" w:eastAsia="Times New Roman" w:cs="Times New Roman"/>
          <w:color w:val="000000" w:themeColor="text1" w:themeTint="FF" w:themeShade="FF"/>
          <w:sz w:val="24"/>
          <w:szCs w:val="24"/>
        </w:rPr>
        <w:t>Denise Richardson</w:t>
      </w:r>
      <w:r w:rsidRPr="60765344" w:rsidR="412F1A2B">
        <w:rPr>
          <w:rFonts w:ascii="Times New Roman" w:hAnsi="Times New Roman" w:eastAsia="Times New Roman" w:cs="Times New Roman"/>
          <w:color w:val="000000" w:themeColor="text1" w:themeTint="FF" w:themeShade="FF"/>
          <w:sz w:val="24"/>
          <w:szCs w:val="24"/>
        </w:rPr>
        <w:t xml:space="preserve">, </w:t>
      </w:r>
      <w:r w:rsidRPr="60765344" w:rsidR="7945E8AD">
        <w:rPr>
          <w:rFonts w:ascii="Times New Roman" w:hAnsi="Times New Roman" w:eastAsia="Times New Roman" w:cs="Times New Roman"/>
          <w:color w:val="000000" w:themeColor="text1" w:themeTint="FF" w:themeShade="FF"/>
          <w:sz w:val="24"/>
          <w:szCs w:val="24"/>
        </w:rPr>
        <w:t xml:space="preserve">College </w:t>
      </w:r>
      <w:r w:rsidRPr="60765344" w:rsidR="412F1A2B">
        <w:rPr>
          <w:rFonts w:ascii="Times New Roman" w:hAnsi="Times New Roman" w:eastAsia="Times New Roman" w:cs="Times New Roman"/>
          <w:color w:val="000000" w:themeColor="text1" w:themeTint="FF" w:themeShade="FF"/>
          <w:sz w:val="24"/>
          <w:szCs w:val="24"/>
        </w:rPr>
        <w:t xml:space="preserve">President; Matthew Freeman, Academic Senate President; </w:t>
      </w:r>
      <w:r w:rsidRPr="60765344" w:rsidR="7FBB46FC">
        <w:rPr>
          <w:rFonts w:ascii="Times New Roman" w:hAnsi="Times New Roman" w:eastAsia="Times New Roman" w:cs="Times New Roman"/>
          <w:color w:val="000000" w:themeColor="text1" w:themeTint="FF" w:themeShade="FF"/>
          <w:sz w:val="24"/>
          <w:szCs w:val="24"/>
        </w:rPr>
        <w:t xml:space="preserve">Tom Rizza, Classified </w:t>
      </w:r>
      <w:r w:rsidRPr="60765344" w:rsidR="412F1A2B">
        <w:rPr>
          <w:rFonts w:ascii="Times New Roman" w:hAnsi="Times New Roman" w:eastAsia="Times New Roman" w:cs="Times New Roman"/>
          <w:color w:val="000000" w:themeColor="text1" w:themeTint="FF" w:themeShade="FF"/>
          <w:sz w:val="24"/>
          <w:szCs w:val="24"/>
        </w:rPr>
        <w:t>Senate President</w:t>
      </w: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60765344" w14:paraId="3ACBA73D" w14:textId="77777777">
        <w:trPr>
          <w:trHeight w:val="422"/>
        </w:trPr>
        <w:tc>
          <w:tcPr>
            <w:tcW w:w="10980" w:type="dxa"/>
            <w:shd w:val="clear" w:color="auto" w:fill="F2F2F2" w:themeFill="background1" w:themeFillShade="F2"/>
            <w:tcMar/>
            <w:vAlign w:val="center"/>
          </w:tcPr>
          <w:p w:rsidRPr="006B1E01" w:rsidR="00D23D88" w:rsidP="60765344" w:rsidRDefault="00D23D88" w14:paraId="1F7DDE73" w14:textId="77777777">
            <w:pPr>
              <w:pStyle w:val="TableParagraph"/>
              <w:spacing w:line="290" w:lineRule="exact"/>
              <w:ind w:left="450" w:hanging="450"/>
              <w:rPr>
                <w:rFonts w:ascii="Times New Roman" w:hAnsi="Times New Roman" w:eastAsia="Times New Roman" w:cs="Times New Roman"/>
                <w:b w:val="1"/>
                <w:bCs w:val="1"/>
                <w:sz w:val="24"/>
                <w:szCs w:val="24"/>
              </w:rPr>
            </w:pPr>
            <w:r w:rsidRPr="60765344" w:rsidR="00D23D88">
              <w:rPr>
                <w:rFonts w:ascii="Times New Roman" w:hAnsi="Times New Roman" w:eastAsia="Times New Roman" w:cs="Times New Roman"/>
                <w:b w:val="1"/>
                <w:bCs w:val="1"/>
                <w:sz w:val="24"/>
                <w:szCs w:val="24"/>
              </w:rPr>
              <w:t>AGENDA AND DISCUSSION ITEMS</w:t>
            </w:r>
          </w:p>
        </w:tc>
      </w:tr>
      <w:tr w:rsidRPr="006B1E01" w:rsidR="00F7637F" w:rsidTr="60765344" w14:paraId="4F5FFFAB" w14:textId="77777777">
        <w:tc>
          <w:tcPr>
            <w:tcW w:w="10980" w:type="dxa"/>
            <w:shd w:val="clear" w:color="auto" w:fill="F2F2F2" w:themeFill="background1" w:themeFillShade="F2"/>
            <w:tcMar/>
          </w:tcPr>
          <w:p w:rsidRPr="006B1E01" w:rsidR="00F7637F" w:rsidP="60765344" w:rsidRDefault="00112627" w14:paraId="31DB9140" w14:textId="77777777">
            <w:pPr>
              <w:pStyle w:val="TableParagraph"/>
              <w:numPr>
                <w:ilvl w:val="0"/>
                <w:numId w:val="9"/>
              </w:numPr>
              <w:spacing w:line="290" w:lineRule="exact"/>
              <w:ind w:left="408" w:hanging="423"/>
              <w:rPr>
                <w:rFonts w:ascii="Times New Roman" w:hAnsi="Times New Roman" w:eastAsia="Times New Roman" w:cs="Times New Roman"/>
                <w:b w:val="1"/>
                <w:bCs w:val="1"/>
                <w:sz w:val="24"/>
                <w:szCs w:val="24"/>
              </w:rPr>
            </w:pPr>
            <w:r w:rsidRPr="60765344" w:rsidR="00112627">
              <w:rPr>
                <w:rFonts w:ascii="Times New Roman" w:hAnsi="Times New Roman" w:eastAsia="Times New Roman" w:cs="Times New Roman"/>
                <w:b w:val="1"/>
                <w:bCs w:val="1"/>
                <w:sz w:val="24"/>
                <w:szCs w:val="24"/>
              </w:rPr>
              <w:t xml:space="preserve">Roll Call / </w:t>
            </w:r>
            <w:r w:rsidRPr="60765344" w:rsidR="007B01FE">
              <w:rPr>
                <w:rFonts w:ascii="Times New Roman" w:hAnsi="Times New Roman" w:eastAsia="Times New Roman" w:cs="Times New Roman"/>
                <w:b w:val="1"/>
                <w:bCs w:val="1"/>
                <w:sz w:val="24"/>
                <w:szCs w:val="24"/>
              </w:rPr>
              <w:t>Review Agenda</w:t>
            </w:r>
          </w:p>
        </w:tc>
      </w:tr>
      <w:tr w:rsidRPr="006B1E01" w:rsidR="00F7637F" w:rsidTr="60765344" w14:paraId="1E9164E4" w14:textId="77777777">
        <w:tc>
          <w:tcPr>
            <w:tcW w:w="10980" w:type="dxa"/>
            <w:shd w:val="clear" w:color="auto" w:fill="auto"/>
            <w:tcMar/>
          </w:tcPr>
          <w:p w:rsidRPr="006B1E01" w:rsidR="00037C6E" w:rsidP="60765344" w:rsidRDefault="0869334E" w14:paraId="30E01E89" w14:textId="3703D60B">
            <w:pPr>
              <w:rPr>
                <w:rFonts w:ascii="Times New Roman" w:hAnsi="Times New Roman" w:eastAsia="Times New Roman" w:cs="Times New Roman"/>
                <w:sz w:val="24"/>
                <w:szCs w:val="24"/>
              </w:rPr>
            </w:pPr>
            <w:r w:rsidRPr="60765344" w:rsidR="1C894613">
              <w:rPr>
                <w:rFonts w:ascii="Times New Roman" w:hAnsi="Times New Roman" w:eastAsia="Times New Roman" w:cs="Times New Roman"/>
                <w:sz w:val="24"/>
                <w:szCs w:val="24"/>
              </w:rPr>
              <w:t>Tri</w:t>
            </w:r>
            <w:r w:rsidRPr="60765344" w:rsidR="12198443">
              <w:rPr>
                <w:rFonts w:ascii="Times New Roman" w:hAnsi="Times New Roman" w:eastAsia="Times New Roman" w:cs="Times New Roman"/>
                <w:sz w:val="24"/>
                <w:szCs w:val="24"/>
              </w:rPr>
              <w:t xml:space="preserve">-chair </w:t>
            </w:r>
            <w:r w:rsidRPr="60765344" w:rsidR="6B41AED4">
              <w:rPr>
                <w:rFonts w:ascii="Times New Roman" w:hAnsi="Times New Roman" w:eastAsia="Times New Roman" w:cs="Times New Roman"/>
                <w:sz w:val="24"/>
                <w:szCs w:val="24"/>
                <w:u w:val="single"/>
              </w:rPr>
              <w:t>_</w:t>
            </w:r>
            <w:r w:rsidRPr="60765344" w:rsidR="76C5EDB4">
              <w:rPr>
                <w:rFonts w:ascii="Times New Roman" w:hAnsi="Times New Roman" w:eastAsia="Times New Roman" w:cs="Times New Roman"/>
                <w:sz w:val="24"/>
                <w:szCs w:val="24"/>
                <w:u w:val="single"/>
              </w:rPr>
              <w:t>Richardson</w:t>
            </w:r>
            <w:r w:rsidRPr="60765344" w:rsidR="6B41AED4">
              <w:rPr>
                <w:rFonts w:ascii="Times New Roman" w:hAnsi="Times New Roman" w:eastAsia="Times New Roman" w:cs="Times New Roman"/>
                <w:sz w:val="24"/>
                <w:szCs w:val="24"/>
                <w:u w:val="single"/>
              </w:rPr>
              <w:t>_________</w:t>
            </w:r>
            <w:r w:rsidRPr="60765344" w:rsidR="12198443">
              <w:rPr>
                <w:rFonts w:ascii="Times New Roman" w:hAnsi="Times New Roman" w:eastAsia="Times New Roman" w:cs="Times New Roman"/>
                <w:sz w:val="24"/>
                <w:szCs w:val="24"/>
              </w:rPr>
              <w:t xml:space="preserve"> called the meeting to order</w:t>
            </w:r>
            <w:r w:rsidRPr="60765344" w:rsidR="52F0E55A">
              <w:rPr>
                <w:rFonts w:ascii="Times New Roman" w:hAnsi="Times New Roman" w:eastAsia="Times New Roman" w:cs="Times New Roman"/>
                <w:sz w:val="24"/>
                <w:szCs w:val="24"/>
              </w:rPr>
              <w:t xml:space="preserve"> </w:t>
            </w:r>
            <w:r w:rsidRPr="60765344" w:rsidR="52F0E55A">
              <w:rPr>
                <w:rFonts w:ascii="Times New Roman" w:hAnsi="Times New Roman" w:eastAsia="Times New Roman" w:cs="Times New Roman"/>
                <w:sz w:val="24"/>
                <w:szCs w:val="24"/>
              </w:rPr>
              <w:t xml:space="preserve">at </w:t>
            </w:r>
            <w:r w:rsidRPr="60765344" w:rsidR="51E20B86">
              <w:rPr>
                <w:rFonts w:ascii="Times New Roman" w:hAnsi="Times New Roman" w:eastAsia="Times New Roman" w:cs="Times New Roman"/>
                <w:sz w:val="24"/>
                <w:szCs w:val="24"/>
                <w:u w:val="single"/>
              </w:rPr>
              <w:t>__</w:t>
            </w:r>
            <w:r w:rsidRPr="60765344" w:rsidR="51E20B86">
              <w:rPr>
                <w:rFonts w:ascii="Times New Roman" w:hAnsi="Times New Roman" w:eastAsia="Times New Roman" w:cs="Times New Roman"/>
                <w:sz w:val="24"/>
                <w:szCs w:val="24"/>
                <w:u w:val="single"/>
              </w:rPr>
              <w:t>_</w:t>
            </w:r>
            <w:r w:rsidRPr="60765344" w:rsidR="073C4DF3">
              <w:rPr>
                <w:rFonts w:ascii="Times New Roman" w:hAnsi="Times New Roman" w:eastAsia="Times New Roman" w:cs="Times New Roman"/>
                <w:sz w:val="24"/>
                <w:szCs w:val="24"/>
                <w:u w:val="single"/>
              </w:rPr>
              <w:t>12:</w:t>
            </w:r>
            <w:r w:rsidRPr="60765344" w:rsidR="073C4DF3">
              <w:rPr>
                <w:rFonts w:ascii="Times New Roman" w:hAnsi="Times New Roman" w:eastAsia="Times New Roman" w:cs="Times New Roman"/>
                <w:sz w:val="24"/>
                <w:szCs w:val="24"/>
                <w:u w:val="single"/>
              </w:rPr>
              <w:t>22</w:t>
            </w:r>
            <w:r w:rsidRPr="60765344" w:rsidR="51E20B86">
              <w:rPr>
                <w:rFonts w:ascii="Times New Roman" w:hAnsi="Times New Roman" w:eastAsia="Times New Roman" w:cs="Times New Roman"/>
                <w:sz w:val="24"/>
                <w:szCs w:val="24"/>
                <w:u w:val="single"/>
              </w:rPr>
              <w:t>__</w:t>
            </w:r>
            <w:r w:rsidRPr="60765344" w:rsidR="51E20B86">
              <w:rPr>
                <w:rFonts w:ascii="Times New Roman" w:hAnsi="Times New Roman" w:eastAsia="Times New Roman" w:cs="Times New Roman"/>
                <w:sz w:val="24"/>
                <w:szCs w:val="24"/>
                <w:u w:val="single"/>
              </w:rPr>
              <w:t>_____</w:t>
            </w:r>
            <w:r w:rsidRPr="60765344" w:rsidR="51E20B86">
              <w:rPr>
                <w:rFonts w:ascii="Times New Roman" w:hAnsi="Times New Roman" w:eastAsia="Times New Roman" w:cs="Times New Roman"/>
                <w:sz w:val="24"/>
                <w:szCs w:val="24"/>
              </w:rPr>
              <w:t xml:space="preserve"> </w:t>
            </w:r>
            <w:r w:rsidRPr="60765344" w:rsidR="339C89FF">
              <w:rPr>
                <w:rFonts w:ascii="Times New Roman" w:hAnsi="Times New Roman" w:eastAsia="Times New Roman" w:cs="Times New Roman"/>
                <w:sz w:val="24"/>
                <w:szCs w:val="24"/>
              </w:rPr>
              <w:t>p</w:t>
            </w:r>
            <w:r w:rsidRPr="60765344" w:rsidR="52F0E55A">
              <w:rPr>
                <w:rFonts w:ascii="Times New Roman" w:hAnsi="Times New Roman" w:eastAsia="Times New Roman" w:cs="Times New Roman"/>
                <w:sz w:val="24"/>
                <w:szCs w:val="24"/>
              </w:rPr>
              <w:t>m</w:t>
            </w:r>
            <w:r w:rsidRPr="60765344" w:rsidR="12198443">
              <w:rPr>
                <w:rFonts w:ascii="Times New Roman" w:hAnsi="Times New Roman" w:eastAsia="Times New Roman" w:cs="Times New Roman"/>
                <w:sz w:val="24"/>
                <w:szCs w:val="24"/>
              </w:rPr>
              <w:t>.</w:t>
            </w:r>
          </w:p>
          <w:p w:rsidRPr="006B1E01" w:rsidR="00535037" w:rsidP="60765344" w:rsidRDefault="00535037" w14:paraId="7382B5F1" w14:textId="54551A60">
            <w:pPr>
              <w:rPr>
                <w:rFonts w:ascii="Times New Roman" w:hAnsi="Times New Roman" w:eastAsia="Times New Roman" w:cs="Times New Roman"/>
                <w:sz w:val="24"/>
                <w:szCs w:val="24"/>
              </w:rPr>
            </w:pPr>
          </w:p>
          <w:p w:rsidRPr="006B1E01" w:rsidR="005B4A6F" w:rsidP="60765344" w:rsidRDefault="00D547AB" w14:paraId="4407E7D0" w14:textId="0A8AF7CE">
            <w:pPr>
              <w:pStyle w:val="TableParagraph"/>
              <w:spacing w:line="290" w:lineRule="exact"/>
              <w:rPr>
                <w:rFonts w:ascii="Times New Roman" w:hAnsi="Times New Roman" w:eastAsia="Times New Roman" w:cs="Times New Roman"/>
                <w:sz w:val="24"/>
                <w:szCs w:val="24"/>
              </w:rPr>
            </w:pPr>
            <w:r w:rsidRPr="60765344" w:rsidR="28E60253">
              <w:rPr>
                <w:rFonts w:ascii="Times New Roman" w:hAnsi="Times New Roman" w:eastAsia="Times New Roman" w:cs="Times New Roman"/>
                <w:sz w:val="24"/>
                <w:szCs w:val="24"/>
              </w:rPr>
              <w:t>Motion to approve agenda by</w:t>
            </w:r>
            <w:r w:rsidRPr="60765344" w:rsidR="231476F5">
              <w:rPr>
                <w:rFonts w:ascii="Times New Roman" w:hAnsi="Times New Roman" w:eastAsia="Times New Roman" w:cs="Times New Roman"/>
                <w:sz w:val="24"/>
                <w:szCs w:val="24"/>
              </w:rPr>
              <w:t xml:space="preserve">: </w:t>
            </w:r>
            <w:r w:rsidRPr="60765344" w:rsidR="61F5576A">
              <w:rPr>
                <w:rFonts w:ascii="Times New Roman" w:hAnsi="Times New Roman" w:eastAsia="Times New Roman" w:cs="Times New Roman"/>
                <w:sz w:val="24"/>
                <w:szCs w:val="24"/>
              </w:rPr>
              <w:t>Raniyah Johnson</w:t>
            </w:r>
          </w:p>
          <w:p w:rsidRPr="006B1E01" w:rsidR="00B06D3B" w:rsidP="60765344" w:rsidRDefault="0CDD3EE3" w14:paraId="001D20F7" w14:textId="33C9F90C">
            <w:pPr>
              <w:pStyle w:val="TableParagraph"/>
              <w:spacing w:line="290" w:lineRule="exact"/>
              <w:rPr>
                <w:rFonts w:ascii="Times New Roman" w:hAnsi="Times New Roman" w:eastAsia="Times New Roman" w:cs="Times New Roman"/>
                <w:sz w:val="24"/>
                <w:szCs w:val="24"/>
              </w:rPr>
            </w:pPr>
            <w:r w:rsidRPr="60765344" w:rsidR="023E4C0F">
              <w:rPr>
                <w:rFonts w:ascii="Times New Roman" w:hAnsi="Times New Roman" w:eastAsia="Times New Roman" w:cs="Times New Roman"/>
                <w:sz w:val="24"/>
                <w:szCs w:val="24"/>
              </w:rPr>
              <w:t>Second by:</w:t>
            </w:r>
            <w:r w:rsidRPr="60765344" w:rsidR="799D5052">
              <w:rPr>
                <w:rFonts w:ascii="Times New Roman" w:hAnsi="Times New Roman" w:eastAsia="Times New Roman" w:cs="Times New Roman"/>
                <w:sz w:val="24"/>
                <w:szCs w:val="24"/>
              </w:rPr>
              <w:t xml:space="preserve"> </w:t>
            </w:r>
            <w:r w:rsidRPr="60765344" w:rsidR="4EA8DDD3">
              <w:rPr>
                <w:rFonts w:ascii="Times New Roman" w:hAnsi="Times New Roman" w:eastAsia="Times New Roman" w:cs="Times New Roman"/>
                <w:sz w:val="24"/>
                <w:szCs w:val="24"/>
              </w:rPr>
              <w:t>Gail Pendleton</w:t>
            </w:r>
            <w:r>
              <w:br/>
            </w:r>
            <w:r w:rsidRPr="60765344" w:rsidR="6FB664CB">
              <w:rPr>
                <w:rFonts w:ascii="Times New Roman" w:hAnsi="Times New Roman" w:eastAsia="Times New Roman" w:cs="Times New Roman"/>
                <w:sz w:val="24"/>
                <w:szCs w:val="24"/>
              </w:rPr>
              <w:t>Votes in favor:</w:t>
            </w:r>
            <w:r w:rsidRPr="60765344" w:rsidR="228D9F49">
              <w:rPr>
                <w:rFonts w:ascii="Times New Roman" w:hAnsi="Times New Roman" w:eastAsia="Times New Roman" w:cs="Times New Roman"/>
                <w:sz w:val="24"/>
                <w:szCs w:val="24"/>
              </w:rPr>
              <w:t xml:space="preserve"> </w:t>
            </w:r>
            <w:r w:rsidRPr="60765344" w:rsidR="7C72D7D2">
              <w:rPr>
                <w:rFonts w:ascii="Times New Roman" w:hAnsi="Times New Roman" w:eastAsia="Times New Roman" w:cs="Times New Roman"/>
                <w:sz w:val="24"/>
                <w:szCs w:val="24"/>
              </w:rPr>
              <w:t>11</w:t>
            </w:r>
          </w:p>
          <w:p w:rsidRPr="006B1E01" w:rsidR="00037C6E" w:rsidP="60765344" w:rsidRDefault="12621742" w14:paraId="47B2E9C8" w14:textId="14B3E257">
            <w:pPr>
              <w:pStyle w:val="TableParagraph"/>
              <w:spacing w:line="290" w:lineRule="exact"/>
              <w:rPr>
                <w:rFonts w:ascii="Times New Roman" w:hAnsi="Times New Roman" w:eastAsia="Times New Roman" w:cs="Times New Roman"/>
                <w:sz w:val="24"/>
                <w:szCs w:val="24"/>
              </w:rPr>
            </w:pPr>
            <w:r w:rsidRPr="60765344" w:rsidR="0DD33198">
              <w:rPr>
                <w:rFonts w:ascii="Times New Roman" w:hAnsi="Times New Roman" w:eastAsia="Times New Roman" w:cs="Times New Roman"/>
                <w:sz w:val="24"/>
                <w:szCs w:val="24"/>
              </w:rPr>
              <w:t>Objections:</w:t>
            </w:r>
            <w:r w:rsidRPr="60765344" w:rsidR="3633FDE2">
              <w:rPr>
                <w:rFonts w:ascii="Times New Roman" w:hAnsi="Times New Roman" w:eastAsia="Times New Roman" w:cs="Times New Roman"/>
                <w:sz w:val="24"/>
                <w:szCs w:val="24"/>
              </w:rPr>
              <w:t xml:space="preserve"> </w:t>
            </w:r>
            <w:r w:rsidRPr="60765344" w:rsidR="35DD5344">
              <w:rPr>
                <w:rFonts w:ascii="Times New Roman" w:hAnsi="Times New Roman" w:eastAsia="Times New Roman" w:cs="Times New Roman"/>
                <w:sz w:val="24"/>
                <w:szCs w:val="24"/>
              </w:rPr>
              <w:t>0</w:t>
            </w:r>
          </w:p>
          <w:p w:rsidRPr="006B1E01" w:rsidR="00037C6E" w:rsidP="60765344" w:rsidRDefault="12621742" w14:paraId="35BF7F83" w14:textId="7B0FFA76">
            <w:pPr>
              <w:pStyle w:val="TableParagraph"/>
              <w:spacing w:line="290" w:lineRule="exact"/>
              <w:rPr>
                <w:rFonts w:ascii="Times New Roman" w:hAnsi="Times New Roman" w:eastAsia="Times New Roman" w:cs="Times New Roman"/>
                <w:sz w:val="24"/>
                <w:szCs w:val="24"/>
              </w:rPr>
            </w:pPr>
            <w:r w:rsidRPr="60765344" w:rsidR="0DD33198">
              <w:rPr>
                <w:rFonts w:ascii="Times New Roman" w:hAnsi="Times New Roman" w:eastAsia="Times New Roman" w:cs="Times New Roman"/>
                <w:sz w:val="24"/>
                <w:szCs w:val="24"/>
              </w:rPr>
              <w:t>Abstentions:</w:t>
            </w:r>
            <w:r w:rsidRPr="60765344" w:rsidR="128DB9C1">
              <w:rPr>
                <w:rFonts w:ascii="Times New Roman" w:hAnsi="Times New Roman" w:eastAsia="Times New Roman" w:cs="Times New Roman"/>
                <w:sz w:val="24"/>
                <w:szCs w:val="24"/>
              </w:rPr>
              <w:t xml:space="preserve"> </w:t>
            </w:r>
            <w:r w:rsidRPr="60765344" w:rsidR="6F27E392">
              <w:rPr>
                <w:rFonts w:ascii="Times New Roman" w:hAnsi="Times New Roman" w:eastAsia="Times New Roman" w:cs="Times New Roman"/>
                <w:sz w:val="24"/>
                <w:szCs w:val="24"/>
              </w:rPr>
              <w:t>0</w:t>
            </w:r>
          </w:p>
          <w:p w:rsidRPr="006B1E01" w:rsidR="00D20DD9" w:rsidP="60765344" w:rsidRDefault="5E5E713D" w14:paraId="0E8BA6F9" w14:textId="6760080A">
            <w:pPr>
              <w:rPr>
                <w:rFonts w:ascii="Times New Roman" w:hAnsi="Times New Roman" w:eastAsia="Times New Roman" w:cs="Times New Roman"/>
                <w:sz w:val="24"/>
                <w:szCs w:val="24"/>
              </w:rPr>
            </w:pPr>
            <w:r w:rsidRPr="60765344" w:rsidR="5E5E713D">
              <w:rPr>
                <w:rFonts w:ascii="Times New Roman" w:hAnsi="Times New Roman" w:eastAsia="Times New Roman" w:cs="Times New Roman"/>
                <w:sz w:val="24"/>
                <w:szCs w:val="24"/>
              </w:rPr>
              <w:t xml:space="preserve">Motion </w:t>
            </w:r>
            <w:r w:rsidRPr="60765344" w:rsidR="198B81B7">
              <w:rPr>
                <w:rFonts w:ascii="Times New Roman" w:hAnsi="Times New Roman" w:eastAsia="Times New Roman" w:cs="Times New Roman"/>
                <w:sz w:val="24"/>
                <w:szCs w:val="24"/>
              </w:rPr>
              <w:t>pass</w:t>
            </w:r>
            <w:r w:rsidRPr="60765344" w:rsidR="5E5E713D">
              <w:rPr>
                <w:rFonts w:ascii="Times New Roman" w:hAnsi="Times New Roman" w:eastAsia="Times New Roman" w:cs="Times New Roman"/>
                <w:sz w:val="24"/>
                <w:szCs w:val="24"/>
              </w:rPr>
              <w:t>es</w:t>
            </w:r>
            <w:r w:rsidRPr="60765344" w:rsidR="21D4E260">
              <w:rPr>
                <w:rFonts w:ascii="Times New Roman" w:hAnsi="Times New Roman" w:eastAsia="Times New Roman" w:cs="Times New Roman"/>
                <w:sz w:val="24"/>
                <w:szCs w:val="24"/>
              </w:rPr>
              <w:t>.</w:t>
            </w:r>
          </w:p>
        </w:tc>
      </w:tr>
      <w:tr w:rsidRPr="006B1E01" w:rsidR="00013882" w:rsidTr="60765344" w14:paraId="6752FADD" w14:textId="77777777">
        <w:tc>
          <w:tcPr>
            <w:tcW w:w="10980" w:type="dxa"/>
            <w:shd w:val="clear" w:color="auto" w:fill="F2F2F2" w:themeFill="background1" w:themeFillShade="F2"/>
            <w:tcMar/>
          </w:tcPr>
          <w:p w:rsidRPr="006B1E01" w:rsidR="00013882" w:rsidP="60765344" w:rsidRDefault="002754EF" w14:paraId="4AD84EC7" w14:textId="5E9EB03B">
            <w:pPr>
              <w:pStyle w:val="TableParagraph"/>
              <w:numPr>
                <w:ilvl w:val="0"/>
                <w:numId w:val="9"/>
              </w:numPr>
              <w:spacing w:line="290" w:lineRule="exact"/>
              <w:ind w:left="408" w:hanging="423"/>
              <w:rPr>
                <w:rFonts w:ascii="Times New Roman" w:hAnsi="Times New Roman" w:eastAsia="Times New Roman" w:cs="Times New Roman"/>
                <w:b w:val="1"/>
                <w:bCs w:val="1"/>
                <w:sz w:val="24"/>
                <w:szCs w:val="24"/>
              </w:rPr>
            </w:pPr>
            <w:r w:rsidRPr="60765344" w:rsidR="002754EF">
              <w:rPr>
                <w:rFonts w:ascii="Times New Roman" w:hAnsi="Times New Roman" w:eastAsia="Times New Roman" w:cs="Times New Roman"/>
                <w:b w:val="1"/>
                <w:bCs w:val="1"/>
                <w:sz w:val="24"/>
                <w:szCs w:val="24"/>
              </w:rPr>
              <w:t>Review Minutes</w:t>
            </w:r>
          </w:p>
        </w:tc>
      </w:tr>
      <w:tr w:rsidRPr="006B1E01" w:rsidR="00013882" w:rsidTr="60765344" w14:paraId="4070B730" w14:textId="77777777">
        <w:tc>
          <w:tcPr>
            <w:tcW w:w="10980" w:type="dxa"/>
            <w:shd w:val="clear" w:color="auto" w:fill="auto"/>
            <w:tcMar/>
          </w:tcPr>
          <w:p w:rsidRPr="006B1E01" w:rsidR="00037C6E" w:rsidP="60765344" w:rsidRDefault="7BD87009" w14:paraId="756ED091" w14:textId="6934D98C">
            <w:pPr>
              <w:pStyle w:val="TableParagraph"/>
              <w:spacing w:line="290" w:lineRule="exact"/>
              <w:rPr>
                <w:rFonts w:ascii="Times New Roman" w:hAnsi="Times New Roman" w:eastAsia="Times New Roman" w:cs="Times New Roman"/>
                <w:sz w:val="24"/>
                <w:szCs w:val="24"/>
              </w:rPr>
            </w:pPr>
            <w:r w:rsidRPr="60765344" w:rsidR="4F250E8B">
              <w:rPr>
                <w:rFonts w:ascii="Times New Roman" w:hAnsi="Times New Roman" w:eastAsia="Times New Roman" w:cs="Times New Roman"/>
                <w:sz w:val="24"/>
                <w:szCs w:val="24"/>
              </w:rPr>
              <w:t>Tri</w:t>
            </w:r>
            <w:r w:rsidRPr="60765344" w:rsidR="12198443">
              <w:rPr>
                <w:rFonts w:ascii="Times New Roman" w:hAnsi="Times New Roman" w:eastAsia="Times New Roman" w:cs="Times New Roman"/>
                <w:sz w:val="24"/>
                <w:szCs w:val="24"/>
              </w:rPr>
              <w:t>-</w:t>
            </w:r>
            <w:r w:rsidRPr="60765344" w:rsidR="12198443">
              <w:rPr>
                <w:rFonts w:ascii="Times New Roman" w:hAnsi="Times New Roman" w:eastAsia="Times New Roman" w:cs="Times New Roman"/>
                <w:sz w:val="24"/>
                <w:szCs w:val="24"/>
              </w:rPr>
              <w:t>cha</w:t>
            </w:r>
            <w:r w:rsidRPr="60765344" w:rsidR="12198443">
              <w:rPr>
                <w:rFonts w:ascii="Times New Roman" w:hAnsi="Times New Roman" w:eastAsia="Times New Roman" w:cs="Times New Roman"/>
                <w:sz w:val="24"/>
                <w:szCs w:val="24"/>
              </w:rPr>
              <w:t xml:space="preserve">ir </w:t>
            </w:r>
            <w:r w:rsidRPr="60765344" w:rsidR="1F85C6E8">
              <w:rPr>
                <w:rFonts w:ascii="Times New Roman" w:hAnsi="Times New Roman" w:eastAsia="Times New Roman" w:cs="Times New Roman"/>
                <w:sz w:val="24"/>
                <w:szCs w:val="24"/>
                <w:u w:val="single"/>
              </w:rPr>
              <w:t>__</w:t>
            </w:r>
            <w:r w:rsidRPr="60765344" w:rsidR="1F85C6E8">
              <w:rPr>
                <w:rFonts w:ascii="Times New Roman" w:hAnsi="Times New Roman" w:eastAsia="Times New Roman" w:cs="Times New Roman"/>
                <w:sz w:val="24"/>
                <w:szCs w:val="24"/>
                <w:u w:val="single"/>
              </w:rPr>
              <w:t>__</w:t>
            </w:r>
            <w:r w:rsidRPr="60765344" w:rsidR="706C0B8B">
              <w:rPr>
                <w:rFonts w:ascii="Times New Roman" w:hAnsi="Times New Roman" w:eastAsia="Times New Roman" w:cs="Times New Roman"/>
                <w:sz w:val="24"/>
                <w:szCs w:val="24"/>
                <w:u w:val="single"/>
              </w:rPr>
              <w:t>Richardson</w:t>
            </w:r>
            <w:r w:rsidRPr="60765344" w:rsidR="1F85C6E8">
              <w:rPr>
                <w:rFonts w:ascii="Times New Roman" w:hAnsi="Times New Roman" w:eastAsia="Times New Roman" w:cs="Times New Roman"/>
                <w:sz w:val="24"/>
                <w:szCs w:val="24"/>
                <w:u w:val="single"/>
              </w:rPr>
              <w:t>__</w:t>
            </w:r>
            <w:r w:rsidRPr="60765344" w:rsidR="1F85C6E8">
              <w:rPr>
                <w:rFonts w:ascii="Times New Roman" w:hAnsi="Times New Roman" w:eastAsia="Times New Roman" w:cs="Times New Roman"/>
                <w:sz w:val="24"/>
                <w:szCs w:val="24"/>
                <w:u w:val="single"/>
              </w:rPr>
              <w:t>____</w:t>
            </w:r>
            <w:r w:rsidRPr="60765344" w:rsidR="1F85C6E8">
              <w:rPr>
                <w:rFonts w:ascii="Times New Roman" w:hAnsi="Times New Roman" w:eastAsia="Times New Roman" w:cs="Times New Roman"/>
                <w:sz w:val="24"/>
                <w:szCs w:val="24"/>
              </w:rPr>
              <w:t xml:space="preserve"> </w:t>
            </w:r>
            <w:r w:rsidRPr="60765344" w:rsidR="12198443">
              <w:rPr>
                <w:rFonts w:ascii="Times New Roman" w:hAnsi="Times New Roman" w:eastAsia="Times New Roman" w:cs="Times New Roman"/>
                <w:sz w:val="24"/>
                <w:szCs w:val="24"/>
              </w:rPr>
              <w:t xml:space="preserve">requested a review of the </w:t>
            </w:r>
            <w:r w:rsidRPr="60765344" w:rsidR="51E20B86">
              <w:rPr>
                <w:rFonts w:ascii="Times New Roman" w:hAnsi="Times New Roman" w:eastAsia="Times New Roman" w:cs="Times New Roman"/>
                <w:sz w:val="24"/>
                <w:szCs w:val="24"/>
                <w:u w:val="single"/>
              </w:rPr>
              <w:t>__</w:t>
            </w:r>
            <w:r w:rsidRPr="60765344" w:rsidR="6840FBBB">
              <w:rPr>
                <w:rFonts w:ascii="Times New Roman" w:hAnsi="Times New Roman" w:eastAsia="Times New Roman" w:cs="Times New Roman"/>
                <w:sz w:val="24"/>
                <w:szCs w:val="24"/>
                <w:u w:val="single"/>
              </w:rPr>
              <w:t>11/10/</w:t>
            </w:r>
            <w:r w:rsidRPr="60765344" w:rsidR="6840FBBB">
              <w:rPr>
                <w:rFonts w:ascii="Times New Roman" w:hAnsi="Times New Roman" w:eastAsia="Times New Roman" w:cs="Times New Roman"/>
                <w:sz w:val="24"/>
                <w:szCs w:val="24"/>
                <w:u w:val="single"/>
              </w:rPr>
              <w:t>25</w:t>
            </w:r>
            <w:r w:rsidRPr="60765344" w:rsidR="51E20B86">
              <w:rPr>
                <w:rFonts w:ascii="Times New Roman" w:hAnsi="Times New Roman" w:eastAsia="Times New Roman" w:cs="Times New Roman"/>
                <w:sz w:val="24"/>
                <w:szCs w:val="24"/>
                <w:u w:val="single"/>
              </w:rPr>
              <w:t>__</w:t>
            </w:r>
            <w:r w:rsidRPr="60765344" w:rsidR="51E20B86">
              <w:rPr>
                <w:rFonts w:ascii="Times New Roman" w:hAnsi="Times New Roman" w:eastAsia="Times New Roman" w:cs="Times New Roman"/>
                <w:sz w:val="24"/>
                <w:szCs w:val="24"/>
                <w:u w:val="single"/>
              </w:rPr>
              <w:t>______</w:t>
            </w:r>
            <w:r w:rsidRPr="60765344" w:rsidR="51E20B86">
              <w:rPr>
                <w:rFonts w:ascii="Times New Roman" w:hAnsi="Times New Roman" w:eastAsia="Times New Roman" w:cs="Times New Roman"/>
                <w:sz w:val="24"/>
                <w:szCs w:val="24"/>
              </w:rPr>
              <w:t xml:space="preserve"> </w:t>
            </w:r>
            <w:r w:rsidRPr="60765344" w:rsidR="12198443">
              <w:rPr>
                <w:rFonts w:ascii="Times New Roman" w:hAnsi="Times New Roman" w:eastAsia="Times New Roman" w:cs="Times New Roman"/>
                <w:sz w:val="24"/>
                <w:szCs w:val="24"/>
              </w:rPr>
              <w:t>minutes.</w:t>
            </w:r>
          </w:p>
          <w:p w:rsidRPr="006B1E01" w:rsidR="00D547AB" w:rsidP="60765344" w:rsidRDefault="00D547AB" w14:paraId="3744342D" w14:textId="77777777">
            <w:pPr>
              <w:pStyle w:val="TableParagraph"/>
              <w:spacing w:line="290" w:lineRule="exact"/>
              <w:rPr>
                <w:rFonts w:ascii="Times New Roman" w:hAnsi="Times New Roman" w:eastAsia="Times New Roman" w:cs="Times New Roman"/>
                <w:sz w:val="24"/>
                <w:szCs w:val="24"/>
              </w:rPr>
            </w:pPr>
          </w:p>
          <w:p w:rsidRPr="006B1E01" w:rsidR="00B7135D" w:rsidP="60765344" w:rsidRDefault="00D547AB" w14:paraId="4E927298" w14:textId="7AED233A">
            <w:pPr>
              <w:pStyle w:val="TableParagraph"/>
              <w:spacing w:line="290" w:lineRule="exact"/>
              <w:rPr>
                <w:rFonts w:ascii="Times New Roman" w:hAnsi="Times New Roman" w:eastAsia="Times New Roman" w:cs="Times New Roman"/>
                <w:sz w:val="24"/>
                <w:szCs w:val="24"/>
              </w:rPr>
            </w:pPr>
            <w:r w:rsidRPr="60765344" w:rsidR="28E60253">
              <w:rPr>
                <w:rFonts w:ascii="Times New Roman" w:hAnsi="Times New Roman" w:eastAsia="Times New Roman" w:cs="Times New Roman"/>
                <w:sz w:val="24"/>
                <w:szCs w:val="24"/>
              </w:rPr>
              <w:t xml:space="preserve">Motion to approve </w:t>
            </w:r>
            <w:r w:rsidRPr="60765344" w:rsidR="231476F5">
              <w:rPr>
                <w:rFonts w:ascii="Times New Roman" w:hAnsi="Times New Roman" w:eastAsia="Times New Roman" w:cs="Times New Roman"/>
                <w:sz w:val="24"/>
                <w:szCs w:val="24"/>
              </w:rPr>
              <w:t>m</w:t>
            </w:r>
            <w:r w:rsidRPr="60765344" w:rsidR="28E60253">
              <w:rPr>
                <w:rFonts w:ascii="Times New Roman" w:hAnsi="Times New Roman" w:eastAsia="Times New Roman" w:cs="Times New Roman"/>
                <w:sz w:val="24"/>
                <w:szCs w:val="24"/>
              </w:rPr>
              <w:t xml:space="preserve">inutes </w:t>
            </w:r>
            <w:r w:rsidRPr="60765344" w:rsidR="28E60253">
              <w:rPr>
                <w:rFonts w:ascii="Times New Roman" w:hAnsi="Times New Roman" w:eastAsia="Times New Roman" w:cs="Times New Roman"/>
                <w:sz w:val="24"/>
                <w:szCs w:val="24"/>
              </w:rPr>
              <w:t>by</w:t>
            </w:r>
            <w:r w:rsidRPr="60765344" w:rsidR="231476F5">
              <w:rPr>
                <w:rFonts w:ascii="Times New Roman" w:hAnsi="Times New Roman" w:eastAsia="Times New Roman" w:cs="Times New Roman"/>
                <w:sz w:val="24"/>
                <w:szCs w:val="24"/>
              </w:rPr>
              <w:t>:</w:t>
            </w:r>
            <w:r w:rsidRPr="60765344" w:rsidR="13C8A742">
              <w:rPr>
                <w:rFonts w:ascii="Times New Roman" w:hAnsi="Times New Roman" w:eastAsia="Times New Roman" w:cs="Times New Roman"/>
                <w:sz w:val="24"/>
                <w:szCs w:val="24"/>
              </w:rPr>
              <w:t xml:space="preserve"> Tom</w:t>
            </w:r>
            <w:r w:rsidRPr="60765344" w:rsidR="13C8A742">
              <w:rPr>
                <w:rFonts w:ascii="Times New Roman" w:hAnsi="Times New Roman" w:eastAsia="Times New Roman" w:cs="Times New Roman"/>
                <w:sz w:val="24"/>
                <w:szCs w:val="24"/>
              </w:rPr>
              <w:t xml:space="preserve"> Rizza</w:t>
            </w:r>
          </w:p>
          <w:p w:rsidRPr="006B1E01" w:rsidR="00037C6E" w:rsidP="60765344" w:rsidRDefault="00955EEC" w14:paraId="63431FA9" w14:textId="44BC7CF1">
            <w:pPr>
              <w:pStyle w:val="TableParagraph"/>
              <w:spacing w:line="290" w:lineRule="exact"/>
              <w:rPr>
                <w:rFonts w:ascii="Times New Roman" w:hAnsi="Times New Roman" w:eastAsia="Times New Roman" w:cs="Times New Roman"/>
                <w:sz w:val="24"/>
                <w:szCs w:val="24"/>
              </w:rPr>
            </w:pPr>
            <w:r w:rsidRPr="60765344" w:rsidR="0D81E6EE">
              <w:rPr>
                <w:rFonts w:ascii="Times New Roman" w:hAnsi="Times New Roman" w:eastAsia="Times New Roman" w:cs="Times New Roman"/>
                <w:sz w:val="24"/>
                <w:szCs w:val="24"/>
              </w:rPr>
              <w:t>Second by</w:t>
            </w:r>
            <w:r w:rsidRPr="60765344" w:rsidR="231476F5">
              <w:rPr>
                <w:rFonts w:ascii="Times New Roman" w:hAnsi="Times New Roman" w:eastAsia="Times New Roman" w:cs="Times New Roman"/>
                <w:sz w:val="24"/>
                <w:szCs w:val="24"/>
              </w:rPr>
              <w:t xml:space="preserve">: </w:t>
            </w:r>
            <w:r w:rsidRPr="60765344" w:rsidR="1EDA8CFE">
              <w:rPr>
                <w:rFonts w:ascii="Times New Roman" w:hAnsi="Times New Roman" w:eastAsia="Times New Roman" w:cs="Times New Roman"/>
                <w:sz w:val="24"/>
                <w:szCs w:val="24"/>
              </w:rPr>
              <w:t xml:space="preserve">Joya </w:t>
            </w:r>
            <w:r w:rsidRPr="60765344" w:rsidR="1EDA8CFE">
              <w:rPr>
                <w:rFonts w:ascii="Times New Roman" w:hAnsi="Times New Roman" w:eastAsia="Times New Roman" w:cs="Times New Roman"/>
                <w:sz w:val="24"/>
                <w:szCs w:val="24"/>
              </w:rPr>
              <w:t>Chavrin</w:t>
            </w:r>
          </w:p>
          <w:p w:rsidRPr="006B1E01" w:rsidR="00B06D3B" w:rsidP="60765344" w:rsidRDefault="00B06D3B" w14:paraId="39DFF7EF" w14:textId="7A8DCF24">
            <w:pPr>
              <w:pStyle w:val="TableParagraph"/>
              <w:spacing w:line="290" w:lineRule="exact"/>
              <w:rPr>
                <w:rFonts w:ascii="Times New Roman" w:hAnsi="Times New Roman" w:eastAsia="Times New Roman" w:cs="Times New Roman"/>
                <w:sz w:val="24"/>
                <w:szCs w:val="24"/>
              </w:rPr>
            </w:pPr>
            <w:r w:rsidRPr="60765344" w:rsidR="231476F5">
              <w:rPr>
                <w:rFonts w:ascii="Times New Roman" w:hAnsi="Times New Roman" w:eastAsia="Times New Roman" w:cs="Times New Roman"/>
                <w:sz w:val="24"/>
                <w:szCs w:val="24"/>
              </w:rPr>
              <w:t xml:space="preserve">Votes in favor: </w:t>
            </w:r>
            <w:r w:rsidRPr="60765344" w:rsidR="722BFE13">
              <w:rPr>
                <w:rFonts w:ascii="Times New Roman" w:hAnsi="Times New Roman" w:eastAsia="Times New Roman" w:cs="Times New Roman"/>
                <w:sz w:val="24"/>
                <w:szCs w:val="24"/>
              </w:rPr>
              <w:t>11</w:t>
            </w:r>
          </w:p>
          <w:p w:rsidRPr="006B1E01" w:rsidR="00C83C85" w:rsidP="60765344" w:rsidRDefault="00C83C85" w14:paraId="037752A8" w14:textId="5CB07985">
            <w:pPr>
              <w:pStyle w:val="TableParagraph"/>
              <w:spacing w:line="290" w:lineRule="exact"/>
              <w:rPr>
                <w:rFonts w:ascii="Times New Roman" w:hAnsi="Times New Roman" w:eastAsia="Times New Roman" w:cs="Times New Roman"/>
                <w:sz w:val="24"/>
                <w:szCs w:val="24"/>
              </w:rPr>
            </w:pPr>
            <w:r w:rsidRPr="60765344" w:rsidR="77C3C48B">
              <w:rPr>
                <w:rFonts w:ascii="Times New Roman" w:hAnsi="Times New Roman" w:eastAsia="Times New Roman" w:cs="Times New Roman"/>
                <w:sz w:val="24"/>
                <w:szCs w:val="24"/>
              </w:rPr>
              <w:t xml:space="preserve">Objections:  </w:t>
            </w:r>
            <w:r w:rsidRPr="60765344" w:rsidR="19FFEF83">
              <w:rPr>
                <w:rFonts w:ascii="Times New Roman" w:hAnsi="Times New Roman" w:eastAsia="Times New Roman" w:cs="Times New Roman"/>
                <w:sz w:val="24"/>
                <w:szCs w:val="24"/>
              </w:rPr>
              <w:t>0</w:t>
            </w:r>
          </w:p>
          <w:p w:rsidRPr="006B1E01" w:rsidR="00C83C85" w:rsidP="60765344" w:rsidRDefault="00C83C85" w14:paraId="13AAB96C" w14:textId="3082F4EB">
            <w:pPr>
              <w:pStyle w:val="TableParagraph"/>
              <w:spacing w:line="290" w:lineRule="exact"/>
              <w:rPr>
                <w:rFonts w:ascii="Times New Roman" w:hAnsi="Times New Roman" w:eastAsia="Times New Roman" w:cs="Times New Roman"/>
                <w:sz w:val="24"/>
                <w:szCs w:val="24"/>
              </w:rPr>
            </w:pPr>
            <w:r w:rsidRPr="60765344" w:rsidR="77C3C48B">
              <w:rPr>
                <w:rFonts w:ascii="Times New Roman" w:hAnsi="Times New Roman" w:eastAsia="Times New Roman" w:cs="Times New Roman"/>
                <w:sz w:val="24"/>
                <w:szCs w:val="24"/>
              </w:rPr>
              <w:t>Abstentions:</w:t>
            </w:r>
            <w:r w:rsidRPr="60765344" w:rsidR="30A88EB6">
              <w:rPr>
                <w:rFonts w:ascii="Times New Roman" w:hAnsi="Times New Roman" w:eastAsia="Times New Roman" w:cs="Times New Roman"/>
                <w:sz w:val="24"/>
                <w:szCs w:val="24"/>
              </w:rPr>
              <w:t xml:space="preserve"> </w:t>
            </w:r>
            <w:r w:rsidRPr="60765344" w:rsidR="19FFEF83">
              <w:rPr>
                <w:rFonts w:ascii="Times New Roman" w:hAnsi="Times New Roman" w:eastAsia="Times New Roman" w:cs="Times New Roman"/>
                <w:sz w:val="24"/>
                <w:szCs w:val="24"/>
              </w:rPr>
              <w:t>0</w:t>
            </w:r>
          </w:p>
          <w:p w:rsidRPr="006B1E01" w:rsidR="00D20DD9" w:rsidP="60765344" w:rsidRDefault="00955EEC" w14:paraId="1798152A" w14:textId="7C28CC6D">
            <w:pPr>
              <w:pStyle w:val="TableParagraph"/>
              <w:spacing w:line="290" w:lineRule="exact"/>
              <w:rPr>
                <w:rFonts w:ascii="Times New Roman" w:hAnsi="Times New Roman" w:eastAsia="Times New Roman" w:cs="Times New Roman"/>
                <w:sz w:val="24"/>
                <w:szCs w:val="24"/>
              </w:rPr>
            </w:pPr>
            <w:r w:rsidRPr="60765344" w:rsidR="00955EEC">
              <w:rPr>
                <w:rFonts w:ascii="Times New Roman" w:hAnsi="Times New Roman" w:eastAsia="Times New Roman" w:cs="Times New Roman"/>
                <w:sz w:val="24"/>
                <w:szCs w:val="24"/>
              </w:rPr>
              <w:t xml:space="preserve">Motion </w:t>
            </w:r>
            <w:r w:rsidRPr="60765344" w:rsidR="002F0D0F">
              <w:rPr>
                <w:rFonts w:ascii="Times New Roman" w:hAnsi="Times New Roman" w:eastAsia="Times New Roman" w:cs="Times New Roman"/>
                <w:sz w:val="24"/>
                <w:szCs w:val="24"/>
              </w:rPr>
              <w:t>pass</w:t>
            </w:r>
            <w:r w:rsidRPr="60765344" w:rsidR="00955EEC">
              <w:rPr>
                <w:rFonts w:ascii="Times New Roman" w:hAnsi="Times New Roman" w:eastAsia="Times New Roman" w:cs="Times New Roman"/>
                <w:sz w:val="24"/>
                <w:szCs w:val="24"/>
              </w:rPr>
              <w:t>es</w:t>
            </w:r>
            <w:r w:rsidRPr="60765344" w:rsidR="008B177E">
              <w:rPr>
                <w:rFonts w:ascii="Times New Roman" w:hAnsi="Times New Roman" w:eastAsia="Times New Roman" w:cs="Times New Roman"/>
                <w:sz w:val="24"/>
                <w:szCs w:val="24"/>
              </w:rPr>
              <w:t>.</w:t>
            </w:r>
          </w:p>
        </w:tc>
      </w:tr>
      <w:tr w:rsidR="0D902A98" w:rsidTr="60765344" w14:paraId="555950B3" w14:textId="77777777">
        <w:trPr>
          <w:trHeight w:val="300"/>
        </w:trPr>
        <w:tc>
          <w:tcPr>
            <w:tcW w:w="10980" w:type="dxa"/>
            <w:shd w:val="clear" w:color="auto" w:fill="F2F2F2" w:themeFill="background1" w:themeFillShade="F2"/>
            <w:tcMar/>
          </w:tcPr>
          <w:p w:rsidR="0DBE01B0" w:rsidP="60765344" w:rsidRDefault="0DBE01B0" w14:paraId="7531522F" w14:textId="640A2AD8">
            <w:pPr>
              <w:pStyle w:val="TableParagraph"/>
              <w:widowControl w:val="0"/>
              <w:numPr>
                <w:ilvl w:val="0"/>
                <w:numId w:val="44"/>
              </w:numPr>
              <w:spacing w:line="290" w:lineRule="exact"/>
              <w:ind w:left="408" w:hanging="423"/>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Public Comment</w:t>
            </w:r>
          </w:p>
        </w:tc>
      </w:tr>
      <w:tr w:rsidR="0D902A98" w:rsidTr="60765344" w14:paraId="4DA080D9" w14:textId="77777777">
        <w:trPr>
          <w:trHeight w:val="300"/>
        </w:trPr>
        <w:tc>
          <w:tcPr>
            <w:tcW w:w="10980" w:type="dxa"/>
            <w:tcMar/>
          </w:tcPr>
          <w:p w:rsidR="0DBE01B0" w:rsidP="60765344" w:rsidRDefault="0DBE01B0" w14:paraId="0FBA2A75" w14:textId="7C1EE927">
            <w:pPr>
              <w:pStyle w:val="ListParagraph"/>
              <w:widowControl w:val="0"/>
              <w:numPr>
                <w:ilvl w:val="0"/>
                <w:numId w:val="56"/>
              </w:numPr>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19BB1F1E">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N/A</w:t>
            </w:r>
          </w:p>
        </w:tc>
      </w:tr>
      <w:tr w:rsidRPr="006B1E01" w:rsidR="003C06BB" w:rsidTr="60765344" w14:paraId="3AEB24CF" w14:textId="77777777">
        <w:tc>
          <w:tcPr>
            <w:tcW w:w="10980" w:type="dxa"/>
            <w:shd w:val="clear" w:color="auto" w:fill="F2F2F2" w:themeFill="background1" w:themeFillShade="F2"/>
            <w:tcMar/>
          </w:tcPr>
          <w:p w:rsidR="0DBE01B0" w:rsidP="60765344" w:rsidRDefault="0DBE01B0" w14:paraId="09FFD1CD" w14:textId="42746678">
            <w:pPr>
              <w:pStyle w:val="TableParagraph"/>
              <w:widowControl w:val="0"/>
              <w:numPr>
                <w:ilvl w:val="0"/>
                <w:numId w:val="44"/>
              </w:numPr>
              <w:spacing w:line="290" w:lineRule="exact"/>
              <w:ind w:left="408" w:hanging="423"/>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President’s Updates</w:t>
            </w:r>
          </w:p>
        </w:tc>
      </w:tr>
      <w:tr w:rsidRPr="006B1E01" w:rsidR="003C06BB" w:rsidTr="60765344" w14:paraId="25E7F90E" w14:textId="77777777">
        <w:tc>
          <w:tcPr>
            <w:tcW w:w="10980" w:type="dxa"/>
            <w:shd w:val="clear" w:color="auto" w:fill="auto"/>
            <w:tcMar/>
          </w:tcPr>
          <w:p w:rsidR="0DBE01B0" w:rsidP="60765344" w:rsidRDefault="0DBE01B0" w14:paraId="3F83D1D3" w14:textId="7343DD65">
            <w:pPr>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President Richardson provided an extensive and detailed update covering administrative transitions, staffing developments, campus operations, shared governance updates, and district-wide initiatives. She began by explaining that the college would not be moving forward with the Vice President of Instruction (VPI) hire at this time. To ensure continuity and stability within Instruction, the</w:t>
            </w:r>
            <w:r w:rsidRPr="60765344" w:rsidR="42A36B8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0765344" w:rsidR="3CAA1D0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two </w:t>
            </w:r>
            <w:r w:rsidRPr="60765344" w:rsidR="42A36B87">
              <w:rPr>
                <w:rFonts w:ascii="Times New Roman" w:hAnsi="Times New Roman" w:eastAsia="Times New Roman" w:cs="Times New Roman"/>
                <w:b w:val="0"/>
                <w:bCs w:val="0"/>
                <w:i w:val="0"/>
                <w:iCs w:val="0"/>
                <w:caps w:val="0"/>
                <w:smallCaps w:val="0"/>
                <w:color w:val="000000" w:themeColor="text1" w:themeTint="FF" w:themeShade="FF"/>
                <w:sz w:val="24"/>
                <w:szCs w:val="24"/>
              </w:rPr>
              <w:t>academic</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Deans</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the Director of Workforce Development, and the President will collectively cover the responsibilities of the Office of Instruction. While the arrangement is not intended to be permanent, she expressed strong confidence in the capability and commitment of current administrative leadership. She highlighted that VPI Lewis has been actively supporting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the transition by meeting with deans and managers to ensure knowledge transfer heading into the spring semester.</w:t>
            </w:r>
          </w:p>
          <w:p w:rsidR="0DBE01B0" w:rsidP="60765344" w:rsidRDefault="0DBE01B0" w14:paraId="30CECB09" w14:textId="254A4FC7">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0B31E11D" w14:textId="298851B0">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President Richardson then announced that Berkeley City College will be moving forward with appointing Dr. Ajani Byrd as the Acting Vice President of Student Services, pending approval at the December 8</w:t>
            </w:r>
            <w:r w:rsidRPr="60765344" w:rsidR="477504DD">
              <w:rPr>
                <w:rFonts w:ascii="Times New Roman" w:hAnsi="Times New Roman" w:eastAsia="Times New Roman" w:cs="Times New Roman"/>
                <w:b w:val="0"/>
                <w:bCs w:val="0"/>
                <w:i w:val="0"/>
                <w:iCs w:val="0"/>
                <w:caps w:val="0"/>
                <w:smallCaps w:val="0"/>
                <w:color w:val="000000" w:themeColor="text1" w:themeTint="FF" w:themeShade="FF"/>
                <w:sz w:val="24"/>
                <w:szCs w:val="24"/>
              </w:rPr>
              <w:t>th</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Board of Trustees meeting. She also shared that </w:t>
            </w:r>
            <w:r w:rsidRPr="60765344" w:rsidR="7E1520CF">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HSI Director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Lissette Flores will transition into the role of</w:t>
            </w:r>
            <w:r w:rsidRPr="60765344" w:rsidR="11333DF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Acting</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Dean of Enrollment Services through June 2026 as a direct appointment following the departure of </w:t>
            </w:r>
            <w:r w:rsidRPr="60765344" w:rsidR="0D9E01E8">
              <w:rPr>
                <w:rFonts w:ascii="Times New Roman" w:hAnsi="Times New Roman" w:eastAsia="Times New Roman" w:cs="Times New Roman"/>
                <w:b w:val="0"/>
                <w:bCs w:val="0"/>
                <w:i w:val="0"/>
                <w:iCs w:val="0"/>
                <w:caps w:val="0"/>
                <w:smallCaps w:val="0"/>
                <w:color w:val="000000" w:themeColor="text1" w:themeTint="FF" w:themeShade="FF"/>
                <w:sz w:val="24"/>
                <w:szCs w:val="24"/>
              </w:rPr>
              <w:t>Dean Amy Lee</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to a district position. Work is underway to navigate the transition of HSI program responsibilities as the grant winds down, with </w:t>
            </w:r>
            <w:r w:rsidRPr="60765344" w:rsidR="6583999D">
              <w:rPr>
                <w:rFonts w:ascii="Times New Roman" w:hAnsi="Times New Roman" w:eastAsia="Times New Roman" w:cs="Times New Roman"/>
                <w:b w:val="0"/>
                <w:bCs w:val="0"/>
                <w:i w:val="0"/>
                <w:iCs w:val="0"/>
                <w:caps w:val="0"/>
                <w:smallCaps w:val="0"/>
                <w:color w:val="000000" w:themeColor="text1" w:themeTint="FF" w:themeShade="FF"/>
                <w:sz w:val="24"/>
                <w:szCs w:val="24"/>
              </w:rPr>
              <w:t>Director</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Flores and Zaira Sanchez coordinating the gradual handoff and institutionalization of key HSI-supported work across departments.</w:t>
            </w:r>
          </w:p>
          <w:p w:rsidR="0DBE01B0" w:rsidP="60765344" w:rsidRDefault="0DBE01B0" w14:paraId="671D1B65" w14:textId="513D1A47">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62258961" w14:textId="0C571FC8">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Additional staffing updates included progress on hiring for the EOPS Coordinator, with interviews concluding on the day of the meeting; screening for the SAS Staff Assistant position; and confirmation that the Director of Student Activities and Campus Life Request to </w:t>
            </w:r>
            <w:r w:rsidRPr="60765344" w:rsidR="63BC5AF9">
              <w:rPr>
                <w:rFonts w:ascii="Times New Roman" w:hAnsi="Times New Roman" w:eastAsia="Times New Roman" w:cs="Times New Roman"/>
                <w:b w:val="0"/>
                <w:bCs w:val="0"/>
                <w:i w:val="0"/>
                <w:iCs w:val="0"/>
                <w:caps w:val="0"/>
                <w:smallCaps w:val="0"/>
                <w:color w:val="000000" w:themeColor="text1" w:themeTint="FF" w:themeShade="FF"/>
                <w:sz w:val="24"/>
                <w:szCs w:val="24"/>
              </w:rPr>
              <w:t>Advertise</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(RTA) has been submitted and will be posted soon.</w:t>
            </w:r>
          </w:p>
          <w:p w:rsidR="0DBE01B0" w:rsidP="60765344" w:rsidRDefault="0DBE01B0" w14:paraId="1FD80DDD" w14:textId="61735D66">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600AD2EB" w14:textId="51D2AAD8">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Turning to graduation planning, President Richardson confirmed that Berkeley City College will once again hold its commencement ceremony at UC Berkeley, specifically at Memorial Glade, on Thursday, May 21 at 11:00 AM. She thanked Dean Johnson for his coordination with UC Berkeley and expressed enthusiasm for returning to the campus.</w:t>
            </w:r>
          </w:p>
          <w:p w:rsidR="0DBE01B0" w:rsidP="60765344" w:rsidRDefault="0DBE01B0" w14:paraId="08F1AEBD" w14:textId="57A3CBB8">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2E774FD2" w14:textId="75CC6349">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President Richardson also addressed ongoing campus concerns, particularly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regarding</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the elevator outages that have persisted for approximately three weeks. She assured the Roundtable that she has been in continuous communication with the district and is advocating for resolution as quickly as possible, though she could not commit to a specific timeline.</w:t>
            </w:r>
          </w:p>
          <w:p w:rsidR="0DBE01B0" w:rsidP="60765344" w:rsidRDefault="0DBE01B0" w14:paraId="62E7DED3" w14:textId="3797620A">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3C84A020" w14:textId="16D92850">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She then provided updates from the P</w:t>
            </w:r>
            <w:r w:rsidRPr="60765344" w:rsidR="620F4C72">
              <w:rPr>
                <w:rFonts w:ascii="Times New Roman" w:hAnsi="Times New Roman" w:eastAsia="Times New Roman" w:cs="Times New Roman"/>
                <w:b w:val="0"/>
                <w:bCs w:val="0"/>
                <w:i w:val="0"/>
                <w:iCs w:val="0"/>
                <w:caps w:val="0"/>
                <w:smallCaps w:val="0"/>
                <w:color w:val="000000" w:themeColor="text1" w:themeTint="FF" w:themeShade="FF"/>
                <w:sz w:val="24"/>
                <w:szCs w:val="24"/>
              </w:rPr>
              <w:t>lanning &amp;</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Budget C</w:t>
            </w:r>
            <w:r w:rsidRPr="60765344" w:rsidR="01253EDE">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ouncil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(PBC). Several Board Policies and Administrative Procedures are undergoing revision, including BP/AP 6355 (Small Business Enterprise), BP 7365 (Classified Discipline and Dismissal), and a new AP 702710 (Conflict of Interest). She explained that the new conflict-of-interest AP was created in response to concerns about employees working second full-time jobs that might interfere with their district responsibilities. Under the revised AP, employees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are now required to</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notify—not obtain prior approval from—the district if they hold outside employment. The goal is to create transparency and ensure no conflict with institutional duties.</w:t>
            </w:r>
          </w:p>
          <w:p w:rsidR="0DBE01B0" w:rsidP="60765344" w:rsidRDefault="0DBE01B0" w14:paraId="6F4F1274" w14:textId="1DAE622B">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4E8A4FA4" w14:textId="40500DDB">
            <w:pPr>
              <w:pStyle w:val="Normal"/>
              <w:widowControl w:val="0"/>
              <w:spacing w:line="290" w:lineRule="exact"/>
              <w:rPr>
                <w:rFonts w:ascii="Times New Roman" w:hAnsi="Times New Roman" w:eastAsia="Times New Roman" w:cs="Times New Roman"/>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President Richardson then addressed district-wide conversations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regarding</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the Peralta Transformation Plan and the work of the Unification Task Force, which is examining areas of duplication across the district’s four colleges. Eight programs are scheduled to be spotlighted in December as part of the first phase of the unification analysis. She encouraged all faculty, staff, and students to visit the transformation website—</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located</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under the “Community and District → Shared Governance” tabs on the Peralta website—and to attend district meetings to stay informed and engaged.</w:t>
            </w:r>
            <w:r w:rsidRPr="60765344" w:rsidR="3E8C5840">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hyperlink r:id="Ra15e39f2c42e4bc4">
              <w:r w:rsidRPr="60765344" w:rsidR="3E8C584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https://www.peralta.edu/transformation)</w:t>
              </w:r>
            </w:hyperlink>
          </w:p>
          <w:p w:rsidR="0DBE01B0" w:rsidP="60765344" w:rsidRDefault="0DBE01B0" w14:paraId="71B45E7A" w14:textId="3C50D344">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1B958140" w14:textId="526AB0E9">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During the recent Town Hall, several questions were raised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regarding</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representation and potential staffing impacts under the unification plan. President Richardson clarified that faculty, classified professionals, administrators, and students are all represented on the task forces. While the district has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indicated</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that no personnel reductions will occur during the first two years of the transition, she acknowledged that reductions are possible afterward given the move from four to three colleges. District leadership emphasized the importance of broad participation in the unification process, and President Richardson echoed this call to involvement.</w:t>
            </w:r>
          </w:p>
          <w:p w:rsidR="0DBE01B0" w:rsidP="60765344" w:rsidRDefault="0DBE01B0" w14:paraId="1EB61DCE" w14:textId="6821D164">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75E12874" w14:textId="5BC8C6DB">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She then invited Nancy Clayton, who serves on the Unification Task Force, to provide an update. Ms. Clayton explained that the task force has held two meetings, primarily focused on clarifying its role </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relative</w:t>
            </w: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to other committees and developing tools such as a Frequently Asked Questions document to address community concerns. She noted that before operationalizing unification decisions, the task force is awaiting recommendations from discipline-level committees. Additionally, the task force is beginning to map communication strategies and timelines. The next meeting will be held on December 11.</w:t>
            </w:r>
          </w:p>
          <w:p w:rsidR="0DBE01B0" w:rsidP="60765344" w:rsidRDefault="0DBE01B0" w14:paraId="68133977" w14:textId="0DB9921F">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
          <w:p w:rsidR="0DBE01B0" w:rsidP="60765344" w:rsidRDefault="0DBE01B0" w14:paraId="340F5864" w14:textId="63B5453B">
            <w:pPr>
              <w:pStyle w:val="Normal"/>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472A4D51">
              <w:rPr>
                <w:rFonts w:ascii="Times New Roman" w:hAnsi="Times New Roman" w:eastAsia="Times New Roman" w:cs="Times New Roman"/>
                <w:b w:val="0"/>
                <w:bCs w:val="0"/>
                <w:i w:val="0"/>
                <w:iCs w:val="0"/>
                <w:caps w:val="0"/>
                <w:smallCaps w:val="0"/>
                <w:color w:val="000000" w:themeColor="text1" w:themeTint="FF" w:themeShade="FF"/>
                <w:sz w:val="24"/>
                <w:szCs w:val="24"/>
              </w:rPr>
              <w:t>President Richardson thanked Ms. Clayton for her leadership and confirmed that she would be added as a standing report-out on future Roundtable agendas.</w:t>
            </w:r>
          </w:p>
          <w:p w:rsidR="0DBE01B0" w:rsidP="60765344" w:rsidRDefault="0DBE01B0" w14:paraId="3A6AB7BB" w14:textId="52AD8644">
            <w:pPr>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6B1E01" w:rsidR="003C06BB" w:rsidTr="60765344" w14:paraId="418B3B43" w14:textId="77777777">
        <w:trPr>
          <w:trHeight w:val="300"/>
        </w:trPr>
        <w:tc>
          <w:tcPr>
            <w:tcW w:w="10980" w:type="dxa"/>
            <w:shd w:val="clear" w:color="auto" w:fill="F2F2F2" w:themeFill="background1" w:themeFillShade="F2"/>
            <w:tcMar/>
          </w:tcPr>
          <w:p w:rsidR="0DBE01B0" w:rsidP="60765344" w:rsidRDefault="0DBE01B0" w14:paraId="01FCEE1C" w14:textId="69FD6CEE">
            <w:pPr>
              <w:pStyle w:val="ListParagraph"/>
              <w:widowControl w:val="0"/>
              <w:numPr>
                <w:ilvl w:val="0"/>
                <w:numId w:val="44"/>
              </w:numPr>
              <w:spacing w:line="290" w:lineRule="exact"/>
              <w:ind w:left="408" w:hanging="423"/>
              <w:rPr>
                <w:rFonts w:ascii="Times New Roman" w:hAnsi="Times New Roman" w:eastAsia="Times New Roman" w:cs="Times New Roman"/>
                <w:b w:val="1"/>
                <w:bCs w:val="1"/>
                <w:i w:val="0"/>
                <w:iCs w:val="0"/>
                <w:caps w:val="0"/>
                <w:smallCaps w:val="0"/>
                <w:color w:val="000000" w:themeColor="text1" w:themeTint="FF" w:themeShade="FF"/>
                <w:sz w:val="24"/>
                <w:szCs w:val="24"/>
              </w:rPr>
            </w:pPr>
            <w:r w:rsidRPr="60765344" w:rsidR="00B064D7">
              <w:rPr>
                <w:rFonts w:ascii="Times New Roman" w:hAnsi="Times New Roman" w:eastAsia="Times New Roman" w:cs="Times New Roman"/>
                <w:b w:val="1"/>
                <w:bCs w:val="1"/>
                <w:i w:val="0"/>
                <w:iCs w:val="0"/>
                <w:caps w:val="0"/>
                <w:smallCaps w:val="0"/>
                <w:color w:val="000000" w:themeColor="text1" w:themeTint="FF" w:themeShade="FF"/>
                <w:sz w:val="24"/>
                <w:szCs w:val="24"/>
              </w:rPr>
              <w:t>BCC Student Equity Plan</w:t>
            </w:r>
          </w:p>
        </w:tc>
      </w:tr>
      <w:tr w:rsidRPr="006B1E01" w:rsidR="003C06BB" w:rsidTr="60765344" w14:paraId="5F6D6C61" w14:textId="77777777">
        <w:tc>
          <w:tcPr>
            <w:tcW w:w="10980" w:type="dxa"/>
            <w:shd w:val="clear" w:color="auto" w:fill="auto"/>
            <w:tcMar/>
          </w:tcPr>
          <w:p w:rsidR="0DBE01B0" w:rsidP="60765344" w:rsidRDefault="0DBE01B0" w14:paraId="7F38E4A0" w14:textId="3E5849A7">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Dean Raniyah Johnson presented the Student Equity and Achievement (SEA) Plan, emphasizing that the plan has engaged students, faculty, classified professionals, and administrators through multiple rounds of shared governance review. She explained that the SEA Plan outlines a comprehensive framework for examining equity at Berkeley City College through individual, structural, and cultural lenses. The plan includes the statewide definitions and metrics required by the California Community Colleges Chancellor’s Office, along with BCC’s disproportionately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impacted</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(DI)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groups as</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identified</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by state-provided data.</w:t>
            </w:r>
          </w:p>
          <w:p w:rsidR="0DBE01B0" w:rsidP="60765344" w:rsidRDefault="0DBE01B0" w14:paraId="5B7B8E95" w14:textId="70849490">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0DBE01B0" w:rsidP="60765344" w:rsidRDefault="0DBE01B0" w14:paraId="77B06AC5" w14:textId="1DC0FFFB">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Dean Johnson reviewed the plan’s key strategies for addressing equity gaps, clarifying that these strategies are recommendations rather than mandates, allowing flexibility as the college evaluates what approaches are most effective in closing gaps. She also highlighted the plan’s focus on integration of services, offering examples of cross-departmental collaboration intended to improve student outcomes.</w:t>
            </w:r>
          </w:p>
          <w:p w:rsidR="0DBE01B0" w:rsidP="60765344" w:rsidRDefault="0DBE01B0" w14:paraId="2F273026" w14:textId="2D6B36B0">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0DBE01B0" w:rsidP="60765344" w:rsidRDefault="0DBE01B0" w14:paraId="5843021C" w14:textId="45C34D7F">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A major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component</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of the SEA Plan is the creation of Berkeley City College’s first Student Equity Committee, developed over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nearly a</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year of planning. The committee will serve as a coordinating body for equity efforts across campus and will include representation from faculty (including Counseling, Divisions 1 and 2, and Career Education), administrators, classified professionals, and students. Subgroup liaisons will connect the committee to specialized task forces and programs such as HSI, Undocumented Student Services, LGBTQ Student Support, and the Teaching and Learning Center.</w:t>
            </w:r>
          </w:p>
          <w:p w:rsidR="0DBE01B0" w:rsidP="60765344" w:rsidRDefault="0DBE01B0" w14:paraId="3997EBED" w14:textId="38E2D781">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0DBE01B0" w:rsidP="60765344" w:rsidRDefault="0DBE01B0" w14:paraId="60DB70A6" w14:textId="1C85BF3D">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The proposed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committee</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vision emphasizes fostering a student-centered culture that promotes belonging and aligns resources to close gaps in access, retention, and completion. The mission centers on using data-driven practices to guide resource alignment and policy recommendations. Committee functions include advancing racial equity goals, coordinating equity initiatives, reviewing SEA-funded projects, and ensuring the campus community understands and implements the SEA strategies.</w:t>
            </w:r>
          </w:p>
          <w:p w:rsidR="0DBE01B0" w:rsidP="60765344" w:rsidRDefault="0DBE01B0" w14:paraId="443649A7" w14:textId="162AFD53">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0DBE01B0" w:rsidP="60765344" w:rsidRDefault="0DBE01B0" w14:paraId="2D45ADD8" w14:textId="4DB16405">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Though the item had not been separately agendized, President Richardson requested preliminary approval so that work could continue before the December 8 meeting. A motion to approve pending formal adoption was made by Carolina Martinez and seconded by </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 participant online</w:t>
            </w:r>
            <w:r w:rsidRPr="60765344" w:rsidR="526638D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The motion passed unanimously</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and will be placed as an agenda </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on</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the next Roundtable meeting for a formal </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vote, and</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will </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send</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out to the BCC community with the SEA draft plan and </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new</w:t>
            </w:r>
            <w:r w:rsidRPr="60765344" w:rsidR="4E21E1B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committee charge for review </w:t>
            </w:r>
            <w:r w:rsidRPr="60765344" w:rsidR="256B66FB">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prior to the vote.</w:t>
            </w:r>
          </w:p>
          <w:p w:rsidR="0DBE01B0" w:rsidP="60765344" w:rsidRDefault="0DBE01B0" w14:paraId="59E8C398" w14:textId="53DEA8DD">
            <w:pPr>
              <w:widowControl w:val="0"/>
              <w:spacing w:line="290" w:lineRule="exact"/>
              <w:ind w:left="360"/>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6B1E01" w:rsidR="003C06BB" w:rsidTr="60765344" w14:paraId="7899D2CF" w14:textId="77777777">
        <w:trPr>
          <w:trHeight w:val="332"/>
        </w:trPr>
        <w:tc>
          <w:tcPr>
            <w:tcW w:w="10980" w:type="dxa"/>
            <w:shd w:val="clear" w:color="auto" w:fill="F2F2F2" w:themeFill="background1" w:themeFillShade="F2"/>
            <w:tcMar/>
          </w:tcPr>
          <w:p w:rsidR="0DBE01B0" w:rsidP="60765344" w:rsidRDefault="0DBE01B0" w14:paraId="6FC9D89D" w14:textId="51B619C2">
            <w:pPr>
              <w:pStyle w:val="TableParagraph"/>
              <w:widowControl w:val="0"/>
              <w:numPr>
                <w:ilvl w:val="0"/>
                <w:numId w:val="44"/>
              </w:numPr>
              <w:spacing w:line="290" w:lineRule="exact"/>
              <w:ind w:left="408" w:hanging="423"/>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Shared Governance Updates - Integrated Planning Committee / Budget Advisory Committee / Facilities Committee / Tech Committee</w:t>
            </w:r>
          </w:p>
        </w:tc>
      </w:tr>
      <w:tr w:rsidRPr="006B1E01" w:rsidR="003C06BB" w:rsidTr="60765344" w14:paraId="23EA649E" w14:textId="77777777">
        <w:trPr>
          <w:trHeight w:val="332"/>
        </w:trPr>
        <w:tc>
          <w:tcPr>
            <w:tcW w:w="10980" w:type="dxa"/>
            <w:shd w:val="clear" w:color="auto" w:fill="auto"/>
            <w:tcMar/>
          </w:tcPr>
          <w:p w:rsidR="0DBE01B0" w:rsidP="60765344" w:rsidRDefault="0DBE01B0" w14:paraId="61BB8A39" w14:textId="2FF144AD">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Integrated Planning Committee (Chris Lewis)</w:t>
            </w:r>
          </w:p>
          <w:p w:rsidR="0DBE01B0" w:rsidP="60765344" w:rsidRDefault="0DBE01B0" w14:paraId="163EAB5D" w14:textId="331C3A8C">
            <w:pPr>
              <w:pStyle w:val="ListParagraph"/>
              <w:widowControl w:val="0"/>
              <w:numPr>
                <w:ilvl w:val="0"/>
                <w:numId w:val="58"/>
              </w:numPr>
              <w:spacing w:line="290" w:lineRule="exact"/>
              <w:ind/>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25AE393F">
              <w:rPr>
                <w:rFonts w:ascii="Times New Roman" w:hAnsi="Times New Roman" w:eastAsia="Times New Roman" w:cs="Times New Roman"/>
                <w:b w:val="0"/>
                <w:bCs w:val="0"/>
                <w:i w:val="0"/>
                <w:iCs w:val="0"/>
                <w:caps w:val="0"/>
                <w:smallCaps w:val="0"/>
                <w:color w:val="000000" w:themeColor="text1" w:themeTint="FF" w:themeShade="FF"/>
                <w:sz w:val="24"/>
                <w:szCs w:val="24"/>
              </w:rPr>
              <w:t>N/A</w:t>
            </w:r>
          </w:p>
          <w:p w:rsidR="0DBE01B0" w:rsidP="60765344" w:rsidRDefault="0DBE01B0" w14:paraId="486CFB71" w14:textId="6481BFCA">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3DE72EBA">
              <w:rPr>
                <w:rFonts w:ascii="Times New Roman" w:hAnsi="Times New Roman" w:eastAsia="Times New Roman" w:cs="Times New Roman"/>
                <w:b w:val="1"/>
                <w:bCs w:val="1"/>
                <w:i w:val="0"/>
                <w:iCs w:val="0"/>
                <w:caps w:val="0"/>
                <w:smallCaps w:val="0"/>
                <w:color w:val="000000" w:themeColor="text1" w:themeTint="FF" w:themeShade="FF"/>
                <w:sz w:val="24"/>
                <w:szCs w:val="24"/>
                <w:lang w:val="en-US"/>
              </w:rPr>
              <w:t>Budget Advisory Committee (Denise Richardson/Chris Bernard</w:t>
            </w:r>
            <w:r w:rsidRPr="60765344" w:rsidR="4E8CD2E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/Zaira Sanchez</w:t>
            </w:r>
            <w:r w:rsidRPr="60765344" w:rsidR="3DE72EBA">
              <w:rPr>
                <w:rFonts w:ascii="Times New Roman" w:hAnsi="Times New Roman" w:eastAsia="Times New Roman" w:cs="Times New Roman"/>
                <w:b w:val="1"/>
                <w:bCs w:val="1"/>
                <w:i w:val="0"/>
                <w:iCs w:val="0"/>
                <w:caps w:val="0"/>
                <w:smallCaps w:val="0"/>
                <w:color w:val="000000" w:themeColor="text1" w:themeTint="FF" w:themeShade="FF"/>
                <w:sz w:val="24"/>
                <w:szCs w:val="24"/>
                <w:lang w:val="en-US"/>
              </w:rPr>
              <w:t>)</w:t>
            </w:r>
          </w:p>
          <w:p w:rsidR="0DBE01B0" w:rsidP="60765344" w:rsidRDefault="0DBE01B0" w14:paraId="408F48C6" w14:textId="0EC6725B">
            <w:pPr>
              <w:pStyle w:val="ListParagraph"/>
              <w:widowControl w:val="0"/>
              <w:numPr>
                <w:ilvl w:val="0"/>
                <w:numId w:val="57"/>
              </w:numPr>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Budget</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Advisory Committee </w:t>
            </w:r>
            <w:r w:rsidRPr="60765344" w:rsidR="6BD347C3">
              <w:rPr>
                <w:rFonts w:ascii="Times New Roman" w:hAnsi="Times New Roman" w:eastAsia="Times New Roman" w:cs="Times New Roman"/>
                <w:b w:val="0"/>
                <w:bCs w:val="0"/>
                <w:i w:val="0"/>
                <w:iCs w:val="0"/>
                <w:caps w:val="0"/>
                <w:smallCaps w:val="0"/>
                <w:color w:val="000000" w:themeColor="text1" w:themeTint="FF" w:themeShade="FF"/>
                <w:sz w:val="24"/>
                <w:szCs w:val="24"/>
              </w:rPr>
              <w:t>last met on 11/18/2025 to review the charge, which was encouraged at PBC</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r w:rsidRPr="60765344" w:rsidR="62D56F2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They also went over the budget, the cost centers, and hiring updates. The </w:t>
            </w:r>
            <w:r w:rsidRPr="60765344" w:rsidR="4A11EDD4">
              <w:rPr>
                <w:rFonts w:ascii="Times New Roman" w:hAnsi="Times New Roman" w:eastAsia="Times New Roman" w:cs="Times New Roman"/>
                <w:b w:val="0"/>
                <w:bCs w:val="0"/>
                <w:i w:val="0"/>
                <w:iCs w:val="0"/>
                <w:caps w:val="0"/>
                <w:smallCaps w:val="0"/>
                <w:color w:val="000000" w:themeColor="text1" w:themeTint="FF" w:themeShade="FF"/>
                <w:sz w:val="24"/>
                <w:szCs w:val="24"/>
              </w:rPr>
              <w:t>committee</w:t>
            </w:r>
            <w:r w:rsidRPr="60765344" w:rsidR="62D56F2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is still in the educational phase. They also had a continued discussion on how the money is getting spent and </w:t>
            </w:r>
            <w:r w:rsidRPr="60765344" w:rsidR="6AB043FD">
              <w:rPr>
                <w:rFonts w:ascii="Times New Roman" w:hAnsi="Times New Roman" w:eastAsia="Times New Roman" w:cs="Times New Roman"/>
                <w:b w:val="0"/>
                <w:bCs w:val="0"/>
                <w:i w:val="0"/>
                <w:iCs w:val="0"/>
                <w:caps w:val="0"/>
                <w:smallCaps w:val="0"/>
                <w:color w:val="000000" w:themeColor="text1" w:themeTint="FF" w:themeShade="FF"/>
                <w:sz w:val="24"/>
                <w:szCs w:val="24"/>
              </w:rPr>
              <w:t>understanding the committee’s</w:t>
            </w:r>
            <w:r w:rsidRPr="60765344" w:rsidR="62D56F26">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involvement in the prioritization of resources. </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Additional</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clarification was offered by Zaira Sanchez, who shared that the committee reviewed the hiring update chart and requested a follow-up report </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regarding</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how VPSS funds had been </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utilized</w:t>
            </w:r>
            <w:r w:rsidRPr="60765344" w:rsidR="5ACEC8AC">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during the period the position was vacant.</w:t>
            </w:r>
          </w:p>
          <w:p w:rsidR="0DBE01B0" w:rsidP="60765344" w:rsidRDefault="0DBE01B0" w14:paraId="25F77083" w14:textId="6BB18B5B">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Facilities, Health, and Safety Committee (Armando Franco/Carolyn Martin/Michael Alvillar)</w:t>
            </w:r>
          </w:p>
          <w:p w:rsidR="09E09154" w:rsidP="60765344" w:rsidRDefault="09E09154" w14:paraId="096A487A" w14:textId="0009336A">
            <w:pPr>
              <w:pStyle w:val="ListParagraph"/>
              <w:numPr>
                <w:ilvl w:val="0"/>
                <w:numId w:val="59"/>
              </w:numP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06B1AAF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Dr. </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Carolyn Martin reported on behalf of the committee. She provided updates on the ongoing development of the new </w:t>
            </w:r>
            <w:r w:rsidRPr="60765344" w:rsidR="0C0AB65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Milvia </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building, highlighting that tours have been conducted for </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impacted</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faculty and classified staff, with two groups </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participating</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so far. Janine Greer presented the Red Folder initiative, which equips employees with tools to support distressed students. Director Pridgen gave an overview of the district’s transition to in-house security and updates to the parking permit system, which will introduce cloud-based permits costing $37 per semester at other colleges (not applicable to BCC). The committee also discussed upcoming emergency management </w:t>
            </w:r>
            <w:r w:rsidRPr="60765344" w:rsidR="211F9029">
              <w:rPr>
                <w:rFonts w:ascii="Times New Roman" w:hAnsi="Times New Roman" w:eastAsia="Times New Roman" w:cs="Times New Roman"/>
                <w:b w:val="0"/>
                <w:bCs w:val="0"/>
                <w:i w:val="0"/>
                <w:iCs w:val="0"/>
                <w:caps w:val="0"/>
                <w:smallCaps w:val="0"/>
                <w:color w:val="000000" w:themeColor="text1" w:themeTint="FF" w:themeShade="FF"/>
                <w:sz w:val="24"/>
                <w:szCs w:val="24"/>
                <w:lang w:val="en-US"/>
              </w:rPr>
              <w:t>training</w:t>
            </w:r>
            <w:r w:rsidRPr="60765344" w:rsidR="3027B59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on fire drills, active threats, and natural disasters, with dates forthcoming.</w:t>
            </w:r>
          </w:p>
          <w:p w:rsidR="0DBE01B0" w:rsidP="60765344" w:rsidRDefault="0DBE01B0" w14:paraId="283D727D" w14:textId="033BA2A0">
            <w:pPr>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Technology Committee (Mozell Person/Erika Yeh/Tom Rizza)</w:t>
            </w:r>
          </w:p>
          <w:p w:rsidR="0DBE01B0" w:rsidP="60765344" w:rsidRDefault="0DBE01B0" w14:paraId="7C061141" w14:textId="7373CDFE">
            <w:pPr>
              <w:pStyle w:val="ListParagraph"/>
              <w:widowControl w:val="0"/>
              <w:numPr>
                <w:ilvl w:val="0"/>
                <w:numId w:val="61"/>
              </w:numPr>
              <w:spacing w:line="290" w:lineRule="exact"/>
              <w:ind/>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3E38955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The Technology Committee unanimously passed its updated charge. District IT has shared a comprehensive plan to refresh outdated classroom equipment, scheduled for 2026. </w:t>
            </w:r>
            <w:r w:rsidRPr="60765344" w:rsidR="3E389558">
              <w:rPr>
                <w:rFonts w:ascii="Times New Roman" w:hAnsi="Times New Roman" w:eastAsia="Times New Roman" w:cs="Times New Roman"/>
                <w:b w:val="0"/>
                <w:bCs w:val="0"/>
                <w:i w:val="0"/>
                <w:iCs w:val="0"/>
                <w:caps w:val="0"/>
                <w:smallCaps w:val="0"/>
                <w:color w:val="000000" w:themeColor="text1" w:themeTint="FF" w:themeShade="FF"/>
                <w:sz w:val="24"/>
                <w:szCs w:val="24"/>
              </w:rPr>
              <w:t>Additional</w:t>
            </w:r>
            <w:r w:rsidRPr="60765344" w:rsidR="3E38955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updates included the arrival of 84 desktops for PC labs (Rooms 312 and 323) and 50 staff/faculty desktops. Mac computers for Room 227 were approved by the Board of Trustees in October and are expected to be deployed before the spring semester. The committee also received updates on the districtwide marketing plan, new classroom scheduling software being evaluated for district unification, and progress on PeopleSoft Phase 3 upgrades, with new training modules </w:t>
            </w:r>
            <w:r w:rsidRPr="60765344" w:rsidR="3E389558">
              <w:rPr>
                <w:rFonts w:ascii="Times New Roman" w:hAnsi="Times New Roman" w:eastAsia="Times New Roman" w:cs="Times New Roman"/>
                <w:b w:val="0"/>
                <w:bCs w:val="0"/>
                <w:i w:val="0"/>
                <w:iCs w:val="0"/>
                <w:caps w:val="0"/>
                <w:smallCaps w:val="0"/>
                <w:color w:val="000000" w:themeColor="text1" w:themeTint="FF" w:themeShade="FF"/>
                <w:sz w:val="24"/>
                <w:szCs w:val="24"/>
              </w:rPr>
              <w:t>anticipated</w:t>
            </w:r>
            <w:r w:rsidRPr="60765344" w:rsidR="3E389558">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before deployment.</w:t>
            </w:r>
          </w:p>
          <w:p w:rsidR="0DBE01B0" w:rsidP="60765344" w:rsidRDefault="0DBE01B0" w14:paraId="64ACD438" w14:textId="54EC23F8">
            <w:pPr>
              <w:pStyle w:val="TableParagraph"/>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Enrollment Management (Chris Lewis)</w:t>
            </w:r>
          </w:p>
          <w:p w:rsidR="0DBE01B0" w:rsidP="60765344" w:rsidRDefault="0DBE01B0" w14:paraId="1B0C5EB5" w14:textId="17CFDBC4">
            <w:pPr>
              <w:pStyle w:val="ListParagraph"/>
              <w:widowControl w:val="0"/>
              <w:numPr>
                <w:ilvl w:val="0"/>
                <w:numId w:val="62"/>
              </w:numPr>
              <w:spacing w:line="290" w:lineRule="exact"/>
              <w:ind/>
              <w:rPr>
                <w:rFonts w:ascii="Times New Roman" w:hAnsi="Times New Roman" w:eastAsia="Times New Roman" w:cs="Times New Roman"/>
                <w:sz w:val="24"/>
                <w:szCs w:val="24"/>
              </w:rPr>
            </w:pPr>
            <w:r w:rsidRPr="60765344" w:rsidR="3775FD7A">
              <w:rPr>
                <w:rFonts w:ascii="Times New Roman" w:hAnsi="Times New Roman" w:eastAsia="Times New Roman" w:cs="Times New Roman"/>
                <w:sz w:val="24"/>
                <w:szCs w:val="24"/>
              </w:rPr>
              <w:t>N/A</w:t>
            </w:r>
          </w:p>
        </w:tc>
      </w:tr>
      <w:tr w:rsidRPr="006B1E01" w:rsidR="003C06BB" w:rsidTr="60765344" w14:paraId="3DC5EA65" w14:textId="77777777">
        <w:trPr>
          <w:trHeight w:val="332"/>
        </w:trPr>
        <w:tc>
          <w:tcPr>
            <w:tcW w:w="10980" w:type="dxa"/>
            <w:tcBorders>
              <w:bottom w:val="single" w:color="auto" w:sz="4" w:space="0"/>
            </w:tcBorders>
            <w:shd w:val="clear" w:color="auto" w:fill="F2F2F2" w:themeFill="background1" w:themeFillShade="F2"/>
            <w:tcMar/>
          </w:tcPr>
          <w:p w:rsidR="0DBE01B0" w:rsidP="60765344" w:rsidRDefault="0DBE01B0" w14:paraId="08C30784" w14:textId="0DD9865A">
            <w:pPr>
              <w:pStyle w:val="TableParagraph"/>
              <w:widowControl w:val="0"/>
              <w:numPr>
                <w:ilvl w:val="0"/>
                <w:numId w:val="44"/>
              </w:numPr>
              <w:spacing w:line="290" w:lineRule="exact"/>
              <w:ind w:left="408" w:hanging="423"/>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Governance Updates - Faculty Senate / Classified Senate / ASBCC</w:t>
            </w:r>
          </w:p>
        </w:tc>
      </w:tr>
      <w:tr w:rsidRPr="00FF5C04" w:rsidR="003C06BB" w:rsidTr="60765344" w14:paraId="1BA648CF" w14:textId="77777777">
        <w:trPr>
          <w:trHeight w:val="656"/>
        </w:trPr>
        <w:tc>
          <w:tcPr>
            <w:tcW w:w="10980" w:type="dxa"/>
            <w:shd w:val="clear" w:color="auto" w:fill="auto"/>
            <w:tcMar/>
          </w:tcPr>
          <w:p w:rsidR="0DBE01B0" w:rsidP="60765344" w:rsidRDefault="0DBE01B0" w14:paraId="6D49F12A" w14:textId="3CAEA14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Academic Senate (Report by Matthew Freeman)</w:t>
            </w:r>
          </w:p>
          <w:p w:rsidR="09E09154" w:rsidP="60765344" w:rsidRDefault="09E09154" w14:paraId="748820EF" w14:textId="4B338FAA">
            <w:pPr>
              <w:pStyle w:val="ListParagraph"/>
              <w:numPr>
                <w:ilvl w:val="0"/>
                <w:numId w:val="63"/>
              </w:numPr>
              <w:rPr>
                <w:rFonts w:ascii="Times New Roman" w:hAnsi="Times New Roman" w:eastAsia="Times New Roman" w:cs="Times New Roman"/>
                <w:noProof w:val="0"/>
                <w:sz w:val="24"/>
                <w:szCs w:val="24"/>
                <w:lang w:val="en-US"/>
              </w:rPr>
            </w:pPr>
            <w:r w:rsidRPr="60765344" w:rsidR="17CBB825">
              <w:rPr>
                <w:rFonts w:ascii="Times New Roman" w:hAnsi="Times New Roman" w:eastAsia="Times New Roman" w:cs="Times New Roman"/>
                <w:noProof w:val="0"/>
                <w:sz w:val="24"/>
                <w:szCs w:val="24"/>
                <w:lang w:val="en-US"/>
              </w:rPr>
              <w:t>N</w:t>
            </w:r>
            <w:r w:rsidRPr="60765344" w:rsidR="2911C306">
              <w:rPr>
                <w:rFonts w:ascii="Times New Roman" w:hAnsi="Times New Roman" w:eastAsia="Times New Roman" w:cs="Times New Roman"/>
                <w:noProof w:val="0"/>
                <w:sz w:val="24"/>
                <w:szCs w:val="24"/>
                <w:lang w:val="en-US"/>
              </w:rPr>
              <w:t>/A</w:t>
            </w:r>
          </w:p>
          <w:p w:rsidR="0DBE01B0" w:rsidP="60765344" w:rsidRDefault="0DBE01B0" w14:paraId="4097AFB1" w14:textId="77B0FB2D">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Classified Senate (Report by Tom Rizza)</w:t>
            </w:r>
          </w:p>
          <w:p w:rsidR="0DBE01B0" w:rsidP="60765344" w:rsidRDefault="0DBE01B0" w14:paraId="66FB75D5" w14:textId="357CAE53">
            <w:pPr>
              <w:pStyle w:val="ListParagraph"/>
              <w:numPr>
                <w:ilvl w:val="0"/>
                <w:numId w:val="64"/>
              </w:numPr>
              <w:ind/>
              <w:rPr>
                <w:rFonts w:ascii="Times New Roman" w:hAnsi="Times New Roman" w:eastAsia="Times New Roman" w:cs="Times New Roman"/>
                <w:b w:val="0"/>
                <w:bCs w:val="0"/>
                <w:i w:val="0"/>
                <w:iCs w:val="0"/>
                <w:caps w:val="0"/>
                <w:smallCaps w:val="0"/>
                <w:color w:val="000000" w:themeColor="text1" w:themeTint="FF" w:themeShade="FF"/>
                <w:sz w:val="24"/>
                <w:szCs w:val="24"/>
              </w:rPr>
            </w:pPr>
            <w:r w:rsidRPr="60765344" w:rsidR="1F738B0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Tom Rizza reported that the Classified Senate met on November 12. Dean Johnson presented the first read of the SEA Plan and welcomed feedback. The Senate engaged in discussion </w:t>
            </w:r>
            <w:r w:rsidRPr="60765344" w:rsidR="1F738B07">
              <w:rPr>
                <w:rFonts w:ascii="Times New Roman" w:hAnsi="Times New Roman" w:eastAsia="Times New Roman" w:cs="Times New Roman"/>
                <w:b w:val="0"/>
                <w:bCs w:val="0"/>
                <w:i w:val="0"/>
                <w:iCs w:val="0"/>
                <w:caps w:val="0"/>
                <w:smallCaps w:val="0"/>
                <w:color w:val="000000" w:themeColor="text1" w:themeTint="FF" w:themeShade="FF"/>
                <w:sz w:val="24"/>
                <w:szCs w:val="24"/>
              </w:rPr>
              <w:t>regarding</w:t>
            </w:r>
            <w:r w:rsidRPr="60765344" w:rsidR="1F738B07">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administrative hiring, particularly the VPI position, expressing concerns about potential budget implications and communication during the process. Members raised questions about committee operations and how staffing changes might affect workloads.</w:t>
            </w:r>
          </w:p>
          <w:p w:rsidR="60765344" w:rsidP="60765344" w:rsidRDefault="60765344" w14:paraId="506CEC3A" w14:textId="024BC7A8">
            <w:pPr>
              <w:pStyle w:val="ListParagraph"/>
              <w:ind w:left="405"/>
              <w:rPr>
                <w:rFonts w:ascii="Times New Roman" w:hAnsi="Times New Roman" w:eastAsia="Times New Roman" w:cs="Times New Roman"/>
                <w:b w:val="0"/>
                <w:bCs w:val="0"/>
                <w:i w:val="0"/>
                <w:iCs w:val="0"/>
                <w:caps w:val="0"/>
                <w:smallCaps w:val="0"/>
                <w:color w:val="000000" w:themeColor="text1" w:themeTint="FF" w:themeShade="FF"/>
                <w:sz w:val="24"/>
                <w:szCs w:val="24"/>
              </w:rPr>
            </w:pPr>
          </w:p>
          <w:p w:rsidR="0DBE01B0" w:rsidP="60765344" w:rsidRDefault="0DBE01B0" w14:paraId="326B6735" w14:textId="4E797C55">
            <w:pPr>
              <w:ind w:left="720" w:hanging="675"/>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60765344" w:rsidR="0DBE01B0">
              <w:rPr>
                <w:rFonts w:ascii="Times New Roman" w:hAnsi="Times New Roman" w:eastAsia="Times New Roman" w:cs="Times New Roman"/>
                <w:b w:val="1"/>
                <w:bCs w:val="1"/>
                <w:i w:val="0"/>
                <w:iCs w:val="0"/>
                <w:caps w:val="0"/>
                <w:smallCaps w:val="0"/>
                <w:color w:val="000000" w:themeColor="text1" w:themeTint="FF" w:themeShade="FF"/>
                <w:sz w:val="24"/>
                <w:szCs w:val="24"/>
                <w:lang w:val="en-US"/>
              </w:rPr>
              <w:t>Associated Students of Berkeley City College (Report by Umaima Raisa)</w:t>
            </w:r>
          </w:p>
          <w:p w:rsidR="576FCC51" w:rsidP="60765344" w:rsidRDefault="576FCC51" w14:paraId="64ABCDD9" w14:textId="30D34A7D">
            <w:pPr>
              <w:pStyle w:val="ListParagraph"/>
              <w:numPr>
                <w:ilvl w:val="0"/>
                <w:numId w:val="65"/>
              </w:numP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60765344" w:rsidR="576FCC51">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N/A</w:t>
            </w:r>
          </w:p>
          <w:p w:rsidR="0DBE01B0" w:rsidP="60765344" w:rsidRDefault="0DBE01B0" w14:paraId="71F8D292" w14:textId="7E7455FB">
            <w:pPr>
              <w:widowControl w:val="0"/>
              <w:spacing w:line="29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6B1E01" w:rsidR="003C06BB" w:rsidTr="60765344" w14:paraId="7EDEEBFD" w14:textId="77777777">
        <w:trPr>
          <w:trHeight w:val="332"/>
        </w:trPr>
        <w:tc>
          <w:tcPr>
            <w:tcW w:w="10980" w:type="dxa"/>
            <w:shd w:val="clear" w:color="auto" w:fill="F2F2F2" w:themeFill="background1" w:themeFillShade="F2"/>
            <w:tcMar/>
          </w:tcPr>
          <w:p w:rsidRPr="006B1E01" w:rsidR="003C06BB" w:rsidP="60765344" w:rsidRDefault="003C06BB" w14:paraId="4DF9AFED" w14:textId="6696E350">
            <w:pPr>
              <w:pStyle w:val="TableParagraph"/>
              <w:numPr>
                <w:ilvl w:val="0"/>
                <w:numId w:val="9"/>
              </w:numPr>
              <w:spacing w:line="290" w:lineRule="exact"/>
              <w:ind w:left="408" w:hanging="423"/>
              <w:rPr>
                <w:rFonts w:ascii="Times New Roman" w:hAnsi="Times New Roman" w:eastAsia="Times New Roman" w:cs="Times New Roman"/>
                <w:b w:val="1"/>
                <w:bCs w:val="1"/>
                <w:sz w:val="24"/>
                <w:szCs w:val="24"/>
              </w:rPr>
            </w:pPr>
            <w:r w:rsidRPr="60765344" w:rsidR="003C06BB">
              <w:rPr>
                <w:rFonts w:ascii="Times New Roman" w:hAnsi="Times New Roman" w:eastAsia="Times New Roman" w:cs="Times New Roman"/>
                <w:b w:val="1"/>
                <w:bCs w:val="1"/>
                <w:sz w:val="24"/>
                <w:szCs w:val="24"/>
              </w:rPr>
              <w:t>Announcements</w:t>
            </w:r>
          </w:p>
        </w:tc>
      </w:tr>
      <w:tr w:rsidRPr="006B1E01" w:rsidR="003C06BB" w:rsidTr="60765344" w14:paraId="2393B90F" w14:textId="77777777">
        <w:trPr>
          <w:trHeight w:val="332"/>
        </w:trPr>
        <w:tc>
          <w:tcPr>
            <w:tcW w:w="10980" w:type="dxa"/>
            <w:shd w:val="clear" w:color="auto" w:fill="auto"/>
            <w:tcMar/>
          </w:tcPr>
          <w:p w:rsidRPr="00254585" w:rsidR="00DB3A0B" w:rsidP="60765344" w:rsidRDefault="00DB3A0B" w14:paraId="7B3461AA" w14:textId="65E2740C">
            <w:pPr>
              <w:pStyle w:val="TableParagraph"/>
              <w:spacing w:line="290" w:lineRule="exact"/>
              <w:rPr>
                <w:rFonts w:ascii="Times New Roman" w:hAnsi="Times New Roman" w:eastAsia="Times New Roman" w:cs="Times New Roman"/>
                <w:sz w:val="24"/>
                <w:szCs w:val="24"/>
              </w:rPr>
            </w:pPr>
            <w:r w:rsidRPr="60765344" w:rsidR="7CA1352E">
              <w:rPr>
                <w:rFonts w:ascii="Times New Roman" w:hAnsi="Times New Roman" w:eastAsia="Times New Roman" w:cs="Times New Roman"/>
                <w:sz w:val="24"/>
                <w:szCs w:val="24"/>
              </w:rPr>
              <w:t xml:space="preserve">President Richardson invited final announcements. She shared that BCC </w:t>
            </w:r>
            <w:r w:rsidRPr="60765344" w:rsidR="7CA1352E">
              <w:rPr>
                <w:rFonts w:ascii="Times New Roman" w:hAnsi="Times New Roman" w:eastAsia="Times New Roman" w:cs="Times New Roman"/>
                <w:sz w:val="24"/>
                <w:szCs w:val="24"/>
              </w:rPr>
              <w:t>will</w:t>
            </w:r>
            <w:r w:rsidRPr="60765344" w:rsidR="7CA1352E">
              <w:rPr>
                <w:rFonts w:ascii="Times New Roman" w:hAnsi="Times New Roman" w:eastAsia="Times New Roman" w:cs="Times New Roman"/>
                <w:sz w:val="24"/>
                <w:szCs w:val="24"/>
              </w:rPr>
              <w:t xml:space="preserve"> host a Community Session the following day in Room 216 during College Hour, as part of a districtwide initiative to foster connection before the holiday break. Light refreshments, including cookies and cider, will be provided. All were encouraged to attend.</w:t>
            </w:r>
          </w:p>
        </w:tc>
      </w:tr>
      <w:tr w:rsidRPr="006B1E01" w:rsidR="003C06BB" w:rsidTr="60765344" w14:paraId="75185D16" w14:textId="77777777">
        <w:trPr>
          <w:trHeight w:val="332"/>
        </w:trPr>
        <w:tc>
          <w:tcPr>
            <w:tcW w:w="10980" w:type="dxa"/>
            <w:shd w:val="clear" w:color="auto" w:fill="F2F2F2" w:themeFill="background1" w:themeFillShade="F2"/>
            <w:tcMar/>
          </w:tcPr>
          <w:p w:rsidRPr="006B1E01" w:rsidR="003C06BB" w:rsidP="60765344" w:rsidRDefault="003C06BB" w14:paraId="3499387A" w14:textId="5B3ED778">
            <w:pPr>
              <w:pStyle w:val="TableParagraph"/>
              <w:numPr>
                <w:ilvl w:val="0"/>
                <w:numId w:val="9"/>
              </w:numPr>
              <w:spacing w:line="290" w:lineRule="exact"/>
              <w:ind w:left="408" w:hanging="423"/>
              <w:rPr>
                <w:rFonts w:ascii="Times New Roman" w:hAnsi="Times New Roman" w:eastAsia="Times New Roman" w:cs="Times New Roman"/>
                <w:b w:val="1"/>
                <w:bCs w:val="1"/>
                <w:sz w:val="24"/>
                <w:szCs w:val="24"/>
              </w:rPr>
            </w:pPr>
            <w:r w:rsidRPr="60765344" w:rsidR="003C06BB">
              <w:rPr>
                <w:rFonts w:ascii="Times New Roman" w:hAnsi="Times New Roman" w:eastAsia="Times New Roman" w:cs="Times New Roman"/>
                <w:b w:val="1"/>
                <w:bCs w:val="1"/>
                <w:sz w:val="24"/>
                <w:szCs w:val="24"/>
              </w:rPr>
              <w:t>Adjourn Meeting</w:t>
            </w:r>
          </w:p>
        </w:tc>
      </w:tr>
      <w:tr w:rsidRPr="006B1E01" w:rsidR="003C06BB" w:rsidTr="60765344" w14:paraId="0FA99C88" w14:textId="77777777">
        <w:trPr>
          <w:trHeight w:val="332"/>
        </w:trPr>
        <w:tc>
          <w:tcPr>
            <w:tcW w:w="10980" w:type="dxa"/>
            <w:shd w:val="clear" w:color="auto" w:fill="auto"/>
            <w:tcMar/>
          </w:tcPr>
          <w:p w:rsidRPr="006B1E01" w:rsidR="003C06BB" w:rsidP="60765344" w:rsidRDefault="008D1F6E" w14:paraId="49104165" w14:textId="071E5C48">
            <w:pPr>
              <w:rPr>
                <w:rFonts w:ascii="Times New Roman" w:hAnsi="Times New Roman" w:eastAsia="Times New Roman" w:cs="Times New Roman"/>
                <w:sz w:val="24"/>
                <w:szCs w:val="24"/>
              </w:rPr>
            </w:pPr>
            <w:r w:rsidRPr="60765344" w:rsidR="7C8AC12D">
              <w:rPr>
                <w:rFonts w:ascii="Times New Roman" w:hAnsi="Times New Roman" w:eastAsia="Times New Roman" w:cs="Times New Roman"/>
                <w:sz w:val="24"/>
                <w:szCs w:val="24"/>
              </w:rPr>
              <w:t>T</w:t>
            </w:r>
            <w:r w:rsidRPr="60765344" w:rsidR="0E5DC032">
              <w:rPr>
                <w:rFonts w:ascii="Times New Roman" w:hAnsi="Times New Roman" w:eastAsia="Times New Roman" w:cs="Times New Roman"/>
                <w:sz w:val="24"/>
                <w:szCs w:val="24"/>
              </w:rPr>
              <w:t xml:space="preserve">he meeting </w:t>
            </w:r>
            <w:r w:rsidRPr="60765344" w:rsidR="7C8AC12D">
              <w:rPr>
                <w:rFonts w:ascii="Times New Roman" w:hAnsi="Times New Roman" w:eastAsia="Times New Roman" w:cs="Times New Roman"/>
                <w:sz w:val="24"/>
                <w:szCs w:val="24"/>
              </w:rPr>
              <w:t xml:space="preserve">was adjourned by </w:t>
            </w:r>
            <w:r w:rsidRPr="60765344" w:rsidR="10E80441">
              <w:rPr>
                <w:rFonts w:ascii="Times New Roman" w:hAnsi="Times New Roman" w:eastAsia="Times New Roman" w:cs="Times New Roman"/>
                <w:sz w:val="24"/>
                <w:szCs w:val="24"/>
              </w:rPr>
              <w:t>Tri</w:t>
            </w:r>
            <w:r w:rsidRPr="60765344" w:rsidR="7C8AC12D">
              <w:rPr>
                <w:rFonts w:ascii="Times New Roman" w:hAnsi="Times New Roman" w:eastAsia="Times New Roman" w:cs="Times New Roman"/>
                <w:sz w:val="24"/>
                <w:szCs w:val="24"/>
              </w:rPr>
              <w:t xml:space="preserve">-chairs </w:t>
            </w:r>
            <w:r w:rsidRPr="60765344" w:rsidR="1AFFB4EC">
              <w:rPr>
                <w:rFonts w:ascii="Times New Roman" w:hAnsi="Times New Roman" w:eastAsia="Times New Roman" w:cs="Times New Roman"/>
                <w:sz w:val="24"/>
                <w:szCs w:val="24"/>
              </w:rPr>
              <w:t xml:space="preserve">Freeman, Richardson, and Rizza </w:t>
            </w:r>
            <w:r w:rsidRPr="60765344" w:rsidR="0E5DC032">
              <w:rPr>
                <w:rFonts w:ascii="Times New Roman" w:hAnsi="Times New Roman" w:eastAsia="Times New Roman" w:cs="Times New Roman"/>
                <w:sz w:val="24"/>
                <w:szCs w:val="24"/>
              </w:rPr>
              <w:t xml:space="preserve">at </w:t>
            </w:r>
            <w:r w:rsidRPr="60765344" w:rsidR="51E20B86">
              <w:rPr>
                <w:rFonts w:ascii="Times New Roman" w:hAnsi="Times New Roman" w:eastAsia="Times New Roman" w:cs="Times New Roman"/>
                <w:sz w:val="24"/>
                <w:szCs w:val="24"/>
                <w:u w:val="single"/>
              </w:rPr>
              <w:t>__</w:t>
            </w:r>
            <w:r w:rsidRPr="60765344" w:rsidR="51E7A901">
              <w:rPr>
                <w:rFonts w:ascii="Times New Roman" w:hAnsi="Times New Roman" w:eastAsia="Times New Roman" w:cs="Times New Roman"/>
                <w:sz w:val="24"/>
                <w:szCs w:val="24"/>
                <w:u w:val="single"/>
              </w:rPr>
              <w:t>1:10</w:t>
            </w:r>
            <w:r w:rsidRPr="60765344" w:rsidR="51E20B86">
              <w:rPr>
                <w:rFonts w:ascii="Times New Roman" w:hAnsi="Times New Roman" w:eastAsia="Times New Roman" w:cs="Times New Roman"/>
                <w:sz w:val="24"/>
                <w:szCs w:val="24"/>
                <w:u w:val="single"/>
              </w:rPr>
              <w:t>________</w:t>
            </w:r>
            <w:r w:rsidRPr="60765344" w:rsidR="51E20B86">
              <w:rPr>
                <w:rFonts w:ascii="Times New Roman" w:hAnsi="Times New Roman" w:eastAsia="Times New Roman" w:cs="Times New Roman"/>
                <w:sz w:val="24"/>
                <w:szCs w:val="24"/>
              </w:rPr>
              <w:t xml:space="preserve"> </w:t>
            </w:r>
            <w:r w:rsidRPr="60765344" w:rsidR="0E5DC032">
              <w:rPr>
                <w:rFonts w:ascii="Times New Roman" w:hAnsi="Times New Roman" w:eastAsia="Times New Roman" w:cs="Times New Roman"/>
                <w:sz w:val="24"/>
                <w:szCs w:val="24"/>
              </w:rPr>
              <w:t>pm.</w:t>
            </w:r>
          </w:p>
        </w:tc>
      </w:tr>
      <w:tr w:rsidRPr="006B1E01" w:rsidR="003C06BB" w:rsidTr="60765344" w14:paraId="47D00C48" w14:textId="77777777">
        <w:trPr>
          <w:trHeight w:val="332"/>
        </w:trPr>
        <w:tc>
          <w:tcPr>
            <w:tcW w:w="10980" w:type="dxa"/>
            <w:shd w:val="clear" w:color="auto" w:fill="auto"/>
            <w:tcMar/>
          </w:tcPr>
          <w:p w:rsidRPr="006B1E01" w:rsidR="003C06BB" w:rsidP="60765344" w:rsidRDefault="003C06BB" w14:paraId="78E6C2E7" w14:textId="40BCCF94">
            <w:pPr>
              <w:pStyle w:val="TableParagraph"/>
              <w:spacing w:line="290" w:lineRule="exact"/>
              <w:rPr>
                <w:rFonts w:ascii="Times New Roman" w:hAnsi="Times New Roman" w:eastAsia="Times New Roman" w:cs="Times New Roman"/>
                <w:i w:val="1"/>
                <w:iCs w:val="1"/>
                <w:color w:val="FF0000"/>
                <w:sz w:val="24"/>
                <w:szCs w:val="24"/>
              </w:rPr>
            </w:pPr>
            <w:r w:rsidRPr="60765344" w:rsidR="211E418E">
              <w:rPr>
                <w:rFonts w:ascii="Times New Roman" w:hAnsi="Times New Roman" w:eastAsia="Times New Roman" w:cs="Times New Roman"/>
                <w:i w:val="1"/>
                <w:iCs w:val="1"/>
                <w:color w:val="31849B"/>
                <w:sz w:val="24"/>
                <w:szCs w:val="24"/>
              </w:rPr>
              <w:t>Next Meeting:</w:t>
            </w:r>
            <w:r w:rsidRPr="60765344" w:rsidR="211E418E">
              <w:rPr>
                <w:rFonts w:ascii="Times New Roman" w:hAnsi="Times New Roman" w:eastAsia="Times New Roman" w:cs="Times New Roman"/>
                <w:i w:val="1"/>
                <w:iCs w:val="1"/>
                <w:sz w:val="24"/>
                <w:szCs w:val="24"/>
              </w:rPr>
              <w:t xml:space="preserve"> </w:t>
            </w:r>
            <w:r w:rsidRPr="60765344" w:rsidR="7F6B1C89">
              <w:rPr>
                <w:rFonts w:ascii="Times New Roman" w:hAnsi="Times New Roman" w:eastAsia="Times New Roman" w:cs="Times New Roman"/>
                <w:i w:val="1"/>
                <w:iCs w:val="1"/>
                <w:color w:val="FF0000"/>
                <w:sz w:val="24"/>
                <w:szCs w:val="24"/>
              </w:rPr>
              <w:t>Mon</w:t>
            </w:r>
            <w:r w:rsidRPr="60765344" w:rsidR="7F6B1C89">
              <w:rPr>
                <w:rFonts w:ascii="Times New Roman" w:hAnsi="Times New Roman" w:eastAsia="Times New Roman" w:cs="Times New Roman"/>
                <w:i w:val="1"/>
                <w:iCs w:val="1"/>
                <w:color w:val="FF0000"/>
                <w:sz w:val="24"/>
                <w:szCs w:val="24"/>
              </w:rPr>
              <w:t>day</w:t>
            </w:r>
            <w:r w:rsidRPr="60765344" w:rsidR="2B993F67">
              <w:rPr>
                <w:rFonts w:ascii="Times New Roman" w:hAnsi="Times New Roman" w:eastAsia="Times New Roman" w:cs="Times New Roman"/>
                <w:i w:val="1"/>
                <w:iCs w:val="1"/>
                <w:color w:val="FF0000"/>
                <w:sz w:val="24"/>
                <w:szCs w:val="24"/>
              </w:rPr>
              <w:t xml:space="preserve">, </w:t>
            </w:r>
            <w:r w:rsidRPr="60765344" w:rsidR="2B993F67">
              <w:rPr>
                <w:rFonts w:ascii="Times New Roman" w:hAnsi="Times New Roman" w:eastAsia="Times New Roman" w:cs="Times New Roman"/>
                <w:i w:val="1"/>
                <w:iCs w:val="1"/>
                <w:color w:val="FF0000"/>
                <w:sz w:val="24"/>
                <w:szCs w:val="24"/>
              </w:rPr>
              <w:t>D</w:t>
            </w:r>
            <w:r w:rsidRPr="60765344" w:rsidR="4A3D461B">
              <w:rPr>
                <w:rFonts w:ascii="Times New Roman" w:hAnsi="Times New Roman" w:eastAsia="Times New Roman" w:cs="Times New Roman"/>
                <w:i w:val="1"/>
                <w:iCs w:val="1"/>
                <w:color w:val="FF0000"/>
                <w:sz w:val="24"/>
                <w:szCs w:val="24"/>
              </w:rPr>
              <w:t>ecember 8</w:t>
            </w:r>
            <w:r w:rsidRPr="60765344" w:rsidR="59843F45">
              <w:rPr>
                <w:rFonts w:ascii="Times New Roman" w:hAnsi="Times New Roman" w:eastAsia="Times New Roman" w:cs="Times New Roman"/>
                <w:i w:val="1"/>
                <w:iCs w:val="1"/>
                <w:color w:val="FF0000"/>
                <w:sz w:val="24"/>
                <w:szCs w:val="24"/>
              </w:rPr>
              <w:t>,</w:t>
            </w:r>
            <w:r w:rsidRPr="60765344" w:rsidR="4A3D461B">
              <w:rPr>
                <w:rFonts w:ascii="Times New Roman" w:hAnsi="Times New Roman" w:eastAsia="Times New Roman" w:cs="Times New Roman"/>
                <w:i w:val="1"/>
                <w:iCs w:val="1"/>
                <w:color w:val="FF0000"/>
                <w:sz w:val="24"/>
                <w:szCs w:val="24"/>
              </w:rPr>
              <w:t xml:space="preserve"> 2025</w:t>
            </w:r>
            <w:r w:rsidRPr="60765344" w:rsidR="2B993F67">
              <w:rPr>
                <w:rFonts w:ascii="Times New Roman" w:hAnsi="Times New Roman" w:eastAsia="Times New Roman" w:cs="Times New Roman"/>
                <w:i w:val="1"/>
                <w:iCs w:val="1"/>
                <w:color w:val="FF0000"/>
                <w:sz w:val="24"/>
                <w:szCs w:val="24"/>
              </w:rPr>
              <w:t xml:space="preserve">, </w:t>
            </w:r>
            <w:r w:rsidRPr="60765344" w:rsidR="2EB9A096">
              <w:rPr>
                <w:rFonts w:ascii="Times New Roman" w:hAnsi="Times New Roman" w:eastAsia="Times New Roman" w:cs="Times New Roman"/>
                <w:i w:val="1"/>
                <w:iCs w:val="1"/>
                <w:color w:val="FF0000"/>
                <w:sz w:val="24"/>
                <w:szCs w:val="24"/>
              </w:rPr>
              <w:t>12:20PM-1:30PM, Room 451A/B (or via Zoom)</w:t>
            </w:r>
          </w:p>
        </w:tc>
      </w:tr>
    </w:tbl>
    <w:p w:rsidRPr="006B1E01" w:rsidR="00326EDB" w:rsidP="60765344" w:rsidRDefault="001B36CC" w14:paraId="13740372" w14:textId="4362A110">
      <w:pPr>
        <w:ind w:left="90"/>
        <w:rPr>
          <w:rFonts w:ascii="Times New Roman" w:hAnsi="Times New Roman" w:eastAsia="Times New Roman" w:cs="Times New Roman"/>
          <w:sz w:val="24"/>
          <w:szCs w:val="24"/>
          <w:highlight w:val="yellow"/>
        </w:rPr>
      </w:pPr>
      <w:r w:rsidRPr="60765344" w:rsidR="001B36CC">
        <w:rPr>
          <w:rFonts w:ascii="Times New Roman" w:hAnsi="Times New Roman" w:eastAsia="Times New Roman" w:cs="Times New Roman"/>
          <w:sz w:val="24"/>
          <w:szCs w:val="24"/>
        </w:rPr>
        <w:t>Minutes</w:t>
      </w:r>
      <w:r w:rsidRPr="60765344" w:rsidR="00F51128">
        <w:rPr>
          <w:rFonts w:ascii="Times New Roman" w:hAnsi="Times New Roman" w:eastAsia="Times New Roman" w:cs="Times New Roman"/>
          <w:sz w:val="24"/>
          <w:szCs w:val="24"/>
        </w:rPr>
        <w:t xml:space="preserve"> </w:t>
      </w:r>
      <w:r w:rsidRPr="60765344" w:rsidR="00C20942">
        <w:rPr>
          <w:rFonts w:ascii="Times New Roman" w:hAnsi="Times New Roman" w:eastAsia="Times New Roman" w:cs="Times New Roman"/>
          <w:sz w:val="24"/>
          <w:szCs w:val="24"/>
        </w:rPr>
        <w:t xml:space="preserve">from </w:t>
      </w:r>
      <w:r w:rsidRPr="60765344" w:rsidR="05BEEEE5">
        <w:rPr>
          <w:rFonts w:ascii="Times New Roman" w:hAnsi="Times New Roman" w:eastAsia="Times New Roman" w:cs="Times New Roman"/>
          <w:sz w:val="24"/>
          <w:szCs w:val="24"/>
        </w:rPr>
        <w:t>live meeting</w:t>
      </w:r>
      <w:r w:rsidRPr="60765344" w:rsidR="00F51128">
        <w:rPr>
          <w:rFonts w:ascii="Times New Roman" w:hAnsi="Times New Roman" w:eastAsia="Times New Roman" w:cs="Times New Roman"/>
          <w:sz w:val="24"/>
          <w:szCs w:val="24"/>
        </w:rPr>
        <w:t>:</w:t>
      </w:r>
      <w:r w:rsidRPr="60765344" w:rsidR="00E845CE">
        <w:rPr>
          <w:rFonts w:ascii="Times New Roman" w:hAnsi="Times New Roman" w:eastAsia="Times New Roman" w:cs="Times New Roman"/>
          <w:sz w:val="24"/>
          <w:szCs w:val="24"/>
        </w:rPr>
        <w:t xml:space="preserve"> </w:t>
      </w:r>
      <w:r w:rsidRPr="60765344" w:rsidR="165E6129">
        <w:rPr>
          <w:rFonts w:ascii="Times New Roman" w:hAnsi="Times New Roman" w:eastAsia="Times New Roman" w:cs="Times New Roman"/>
          <w:sz w:val="24"/>
          <w:szCs w:val="24"/>
        </w:rPr>
        <w:t>Annie Liu</w:t>
      </w:r>
      <w:r w:rsidRPr="60765344" w:rsidR="00E53552">
        <w:rPr>
          <w:rFonts w:ascii="Times New Roman" w:hAnsi="Times New Roman" w:eastAsia="Times New Roman" w:cs="Times New Roman"/>
          <w:sz w:val="24"/>
          <w:szCs w:val="24"/>
        </w:rPr>
        <w:t xml:space="preserve">, </w:t>
      </w:r>
      <w:r w:rsidRPr="60765344" w:rsidR="1A7A0B6E">
        <w:rPr>
          <w:rFonts w:ascii="Times New Roman" w:hAnsi="Times New Roman" w:eastAsia="Times New Roman" w:cs="Times New Roman"/>
          <w:sz w:val="24"/>
          <w:szCs w:val="24"/>
        </w:rPr>
        <w:t>(510) 981-2851, aliu@peralta.edu</w:t>
      </w:r>
    </w:p>
    <w:p w:rsidRPr="006B1E01" w:rsidR="00A02858" w:rsidP="60765344" w:rsidRDefault="00A02858" w14:paraId="7C0ACCD2" w14:textId="77777777">
      <w:pPr>
        <w:ind w:left="90"/>
        <w:rPr>
          <w:rFonts w:ascii="Times New Roman" w:hAnsi="Times New Roman" w:eastAsia="Times New Roman" w:cs="Times New Roman"/>
          <w:sz w:val="24"/>
          <w:szCs w:val="24"/>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7" w:rsidRDefault="000D6E17" w14:paraId="3E9D5E57" w14:textId="77777777">
      <w:r>
        <w:separator/>
      </w:r>
    </w:p>
  </w:endnote>
  <w:endnote w:type="continuationSeparator" w:id="0">
    <w:p w:rsidR="000D6E17" w:rsidRDefault="000D6E17" w14:paraId="4690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7" w:rsidRDefault="000D6E17" w14:paraId="33F762E4" w14:textId="77777777">
      <w:r>
        <w:separator/>
      </w:r>
    </w:p>
  </w:footnote>
  <w:footnote w:type="continuationSeparator" w:id="0">
    <w:p w:rsidR="000D6E17" w:rsidRDefault="000D6E17" w14:paraId="0399E1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00071537" w:rsidRDefault="004A7962" w14:paraId="745CECCC" w14:textId="77777777">
    <w:pPr>
      <w:pStyle w:val="Header"/>
      <w:jc w:val="center"/>
      <w:rPr>
        <w:rFonts w:ascii="Cambria" w:hAnsi="Cambria" w:cs="Arial"/>
        <w:b/>
        <w:color w:val="8A7C4E"/>
        <w:sz w:val="28"/>
        <w:szCs w:val="28"/>
      </w:rPr>
    </w:pPr>
    <w:r w:rsidRPr="009B3311">
      <w:rPr>
        <w:rFonts w:ascii="Cambria" w:hAnsi="Cambria" w:cs="Arial"/>
        <w:b/>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62C907C1" w:rsidRDefault="1BB2E011" w14:paraId="137F41B7" w14:textId="7C0D4F0F">
    <w:pPr>
      <w:jc w:val="center"/>
      <w:rPr>
        <w:rFonts w:ascii="Cambria" w:hAnsi="Cambria" w:cs="Arial"/>
        <w:b w:val="1"/>
        <w:bCs w:val="1"/>
        <w:color w:val="8A7C4E"/>
      </w:rPr>
    </w:pPr>
    <w:r w:rsidRPr="0DBE01B0" w:rsidR="0DBE01B0">
      <w:rPr>
        <w:rFonts w:ascii="Cambria" w:hAnsi="Cambria" w:cs="Arial"/>
        <w:color w:val="8A7C4E"/>
      </w:rPr>
      <w:t xml:space="preserve">Monday, </w:t>
    </w:r>
    <w:r w:rsidRPr="0DBE01B0" w:rsidR="0DBE01B0">
      <w:rPr>
        <w:rFonts w:ascii="Cambria" w:hAnsi="Cambria" w:cs="Arial"/>
        <w:color w:val="8A7C4E"/>
      </w:rPr>
      <w:t>November 24</w:t>
    </w:r>
    <w:r w:rsidRPr="0DBE01B0" w:rsidR="0DBE01B0">
      <w:rPr>
        <w:rFonts w:ascii="Cambria" w:hAnsi="Cambria" w:cs="Arial"/>
        <w:color w:val="8A7C4E"/>
      </w:rPr>
      <w:t>, 202</w:t>
    </w:r>
    <w:r w:rsidRPr="0DBE01B0" w:rsidR="0DBE01B0">
      <w:rPr>
        <w:rFonts w:ascii="Cambria" w:hAnsi="Cambria" w:cs="Arial"/>
        <w:color w:val="8A7C4E"/>
      </w:rPr>
      <w:t>5</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4">
    <w:nsid w:val="60891d69"/>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Symbol" w:hAnsi="Symbol"/>
      </w:rPr>
    </w:lvl>
    <w:lvl xmlns:w="http://schemas.openxmlformats.org/wordprocessingml/2006/main" w:ilvl="1">
      <w:start w:val="1"/>
      <w:numFmt w:val="bullet"/>
      <w:lvlText w:val="o"/>
      <w:lvlJc w:val="left"/>
      <w:pPr>
        <w:ind w:left="1125" w:hanging="360"/>
      </w:pPr>
      <w:rPr>
        <w:rFonts w:hint="default" w:ascii="Courier New" w:hAnsi="Courier New"/>
      </w:rPr>
    </w:lvl>
    <w:lvl xmlns:w="http://schemas.openxmlformats.org/wordprocessingml/2006/main" w:ilvl="2">
      <w:start w:val="1"/>
      <w:numFmt w:val="bullet"/>
      <w:lvlText w:val=""/>
      <w:lvlJc w:val="left"/>
      <w:pPr>
        <w:ind w:left="1845" w:hanging="360"/>
      </w:pPr>
      <w:rPr>
        <w:rFonts w:hint="default" w:ascii="Wingdings" w:hAnsi="Wingdings"/>
      </w:rPr>
    </w:lvl>
    <w:lvl xmlns:w="http://schemas.openxmlformats.org/wordprocessingml/2006/main" w:ilvl="3">
      <w:start w:val="1"/>
      <w:numFmt w:val="bullet"/>
      <w:lvlText w:val=""/>
      <w:lvlJc w:val="left"/>
      <w:pPr>
        <w:ind w:left="2565" w:hanging="360"/>
      </w:pPr>
      <w:rPr>
        <w:rFonts w:hint="default" w:ascii="Symbol" w:hAnsi="Symbol"/>
      </w:rPr>
    </w:lvl>
    <w:lvl xmlns:w="http://schemas.openxmlformats.org/wordprocessingml/2006/main" w:ilvl="4">
      <w:start w:val="1"/>
      <w:numFmt w:val="bullet"/>
      <w:lvlText w:val="o"/>
      <w:lvlJc w:val="left"/>
      <w:pPr>
        <w:ind w:left="3285" w:hanging="360"/>
      </w:pPr>
      <w:rPr>
        <w:rFonts w:hint="default" w:ascii="Courier New" w:hAnsi="Courier New"/>
      </w:rPr>
    </w:lvl>
    <w:lvl xmlns:w="http://schemas.openxmlformats.org/wordprocessingml/2006/main" w:ilvl="5">
      <w:start w:val="1"/>
      <w:numFmt w:val="bullet"/>
      <w:lvlText w:val=""/>
      <w:lvlJc w:val="left"/>
      <w:pPr>
        <w:ind w:left="4005" w:hanging="360"/>
      </w:pPr>
      <w:rPr>
        <w:rFonts w:hint="default" w:ascii="Wingdings" w:hAnsi="Wingdings"/>
      </w:rPr>
    </w:lvl>
    <w:lvl xmlns:w="http://schemas.openxmlformats.org/wordprocessingml/2006/main" w:ilvl="6">
      <w:start w:val="1"/>
      <w:numFmt w:val="bullet"/>
      <w:lvlText w:val=""/>
      <w:lvlJc w:val="left"/>
      <w:pPr>
        <w:ind w:left="4725" w:hanging="360"/>
      </w:pPr>
      <w:rPr>
        <w:rFonts w:hint="default" w:ascii="Symbol" w:hAnsi="Symbol"/>
      </w:rPr>
    </w:lvl>
    <w:lvl xmlns:w="http://schemas.openxmlformats.org/wordprocessingml/2006/main" w:ilvl="7">
      <w:start w:val="1"/>
      <w:numFmt w:val="bullet"/>
      <w:lvlText w:val="o"/>
      <w:lvlJc w:val="left"/>
      <w:pPr>
        <w:ind w:left="5445" w:hanging="360"/>
      </w:pPr>
      <w:rPr>
        <w:rFonts w:hint="default" w:ascii="Courier New" w:hAnsi="Courier New"/>
      </w:rPr>
    </w:lvl>
    <w:lvl xmlns:w="http://schemas.openxmlformats.org/wordprocessingml/2006/main" w:ilvl="8">
      <w:start w:val="1"/>
      <w:numFmt w:val="bullet"/>
      <w:lvlText w:val=""/>
      <w:lvlJc w:val="left"/>
      <w:pPr>
        <w:ind w:left="6165" w:hanging="360"/>
      </w:pPr>
      <w:rPr>
        <w:rFonts w:hint="default" w:ascii="Wingdings" w:hAnsi="Wingdings"/>
      </w:rPr>
    </w:lvl>
  </w:abstractNum>
  <w:abstractNum xmlns:w="http://schemas.openxmlformats.org/wordprocessingml/2006/main" w:abstractNumId="63">
    <w:nsid w:val="549c1661"/>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Symbol" w:hAnsi="Symbol"/>
      </w:rPr>
    </w:lvl>
    <w:lvl xmlns:w="http://schemas.openxmlformats.org/wordprocessingml/2006/main" w:ilvl="1">
      <w:start w:val="1"/>
      <w:numFmt w:val="bullet"/>
      <w:lvlText w:val="o"/>
      <w:lvlJc w:val="left"/>
      <w:pPr>
        <w:ind w:left="1125" w:hanging="360"/>
      </w:pPr>
      <w:rPr>
        <w:rFonts w:hint="default" w:ascii="Courier New" w:hAnsi="Courier New"/>
      </w:rPr>
    </w:lvl>
    <w:lvl xmlns:w="http://schemas.openxmlformats.org/wordprocessingml/2006/main" w:ilvl="2">
      <w:start w:val="1"/>
      <w:numFmt w:val="bullet"/>
      <w:lvlText w:val=""/>
      <w:lvlJc w:val="left"/>
      <w:pPr>
        <w:ind w:left="1845" w:hanging="360"/>
      </w:pPr>
      <w:rPr>
        <w:rFonts w:hint="default" w:ascii="Wingdings" w:hAnsi="Wingdings"/>
      </w:rPr>
    </w:lvl>
    <w:lvl xmlns:w="http://schemas.openxmlformats.org/wordprocessingml/2006/main" w:ilvl="3">
      <w:start w:val="1"/>
      <w:numFmt w:val="bullet"/>
      <w:lvlText w:val=""/>
      <w:lvlJc w:val="left"/>
      <w:pPr>
        <w:ind w:left="2565" w:hanging="360"/>
      </w:pPr>
      <w:rPr>
        <w:rFonts w:hint="default" w:ascii="Symbol" w:hAnsi="Symbol"/>
      </w:rPr>
    </w:lvl>
    <w:lvl xmlns:w="http://schemas.openxmlformats.org/wordprocessingml/2006/main" w:ilvl="4">
      <w:start w:val="1"/>
      <w:numFmt w:val="bullet"/>
      <w:lvlText w:val="o"/>
      <w:lvlJc w:val="left"/>
      <w:pPr>
        <w:ind w:left="3285" w:hanging="360"/>
      </w:pPr>
      <w:rPr>
        <w:rFonts w:hint="default" w:ascii="Courier New" w:hAnsi="Courier New"/>
      </w:rPr>
    </w:lvl>
    <w:lvl xmlns:w="http://schemas.openxmlformats.org/wordprocessingml/2006/main" w:ilvl="5">
      <w:start w:val="1"/>
      <w:numFmt w:val="bullet"/>
      <w:lvlText w:val=""/>
      <w:lvlJc w:val="left"/>
      <w:pPr>
        <w:ind w:left="4005" w:hanging="360"/>
      </w:pPr>
      <w:rPr>
        <w:rFonts w:hint="default" w:ascii="Wingdings" w:hAnsi="Wingdings"/>
      </w:rPr>
    </w:lvl>
    <w:lvl xmlns:w="http://schemas.openxmlformats.org/wordprocessingml/2006/main" w:ilvl="6">
      <w:start w:val="1"/>
      <w:numFmt w:val="bullet"/>
      <w:lvlText w:val=""/>
      <w:lvlJc w:val="left"/>
      <w:pPr>
        <w:ind w:left="4725" w:hanging="360"/>
      </w:pPr>
      <w:rPr>
        <w:rFonts w:hint="default" w:ascii="Symbol" w:hAnsi="Symbol"/>
      </w:rPr>
    </w:lvl>
    <w:lvl xmlns:w="http://schemas.openxmlformats.org/wordprocessingml/2006/main" w:ilvl="7">
      <w:start w:val="1"/>
      <w:numFmt w:val="bullet"/>
      <w:lvlText w:val="o"/>
      <w:lvlJc w:val="left"/>
      <w:pPr>
        <w:ind w:left="5445" w:hanging="360"/>
      </w:pPr>
      <w:rPr>
        <w:rFonts w:hint="default" w:ascii="Courier New" w:hAnsi="Courier New"/>
      </w:rPr>
    </w:lvl>
    <w:lvl xmlns:w="http://schemas.openxmlformats.org/wordprocessingml/2006/main" w:ilvl="8">
      <w:start w:val="1"/>
      <w:numFmt w:val="bullet"/>
      <w:lvlText w:val=""/>
      <w:lvlJc w:val="left"/>
      <w:pPr>
        <w:ind w:left="6165" w:hanging="360"/>
      </w:pPr>
      <w:rPr>
        <w:rFonts w:hint="default" w:ascii="Wingdings" w:hAnsi="Wingdings"/>
      </w:rPr>
    </w:lvl>
  </w:abstractNum>
  <w:abstractNum xmlns:w="http://schemas.openxmlformats.org/wordprocessingml/2006/main" w:abstractNumId="62">
    <w:nsid w:val="446f87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0ed3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5ee0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cd635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8">
    <w:nsid w:val="5b0ec9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d4b1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834d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4207d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d3acd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4fe07a5"/>
    <w:multiLevelType xmlns:w="http://schemas.openxmlformats.org/wordprocessingml/2006/main" w:val="hybridMultilevel"/>
    <w:lvl xmlns:w="http://schemas.openxmlformats.org/wordprocessingml/2006/main" w:ilvl="0">
      <w:start w:val="7"/>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5503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a7edb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7dcb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64e8fe2"/>
    <w:multiLevelType xmlns:w="http://schemas.openxmlformats.org/wordprocessingml/2006/main" w:val="hybridMultilevel"/>
    <w:lvl xmlns:w="http://schemas.openxmlformats.org/wordprocessingml/2006/main" w:ilvl="0">
      <w:start w:val="6"/>
      <w:numFmt w:val="decimal"/>
      <w:lvlText w:val="%1."/>
      <w:lvlJc w:val="left"/>
      <w:pPr>
        <w:ind w:left="108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836c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7e36db"/>
    <w:multiLevelType xmlns:w="http://schemas.openxmlformats.org/wordprocessingml/2006/main" w:val="hybridMultilevel"/>
    <w:lvl xmlns:w="http://schemas.openxmlformats.org/wordprocessingml/2006/main" w:ilvl="0">
      <w:start w:val="5"/>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7276b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700fad6"/>
    <w:multiLevelType xmlns:w="http://schemas.openxmlformats.org/wordprocessingml/2006/main" w:val="hybridMultilevel"/>
    <w:lvl xmlns:w="http://schemas.openxmlformats.org/wordprocessingml/2006/main" w:ilvl="0">
      <w:start w:val="4"/>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60dcf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8412f4a"/>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D9C19"/>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4D7"/>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11E1CF9"/>
    <w:rsid w:val="01253EDE"/>
    <w:rsid w:val="023E4C0F"/>
    <w:rsid w:val="0264C331"/>
    <w:rsid w:val="02861061"/>
    <w:rsid w:val="02AB0090"/>
    <w:rsid w:val="04767AEE"/>
    <w:rsid w:val="04801721"/>
    <w:rsid w:val="04885379"/>
    <w:rsid w:val="04967B5C"/>
    <w:rsid w:val="05288789"/>
    <w:rsid w:val="0545F47A"/>
    <w:rsid w:val="05BEEEE5"/>
    <w:rsid w:val="05F4F64C"/>
    <w:rsid w:val="061C484F"/>
    <w:rsid w:val="067DCFA1"/>
    <w:rsid w:val="06B1AAF3"/>
    <w:rsid w:val="07379046"/>
    <w:rsid w:val="073C4DF3"/>
    <w:rsid w:val="075B4702"/>
    <w:rsid w:val="082B9F14"/>
    <w:rsid w:val="0869334E"/>
    <w:rsid w:val="094424E7"/>
    <w:rsid w:val="094776B9"/>
    <w:rsid w:val="09D2C1DC"/>
    <w:rsid w:val="09DA3467"/>
    <w:rsid w:val="09E09154"/>
    <w:rsid w:val="0A1ACE90"/>
    <w:rsid w:val="0A4CB6A5"/>
    <w:rsid w:val="0A6FAE1A"/>
    <w:rsid w:val="0ADD1BA5"/>
    <w:rsid w:val="0C0AB656"/>
    <w:rsid w:val="0CDD3EE3"/>
    <w:rsid w:val="0D81E6EE"/>
    <w:rsid w:val="0D865FF7"/>
    <w:rsid w:val="0D902A98"/>
    <w:rsid w:val="0D9E01E8"/>
    <w:rsid w:val="0DBE01B0"/>
    <w:rsid w:val="0DD33198"/>
    <w:rsid w:val="0E5DC032"/>
    <w:rsid w:val="0EC4488A"/>
    <w:rsid w:val="0EF45940"/>
    <w:rsid w:val="0F16DCC1"/>
    <w:rsid w:val="0F6507C4"/>
    <w:rsid w:val="0F9C96BF"/>
    <w:rsid w:val="0FC9F9FF"/>
    <w:rsid w:val="100F9790"/>
    <w:rsid w:val="1039569E"/>
    <w:rsid w:val="105815E6"/>
    <w:rsid w:val="10E80441"/>
    <w:rsid w:val="11204628"/>
    <w:rsid w:val="11333DF1"/>
    <w:rsid w:val="1205EF8F"/>
    <w:rsid w:val="12198443"/>
    <w:rsid w:val="12621742"/>
    <w:rsid w:val="1275C81F"/>
    <w:rsid w:val="128DB9C1"/>
    <w:rsid w:val="12BD7C03"/>
    <w:rsid w:val="12D554F1"/>
    <w:rsid w:val="130AEBFC"/>
    <w:rsid w:val="13867828"/>
    <w:rsid w:val="13C8A742"/>
    <w:rsid w:val="13CBD0E6"/>
    <w:rsid w:val="13CD4A05"/>
    <w:rsid w:val="13FA4E87"/>
    <w:rsid w:val="1437FF26"/>
    <w:rsid w:val="1511888F"/>
    <w:rsid w:val="15168459"/>
    <w:rsid w:val="161FDCA4"/>
    <w:rsid w:val="165E6129"/>
    <w:rsid w:val="16A70A7A"/>
    <w:rsid w:val="16F59799"/>
    <w:rsid w:val="1787A125"/>
    <w:rsid w:val="17CBB825"/>
    <w:rsid w:val="180858F1"/>
    <w:rsid w:val="180CF8CC"/>
    <w:rsid w:val="1905DFE2"/>
    <w:rsid w:val="1943F478"/>
    <w:rsid w:val="198B81B7"/>
    <w:rsid w:val="19B99E84"/>
    <w:rsid w:val="19BB1F1E"/>
    <w:rsid w:val="19E29A10"/>
    <w:rsid w:val="19FFEF83"/>
    <w:rsid w:val="1A7A0B6E"/>
    <w:rsid w:val="1AB4E223"/>
    <w:rsid w:val="1AFFB4EC"/>
    <w:rsid w:val="1B2AF359"/>
    <w:rsid w:val="1B6073BB"/>
    <w:rsid w:val="1BB2E011"/>
    <w:rsid w:val="1BCC097F"/>
    <w:rsid w:val="1C894613"/>
    <w:rsid w:val="1D38013E"/>
    <w:rsid w:val="1D44BCEA"/>
    <w:rsid w:val="1E569299"/>
    <w:rsid w:val="1EDA8CFE"/>
    <w:rsid w:val="1F411552"/>
    <w:rsid w:val="1F738B07"/>
    <w:rsid w:val="1F84779C"/>
    <w:rsid w:val="1F85C6E8"/>
    <w:rsid w:val="1F97E67C"/>
    <w:rsid w:val="1FA933C4"/>
    <w:rsid w:val="1FF2652F"/>
    <w:rsid w:val="20BB1BCD"/>
    <w:rsid w:val="211E418E"/>
    <w:rsid w:val="211F9029"/>
    <w:rsid w:val="2175E375"/>
    <w:rsid w:val="21CF2179"/>
    <w:rsid w:val="21D4E260"/>
    <w:rsid w:val="21E908C5"/>
    <w:rsid w:val="22163251"/>
    <w:rsid w:val="22848B5B"/>
    <w:rsid w:val="228D9F49"/>
    <w:rsid w:val="22E839A2"/>
    <w:rsid w:val="22FEE9B9"/>
    <w:rsid w:val="231476F5"/>
    <w:rsid w:val="2333B9B7"/>
    <w:rsid w:val="237A98B6"/>
    <w:rsid w:val="23C87055"/>
    <w:rsid w:val="244A3E7F"/>
    <w:rsid w:val="2466A311"/>
    <w:rsid w:val="247D1689"/>
    <w:rsid w:val="24BC1F10"/>
    <w:rsid w:val="2511877A"/>
    <w:rsid w:val="252CE3F4"/>
    <w:rsid w:val="256A7F32"/>
    <w:rsid w:val="256B66FB"/>
    <w:rsid w:val="258BEAAA"/>
    <w:rsid w:val="258E0DEB"/>
    <w:rsid w:val="25927738"/>
    <w:rsid w:val="25963C7B"/>
    <w:rsid w:val="25A5D6C4"/>
    <w:rsid w:val="25AC4386"/>
    <w:rsid w:val="25AE393F"/>
    <w:rsid w:val="2634BE44"/>
    <w:rsid w:val="2677F860"/>
    <w:rsid w:val="27655CE4"/>
    <w:rsid w:val="2765CF32"/>
    <w:rsid w:val="28358EB0"/>
    <w:rsid w:val="287258A7"/>
    <w:rsid w:val="28809324"/>
    <w:rsid w:val="28E60253"/>
    <w:rsid w:val="290FA4E3"/>
    <w:rsid w:val="2911C306"/>
    <w:rsid w:val="29584F0E"/>
    <w:rsid w:val="2AB37D2C"/>
    <w:rsid w:val="2B574FFD"/>
    <w:rsid w:val="2B993F67"/>
    <w:rsid w:val="2C1C4875"/>
    <w:rsid w:val="2C54F8EE"/>
    <w:rsid w:val="2D294741"/>
    <w:rsid w:val="2D8ACC4A"/>
    <w:rsid w:val="2DB31A9A"/>
    <w:rsid w:val="2E3E7CF1"/>
    <w:rsid w:val="2EB9A096"/>
    <w:rsid w:val="2F763B47"/>
    <w:rsid w:val="3027B593"/>
    <w:rsid w:val="3037639F"/>
    <w:rsid w:val="30A88EB6"/>
    <w:rsid w:val="3112FAF6"/>
    <w:rsid w:val="314649F7"/>
    <w:rsid w:val="31633539"/>
    <w:rsid w:val="31A02A8F"/>
    <w:rsid w:val="31BA6B16"/>
    <w:rsid w:val="32870398"/>
    <w:rsid w:val="332F37F4"/>
    <w:rsid w:val="339C89FF"/>
    <w:rsid w:val="33A65B2E"/>
    <w:rsid w:val="33C63946"/>
    <w:rsid w:val="34017796"/>
    <w:rsid w:val="34D7A2A9"/>
    <w:rsid w:val="34F2A302"/>
    <w:rsid w:val="350B5511"/>
    <w:rsid w:val="35975DEB"/>
    <w:rsid w:val="35B0DB43"/>
    <w:rsid w:val="35DD5344"/>
    <w:rsid w:val="3633FDE2"/>
    <w:rsid w:val="36EB82A7"/>
    <w:rsid w:val="36F00CB9"/>
    <w:rsid w:val="3775FD7A"/>
    <w:rsid w:val="38184794"/>
    <w:rsid w:val="38AB9439"/>
    <w:rsid w:val="391C6553"/>
    <w:rsid w:val="3A0D4461"/>
    <w:rsid w:val="3A4379DF"/>
    <w:rsid w:val="3A549D46"/>
    <w:rsid w:val="3AE24E08"/>
    <w:rsid w:val="3B0012F3"/>
    <w:rsid w:val="3C3730A6"/>
    <w:rsid w:val="3C8E1078"/>
    <w:rsid w:val="3CAA1D0C"/>
    <w:rsid w:val="3DE72EBA"/>
    <w:rsid w:val="3E389558"/>
    <w:rsid w:val="3E8C5840"/>
    <w:rsid w:val="3F7F06C5"/>
    <w:rsid w:val="3FC9A54E"/>
    <w:rsid w:val="412F1A2B"/>
    <w:rsid w:val="4240C9FC"/>
    <w:rsid w:val="42A36B87"/>
    <w:rsid w:val="42AABDB7"/>
    <w:rsid w:val="42FE495F"/>
    <w:rsid w:val="437C6762"/>
    <w:rsid w:val="4452F5C7"/>
    <w:rsid w:val="44C74B36"/>
    <w:rsid w:val="44D0EFFF"/>
    <w:rsid w:val="44F34A52"/>
    <w:rsid w:val="453085DC"/>
    <w:rsid w:val="45B55627"/>
    <w:rsid w:val="45BB16AF"/>
    <w:rsid w:val="45D6A0FD"/>
    <w:rsid w:val="45E76AFB"/>
    <w:rsid w:val="472A4D51"/>
    <w:rsid w:val="473F7658"/>
    <w:rsid w:val="477504DD"/>
    <w:rsid w:val="47BA3667"/>
    <w:rsid w:val="47D39CCB"/>
    <w:rsid w:val="481A92EC"/>
    <w:rsid w:val="4843FDA5"/>
    <w:rsid w:val="485CEB64"/>
    <w:rsid w:val="48802397"/>
    <w:rsid w:val="48951CDA"/>
    <w:rsid w:val="48D7978E"/>
    <w:rsid w:val="49BD324A"/>
    <w:rsid w:val="49F63878"/>
    <w:rsid w:val="4A11EDD4"/>
    <w:rsid w:val="4A3D461B"/>
    <w:rsid w:val="4A882013"/>
    <w:rsid w:val="4ACD6044"/>
    <w:rsid w:val="4ADE1FDA"/>
    <w:rsid w:val="4AF07040"/>
    <w:rsid w:val="4B95ED0F"/>
    <w:rsid w:val="4BA170DF"/>
    <w:rsid w:val="4C1EE7DD"/>
    <w:rsid w:val="4CB4C07D"/>
    <w:rsid w:val="4CCCF0F9"/>
    <w:rsid w:val="4DD97303"/>
    <w:rsid w:val="4DE1CE87"/>
    <w:rsid w:val="4E21E1B1"/>
    <w:rsid w:val="4E8CD2E0"/>
    <w:rsid w:val="4EA8DDD3"/>
    <w:rsid w:val="4EED4E59"/>
    <w:rsid w:val="4F250E8B"/>
    <w:rsid w:val="4F92DE50"/>
    <w:rsid w:val="4FAC8017"/>
    <w:rsid w:val="4FF185E2"/>
    <w:rsid w:val="506A3A8B"/>
    <w:rsid w:val="507A4F9C"/>
    <w:rsid w:val="51E20B86"/>
    <w:rsid w:val="51E7A901"/>
    <w:rsid w:val="526638DD"/>
    <w:rsid w:val="52F0E55A"/>
    <w:rsid w:val="534FF753"/>
    <w:rsid w:val="53D9EC9C"/>
    <w:rsid w:val="5401804C"/>
    <w:rsid w:val="54289F9D"/>
    <w:rsid w:val="54B90BD2"/>
    <w:rsid w:val="55291FCF"/>
    <w:rsid w:val="553DE027"/>
    <w:rsid w:val="56EBDA4E"/>
    <w:rsid w:val="57256DEB"/>
    <w:rsid w:val="576FCC51"/>
    <w:rsid w:val="57FE3357"/>
    <w:rsid w:val="587944C3"/>
    <w:rsid w:val="587A9DB9"/>
    <w:rsid w:val="58CE0226"/>
    <w:rsid w:val="593C7AFE"/>
    <w:rsid w:val="59843F45"/>
    <w:rsid w:val="59C9CF39"/>
    <w:rsid w:val="59E0EE6F"/>
    <w:rsid w:val="59E2E129"/>
    <w:rsid w:val="59E4BB86"/>
    <w:rsid w:val="5A08212C"/>
    <w:rsid w:val="5A12EECC"/>
    <w:rsid w:val="5AACEF31"/>
    <w:rsid w:val="5ACEC8AC"/>
    <w:rsid w:val="5B0EF02B"/>
    <w:rsid w:val="5B6B8F6E"/>
    <w:rsid w:val="5B851997"/>
    <w:rsid w:val="5BFBFBED"/>
    <w:rsid w:val="5C55A2AE"/>
    <w:rsid w:val="5C6594B9"/>
    <w:rsid w:val="5C723E89"/>
    <w:rsid w:val="5CB32031"/>
    <w:rsid w:val="5D431D2F"/>
    <w:rsid w:val="5D97CC4E"/>
    <w:rsid w:val="5DF0EC67"/>
    <w:rsid w:val="5E5E713D"/>
    <w:rsid w:val="5E64431F"/>
    <w:rsid w:val="5E808FA9"/>
    <w:rsid w:val="5F028CA3"/>
    <w:rsid w:val="5F34A2CD"/>
    <w:rsid w:val="5F63DA6C"/>
    <w:rsid w:val="60765344"/>
    <w:rsid w:val="60856895"/>
    <w:rsid w:val="61F5576A"/>
    <w:rsid w:val="61F9336E"/>
    <w:rsid w:val="620F4C72"/>
    <w:rsid w:val="627366A6"/>
    <w:rsid w:val="6284A9C6"/>
    <w:rsid w:val="62C907C1"/>
    <w:rsid w:val="62D56F26"/>
    <w:rsid w:val="63378CF5"/>
    <w:rsid w:val="6337A16A"/>
    <w:rsid w:val="633DFCC4"/>
    <w:rsid w:val="63A40E35"/>
    <w:rsid w:val="63BC5AF9"/>
    <w:rsid w:val="63BF518B"/>
    <w:rsid w:val="650C4F56"/>
    <w:rsid w:val="6583999D"/>
    <w:rsid w:val="6621B143"/>
    <w:rsid w:val="66A29364"/>
    <w:rsid w:val="66A296C0"/>
    <w:rsid w:val="670D4DFC"/>
    <w:rsid w:val="676B25E6"/>
    <w:rsid w:val="683BB5D5"/>
    <w:rsid w:val="6840FBBB"/>
    <w:rsid w:val="68F3B219"/>
    <w:rsid w:val="69F1015F"/>
    <w:rsid w:val="69F706EA"/>
    <w:rsid w:val="6AB043FD"/>
    <w:rsid w:val="6B41AED4"/>
    <w:rsid w:val="6B4EA09C"/>
    <w:rsid w:val="6BD347C3"/>
    <w:rsid w:val="6C321860"/>
    <w:rsid w:val="6C96A811"/>
    <w:rsid w:val="6C9D01F6"/>
    <w:rsid w:val="6CC3F02B"/>
    <w:rsid w:val="6D13A4F0"/>
    <w:rsid w:val="6D671003"/>
    <w:rsid w:val="6D746F39"/>
    <w:rsid w:val="6DE57529"/>
    <w:rsid w:val="6DF70037"/>
    <w:rsid w:val="6F08D43D"/>
    <w:rsid w:val="6F1E87B6"/>
    <w:rsid w:val="6F27E392"/>
    <w:rsid w:val="6FB664CB"/>
    <w:rsid w:val="705A4236"/>
    <w:rsid w:val="706C0B8B"/>
    <w:rsid w:val="71059FD3"/>
    <w:rsid w:val="712ED1F1"/>
    <w:rsid w:val="71D09E6A"/>
    <w:rsid w:val="7223A18A"/>
    <w:rsid w:val="722BFE13"/>
    <w:rsid w:val="73045C99"/>
    <w:rsid w:val="739B7504"/>
    <w:rsid w:val="73E4F8CF"/>
    <w:rsid w:val="747524B0"/>
    <w:rsid w:val="749E73A8"/>
    <w:rsid w:val="74A6FC59"/>
    <w:rsid w:val="74BD1FEC"/>
    <w:rsid w:val="74F62742"/>
    <w:rsid w:val="7507B369"/>
    <w:rsid w:val="754C8F58"/>
    <w:rsid w:val="75ED58B3"/>
    <w:rsid w:val="76C5EDB4"/>
    <w:rsid w:val="76E808EC"/>
    <w:rsid w:val="7789B5C9"/>
    <w:rsid w:val="77C32376"/>
    <w:rsid w:val="77C3C48B"/>
    <w:rsid w:val="782BC1BA"/>
    <w:rsid w:val="784106E2"/>
    <w:rsid w:val="7881D847"/>
    <w:rsid w:val="7945E8AD"/>
    <w:rsid w:val="797F4D00"/>
    <w:rsid w:val="799D5052"/>
    <w:rsid w:val="79BEBD3C"/>
    <w:rsid w:val="79D46880"/>
    <w:rsid w:val="79DC9289"/>
    <w:rsid w:val="7A1DA8A8"/>
    <w:rsid w:val="7AB06689"/>
    <w:rsid w:val="7B457594"/>
    <w:rsid w:val="7B670DB6"/>
    <w:rsid w:val="7BD87009"/>
    <w:rsid w:val="7C121952"/>
    <w:rsid w:val="7C1A0284"/>
    <w:rsid w:val="7C1E1049"/>
    <w:rsid w:val="7C3F2382"/>
    <w:rsid w:val="7C47CE35"/>
    <w:rsid w:val="7C5D20B8"/>
    <w:rsid w:val="7C72D7D2"/>
    <w:rsid w:val="7C8AC12D"/>
    <w:rsid w:val="7CA1352E"/>
    <w:rsid w:val="7D8A66F4"/>
    <w:rsid w:val="7DA9ACAA"/>
    <w:rsid w:val="7DB0BAD0"/>
    <w:rsid w:val="7DD6DE41"/>
    <w:rsid w:val="7E070ADF"/>
    <w:rsid w:val="7E1520CF"/>
    <w:rsid w:val="7E2D4A4A"/>
    <w:rsid w:val="7E492D74"/>
    <w:rsid w:val="7EFF94B1"/>
    <w:rsid w:val="7F1C71A9"/>
    <w:rsid w:val="7F21BCE3"/>
    <w:rsid w:val="7F6B1C89"/>
    <w:rsid w:val="7FBB46FC"/>
    <w:rsid w:val="7FBF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peralta.edu/transformation)" TargetMode="External" Id="Ra15e39f2c42e4bc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3a5cb913fd9cf765a2a050df9b15cef">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d98ada129b929ec115eb48411ea9552e"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DCF041BA-3BEF-4188-9E64-D064701493A2}"/>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Roundtable Minutes Template 2020-2021 a.dotx</ap:Template>
  <ap:Application>Microsoft Word for the web</ap:Application>
  <ap:DocSecurity>4</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Reese</dc:creator>
  <cp:keywords/>
  <dc:description/>
  <cp:lastModifiedBy>Annie Liu</cp:lastModifiedBy>
  <cp:revision>40</cp:revision>
  <cp:lastPrinted>2021-12-10T19:52:00Z</cp:lastPrinted>
  <dcterms:created xsi:type="dcterms:W3CDTF">2021-12-13T23:12:00Z</dcterms:created>
  <dcterms:modified xsi:type="dcterms:W3CDTF">2025-11-26T00:03:59Z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