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00E35ADB">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E35ADB">
        <w:rPr>
          <w:rFonts w:ascii="Helvetica Neue" w:hAnsi="Helvetica Neue"/>
          <w:sz w:val="21"/>
          <w:szCs w:val="21"/>
        </w:rPr>
        <w:t>District</w:t>
      </w:r>
      <w:proofErr w:type="gramEnd"/>
      <w:r w:rsidRPr="00E35ADB">
        <w:rPr>
          <w:rFonts w:ascii="Helvetica Neue" w:hAnsi="Helvetica Neue"/>
          <w:sz w:val="21"/>
          <w:szCs w:val="21"/>
        </w:rPr>
        <w:t xml:space="preserve">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xml:space="preserve">, carrying your analysis, planning and strategies to support our </w:t>
      </w:r>
      <w:proofErr w:type="gramStart"/>
      <w:r w:rsidR="00FE5757" w:rsidRPr="00E35ADB">
        <w:rPr>
          <w:rFonts w:ascii="Helvetica Neue" w:hAnsi="Helvetica Neue"/>
          <w:sz w:val="21"/>
          <w:szCs w:val="21"/>
        </w:rPr>
        <w:t>students</w:t>
      </w:r>
      <w:proofErr w:type="gramEnd"/>
      <w:r w:rsidR="00FE5757" w:rsidRPr="00E35ADB">
        <w:rPr>
          <w:rFonts w:ascii="Helvetica Neue" w:hAnsi="Helvetica Neue"/>
          <w:sz w:val="21"/>
          <w:szCs w:val="21"/>
        </w:rPr>
        <w:t xml:space="preserve">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00423702" w:rsidRPr="00E35ADB">
        <w:rPr>
          <w:rFonts w:ascii="Helvetica Neue" w:hAnsi="Helvetica Neue"/>
          <w:sz w:val="21"/>
          <w:szCs w:val="21"/>
        </w:rPr>
        <w:t xml:space="preserve">  If you have questions regarding data, please contact Dr. </w:t>
      </w:r>
      <w:proofErr w:type="spellStart"/>
      <w:r w:rsidR="00423702" w:rsidRPr="00E35ADB">
        <w:rPr>
          <w:rFonts w:ascii="Helvetica Neue" w:hAnsi="Helvetica Neue"/>
          <w:sz w:val="21"/>
          <w:szCs w:val="21"/>
        </w:rPr>
        <w:t>Phoumy</w:t>
      </w:r>
      <w:proofErr w:type="spellEnd"/>
      <w:r w:rsidR="00423702" w:rsidRPr="00E35ADB">
        <w:rPr>
          <w:rFonts w:ascii="Helvetica Neue" w:hAnsi="Helvetica Neue"/>
          <w:sz w:val="21"/>
          <w:szCs w:val="21"/>
        </w:rPr>
        <w:t xml:space="preserve"> </w:t>
      </w:r>
      <w:proofErr w:type="spellStart"/>
      <w:r w:rsidR="00423702" w:rsidRPr="00E35ADB">
        <w:rPr>
          <w:rFonts w:ascii="Helvetica Neue" w:hAnsi="Helvetica Neue"/>
          <w:sz w:val="21"/>
          <w:szCs w:val="21"/>
        </w:rPr>
        <w:t>Sayavong</w:t>
      </w:r>
      <w:proofErr w:type="spellEnd"/>
      <w:r w:rsidR="00423702" w:rsidRPr="00E35ADB">
        <w:rPr>
          <w:rFonts w:ascii="Helvetica Neue" w:hAnsi="Helvetica Neue"/>
          <w:sz w:val="21"/>
          <w:szCs w:val="21"/>
        </w:rPr>
        <w:t>,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A10AFCC">
        <w:tc>
          <w:tcPr>
            <w:tcW w:w="9926" w:type="dxa"/>
            <w:gridSpan w:val="3"/>
            <w:tcBorders>
              <w:bottom w:val="single" w:sz="4" w:space="0" w:color="auto"/>
            </w:tcBorders>
            <w:shd w:val="clear" w:color="auto" w:fill="00919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0A10AFCC">
        <w:tc>
          <w:tcPr>
            <w:tcW w:w="9926" w:type="dxa"/>
            <w:gridSpan w:val="3"/>
            <w:tcBorders>
              <w:bottom w:val="single" w:sz="4" w:space="0" w:color="auto"/>
            </w:tcBorders>
            <w:shd w:val="clear" w:color="auto" w:fill="FFF2CC" w:themeFill="accent4" w:themeFillTint="33"/>
          </w:tcPr>
          <w:p w14:paraId="546B3560" w14:textId="54993788" w:rsidR="72EBACAD" w:rsidRDefault="72EBACAD" w:rsidP="0A10AFCC">
            <w:pPr>
              <w:rPr>
                <w:rFonts w:ascii="Cambria" w:eastAsia="Cambria" w:hAnsi="Cambria" w:cs="Cambria"/>
                <w:color w:val="000000" w:themeColor="text1"/>
              </w:rPr>
            </w:pPr>
            <w:r w:rsidRPr="0A10AFCC">
              <w:rPr>
                <w:rFonts w:ascii="Cambria" w:eastAsia="Cambria" w:hAnsi="Cambria" w:cs="Cambria"/>
                <w:color w:val="000000" w:themeColor="text1"/>
              </w:rPr>
              <w:t>The Women’s Studies Program at BCC offers a transdisciplinary and multicultural approach to the study of women, sexuality, and gender.</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A10AFCC">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A10AFCC">
        <w:trPr>
          <w:trHeight w:val="206"/>
        </w:trPr>
        <w:tc>
          <w:tcPr>
            <w:tcW w:w="4963" w:type="dxa"/>
            <w:shd w:val="clear" w:color="auto" w:fill="FFF2CC" w:themeFill="accent4" w:themeFillTint="33"/>
            <w:vAlign w:val="bottom"/>
          </w:tcPr>
          <w:p w14:paraId="3556AAD5" w14:textId="77777777" w:rsidR="00AC3850" w:rsidRPr="00BF4F9D" w:rsidRDefault="00AC3850" w:rsidP="00BF4F9D">
            <w:pPr>
              <w:pStyle w:val="NoSpacing"/>
              <w:ind w:left="46"/>
              <w:rPr>
                <w:rFonts w:ascii="Helvetica Neue" w:hAnsi="Helvetica Neue"/>
                <w:color w:val="FFFFFF" w:themeColor="background1"/>
              </w:rPr>
            </w:pPr>
          </w:p>
          <w:p w14:paraId="51D74BAE" w14:textId="7CC959E7" w:rsidR="00AC3850" w:rsidRPr="00BF4F9D" w:rsidRDefault="4C769DF5" w:rsidP="69683C49">
            <w:r w:rsidRPr="69683C49">
              <w:rPr>
                <w:rFonts w:ascii="Helvetica Neue" w:eastAsia="Helvetica Neue" w:hAnsi="Helvetica Neue" w:cs="Helvetica Neue"/>
                <w:color w:val="000000" w:themeColor="text1"/>
                <w:sz w:val="22"/>
                <w:szCs w:val="22"/>
              </w:rPr>
              <w:t>Cora Leighton</w:t>
            </w:r>
          </w:p>
          <w:p w14:paraId="0B7B6A38" w14:textId="1A9DA35D" w:rsidR="00AC3850" w:rsidRPr="00BF4F9D" w:rsidRDefault="4C769DF5" w:rsidP="69683C49">
            <w:r w:rsidRPr="69683C49">
              <w:rPr>
                <w:rFonts w:ascii="Helvetica Neue" w:eastAsia="Helvetica Neue" w:hAnsi="Helvetica Neue" w:cs="Helvetica Neue"/>
                <w:color w:val="000000" w:themeColor="text1"/>
                <w:sz w:val="22"/>
                <w:szCs w:val="22"/>
              </w:rPr>
              <w:t xml:space="preserve">Laura </w:t>
            </w:r>
            <w:proofErr w:type="spellStart"/>
            <w:r w:rsidRPr="69683C49">
              <w:rPr>
                <w:rFonts w:ascii="Helvetica Neue" w:eastAsia="Helvetica Neue" w:hAnsi="Helvetica Neue" w:cs="Helvetica Neue"/>
                <w:color w:val="000000" w:themeColor="text1"/>
                <w:sz w:val="22"/>
                <w:szCs w:val="22"/>
              </w:rPr>
              <w:t>Ruberto</w:t>
            </w:r>
            <w:proofErr w:type="spellEnd"/>
          </w:p>
          <w:p w14:paraId="0C4DDCDE" w14:textId="6C1C4E5B" w:rsidR="00AC3850" w:rsidRPr="00BF4F9D" w:rsidRDefault="00AC3850" w:rsidP="00BF4F9D">
            <w:pPr>
              <w:pStyle w:val="NoSpacing"/>
              <w:ind w:left="46"/>
            </w:pPr>
            <w:r>
              <w:br/>
            </w:r>
          </w:p>
        </w:tc>
        <w:tc>
          <w:tcPr>
            <w:tcW w:w="2862" w:type="dxa"/>
            <w:shd w:val="clear" w:color="auto" w:fill="FFF2CC" w:themeFill="accent4" w:themeFillTint="33"/>
            <w:vAlign w:val="bottom"/>
          </w:tcPr>
          <w:p w14:paraId="221EEE64" w14:textId="78E395EE" w:rsidR="00AC3850" w:rsidRPr="00BF4F9D" w:rsidRDefault="4C769DF5" w:rsidP="00BF4F9D">
            <w:pPr>
              <w:pStyle w:val="NoSpacing"/>
              <w:ind w:left="46"/>
            </w:pPr>
            <w:r w:rsidRPr="69683C49">
              <w:rPr>
                <w:rFonts w:ascii="Helvetica Neue" w:eastAsia="Helvetica Neue" w:hAnsi="Helvetica Neue" w:cs="Helvetica Neue"/>
                <w:color w:val="000000" w:themeColor="text1"/>
              </w:rPr>
              <w:t>Arts and Cultural Studies/ Women’s Studies</w:t>
            </w:r>
          </w:p>
        </w:tc>
        <w:tc>
          <w:tcPr>
            <w:tcW w:w="2101" w:type="dxa"/>
            <w:shd w:val="clear" w:color="auto" w:fill="FFF2CC" w:themeFill="accent4" w:themeFillTint="33"/>
            <w:vAlign w:val="bottom"/>
          </w:tcPr>
          <w:p w14:paraId="32758B3C" w14:textId="6C44961C" w:rsidR="00AC3850" w:rsidRPr="00BF4F9D" w:rsidRDefault="4C769DF5" w:rsidP="00BF4F9D">
            <w:pPr>
              <w:pStyle w:val="NoSpacing"/>
              <w:ind w:left="46"/>
            </w:pPr>
            <w:r w:rsidRPr="69683C49">
              <w:rPr>
                <w:rFonts w:ascii="Helvetica Neue" w:eastAsia="Helvetica Neue" w:hAnsi="Helvetica Neue" w:cs="Helvetica Neue"/>
                <w:color w:val="000000" w:themeColor="text1"/>
              </w:rPr>
              <w:t>11/30/22</w:t>
            </w:r>
          </w:p>
        </w:tc>
      </w:tr>
      <w:tr w:rsidR="00C634A7" w14:paraId="7A624E70" w14:textId="77777777" w:rsidTr="0A10AFCC">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A10AFCC">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A10AFCC">
        <w:trPr>
          <w:trHeight w:val="131"/>
        </w:trPr>
        <w:tc>
          <w:tcPr>
            <w:tcW w:w="4963" w:type="dxa"/>
            <w:tcBorders>
              <w:top w:val="single" w:sz="4" w:space="0" w:color="auto"/>
            </w:tcBorders>
            <w:shd w:val="clear" w:color="auto" w:fill="FFF2CC" w:themeFill="accent4" w:themeFillTint="33"/>
            <w:vAlign w:val="bottom"/>
          </w:tcPr>
          <w:p w14:paraId="049756DB" w14:textId="36F0F08E" w:rsidR="00C634A7" w:rsidRPr="007335EF" w:rsidRDefault="469439B3" w:rsidP="00BF4F9D">
            <w:pPr>
              <w:pStyle w:val="NoSpacing"/>
              <w:rPr>
                <w:rFonts w:ascii="Helvetica Neue" w:hAnsi="Helvetica Neue"/>
              </w:rPr>
            </w:pPr>
            <w:r w:rsidRPr="69683C49">
              <w:rPr>
                <w:rFonts w:ascii="Helvetica Neue" w:hAnsi="Helvetica Neue"/>
              </w:rPr>
              <w:t>NA</w:t>
            </w:r>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2EF721EC" w14:textId="0DC36A8B" w:rsidR="00C634A7" w:rsidRPr="007335EF" w:rsidRDefault="469439B3" w:rsidP="69683C49">
            <w:r w:rsidRPr="69683C49">
              <w:rPr>
                <w:rFonts w:ascii="Helvetica Neue" w:eastAsia="Helvetica Neue" w:hAnsi="Helvetica Neue" w:cs="Helvetica Neue"/>
                <w:color w:val="000000" w:themeColor="text1"/>
                <w:sz w:val="22"/>
                <w:szCs w:val="22"/>
              </w:rPr>
              <w:t>Grace Morrison</w:t>
            </w:r>
          </w:p>
          <w:p w14:paraId="2425CB15" w14:textId="3E44E2F9" w:rsidR="00C634A7" w:rsidRPr="007335EF" w:rsidRDefault="469439B3" w:rsidP="69683C49">
            <w:r w:rsidRPr="69683C49">
              <w:rPr>
                <w:rFonts w:ascii="Helvetica Neue" w:eastAsia="Helvetica Neue" w:hAnsi="Helvetica Neue" w:cs="Helvetica Neue"/>
                <w:color w:val="000000" w:themeColor="text1"/>
                <w:sz w:val="22"/>
                <w:szCs w:val="22"/>
              </w:rPr>
              <w:t xml:space="preserve">Shawn </w:t>
            </w:r>
            <w:proofErr w:type="spellStart"/>
            <w:r w:rsidRPr="69683C49">
              <w:rPr>
                <w:rFonts w:ascii="Helvetica Neue" w:eastAsia="Helvetica Neue" w:hAnsi="Helvetica Neue" w:cs="Helvetica Neue"/>
                <w:color w:val="000000" w:themeColor="text1"/>
                <w:sz w:val="22"/>
                <w:szCs w:val="22"/>
              </w:rPr>
              <w:t>Doubiago</w:t>
            </w:r>
            <w:proofErr w:type="spellEnd"/>
          </w:p>
          <w:p w14:paraId="5BB0FF5B" w14:textId="3EA64C22" w:rsidR="00C634A7" w:rsidRPr="007335EF" w:rsidRDefault="00C634A7" w:rsidP="00BF4F9D">
            <w:pPr>
              <w:pStyle w:val="NoSpacing"/>
            </w:pPr>
            <w:r>
              <w:br/>
            </w: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69683C49">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69683C49">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69683C49">
        <w:tc>
          <w:tcPr>
            <w:tcW w:w="9926" w:type="dxa"/>
            <w:shd w:val="clear" w:color="auto" w:fill="FFF2CC" w:themeFill="accent4" w:themeFillTint="33"/>
          </w:tcPr>
          <w:p w14:paraId="0A644BDA" w14:textId="77777777" w:rsidR="00636202" w:rsidRPr="007335EF" w:rsidRDefault="00636202" w:rsidP="00E954D2">
            <w:pPr>
              <w:rPr>
                <w:rFonts w:ascii="Helvetica Neue" w:hAnsi="Helvetica Neue"/>
                <w:sz w:val="22"/>
                <w:szCs w:val="22"/>
              </w:rPr>
            </w:pPr>
          </w:p>
          <w:p w14:paraId="147D53E5" w14:textId="047F56C3" w:rsidR="00636202" w:rsidRPr="007335EF" w:rsidRDefault="4CFAD017" w:rsidP="69683C49">
            <w:pPr>
              <w:pStyle w:val="ListParagraph"/>
              <w:numPr>
                <w:ilvl w:val="0"/>
                <w:numId w:val="2"/>
              </w:numPr>
              <w:rPr>
                <w:rFonts w:ascii="Helvetica Neue" w:hAnsi="Helvetica Neue"/>
              </w:rPr>
            </w:pPr>
            <w:r w:rsidRPr="69683C49">
              <w:rPr>
                <w:rFonts w:ascii="Helvetica Neue" w:hAnsi="Helvetica Neue"/>
              </w:rPr>
              <w:t>Complete and submit a draft for the new AA in Social Justice: Gender Studies</w:t>
            </w:r>
          </w:p>
          <w:p w14:paraId="5FC24521" w14:textId="344E447E" w:rsidR="00636202" w:rsidRPr="007335EF" w:rsidRDefault="4CFAD017" w:rsidP="69683C49">
            <w:pPr>
              <w:pStyle w:val="ListParagraph"/>
              <w:numPr>
                <w:ilvl w:val="0"/>
                <w:numId w:val="2"/>
              </w:numPr>
              <w:rPr>
                <w:rFonts w:ascii="Helvetica Neue" w:hAnsi="Helvetica Neue"/>
              </w:rPr>
            </w:pPr>
            <w:r w:rsidRPr="69683C49">
              <w:rPr>
                <w:rFonts w:ascii="Helvetica Neue" w:hAnsi="Helvetica Neue"/>
              </w:rPr>
              <w:t>Review the Gender Studies certificate</w:t>
            </w:r>
          </w:p>
          <w:p w14:paraId="44BEA0E5" w14:textId="7CECC34F" w:rsidR="00636202" w:rsidRPr="007335EF" w:rsidRDefault="4CFAD017" w:rsidP="69683C49">
            <w:pPr>
              <w:pStyle w:val="ListParagraph"/>
              <w:numPr>
                <w:ilvl w:val="0"/>
                <w:numId w:val="2"/>
              </w:numPr>
              <w:rPr>
                <w:rFonts w:ascii="Helvetica Neue" w:hAnsi="Helvetica Neue"/>
              </w:rPr>
            </w:pPr>
            <w:r w:rsidRPr="69683C49">
              <w:rPr>
                <w:rFonts w:ascii="Helvetica Neue" w:hAnsi="Helvetica Neue"/>
              </w:rPr>
              <w:lastRenderedPageBreak/>
              <w:t>Increase visibility for the WS courses and program</w:t>
            </w: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85DE0A4">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0"/>
            <w:r w:rsidR="00BF543C" w:rsidRPr="00792442">
              <w:rPr>
                <w:rStyle w:val="CommentReference"/>
                <w:rFonts w:ascii="Times New Roman" w:eastAsia="Times New Roman" w:hAnsi="Times New Roman" w:cs="Times New Roman"/>
                <w:color w:val="FFFFFF" w:themeColor="background1"/>
              </w:rPr>
              <w:commentReference w:id="0"/>
            </w:r>
          </w:p>
        </w:tc>
      </w:tr>
      <w:tr w:rsidR="00D34063" w14:paraId="79AB959E" w14:textId="77777777" w:rsidTr="085DE0A4">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r:id="rId23" w:history="1">
              <w:r w:rsidRPr="00045335">
                <w:rPr>
                  <w:rStyle w:val="Hyperlink"/>
                  <w:rFonts w:ascii="Helvetica Neue" w:hAnsi="Helvetica Neue"/>
                </w:rPr>
                <w:t>psayavong@peralta.edu</w:t>
              </w:r>
            </w:hyperlink>
          </w:p>
        </w:tc>
      </w:tr>
      <w:tr w:rsidR="009B18A6" w14:paraId="753CD758" w14:textId="77777777" w:rsidTr="085DE0A4">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85DE0A4">
        <w:tc>
          <w:tcPr>
            <w:tcW w:w="9926" w:type="dxa"/>
            <w:shd w:val="clear" w:color="auto" w:fill="FFF2CC" w:themeFill="accent4" w:themeFillTint="33"/>
          </w:tcPr>
          <w:p w14:paraId="6C9CB12A" w14:textId="2070F3EE" w:rsidR="009B18A6" w:rsidRDefault="338174D1" w:rsidP="00D34063">
            <w:pPr>
              <w:pStyle w:val="NoSpacing"/>
              <w:rPr>
                <w:rFonts w:ascii="Helvetica Neue" w:hAnsi="Helvetica Neue"/>
              </w:rPr>
            </w:pPr>
            <w:r w:rsidRPr="0B643550">
              <w:rPr>
                <w:rFonts w:ascii="Helvetica Neue" w:hAnsi="Helvetica Neue"/>
              </w:rPr>
              <w:t xml:space="preserve">Our overall success and completion rates are strong. </w:t>
            </w:r>
            <w:r w:rsidR="29F85517" w:rsidRPr="0B643550">
              <w:rPr>
                <w:rFonts w:ascii="Helvetica Neue" w:hAnsi="Helvetica Neue"/>
              </w:rPr>
              <w:t xml:space="preserve">Because the program is so small with only 1 section scheduled every semester, it is hard </w:t>
            </w:r>
            <w:r w:rsidR="0C852F6F" w:rsidRPr="0B643550">
              <w:rPr>
                <w:rFonts w:ascii="Helvetica Neue" w:hAnsi="Helvetica Neue"/>
              </w:rPr>
              <w:t>to make valid conclusions from the completion rates. There is often only one representative from each group of students (particularly disproport</w:t>
            </w:r>
            <w:r w:rsidR="0C00FD4D" w:rsidRPr="0B643550">
              <w:rPr>
                <w:rFonts w:ascii="Helvetica Neue" w:hAnsi="Helvetica Neue"/>
              </w:rPr>
              <w:t xml:space="preserve">ionately impacted groups), so those rates are not reflective of a trend. </w:t>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085DE0A4">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085DE0A4">
        <w:tc>
          <w:tcPr>
            <w:tcW w:w="9926" w:type="dxa"/>
            <w:shd w:val="clear" w:color="auto" w:fill="FFF2CC" w:themeFill="accent4" w:themeFillTint="33"/>
          </w:tcPr>
          <w:p w14:paraId="77406F15" w14:textId="78DDC0BF" w:rsidR="009B18A6" w:rsidRDefault="45408000" w:rsidP="009B18A6">
            <w:pPr>
              <w:pStyle w:val="NoSpacing"/>
              <w:rPr>
                <w:rFonts w:ascii="Helvetica Neue" w:hAnsi="Helvetica Neue"/>
              </w:rPr>
            </w:pPr>
            <w:r w:rsidRPr="0B643550">
              <w:rPr>
                <w:rFonts w:ascii="Helvetica Neue" w:hAnsi="Helvetica Neue"/>
              </w:rPr>
              <w:t xml:space="preserve">WS has had a consistent pair of </w:t>
            </w:r>
            <w:proofErr w:type="gramStart"/>
            <w:r w:rsidRPr="0B643550">
              <w:rPr>
                <w:rFonts w:ascii="Helvetica Neue" w:hAnsi="Helvetica Neue"/>
              </w:rPr>
              <w:t>faculty</w:t>
            </w:r>
            <w:proofErr w:type="gramEnd"/>
            <w:r w:rsidRPr="0B643550">
              <w:rPr>
                <w:rFonts w:ascii="Helvetica Neue" w:hAnsi="Helvetica Neue"/>
              </w:rPr>
              <w:t xml:space="preserve"> for the last few years and having this consistency helps students to achieve better completion rates.</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85DE0A4">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085DE0A4">
        <w:tc>
          <w:tcPr>
            <w:tcW w:w="9926" w:type="dxa"/>
            <w:shd w:val="clear" w:color="auto" w:fill="FFF2CC" w:themeFill="accent4" w:themeFillTint="33"/>
          </w:tcPr>
          <w:p w14:paraId="0C50DA4B" w14:textId="67EE1094" w:rsidR="009B18A6" w:rsidRDefault="3290EEF6" w:rsidP="009B18A6">
            <w:pPr>
              <w:pStyle w:val="NoSpacing"/>
              <w:rPr>
                <w:rFonts w:ascii="Helvetica Neue" w:hAnsi="Helvetica Neue"/>
              </w:rPr>
            </w:pPr>
            <w:r w:rsidRPr="0B643550">
              <w:rPr>
                <w:rFonts w:ascii="Helvetica Neue" w:hAnsi="Helvetica Neue"/>
              </w:rPr>
              <w:t xml:space="preserve">WS tends to attract more white students. It would help our area to see if we can attract a diverse student body to enroll in our courses. </w:t>
            </w:r>
          </w:p>
          <w:p w14:paraId="41F51127" w14:textId="1841C2AE" w:rsidR="3290EEF6" w:rsidRDefault="3290EEF6" w:rsidP="0B643550">
            <w:pPr>
              <w:pStyle w:val="NoSpacing"/>
              <w:rPr>
                <w:rFonts w:ascii="Helvetica Neue" w:hAnsi="Helvetica Neue"/>
              </w:rPr>
            </w:pPr>
            <w:r w:rsidRPr="085DE0A4">
              <w:rPr>
                <w:rFonts w:ascii="Helvetica Neue" w:hAnsi="Helvetica Neue"/>
              </w:rPr>
              <w:t xml:space="preserve">One strategy that we are working on right now is to promote a Women and Gender studies </w:t>
            </w:r>
            <w:r w:rsidR="4F9F6EE9" w:rsidRPr="085DE0A4">
              <w:rPr>
                <w:rFonts w:ascii="Helvetica Neue" w:hAnsi="Helvetica Neue"/>
              </w:rPr>
              <w:t>Associates degree</w:t>
            </w:r>
            <w:r w:rsidRPr="085DE0A4">
              <w:rPr>
                <w:rFonts w:ascii="Helvetica Neue" w:hAnsi="Helvetica Neue"/>
              </w:rPr>
              <w:t xml:space="preserve"> that is focused on a social justice</w:t>
            </w:r>
            <w:r w:rsidR="2F64C051" w:rsidRPr="085DE0A4">
              <w:rPr>
                <w:rFonts w:ascii="Helvetica Neue" w:hAnsi="Helvetica Neue"/>
              </w:rPr>
              <w:t xml:space="preserve"> theme. </w:t>
            </w: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B643550">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B643550">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0B643550">
        <w:tc>
          <w:tcPr>
            <w:tcW w:w="9926" w:type="dxa"/>
            <w:shd w:val="clear" w:color="auto" w:fill="FFF2CC" w:themeFill="accent4" w:themeFillTint="33"/>
          </w:tcPr>
          <w:p w14:paraId="77B76DFE" w14:textId="64CD1130" w:rsidR="00106447" w:rsidRPr="007335EF" w:rsidRDefault="1C39F728" w:rsidP="00EE3904">
            <w:pPr>
              <w:rPr>
                <w:rFonts w:ascii="Helvetica Neue" w:hAnsi="Helvetica Neue"/>
                <w:sz w:val="22"/>
                <w:szCs w:val="22"/>
              </w:rPr>
            </w:pPr>
            <w:r w:rsidRPr="69683C49">
              <w:rPr>
                <w:rFonts w:ascii="Helvetica Neue" w:hAnsi="Helvetica Neue"/>
                <w:sz w:val="22"/>
                <w:szCs w:val="22"/>
              </w:rPr>
              <w:lastRenderedPageBreak/>
              <w:t xml:space="preserve">Trends in the last three years </w:t>
            </w:r>
            <w:r w:rsidR="44AECEFC" w:rsidRPr="69683C49">
              <w:rPr>
                <w:rFonts w:ascii="Helvetica Neue" w:hAnsi="Helvetica Neue"/>
                <w:sz w:val="22"/>
                <w:szCs w:val="22"/>
              </w:rPr>
              <w:t>is difficult to track</w:t>
            </w:r>
            <w:r w:rsidR="7021B9C4" w:rsidRPr="69683C49">
              <w:rPr>
                <w:rFonts w:ascii="Helvetica Neue" w:hAnsi="Helvetica Neue"/>
                <w:sz w:val="22"/>
                <w:szCs w:val="22"/>
              </w:rPr>
              <w:t xml:space="preserve"> given students enroll in WS courses in different ways </w:t>
            </w:r>
          </w:p>
          <w:p w14:paraId="529EC0C8" w14:textId="08C837BE" w:rsidR="69683C49" w:rsidRDefault="69683C49" w:rsidP="69683C49">
            <w:pPr>
              <w:rPr>
                <w:rFonts w:ascii="Helvetica Neue" w:hAnsi="Helvetica Neue"/>
                <w:sz w:val="22"/>
                <w:szCs w:val="22"/>
              </w:rPr>
            </w:pPr>
          </w:p>
          <w:p w14:paraId="3119A3E6" w14:textId="624548B8" w:rsidR="44AECEFC" w:rsidRDefault="44AECEFC" w:rsidP="69683C49">
            <w:pPr>
              <w:rPr>
                <w:rFonts w:ascii="Helvetica Neue" w:hAnsi="Helvetica Neue"/>
                <w:sz w:val="22"/>
                <w:szCs w:val="22"/>
              </w:rPr>
            </w:pPr>
            <w:r w:rsidRPr="69683C49">
              <w:rPr>
                <w:rFonts w:ascii="Helvetica Neue" w:hAnsi="Helvetica Neue"/>
                <w:sz w:val="22"/>
                <w:szCs w:val="22"/>
              </w:rPr>
              <w:t>In WS courses it is:</w:t>
            </w:r>
          </w:p>
          <w:p w14:paraId="65EFAD0C" w14:textId="275DAAC1" w:rsidR="1C39F728" w:rsidRDefault="1C39F728" w:rsidP="69683C49">
            <w:pPr>
              <w:rPr>
                <w:rFonts w:ascii="Helvetica Neue" w:hAnsi="Helvetica Neue"/>
                <w:sz w:val="22"/>
                <w:szCs w:val="22"/>
              </w:rPr>
            </w:pPr>
            <w:r w:rsidRPr="69683C49">
              <w:rPr>
                <w:rFonts w:ascii="Helvetica Neue" w:hAnsi="Helvetica Neue"/>
                <w:sz w:val="22"/>
                <w:szCs w:val="22"/>
              </w:rPr>
              <w:t>2019-2020 – 6.5</w:t>
            </w:r>
          </w:p>
          <w:p w14:paraId="0606E206" w14:textId="51162D69" w:rsidR="1C39F728" w:rsidRDefault="1C39F728" w:rsidP="69683C49">
            <w:pPr>
              <w:rPr>
                <w:rFonts w:ascii="Helvetica Neue" w:hAnsi="Helvetica Neue"/>
                <w:sz w:val="22"/>
                <w:szCs w:val="22"/>
              </w:rPr>
            </w:pPr>
            <w:r w:rsidRPr="69683C49">
              <w:rPr>
                <w:rFonts w:ascii="Helvetica Neue" w:hAnsi="Helvetica Neue"/>
                <w:sz w:val="22"/>
                <w:szCs w:val="22"/>
              </w:rPr>
              <w:t>2020-2021 – 17.0</w:t>
            </w:r>
          </w:p>
          <w:p w14:paraId="72FB358F" w14:textId="7CD6D485" w:rsidR="1C39F728" w:rsidRDefault="1C39F728" w:rsidP="69683C49">
            <w:pPr>
              <w:rPr>
                <w:rFonts w:ascii="Helvetica Neue" w:hAnsi="Helvetica Neue"/>
                <w:sz w:val="22"/>
                <w:szCs w:val="22"/>
              </w:rPr>
            </w:pPr>
            <w:r w:rsidRPr="69683C49">
              <w:rPr>
                <w:rFonts w:ascii="Helvetica Neue" w:hAnsi="Helvetica Neue"/>
                <w:sz w:val="22"/>
                <w:szCs w:val="22"/>
              </w:rPr>
              <w:t>2021-2022 – 12.0</w:t>
            </w:r>
          </w:p>
          <w:p w14:paraId="109CAB6F" w14:textId="73BD1144" w:rsidR="69683C49" w:rsidRDefault="69683C49" w:rsidP="69683C49">
            <w:pPr>
              <w:rPr>
                <w:rFonts w:ascii="Helvetica Neue" w:hAnsi="Helvetica Neue"/>
                <w:sz w:val="22"/>
                <w:szCs w:val="22"/>
              </w:rPr>
            </w:pPr>
          </w:p>
          <w:p w14:paraId="1F2394DE" w14:textId="65C3455F" w:rsidR="4B0D0E80" w:rsidRDefault="4B0D0E80" w:rsidP="69683C49">
            <w:pPr>
              <w:rPr>
                <w:rFonts w:ascii="Helvetica Neue" w:hAnsi="Helvetica Neue"/>
                <w:sz w:val="22"/>
                <w:szCs w:val="22"/>
              </w:rPr>
            </w:pPr>
            <w:r w:rsidRPr="69683C49">
              <w:rPr>
                <w:rFonts w:ascii="Helvetica Neue" w:hAnsi="Helvetica Neue"/>
                <w:sz w:val="22"/>
                <w:szCs w:val="22"/>
              </w:rPr>
              <w:t>In cross-listed Humanities courses (Human 52)</w:t>
            </w:r>
          </w:p>
          <w:p w14:paraId="0916DDDF" w14:textId="29675AFB" w:rsidR="4B0D0E80" w:rsidRDefault="4B0D0E80" w:rsidP="69683C49">
            <w:pPr>
              <w:rPr>
                <w:rFonts w:ascii="Helvetica Neue" w:hAnsi="Helvetica Neue"/>
                <w:sz w:val="22"/>
                <w:szCs w:val="22"/>
              </w:rPr>
            </w:pPr>
            <w:r w:rsidRPr="69683C49">
              <w:rPr>
                <w:rFonts w:ascii="Helvetica Neue" w:hAnsi="Helvetica Neue"/>
                <w:sz w:val="22"/>
                <w:szCs w:val="22"/>
              </w:rPr>
              <w:t>2019-2020 – 16</w:t>
            </w:r>
          </w:p>
          <w:p w14:paraId="508C75EF" w14:textId="3F40FB37" w:rsidR="4B0D0E80" w:rsidRDefault="4B0D0E80" w:rsidP="69683C49">
            <w:pPr>
              <w:rPr>
                <w:rFonts w:ascii="Helvetica Neue" w:hAnsi="Helvetica Neue"/>
                <w:sz w:val="22"/>
                <w:szCs w:val="22"/>
              </w:rPr>
            </w:pPr>
            <w:r w:rsidRPr="69683C49">
              <w:rPr>
                <w:rFonts w:ascii="Helvetica Neue" w:hAnsi="Helvetica Neue"/>
                <w:sz w:val="22"/>
                <w:szCs w:val="22"/>
              </w:rPr>
              <w:t>2020-2021 – 16.5</w:t>
            </w:r>
          </w:p>
          <w:p w14:paraId="37818BC9" w14:textId="0A1EB6E1" w:rsidR="4B0D0E80" w:rsidRDefault="4B0D0E80" w:rsidP="69683C49">
            <w:pPr>
              <w:rPr>
                <w:rFonts w:ascii="Helvetica Neue" w:hAnsi="Helvetica Neue"/>
                <w:sz w:val="22"/>
                <w:szCs w:val="22"/>
              </w:rPr>
            </w:pPr>
            <w:r w:rsidRPr="69683C49">
              <w:rPr>
                <w:rFonts w:ascii="Helvetica Neue" w:hAnsi="Helvetica Neue"/>
                <w:sz w:val="22"/>
                <w:szCs w:val="22"/>
              </w:rPr>
              <w:t>2021-2022 – 15</w:t>
            </w:r>
          </w:p>
          <w:p w14:paraId="59F8B997" w14:textId="206A227F" w:rsidR="69683C49" w:rsidRDefault="69683C49" w:rsidP="69683C49">
            <w:pPr>
              <w:rPr>
                <w:rFonts w:ascii="Helvetica Neue" w:hAnsi="Helvetica Neue"/>
                <w:sz w:val="22"/>
                <w:szCs w:val="22"/>
              </w:rPr>
            </w:pPr>
          </w:p>
          <w:p w14:paraId="45469FB9" w14:textId="400D527A" w:rsidR="6BEB0603" w:rsidRDefault="6BEB0603" w:rsidP="69683C49">
            <w:pPr>
              <w:rPr>
                <w:rFonts w:ascii="Helvetica Neue" w:hAnsi="Helvetica Neue"/>
                <w:sz w:val="22"/>
                <w:szCs w:val="22"/>
              </w:rPr>
            </w:pPr>
            <w:r w:rsidRPr="69683C49">
              <w:rPr>
                <w:rFonts w:ascii="Helvetica Neue" w:hAnsi="Helvetica Neue"/>
                <w:sz w:val="22"/>
                <w:szCs w:val="22"/>
              </w:rPr>
              <w:t>In cross-listed Philosophy courses (Phil 35)</w:t>
            </w:r>
          </w:p>
          <w:p w14:paraId="0922EBA1" w14:textId="5112B782" w:rsidR="6BEB0603" w:rsidRDefault="6BEB0603" w:rsidP="69683C49">
            <w:pPr>
              <w:rPr>
                <w:rFonts w:ascii="Helvetica Neue" w:hAnsi="Helvetica Neue"/>
                <w:sz w:val="22"/>
                <w:szCs w:val="22"/>
              </w:rPr>
            </w:pPr>
            <w:r w:rsidRPr="69683C49">
              <w:rPr>
                <w:rFonts w:ascii="Helvetica Neue" w:hAnsi="Helvetica Neue"/>
                <w:sz w:val="22"/>
                <w:szCs w:val="22"/>
              </w:rPr>
              <w:t>2019-2020 – 17.5</w:t>
            </w:r>
          </w:p>
          <w:p w14:paraId="4B577021" w14:textId="2B466E90" w:rsidR="6BEB0603" w:rsidRDefault="6BEB0603" w:rsidP="69683C49">
            <w:pPr>
              <w:rPr>
                <w:rFonts w:ascii="Helvetica Neue" w:hAnsi="Helvetica Neue"/>
                <w:sz w:val="22"/>
                <w:szCs w:val="22"/>
              </w:rPr>
            </w:pPr>
            <w:r w:rsidRPr="69683C49">
              <w:rPr>
                <w:rFonts w:ascii="Helvetica Neue" w:hAnsi="Helvetica Neue"/>
                <w:sz w:val="22"/>
                <w:szCs w:val="22"/>
              </w:rPr>
              <w:t>2020-2021 – 16</w:t>
            </w:r>
          </w:p>
          <w:p w14:paraId="0663B210" w14:textId="03D0B876" w:rsidR="6BEB0603" w:rsidRDefault="6BEB0603" w:rsidP="69683C49">
            <w:pPr>
              <w:rPr>
                <w:rFonts w:ascii="Helvetica Neue" w:hAnsi="Helvetica Neue"/>
                <w:sz w:val="22"/>
                <w:szCs w:val="22"/>
              </w:rPr>
            </w:pPr>
            <w:r w:rsidRPr="69683C49">
              <w:rPr>
                <w:rFonts w:ascii="Helvetica Neue" w:hAnsi="Helvetica Neue"/>
                <w:sz w:val="22"/>
                <w:szCs w:val="22"/>
              </w:rPr>
              <w:t>2021-2022 – 13</w:t>
            </w:r>
          </w:p>
          <w:p w14:paraId="5A690362" w14:textId="271C840E" w:rsidR="69683C49" w:rsidRDefault="69683C49" w:rsidP="69683C49">
            <w:pPr>
              <w:rPr>
                <w:rFonts w:ascii="Helvetica Neue" w:hAnsi="Helvetica Neue"/>
                <w:sz w:val="22"/>
                <w:szCs w:val="22"/>
              </w:rPr>
            </w:pPr>
          </w:p>
          <w:p w14:paraId="2D9EB9E2" w14:textId="797ED559" w:rsidR="69683C49" w:rsidRDefault="69683C49" w:rsidP="69683C49">
            <w:pPr>
              <w:rPr>
                <w:rFonts w:ascii="Helvetica Neue" w:hAnsi="Helvetica Neue"/>
                <w:sz w:val="22"/>
                <w:szCs w:val="22"/>
              </w:rPr>
            </w:pP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B643550">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 xml:space="preserve">would you recommend </w:t>
            </w:r>
            <w:proofErr w:type="gramStart"/>
            <w:r w:rsidRPr="007335EF">
              <w:rPr>
                <w:rFonts w:ascii="Helvetica Neue" w:eastAsia="Avenir Black" w:hAnsi="Helvetica Neue" w:cs="Avenir Black"/>
                <w:b/>
                <w:bCs/>
                <w:sz w:val="22"/>
                <w:szCs w:val="22"/>
              </w:rPr>
              <w:t>to increase</w:t>
            </w:r>
            <w:proofErr w:type="gramEnd"/>
            <w:r w:rsidRPr="007335EF">
              <w:rPr>
                <w:rFonts w:ascii="Helvetica Neue" w:eastAsia="Avenir Black" w:hAnsi="Helvetica Neue" w:cs="Avenir Black"/>
                <w:b/>
                <w:bCs/>
                <w:sz w:val="22"/>
                <w:szCs w:val="22"/>
              </w:rPr>
              <w:t xml:space="preserve"> student enrollment in your department?</w:t>
            </w:r>
          </w:p>
        </w:tc>
      </w:tr>
      <w:tr w:rsidR="00106447" w:rsidRPr="00EC7286" w14:paraId="1E015EB1" w14:textId="77777777" w:rsidTr="0B643550">
        <w:tc>
          <w:tcPr>
            <w:tcW w:w="9926" w:type="dxa"/>
            <w:shd w:val="clear" w:color="auto" w:fill="FFF2CC" w:themeFill="accent4" w:themeFillTint="33"/>
          </w:tcPr>
          <w:p w14:paraId="4D1E159C" w14:textId="02EA2AA6" w:rsidR="00106447" w:rsidRPr="007335EF" w:rsidRDefault="1890C6BF" w:rsidP="69683C49">
            <w:pPr>
              <w:pStyle w:val="ListParagraph"/>
              <w:numPr>
                <w:ilvl w:val="0"/>
                <w:numId w:val="1"/>
              </w:numPr>
              <w:rPr>
                <w:rFonts w:ascii="Helvetica Neue" w:hAnsi="Helvetica Neue"/>
              </w:rPr>
            </w:pPr>
            <w:r w:rsidRPr="69683C49">
              <w:rPr>
                <w:rFonts w:ascii="Helvetica Neue" w:hAnsi="Helvetica Neue"/>
              </w:rPr>
              <w:t>Increase publicity of these courses and related certificate (and future AA degree)</w:t>
            </w:r>
          </w:p>
          <w:p w14:paraId="27CBA03B" w14:textId="3EA1BAEC" w:rsidR="1890C6BF" w:rsidRDefault="1890C6BF" w:rsidP="69683C49">
            <w:pPr>
              <w:pStyle w:val="ListParagraph"/>
              <w:numPr>
                <w:ilvl w:val="0"/>
                <w:numId w:val="1"/>
              </w:numPr>
              <w:rPr>
                <w:rFonts w:ascii="Helvetica Neue" w:hAnsi="Helvetica Neue"/>
              </w:rPr>
            </w:pPr>
            <w:r w:rsidRPr="69683C49">
              <w:rPr>
                <w:rFonts w:ascii="Helvetica Neue" w:hAnsi="Helvetica Neue"/>
              </w:rPr>
              <w:t>Increase course offerings to being both online and in person</w:t>
            </w:r>
          </w:p>
          <w:p w14:paraId="21A3A518" w14:textId="1E9C892B" w:rsidR="00D32B9E" w:rsidRPr="007335EF" w:rsidRDefault="00D32B9E" w:rsidP="00EE3904">
            <w:pPr>
              <w:rPr>
                <w:rFonts w:ascii="Helvetica Neue" w:hAnsi="Helvetica Neue"/>
                <w:sz w:val="22"/>
                <w:szCs w:val="22"/>
              </w:rPr>
            </w:pPr>
          </w:p>
        </w:tc>
      </w:tr>
      <w:tr w:rsidR="004420AB" w:rsidRPr="00EC7286" w14:paraId="72FBC7F2" w14:textId="77777777" w:rsidTr="0B643550">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4"/>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44"/>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0B643550">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0B643550">
        <w:tc>
          <w:tcPr>
            <w:tcW w:w="9926" w:type="dxa"/>
            <w:shd w:val="clear" w:color="auto" w:fill="FFF2CC" w:themeFill="accent4" w:themeFillTint="33"/>
          </w:tcPr>
          <w:p w14:paraId="35F342F4" w14:textId="77777777" w:rsidR="004420AB" w:rsidRPr="00ED5CB7" w:rsidRDefault="004420AB" w:rsidP="004420AB">
            <w:pPr>
              <w:rPr>
                <w:rFonts w:ascii="Helvetica Neue" w:hAnsi="Helvetica Neue"/>
                <w:sz w:val="22"/>
                <w:szCs w:val="22"/>
              </w:rPr>
            </w:pPr>
          </w:p>
          <w:p w14:paraId="14B62EBD" w14:textId="02EA2AA6" w:rsidR="004420AB" w:rsidRPr="007335EF" w:rsidRDefault="2E6B4E7D" w:rsidP="0B643550">
            <w:pPr>
              <w:rPr>
                <w:rFonts w:ascii="Helvetica Neue" w:hAnsi="Helvetica Neue"/>
                <w:sz w:val="22"/>
                <w:szCs w:val="22"/>
              </w:rPr>
            </w:pPr>
            <w:r w:rsidRPr="0B643550">
              <w:rPr>
                <w:rFonts w:ascii="Helvetica Neue" w:hAnsi="Helvetica Neue"/>
                <w:sz w:val="22"/>
                <w:szCs w:val="22"/>
              </w:rPr>
              <w:t>Increase publicity of these courses and related certificate (and future AA degree)</w:t>
            </w:r>
          </w:p>
          <w:p w14:paraId="44AE3C4C" w14:textId="3EA1BAEC" w:rsidR="004420AB" w:rsidRPr="007335EF" w:rsidRDefault="2E6B4E7D" w:rsidP="0B643550">
            <w:pPr>
              <w:rPr>
                <w:rFonts w:ascii="Helvetica Neue" w:hAnsi="Helvetica Neue"/>
                <w:sz w:val="22"/>
                <w:szCs w:val="22"/>
              </w:rPr>
            </w:pPr>
            <w:r w:rsidRPr="0B643550">
              <w:rPr>
                <w:rFonts w:ascii="Helvetica Neue" w:hAnsi="Helvetica Neue"/>
                <w:sz w:val="22"/>
                <w:szCs w:val="22"/>
              </w:rPr>
              <w:t>Increase course offerings to being both online and in person</w:t>
            </w:r>
          </w:p>
          <w:p w14:paraId="1CD59E7D" w14:textId="576794E2" w:rsidR="004420AB" w:rsidRPr="007335EF" w:rsidRDefault="004420AB" w:rsidP="0B643550">
            <w:pPr>
              <w:rPr>
                <w:rFonts w:ascii="Helvetica Neue" w:hAnsi="Helvetica Neue"/>
                <w:sz w:val="22"/>
                <w:szCs w:val="22"/>
              </w:rPr>
            </w:pPr>
          </w:p>
        </w:tc>
      </w:tr>
      <w:tr w:rsidR="001E0C5C" w:rsidRPr="00EC7286" w14:paraId="30D0AB06" w14:textId="77777777" w:rsidTr="0B643550">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0B643550">
        <w:tc>
          <w:tcPr>
            <w:tcW w:w="9926" w:type="dxa"/>
            <w:shd w:val="clear" w:color="auto" w:fill="FFF2CC" w:themeFill="accent4" w:themeFillTint="33"/>
          </w:tcPr>
          <w:p w14:paraId="1C786E2E" w14:textId="77777777" w:rsidR="001E0C5C" w:rsidRPr="00ED5CB7" w:rsidRDefault="001E0C5C" w:rsidP="001E0C5C">
            <w:pPr>
              <w:rPr>
                <w:rFonts w:ascii="Helvetica Neue" w:hAnsi="Helvetica Neue"/>
                <w:sz w:val="22"/>
                <w:szCs w:val="22"/>
              </w:rPr>
            </w:pPr>
          </w:p>
          <w:p w14:paraId="23578335" w14:textId="7AA0790B" w:rsidR="001E0C5C" w:rsidRPr="007335EF" w:rsidRDefault="723AE282" w:rsidP="001E0C5C">
            <w:pPr>
              <w:rPr>
                <w:rFonts w:ascii="Helvetica Neue" w:hAnsi="Helvetica Neue"/>
                <w:sz w:val="22"/>
                <w:szCs w:val="22"/>
              </w:rPr>
            </w:pPr>
            <w:r w:rsidRPr="0B643550">
              <w:rPr>
                <w:rFonts w:ascii="Helvetica Neue" w:hAnsi="Helvetica Neue"/>
                <w:sz w:val="22"/>
                <w:szCs w:val="22"/>
              </w:rPr>
              <w:t xml:space="preserve">We currently do not have processes in place because this is not a full program. </w:t>
            </w: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B643550">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B643550">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B643550">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77777777" w:rsidR="00106447" w:rsidRPr="00091285" w:rsidRDefault="00106447" w:rsidP="00FE5757">
            <w:pPr>
              <w:rPr>
                <w:rFonts w:ascii="Helvetica Neue" w:eastAsia="Avenir" w:hAnsi="Helvetica Neue" w:cs="Avenir"/>
                <w:b/>
                <w:bCs/>
                <w:sz w:val="22"/>
                <w:szCs w:val="22"/>
              </w:rPr>
            </w:pPr>
          </w:p>
          <w:p w14:paraId="7E3C6841" w14:textId="3E8C902A" w:rsidR="00106447" w:rsidRPr="00091285" w:rsidRDefault="2A562072" w:rsidP="00FE5757">
            <w:pPr>
              <w:rPr>
                <w:rFonts w:ascii="Helvetica Neue" w:eastAsia="Avenir" w:hAnsi="Helvetica Neue" w:cs="Avenir"/>
                <w:b/>
                <w:bCs/>
                <w:sz w:val="22"/>
                <w:szCs w:val="22"/>
              </w:rPr>
            </w:pPr>
            <w:r w:rsidRPr="0B643550">
              <w:rPr>
                <w:rFonts w:ascii="Helvetica Neue" w:eastAsia="Avenir" w:hAnsi="Helvetica Neue" w:cs="Avenir"/>
                <w:b/>
                <w:bCs/>
                <w:sz w:val="22"/>
                <w:szCs w:val="22"/>
              </w:rPr>
              <w:t>Our students are mostly 18-24 and female or nonbinary. Our completion and retention rates for men are ver</w:t>
            </w:r>
            <w:r w:rsidR="303884B4" w:rsidRPr="0B643550">
              <w:rPr>
                <w:rFonts w:ascii="Helvetica Neue" w:eastAsia="Avenir" w:hAnsi="Helvetica Neue" w:cs="Avenir"/>
                <w:b/>
                <w:bCs/>
                <w:sz w:val="22"/>
                <w:szCs w:val="22"/>
              </w:rPr>
              <w:t>y strong (100%). We do not have any Black students, and our retention and completion rates for Latinx folks are quite low (44</w:t>
            </w:r>
            <w:r w:rsidR="69093EBD" w:rsidRPr="0B643550">
              <w:rPr>
                <w:rFonts w:ascii="Helvetica Neue" w:eastAsia="Avenir" w:hAnsi="Helvetica Neue" w:cs="Avenir"/>
                <w:b/>
                <w:bCs/>
                <w:sz w:val="22"/>
                <w:szCs w:val="22"/>
              </w:rPr>
              <w:t xml:space="preserve">%). That said, because the number of students is also quite low, it’s hard to draw conclusions because this might only be 3 students. </w:t>
            </w:r>
          </w:p>
        </w:tc>
      </w:tr>
      <w:tr w:rsidR="00BD4CA3" w:rsidRPr="007335EF" w14:paraId="1B7687D9" w14:textId="77777777" w:rsidTr="0B643550">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0B643550">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2172B6" w14:textId="77777777" w:rsidR="00BD4CA3" w:rsidRDefault="00BD4CA3" w:rsidP="00FE5757">
            <w:pPr>
              <w:rPr>
                <w:rFonts w:ascii="Helvetica Neue" w:eastAsia="Avenir" w:hAnsi="Helvetica Neue" w:cs="Avenir"/>
                <w:b/>
                <w:bCs/>
                <w:sz w:val="22"/>
                <w:szCs w:val="22"/>
              </w:rPr>
            </w:pPr>
          </w:p>
          <w:p w14:paraId="56584121" w14:textId="01DA0C6D" w:rsidR="008B4402" w:rsidRPr="00091285" w:rsidRDefault="47D77F34" w:rsidP="00FE5757">
            <w:pPr>
              <w:rPr>
                <w:rFonts w:ascii="Helvetica Neue" w:eastAsia="Avenir" w:hAnsi="Helvetica Neue" w:cs="Avenir"/>
                <w:b/>
                <w:bCs/>
                <w:sz w:val="22"/>
                <w:szCs w:val="22"/>
              </w:rPr>
            </w:pPr>
            <w:r w:rsidRPr="0B643550">
              <w:rPr>
                <w:rFonts w:ascii="Helvetica Neue" w:eastAsia="Avenir" w:hAnsi="Helvetica Neue" w:cs="Avenir"/>
                <w:b/>
                <w:bCs/>
                <w:sz w:val="22"/>
                <w:szCs w:val="22"/>
              </w:rPr>
              <w:t xml:space="preserve">As previously mentioned, we are attempting to grow enrollment via a potential degree program. Once our numbers are bigger, it will be easier to see trends in a meaningful way. </w:t>
            </w:r>
          </w:p>
        </w:tc>
      </w:tr>
      <w:tr w:rsidR="00106447" w:rsidRPr="007335EF" w14:paraId="162970EF" w14:textId="77777777" w:rsidTr="0B643550">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2"/>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2"/>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lastRenderedPageBreak/>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9"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0B643550">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3494707E" w:rsidR="00106447" w:rsidRPr="0066398F" w:rsidRDefault="00106447" w:rsidP="0066398F">
            <w:pPr>
              <w:rPr>
                <w:rFonts w:ascii="Times" w:hAnsi="Times" w:cstheme="minorHAnsi"/>
                <w:b/>
                <w:bCs/>
                <w:color w:val="FF0000"/>
              </w:rPr>
            </w:pPr>
          </w:p>
          <w:p w14:paraId="40F8D812" w14:textId="0C9F3E4F" w:rsidR="00106447" w:rsidRPr="00091285" w:rsidRDefault="7AB06B83" w:rsidP="00FE5757">
            <w:pPr>
              <w:rPr>
                <w:rFonts w:ascii="Helvetica Neue" w:eastAsia="Avenir" w:hAnsi="Helvetica Neue" w:cs="Avenir"/>
                <w:b/>
                <w:bCs/>
                <w:sz w:val="22"/>
                <w:szCs w:val="22"/>
              </w:rPr>
            </w:pPr>
            <w:r w:rsidRPr="0B643550">
              <w:rPr>
                <w:rFonts w:ascii="Helvetica Neue" w:eastAsia="Avenir" w:hAnsi="Helvetica Neue" w:cs="Avenir"/>
                <w:b/>
                <w:bCs/>
                <w:sz w:val="22"/>
                <w:szCs w:val="22"/>
              </w:rPr>
              <w:t>See above</w:t>
            </w:r>
          </w:p>
        </w:tc>
      </w:tr>
      <w:tr w:rsidR="00106447" w:rsidRPr="007335EF" w14:paraId="330CE5A9" w14:textId="77777777" w:rsidTr="0B643550">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B643550">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7777777" w:rsidR="00106447" w:rsidRPr="00091285" w:rsidRDefault="00106447" w:rsidP="00FE5757">
            <w:pPr>
              <w:rPr>
                <w:rFonts w:ascii="Helvetica Neue" w:eastAsia="Avenir" w:hAnsi="Helvetica Neue" w:cs="Avenir"/>
                <w:b/>
                <w:bCs/>
                <w:sz w:val="22"/>
                <w:szCs w:val="22"/>
              </w:rPr>
            </w:pPr>
          </w:p>
          <w:p w14:paraId="188AED32" w14:textId="0726FAFE" w:rsidR="00106447" w:rsidRPr="00091285" w:rsidRDefault="73E0B7CD" w:rsidP="00FE5757">
            <w:pPr>
              <w:rPr>
                <w:rFonts w:ascii="Helvetica Neue" w:eastAsia="Avenir" w:hAnsi="Helvetica Neue" w:cs="Avenir"/>
                <w:b/>
                <w:bCs/>
                <w:sz w:val="22"/>
                <w:szCs w:val="22"/>
              </w:rPr>
            </w:pPr>
            <w:r w:rsidRPr="0B643550">
              <w:rPr>
                <w:rFonts w:ascii="Helvetica Neue" w:eastAsia="Avenir" w:hAnsi="Helvetica Neue" w:cs="Avenir"/>
                <w:b/>
                <w:bCs/>
                <w:sz w:val="22"/>
                <w:szCs w:val="22"/>
              </w:rPr>
              <w:t>Our outcomes are better than the college average.</w:t>
            </w:r>
          </w:p>
        </w:tc>
      </w:tr>
      <w:tr w:rsidR="00106447" w:rsidRPr="007335EF" w14:paraId="2C123E74" w14:textId="77777777" w:rsidTr="0B643550">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0B643550">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77777777" w:rsidR="00636202" w:rsidRPr="007335EF" w:rsidRDefault="00636202" w:rsidP="000D087A">
            <w:pPr>
              <w:rPr>
                <w:rFonts w:ascii="Helvetica Neue" w:hAnsi="Helvetica Neue"/>
                <w:sz w:val="22"/>
                <w:szCs w:val="22"/>
              </w:rPr>
            </w:pPr>
          </w:p>
          <w:p w14:paraId="606BB96D" w14:textId="7130F880" w:rsidR="00636202" w:rsidRPr="007335EF" w:rsidRDefault="1924C512" w:rsidP="000D087A">
            <w:pPr>
              <w:rPr>
                <w:rFonts w:ascii="Helvetica Neue" w:eastAsia="Calibri" w:hAnsi="Helvetica Neue" w:cs="Calibri"/>
                <w:color w:val="000000" w:themeColor="text1"/>
                <w:sz w:val="22"/>
                <w:szCs w:val="22"/>
              </w:rPr>
            </w:pPr>
            <w:r w:rsidRPr="0B643550">
              <w:rPr>
                <w:rFonts w:ascii="Helvetica Neue" w:eastAsia="Calibri" w:hAnsi="Helvetica Neue" w:cs="Calibri"/>
                <w:color w:val="000000" w:themeColor="text1"/>
                <w:sz w:val="22"/>
                <w:szCs w:val="22"/>
              </w:rPr>
              <w:t>We are already moving in a positive direction.</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69683C49">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0">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69683C49">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69683C49">
        <w:tc>
          <w:tcPr>
            <w:tcW w:w="9926" w:type="dxa"/>
            <w:shd w:val="clear" w:color="auto" w:fill="FFF2CC" w:themeFill="accent4" w:themeFillTint="33"/>
          </w:tcPr>
          <w:p w14:paraId="3D4B2310" w14:textId="518D2F80" w:rsidR="009979A6" w:rsidRPr="007335EF" w:rsidRDefault="0CB5E895" w:rsidP="009979A6">
            <w:pPr>
              <w:rPr>
                <w:rFonts w:ascii="Helvetica Neue" w:hAnsi="Helvetica Neue"/>
                <w:sz w:val="22"/>
                <w:szCs w:val="22"/>
              </w:rPr>
            </w:pPr>
            <w:r w:rsidRPr="69683C49">
              <w:rPr>
                <w:rFonts w:ascii="Helvetica Neue" w:hAnsi="Helvetica Neue"/>
                <w:sz w:val="22"/>
                <w:szCs w:val="22"/>
              </w:rPr>
              <w:t>NA</w:t>
            </w:r>
            <w:r w:rsidR="77D4540F" w:rsidRPr="69683C49">
              <w:rPr>
                <w:rFonts w:ascii="Helvetica Neue" w:hAnsi="Helvetica Neue"/>
                <w:sz w:val="22"/>
                <w:szCs w:val="22"/>
              </w:rPr>
              <w:t xml:space="preserve"> – only one certificate has been thus awarded. Just this year, a few students have expressed interest in obtaining it. No trends yet</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69683C49">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69683C49">
        <w:tc>
          <w:tcPr>
            <w:tcW w:w="9926" w:type="dxa"/>
            <w:shd w:val="clear" w:color="auto" w:fill="FFF2CC" w:themeFill="accent4" w:themeFillTint="33"/>
          </w:tcPr>
          <w:p w14:paraId="767030D4" w14:textId="6B8126CC" w:rsidR="009979A6" w:rsidRPr="007335EF" w:rsidRDefault="40D694EA" w:rsidP="009979A6">
            <w:pPr>
              <w:rPr>
                <w:rFonts w:ascii="Helvetica Neue" w:hAnsi="Helvetica Neue"/>
                <w:sz w:val="22"/>
                <w:szCs w:val="22"/>
              </w:rPr>
            </w:pPr>
            <w:r w:rsidRPr="69683C49">
              <w:rPr>
                <w:rFonts w:ascii="Helvetica Neue" w:hAnsi="Helvetica Neue"/>
                <w:sz w:val="22"/>
                <w:szCs w:val="22"/>
              </w:rPr>
              <w:t>NA</w:t>
            </w: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69683C49">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69683C49">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69683C49">
        <w:tc>
          <w:tcPr>
            <w:tcW w:w="9926" w:type="dxa"/>
            <w:shd w:val="clear" w:color="auto" w:fill="FFF2CC" w:themeFill="accent4" w:themeFillTint="33"/>
          </w:tcPr>
          <w:p w14:paraId="350B509B" w14:textId="422E37D1" w:rsidR="009979A6" w:rsidRPr="00F4718F" w:rsidRDefault="4FC07D54" w:rsidP="00EE3904">
            <w:pPr>
              <w:rPr>
                <w:rFonts w:ascii="Helvetica Neue" w:hAnsi="Helvetica Neue"/>
                <w:color w:val="0563C1"/>
                <w:sz w:val="22"/>
                <w:szCs w:val="22"/>
                <w:u w:val="single"/>
              </w:rPr>
            </w:pPr>
            <w:r w:rsidRPr="69683C49">
              <w:rPr>
                <w:rFonts w:ascii="Helvetica Neue" w:hAnsi="Helvetica Neue"/>
                <w:color w:val="0563C1"/>
                <w:sz w:val="22"/>
                <w:szCs w:val="22"/>
                <w:u w:val="single"/>
              </w:rPr>
              <w:t xml:space="preserve">Anecdotal evidence suggests that </w:t>
            </w:r>
            <w:proofErr w:type="gramStart"/>
            <w:r w:rsidRPr="69683C49">
              <w:rPr>
                <w:rFonts w:ascii="Helvetica Neue" w:hAnsi="Helvetica Neue"/>
                <w:color w:val="0563C1"/>
                <w:sz w:val="22"/>
                <w:szCs w:val="22"/>
                <w:u w:val="single"/>
              </w:rPr>
              <w:t>the majority of</w:t>
            </w:r>
            <w:proofErr w:type="gramEnd"/>
            <w:r w:rsidRPr="69683C49">
              <w:rPr>
                <w:rFonts w:ascii="Helvetica Neue" w:hAnsi="Helvetica Neue"/>
                <w:color w:val="0563C1"/>
                <w:sz w:val="22"/>
                <w:szCs w:val="22"/>
                <w:u w:val="single"/>
              </w:rPr>
              <w:t xml:space="preserve"> students taking WS courses plan to transfer. Faculty continue to informally mentor students and support their transfer goals.</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69683C49">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1"/>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1"/>
            <w:r w:rsidR="00AF76C4" w:rsidRPr="00E35ADB">
              <w:rPr>
                <w:rStyle w:val="CommentReference"/>
                <w:color w:val="FFFFFF" w:themeColor="background1"/>
              </w:rPr>
              <w:commentReference w:id="1"/>
            </w:r>
          </w:p>
        </w:tc>
      </w:tr>
      <w:tr w:rsidR="009979A6" w:rsidRPr="00F4718F" w14:paraId="678642B3" w14:textId="77777777" w:rsidTr="69683C49">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69683C49">
        <w:tc>
          <w:tcPr>
            <w:tcW w:w="9926" w:type="dxa"/>
          </w:tcPr>
          <w:p w14:paraId="24B9AAC4" w14:textId="62B3C47F" w:rsidR="009979A6" w:rsidRPr="00E35ADB" w:rsidRDefault="00AF76C4" w:rsidP="00E35ADB">
            <w:pPr>
              <w:pStyle w:val="ListParagraph"/>
              <w:numPr>
                <w:ilvl w:val="0"/>
                <w:numId w:val="3"/>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69683C49">
        <w:tc>
          <w:tcPr>
            <w:tcW w:w="9926" w:type="dxa"/>
            <w:shd w:val="clear" w:color="auto" w:fill="FFF2CC" w:themeFill="accent4" w:themeFillTint="33"/>
          </w:tcPr>
          <w:p w14:paraId="6D61BF1D" w14:textId="21BC707C" w:rsidR="00E57333" w:rsidRDefault="537665E1" w:rsidP="00E57333">
            <w:pPr>
              <w:ind w:left="-25"/>
              <w:rPr>
                <w:rFonts w:ascii="Helvetica Neue" w:eastAsia="Avenir Black" w:hAnsi="Helvetica Neue" w:cs="Avenir Black"/>
                <w:b/>
                <w:bCs/>
                <w:color w:val="000000" w:themeColor="text1"/>
              </w:rPr>
            </w:pPr>
            <w:r w:rsidRPr="69683C49">
              <w:rPr>
                <w:rFonts w:ascii="Helvetica Neue" w:eastAsia="Avenir Black" w:hAnsi="Helvetica Neue" w:cs="Avenir Black"/>
                <w:b/>
                <w:bCs/>
                <w:color w:val="000000" w:themeColor="text1"/>
              </w:rPr>
              <w:t>Faculty are involved in the ACC program as it gets developed</w:t>
            </w:r>
          </w:p>
          <w:p w14:paraId="79F40C7B" w14:textId="6127D3AB" w:rsidR="69683C49" w:rsidRDefault="69683C49" w:rsidP="69683C49">
            <w:pPr>
              <w:ind w:left="-25"/>
              <w:rPr>
                <w:rFonts w:ascii="Helvetica Neue" w:eastAsia="Avenir Black" w:hAnsi="Helvetica Neue" w:cs="Avenir Black"/>
                <w:b/>
                <w:bCs/>
                <w:color w:val="000000" w:themeColor="text1"/>
              </w:rPr>
            </w:pPr>
          </w:p>
          <w:p w14:paraId="471424A3" w14:textId="15511EA2" w:rsidR="4D94019F" w:rsidRDefault="4D94019F" w:rsidP="69683C49">
            <w:pPr>
              <w:ind w:left="-25"/>
              <w:rPr>
                <w:rFonts w:ascii="Helvetica Neue" w:hAnsi="Helvetica Neue"/>
              </w:rPr>
            </w:pPr>
            <w:r w:rsidRPr="69683C49">
              <w:rPr>
                <w:rFonts w:ascii="Helvetica Neue" w:hAnsi="Helvetica Neue"/>
              </w:rPr>
              <w:t>The planned new ADT in Social Justice with a Gender Studies emphasis would be a truly interdisciplinary degree, perfectly suited to a “path”</w:t>
            </w:r>
          </w:p>
          <w:p w14:paraId="45C11205" w14:textId="7BFFFB90" w:rsidR="69683C49" w:rsidRDefault="69683C49" w:rsidP="69683C49">
            <w:pPr>
              <w:ind w:left="-25"/>
              <w:rPr>
                <w:rFonts w:ascii="Helvetica Neue" w:eastAsia="Avenir Black" w:hAnsi="Helvetica Neue" w:cs="Avenir Black"/>
                <w:b/>
                <w:bCs/>
                <w:color w:val="000000" w:themeColor="text1"/>
              </w:rPr>
            </w:pP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r w:rsidR="009979A6" w14:paraId="34A5387C" w14:textId="77777777" w:rsidTr="69683C49">
        <w:tc>
          <w:tcPr>
            <w:tcW w:w="9926" w:type="dxa"/>
            <w:shd w:val="clear" w:color="auto" w:fill="auto"/>
          </w:tcPr>
          <w:p w14:paraId="77B9F97D" w14:textId="64B9A5B4" w:rsidR="007E1142" w:rsidRPr="00E35ADB" w:rsidRDefault="00AF76C4" w:rsidP="00E35ADB">
            <w:pPr>
              <w:pStyle w:val="ListParagraph"/>
              <w:numPr>
                <w:ilvl w:val="0"/>
                <w:numId w:val="3"/>
              </w:numPr>
              <w:ind w:left="335"/>
              <w:rPr>
                <w:rFonts w:ascii="Helvetica Neue" w:hAnsi="Helvetica Neue"/>
              </w:rPr>
            </w:pPr>
            <w:r w:rsidRPr="00E35ADB">
              <w:rPr>
                <w:rFonts w:ascii="Helvetica Neue" w:hAnsi="Helvetica Neue"/>
                <w:b/>
                <w:bCs/>
              </w:rPr>
              <w:lastRenderedPageBreak/>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2" w:history="1">
              <w:r w:rsidRPr="00A70A64">
                <w:rPr>
                  <w:rStyle w:val="Hyperlink"/>
                  <w:rFonts w:ascii="Helvetica Neue" w:hAnsi="Helvetica Neue"/>
                </w:rPr>
                <w:t>Vision for Success</w:t>
              </w:r>
            </w:hyperlink>
            <w:r w:rsidRPr="5FAD3FD5">
              <w:rPr>
                <w:rFonts w:ascii="Helvetica Neue" w:hAnsi="Helvetica Neue"/>
              </w:rPr>
              <w:t xml:space="preserve"> and </w:t>
            </w:r>
            <w:hyperlink r:id="rId33"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69683C49">
        <w:tc>
          <w:tcPr>
            <w:tcW w:w="9926" w:type="dxa"/>
            <w:shd w:val="clear" w:color="auto" w:fill="FFF2CC" w:themeFill="accent4" w:themeFillTint="33"/>
          </w:tcPr>
          <w:p w14:paraId="6BB3FED4" w14:textId="566CD74B" w:rsidR="00E57333" w:rsidRPr="00E35ADB" w:rsidRDefault="00E57333" w:rsidP="00E35ADB">
            <w:pPr>
              <w:ind w:left="-25"/>
              <w:rPr>
                <w:rFonts w:ascii="Helvetica Neue" w:hAnsi="Helvetica Neue"/>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69683C49">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69683C49">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69683C49">
        <w:tc>
          <w:tcPr>
            <w:tcW w:w="9926" w:type="dxa"/>
            <w:shd w:val="clear" w:color="auto" w:fill="FFF2CC" w:themeFill="accent4" w:themeFillTint="33"/>
          </w:tcPr>
          <w:p w14:paraId="53C86E88" w14:textId="7FAF0604" w:rsidR="00C407EA" w:rsidRDefault="00C407EA" w:rsidP="00E954D2">
            <w:pPr>
              <w:rPr>
                <w:rFonts w:ascii="Helvetica Neue" w:eastAsia="Avenir Black" w:hAnsi="Helvetica Neue" w:cs="Avenir Black"/>
                <w:b/>
                <w:bCs/>
                <w:color w:val="000000" w:themeColor="text1"/>
                <w:sz w:val="22"/>
                <w:szCs w:val="22"/>
              </w:rPr>
            </w:pPr>
          </w:p>
          <w:p w14:paraId="7886CF98" w14:textId="77777777" w:rsidR="00A16362" w:rsidRDefault="00A16362" w:rsidP="00E954D2">
            <w:pPr>
              <w:rPr>
                <w:rFonts w:ascii="Helvetica Neue" w:eastAsia="Avenir Black" w:hAnsi="Helvetica Neue" w:cs="Avenir Black"/>
                <w:b/>
                <w:bCs/>
                <w:color w:val="000000" w:themeColor="text1"/>
                <w:sz w:val="22"/>
                <w:szCs w:val="22"/>
              </w:rPr>
            </w:pPr>
          </w:p>
          <w:p w14:paraId="2015666A" w14:textId="61C95722" w:rsidR="00C407EA" w:rsidRPr="00E35ADB" w:rsidRDefault="53FA9803" w:rsidP="69683C49">
            <w:pPr>
              <w:ind w:left="-25"/>
              <w:rPr>
                <w:rFonts w:ascii="Helvetica Neue" w:eastAsia="Avenir Black" w:hAnsi="Helvetica Neue" w:cs="Avenir Black"/>
                <w:color w:val="000000" w:themeColor="text1"/>
              </w:rPr>
            </w:pPr>
            <w:r w:rsidRPr="69683C49">
              <w:rPr>
                <w:rFonts w:ascii="Helvetica Neue" w:eastAsia="Avenir Black" w:hAnsi="Helvetica Neue" w:cs="Avenir Black"/>
                <w:color w:val="000000" w:themeColor="text1"/>
              </w:rPr>
              <w:t xml:space="preserve">Reach out directly to local high schools </w:t>
            </w:r>
          </w:p>
          <w:p w14:paraId="4B4534FE" w14:textId="50BD7DC9" w:rsidR="00C407EA" w:rsidRPr="00E35ADB" w:rsidRDefault="00C407EA" w:rsidP="69683C49">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69683C49">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69683C49">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69683C49">
        <w:tc>
          <w:tcPr>
            <w:tcW w:w="9926" w:type="dxa"/>
            <w:shd w:val="clear" w:color="auto" w:fill="FFF2CC" w:themeFill="accent4" w:themeFillTint="33"/>
          </w:tcPr>
          <w:p w14:paraId="60BF335B" w14:textId="4EA2567D" w:rsidR="00F4718F" w:rsidRDefault="3E94D15C" w:rsidP="00EE3904">
            <w:pPr>
              <w:rPr>
                <w:rFonts w:ascii="Helvetica Neue" w:hAnsi="Helvetica Neue"/>
                <w:sz w:val="22"/>
                <w:szCs w:val="22"/>
              </w:rPr>
            </w:pPr>
            <w:r w:rsidRPr="69683C49">
              <w:rPr>
                <w:rFonts w:ascii="Helvetica Neue" w:hAnsi="Helvetica Neue"/>
                <w:sz w:val="22"/>
                <w:szCs w:val="22"/>
              </w:rPr>
              <w:t>NA</w:t>
            </w: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B643550">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B643550">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lastRenderedPageBreak/>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w:t>
            </w:r>
            <w:proofErr w:type="gramStart"/>
            <w:r w:rsidRPr="008828F5">
              <w:rPr>
                <w:rFonts w:ascii="Helvetica Neue" w:hAnsi="Helvetica Neue"/>
                <w:color w:val="000000" w:themeColor="text1"/>
                <w:sz w:val="23"/>
                <w:szCs w:val="23"/>
              </w:rPr>
              <w:t>course</w:t>
            </w:r>
            <w:proofErr w:type="gramEnd"/>
            <w:r w:rsidRPr="008828F5">
              <w:rPr>
                <w:rFonts w:ascii="Helvetica Neue" w:hAnsi="Helvetica Neue"/>
                <w:color w:val="000000" w:themeColor="text1"/>
                <w:sz w:val="23"/>
                <w:szCs w:val="23"/>
              </w:rPr>
              <w:t xml:space="preserv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0B643550">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0B643550">
        <w:tc>
          <w:tcPr>
            <w:tcW w:w="9926" w:type="dxa"/>
            <w:shd w:val="clear" w:color="auto" w:fill="FFF2CC" w:themeFill="accent4" w:themeFillTint="33"/>
          </w:tcPr>
          <w:p w14:paraId="0CDA9B23" w14:textId="6904A950" w:rsidR="00266533" w:rsidRDefault="27040FF6" w:rsidP="006B1C11">
            <w:pPr>
              <w:rPr>
                <w:rFonts w:ascii="Helvetica Neue" w:hAnsi="Helvetica Neue"/>
                <w:color w:val="000000" w:themeColor="text1"/>
                <w:sz w:val="22"/>
                <w:szCs w:val="22"/>
              </w:rPr>
            </w:pPr>
            <w:r w:rsidRPr="69683C49">
              <w:rPr>
                <w:rFonts w:ascii="Helvetica Neue" w:hAnsi="Helvetica Neue"/>
                <w:color w:val="000000" w:themeColor="text1"/>
                <w:sz w:val="22"/>
                <w:szCs w:val="22"/>
              </w:rPr>
              <w:t xml:space="preserve">Continue regular assessment and implement PLO assessment once </w:t>
            </w:r>
            <w:proofErr w:type="gramStart"/>
            <w:r w:rsidRPr="69683C49">
              <w:rPr>
                <w:rFonts w:ascii="Helvetica Neue" w:hAnsi="Helvetica Neue"/>
                <w:color w:val="000000" w:themeColor="text1"/>
                <w:sz w:val="22"/>
                <w:szCs w:val="22"/>
              </w:rPr>
              <w:t>thee</w:t>
            </w:r>
            <w:proofErr w:type="gramEnd"/>
            <w:r w:rsidRPr="69683C49">
              <w:rPr>
                <w:rFonts w:ascii="Helvetica Neue" w:hAnsi="Helvetica Neue"/>
                <w:color w:val="000000" w:themeColor="text1"/>
                <w:sz w:val="22"/>
                <w:szCs w:val="22"/>
              </w:rPr>
              <w:t xml:space="preserve"> new ADT is in place</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B643550">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0B643550">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46C9260" w14:textId="771C3D19" w:rsidR="00266533" w:rsidRPr="00266533" w:rsidRDefault="457DB1F7" w:rsidP="006B1C11">
            <w:pPr>
              <w:rPr>
                <w:rFonts w:ascii="Helvetica Neue" w:hAnsi="Helvetica Neue"/>
                <w:color w:val="000000" w:themeColor="text1"/>
                <w:sz w:val="22"/>
                <w:szCs w:val="22"/>
              </w:rPr>
            </w:pPr>
            <w:r w:rsidRPr="69683C49">
              <w:rPr>
                <w:rFonts w:ascii="Helvetica Neue" w:hAnsi="Helvetica Neue"/>
                <w:color w:val="000000" w:themeColor="text1"/>
                <w:sz w:val="22"/>
                <w:szCs w:val="22"/>
              </w:rPr>
              <w:t>NA</w:t>
            </w:r>
          </w:p>
        </w:tc>
      </w:tr>
      <w:tr w:rsidR="00266533" w:rsidRPr="00EC7286" w14:paraId="5A61B96C" w14:textId="77777777" w:rsidTr="0B643550">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0B643550">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B408991" w:rsidR="00266533" w:rsidRPr="00266533" w:rsidRDefault="49A5A1F5" w:rsidP="006B1C11">
            <w:pPr>
              <w:rPr>
                <w:rFonts w:ascii="Helvetica Neue" w:hAnsi="Helvetica Neue"/>
                <w:color w:val="000000" w:themeColor="text1"/>
                <w:sz w:val="22"/>
                <w:szCs w:val="22"/>
              </w:rPr>
            </w:pPr>
            <w:r w:rsidRPr="0B643550">
              <w:rPr>
                <w:rFonts w:ascii="Helvetica Neue" w:hAnsi="Helvetica Neue"/>
                <w:color w:val="000000" w:themeColor="text1"/>
                <w:sz w:val="22"/>
                <w:szCs w:val="22"/>
              </w:rPr>
              <w:t>We are completing WS SLO assessment by Spring 23</w:t>
            </w:r>
          </w:p>
        </w:tc>
      </w:tr>
      <w:tr w:rsidR="00266533" w:rsidRPr="00EC7286" w14:paraId="393FF9BA" w14:textId="77777777" w:rsidTr="0B643550">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0B643550">
        <w:tc>
          <w:tcPr>
            <w:tcW w:w="9926" w:type="dxa"/>
            <w:shd w:val="clear" w:color="auto" w:fill="FFF2CC" w:themeFill="accent4" w:themeFillTint="33"/>
          </w:tcPr>
          <w:p w14:paraId="44DD73B2" w14:textId="20B4BB35" w:rsidR="00266533" w:rsidRDefault="54A6D2D3" w:rsidP="006B1C11">
            <w:pPr>
              <w:rPr>
                <w:rFonts w:ascii="Helvetica Neue" w:hAnsi="Helvetica Neue"/>
                <w:color w:val="000000" w:themeColor="text1"/>
                <w:sz w:val="22"/>
                <w:szCs w:val="22"/>
              </w:rPr>
            </w:pPr>
            <w:r w:rsidRPr="0B643550">
              <w:rPr>
                <w:rFonts w:ascii="Helvetica Neue" w:hAnsi="Helvetica Neue"/>
                <w:color w:val="000000" w:themeColor="text1"/>
                <w:sz w:val="22"/>
                <w:szCs w:val="22"/>
              </w:rPr>
              <w:t>N/A</w:t>
            </w:r>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B643550">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0B643550">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0B643550">
        <w:tc>
          <w:tcPr>
            <w:tcW w:w="9926" w:type="dxa"/>
            <w:shd w:val="clear" w:color="auto" w:fill="FFF2CC" w:themeFill="accent4" w:themeFillTint="33"/>
          </w:tcPr>
          <w:p w14:paraId="71CCF588" w14:textId="3F45E1DB" w:rsidR="006F23C4" w:rsidRPr="006F23C4" w:rsidRDefault="76EFEE65" w:rsidP="0B643550">
            <w:pPr>
              <w:spacing w:after="160" w:line="259" w:lineRule="auto"/>
            </w:pPr>
            <w:r w:rsidRPr="0B643550">
              <w:rPr>
                <w:rFonts w:ascii="Helvetica Neue" w:hAnsi="Helvetica Neue"/>
                <w:color w:val="FF0000"/>
                <w:sz w:val="22"/>
                <w:szCs w:val="22"/>
              </w:rPr>
              <w:t xml:space="preserve">We only have 2 part-time instructors in WS. </w:t>
            </w:r>
          </w:p>
        </w:tc>
      </w:tr>
      <w:tr w:rsidR="006F23C4" w14:paraId="4D9BF74A" w14:textId="77777777" w:rsidTr="0B643550">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0B643550">
        <w:tc>
          <w:tcPr>
            <w:tcW w:w="9926" w:type="dxa"/>
            <w:shd w:val="clear" w:color="auto" w:fill="FFF2CC" w:themeFill="accent4" w:themeFillTint="33"/>
          </w:tcPr>
          <w:p w14:paraId="736A9FE1" w14:textId="5BB825CF" w:rsidR="006F23C4" w:rsidRPr="006F23C4" w:rsidRDefault="156447F4" w:rsidP="0B643550">
            <w:pPr>
              <w:spacing w:after="160" w:line="259" w:lineRule="auto"/>
            </w:pPr>
            <w:r w:rsidRPr="0B643550">
              <w:rPr>
                <w:rFonts w:ascii="Helvetica Neue" w:hAnsi="Helvetica Neue"/>
                <w:color w:val="FF0000"/>
                <w:sz w:val="22"/>
                <w:szCs w:val="22"/>
              </w:rPr>
              <w:t>N/A</w:t>
            </w:r>
          </w:p>
        </w:tc>
      </w:tr>
      <w:tr w:rsidR="006F23C4" w14:paraId="19CC9E2E" w14:textId="77777777" w:rsidTr="0B643550">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0B643550">
        <w:tc>
          <w:tcPr>
            <w:tcW w:w="9926" w:type="dxa"/>
            <w:shd w:val="clear" w:color="auto" w:fill="FFF2CC" w:themeFill="accent4" w:themeFillTint="33"/>
          </w:tcPr>
          <w:p w14:paraId="59DD036E" w14:textId="3C6CF4DC" w:rsidR="006F23C4" w:rsidRPr="006F23C4" w:rsidRDefault="2558953D" w:rsidP="006F23C4">
            <w:pPr>
              <w:spacing w:after="160" w:line="259" w:lineRule="auto"/>
              <w:rPr>
                <w:rFonts w:ascii="Helvetica Neue" w:hAnsi="Helvetica Neue"/>
                <w:color w:val="FF0000"/>
                <w:sz w:val="22"/>
                <w:szCs w:val="22"/>
              </w:rPr>
            </w:pPr>
            <w:r w:rsidRPr="0B643550">
              <w:rPr>
                <w:rFonts w:ascii="Helvetica Neue" w:hAnsi="Helvetica Neue"/>
                <w:color w:val="FF0000"/>
                <w:sz w:val="22"/>
                <w:szCs w:val="22"/>
              </w:rPr>
              <w:lastRenderedPageBreak/>
              <w:t>Both of our PT instructors are included in SLO assessment work and participate in department meetings</w:t>
            </w:r>
          </w:p>
        </w:tc>
      </w:tr>
      <w:tr w:rsidR="006F23C4" w14:paraId="6681A0BB" w14:textId="77777777" w:rsidTr="0B643550">
        <w:tc>
          <w:tcPr>
            <w:tcW w:w="9926" w:type="dxa"/>
          </w:tcPr>
          <w:p w14:paraId="491284E8" w14:textId="37DDCEA9" w:rsidR="006F23C4" w:rsidRPr="006F23C4" w:rsidRDefault="726BF826" w:rsidP="006F23C4">
            <w:pPr>
              <w:pStyle w:val="ListParagraph"/>
              <w:numPr>
                <w:ilvl w:val="0"/>
                <w:numId w:val="30"/>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0B643550">
        <w:tc>
          <w:tcPr>
            <w:tcW w:w="9926" w:type="dxa"/>
            <w:shd w:val="clear" w:color="auto" w:fill="FFF2CC" w:themeFill="accent4" w:themeFillTint="33"/>
          </w:tcPr>
          <w:p w14:paraId="38663093" w14:textId="0E727D4E" w:rsidR="00EB4E58" w:rsidRDefault="3611D55B" w:rsidP="006F23C4">
            <w:pPr>
              <w:pStyle w:val="ListParagraph"/>
              <w:numPr>
                <w:ilvl w:val="0"/>
                <w:numId w:val="30"/>
              </w:numPr>
              <w:ind w:left="0"/>
              <w:rPr>
                <w:rFonts w:ascii="Helvetica Neue" w:hAnsi="Helvetica Neue" w:cs="Segoe UI"/>
                <w:b/>
                <w:bCs/>
              </w:rPr>
            </w:pPr>
            <w:r w:rsidRPr="0B643550">
              <w:rPr>
                <w:rFonts w:ascii="Helvetica Neue" w:hAnsi="Helvetica Neue" w:cs="Segoe UI"/>
                <w:b/>
                <w:bCs/>
              </w:rPr>
              <w:t>n/a</w:t>
            </w:r>
          </w:p>
        </w:tc>
      </w:tr>
      <w:tr w:rsidR="006F23C4" w14:paraId="778B65BE" w14:textId="77777777" w:rsidTr="0B643550">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0B643550">
        <w:tc>
          <w:tcPr>
            <w:tcW w:w="9926" w:type="dxa"/>
            <w:shd w:val="clear" w:color="auto" w:fill="FFF2CC" w:themeFill="accent4" w:themeFillTint="33"/>
          </w:tcPr>
          <w:p w14:paraId="7661AFFA" w14:textId="77777777" w:rsidR="00EB4E58" w:rsidRDefault="00EB4E58" w:rsidP="00EB4E58">
            <w:pPr>
              <w:rPr>
                <w:rFonts w:ascii="Helvetica Neue" w:hAnsi="Helvetica Neue" w:cs="Segoe UI"/>
                <w:b/>
                <w:bCs/>
                <w:sz w:val="22"/>
                <w:szCs w:val="22"/>
              </w:rPr>
            </w:pPr>
          </w:p>
          <w:p w14:paraId="777882C0" w14:textId="1B284176" w:rsidR="00EB4E58" w:rsidRPr="00EB4E58" w:rsidRDefault="62D5B445" w:rsidP="00EB4E58">
            <w:pPr>
              <w:rPr>
                <w:rFonts w:ascii="Helvetica Neue" w:hAnsi="Helvetica Neue" w:cs="Segoe UI"/>
                <w:b/>
                <w:bCs/>
                <w:sz w:val="22"/>
                <w:szCs w:val="22"/>
              </w:rPr>
            </w:pPr>
            <w:r w:rsidRPr="0B643550">
              <w:rPr>
                <w:rFonts w:ascii="Helvetica Neue" w:hAnsi="Helvetica Neue" w:cs="Segoe UI"/>
                <w:b/>
                <w:bCs/>
                <w:sz w:val="22"/>
                <w:szCs w:val="22"/>
              </w:rPr>
              <w:t xml:space="preserve">We would like to collaborate with other departments to build a strong WS or Gender studies degree. </w:t>
            </w: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69683C49">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69683C49">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69683C49">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143A3D6B" w:rsidR="00B50496" w:rsidRPr="00E35ADB" w:rsidRDefault="620A77E1" w:rsidP="69683C49">
            <w:r w:rsidRPr="69683C49">
              <w:rPr>
                <w:rFonts w:ascii="Calibri" w:eastAsia="Calibri" w:hAnsi="Calibri" w:cs="Calibri"/>
                <w:color w:val="000000" w:themeColor="text1"/>
              </w:rPr>
              <w:t>accessibility expert to help with section 508 compliance</w:t>
            </w: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69683C49">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69683C49">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69683C49">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69683C49">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69683C49">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69683C49">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69683C49">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69683C49">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69683C49">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3554091B" w:rsidR="00B50496" w:rsidRPr="009560EE" w:rsidRDefault="68D523CC" w:rsidP="009560EE">
            <w:pPr>
              <w:rPr>
                <w:rFonts w:ascii="Helvetica Neue" w:hAnsi="Helvetica Neue" w:cs="Segoe UI"/>
                <w:sz w:val="20"/>
                <w:szCs w:val="20"/>
              </w:rPr>
            </w:pPr>
            <w:r w:rsidRPr="69683C49">
              <w:rPr>
                <w:rFonts w:ascii="Helvetica Neue" w:hAnsi="Helvetica Neue" w:cs="Segoe UI"/>
                <w:sz w:val="20"/>
                <w:szCs w:val="20"/>
              </w:rPr>
              <w:t>As needed</w:t>
            </w: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69683C49">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1771518A" w:rsidR="00B50496" w:rsidRPr="009560EE" w:rsidRDefault="7F28B27E" w:rsidP="009560EE">
            <w:pPr>
              <w:rPr>
                <w:rFonts w:ascii="Helvetica Neue" w:hAnsi="Helvetica Neue" w:cs="Segoe UI"/>
                <w:sz w:val="20"/>
                <w:szCs w:val="20"/>
              </w:rPr>
            </w:pPr>
            <w:r w:rsidRPr="69683C49">
              <w:rPr>
                <w:rFonts w:ascii="Helvetica Neue" w:hAnsi="Helvetica Neue" w:cs="Segoe UI"/>
                <w:sz w:val="20"/>
                <w:szCs w:val="20"/>
              </w:rPr>
              <w:t>As needed</w:t>
            </w: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69683C49">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5"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69683C49">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42833452" w:rsidR="00B50496" w:rsidRPr="00E35ADB" w:rsidRDefault="68099B0D" w:rsidP="009560EE">
            <w:pPr>
              <w:rPr>
                <w:rFonts w:ascii="Helvetica Neue" w:hAnsi="Helvetica Neue"/>
                <w:sz w:val="18"/>
                <w:szCs w:val="18"/>
              </w:rPr>
            </w:pPr>
            <w:r w:rsidRPr="69683C49">
              <w:rPr>
                <w:rFonts w:ascii="Helvetica Neue" w:hAnsi="Helvetica Neue"/>
                <w:sz w:val="18"/>
                <w:szCs w:val="18"/>
              </w:rPr>
              <w:t xml:space="preserve">Updated laptops for part-timers teaching </w:t>
            </w: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69683C49">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69683C49">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69683C49">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1AF95329" w:rsidR="00B50496" w:rsidRPr="00E35ADB" w:rsidRDefault="3096D4FF" w:rsidP="00FE5757">
            <w:pPr>
              <w:rPr>
                <w:rFonts w:ascii="Helvetica Neue" w:hAnsi="Helvetica Neue" w:cs="Segoe UI"/>
                <w:sz w:val="18"/>
                <w:szCs w:val="18"/>
              </w:rPr>
            </w:pPr>
            <w:r w:rsidRPr="69683C49">
              <w:rPr>
                <w:rFonts w:ascii="Helvetica Neue" w:hAnsi="Helvetica Neue" w:cs="Segoe UI"/>
                <w:sz w:val="18"/>
                <w:szCs w:val="18"/>
              </w:rPr>
              <w:t xml:space="preserve">Modernized classroom spaces </w:t>
            </w: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69683C49">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4B3A8C82" w:rsidR="00B50496" w:rsidRPr="00E35ADB" w:rsidRDefault="251ECD8C" w:rsidP="69683C49">
            <w:pPr>
              <w:rPr>
                <w:rFonts w:ascii="Helvetica Neue" w:hAnsi="Helvetica Neue" w:cs="Segoe UI"/>
                <w:strike/>
                <w:sz w:val="18"/>
                <w:szCs w:val="18"/>
              </w:rPr>
            </w:pPr>
            <w:r w:rsidRPr="69683C49">
              <w:rPr>
                <w:rFonts w:ascii="Helvetica Neue" w:hAnsi="Helvetica Neue" w:cs="Segoe UI"/>
                <w:sz w:val="18"/>
                <w:szCs w:val="18"/>
              </w:rPr>
              <w:t>Private, quiet spaces for prepping and meeting with students</w:t>
            </w: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69683C49">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69683C49">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69683C49">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69683C49">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481E793F" w:rsidR="00B50496" w:rsidRPr="00E35ADB" w:rsidRDefault="51446266" w:rsidP="009560EE">
            <w:pPr>
              <w:rPr>
                <w:rFonts w:ascii="Helvetica Neue" w:hAnsi="Helvetica Neue" w:cs="Segoe UI"/>
                <w:sz w:val="18"/>
                <w:szCs w:val="18"/>
              </w:rPr>
            </w:pPr>
            <w:r w:rsidRPr="69683C49">
              <w:rPr>
                <w:rFonts w:ascii="Helvetica Neue" w:hAnsi="Helvetica Neue" w:cs="Segoe UI"/>
                <w:sz w:val="18"/>
                <w:szCs w:val="18"/>
              </w:rPr>
              <w:t>Streaming services</w:t>
            </w: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69683C49">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4280C2E6" w:rsidR="00B50496" w:rsidRPr="00E35ADB" w:rsidRDefault="629BEC94" w:rsidP="00FE5757">
            <w:pPr>
              <w:rPr>
                <w:rFonts w:ascii="Helvetica Neue" w:hAnsi="Helvetica Neue" w:cs="Segoe UI"/>
                <w:sz w:val="18"/>
                <w:szCs w:val="18"/>
              </w:rPr>
            </w:pPr>
            <w:r w:rsidRPr="69683C49">
              <w:rPr>
                <w:rFonts w:ascii="Helvetica Neue" w:hAnsi="Helvetica Neue" w:cs="Segoe UI"/>
                <w:sz w:val="18"/>
                <w:szCs w:val="18"/>
              </w:rPr>
              <w:t>Purchase all required textbooks and support the new ADT</w:t>
            </w: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69683C49">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59FACC0D" w:rsidR="00B50496" w:rsidRPr="00E35ADB" w:rsidRDefault="7B4C15A6" w:rsidP="00FE5757">
            <w:pPr>
              <w:rPr>
                <w:rFonts w:ascii="Helvetica Neue" w:hAnsi="Helvetica Neue" w:cs="Segoe UI"/>
                <w:sz w:val="18"/>
                <w:szCs w:val="18"/>
              </w:rPr>
            </w:pPr>
            <w:r w:rsidRPr="69683C49">
              <w:rPr>
                <w:rFonts w:ascii="Helvetica Neue" w:hAnsi="Helvetica Neue" w:cs="Segoe UI"/>
                <w:sz w:val="18"/>
                <w:szCs w:val="18"/>
              </w:rPr>
              <w:t>Assistance finding appropriate sources</w:t>
            </w: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69683C49">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69683C49">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6"/>
      <w:footerReference w:type="default" r:id="rId37"/>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ni Hay" w:date="2022-10-13T09:59:00Z" w:initials="KH">
    <w:p w14:paraId="4C7DE81B" w14:textId="17CE0EE7" w:rsidR="00FE5757" w:rsidRDefault="00FE5757">
      <w:pPr>
        <w:pStyle w:val="CommentText"/>
      </w:pPr>
      <w:r>
        <w:rPr>
          <w:rStyle w:val="CommentReference"/>
        </w:rPr>
        <w:annotationRef/>
      </w:r>
      <w:r>
        <w:t>Can we include BCC’ overall retention, success and completion rate from Phoumy Becky data slides here?</w:t>
      </w:r>
    </w:p>
  </w:comment>
  <w:comment w:id="1"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A06C" w14:textId="77777777" w:rsidR="00E6746F" w:rsidRDefault="00E6746F" w:rsidP="000A0E4A">
      <w:r>
        <w:separator/>
      </w:r>
    </w:p>
  </w:endnote>
  <w:endnote w:type="continuationSeparator" w:id="0">
    <w:p w14:paraId="78936665" w14:textId="77777777" w:rsidR="00E6746F" w:rsidRDefault="00E6746F" w:rsidP="000A0E4A">
      <w:r>
        <w:continuationSeparator/>
      </w:r>
    </w:p>
  </w:endnote>
  <w:endnote w:type="continuationNotice" w:id="1">
    <w:p w14:paraId="364957DF" w14:textId="77777777" w:rsidR="00E6746F" w:rsidRDefault="00E67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24FA" w14:textId="77777777" w:rsidR="00E6746F" w:rsidRDefault="00E6746F" w:rsidP="000A0E4A">
      <w:r>
        <w:separator/>
      </w:r>
    </w:p>
  </w:footnote>
  <w:footnote w:type="continuationSeparator" w:id="0">
    <w:p w14:paraId="6BEB1BB9" w14:textId="77777777" w:rsidR="00E6746F" w:rsidRDefault="00E6746F" w:rsidP="000A0E4A">
      <w:r>
        <w:continuationSeparator/>
      </w:r>
    </w:p>
  </w:footnote>
  <w:footnote w:type="continuationNotice" w:id="1">
    <w:p w14:paraId="769D44A2" w14:textId="77777777" w:rsidR="00E6746F" w:rsidRDefault="00E67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4E3B7"/>
    <w:multiLevelType w:val="hybridMultilevel"/>
    <w:tmpl w:val="8F0055B6"/>
    <w:lvl w:ilvl="0" w:tplc="BB80A4D0">
      <w:start w:val="1"/>
      <w:numFmt w:val="decimal"/>
      <w:lvlText w:val="%1."/>
      <w:lvlJc w:val="left"/>
      <w:pPr>
        <w:ind w:left="720" w:hanging="360"/>
      </w:pPr>
    </w:lvl>
    <w:lvl w:ilvl="1" w:tplc="4A029DEA">
      <w:start w:val="1"/>
      <w:numFmt w:val="lowerLetter"/>
      <w:lvlText w:val="%2."/>
      <w:lvlJc w:val="left"/>
      <w:pPr>
        <w:ind w:left="1440" w:hanging="360"/>
      </w:pPr>
    </w:lvl>
    <w:lvl w:ilvl="2" w:tplc="91F2632A">
      <w:start w:val="1"/>
      <w:numFmt w:val="lowerRoman"/>
      <w:lvlText w:val="%3."/>
      <w:lvlJc w:val="right"/>
      <w:pPr>
        <w:ind w:left="2160" w:hanging="180"/>
      </w:pPr>
    </w:lvl>
    <w:lvl w:ilvl="3" w:tplc="98C06942">
      <w:start w:val="1"/>
      <w:numFmt w:val="decimal"/>
      <w:lvlText w:val="%4."/>
      <w:lvlJc w:val="left"/>
      <w:pPr>
        <w:ind w:left="2880" w:hanging="360"/>
      </w:pPr>
    </w:lvl>
    <w:lvl w:ilvl="4" w:tplc="A38E23D0">
      <w:start w:val="1"/>
      <w:numFmt w:val="lowerLetter"/>
      <w:lvlText w:val="%5."/>
      <w:lvlJc w:val="left"/>
      <w:pPr>
        <w:ind w:left="3600" w:hanging="360"/>
      </w:pPr>
    </w:lvl>
    <w:lvl w:ilvl="5" w:tplc="4F4EC5A4">
      <w:start w:val="1"/>
      <w:numFmt w:val="lowerRoman"/>
      <w:lvlText w:val="%6."/>
      <w:lvlJc w:val="right"/>
      <w:pPr>
        <w:ind w:left="4320" w:hanging="180"/>
      </w:pPr>
    </w:lvl>
    <w:lvl w:ilvl="6" w:tplc="C4B60078">
      <w:start w:val="1"/>
      <w:numFmt w:val="decimal"/>
      <w:lvlText w:val="%7."/>
      <w:lvlJc w:val="left"/>
      <w:pPr>
        <w:ind w:left="5040" w:hanging="360"/>
      </w:pPr>
    </w:lvl>
    <w:lvl w:ilvl="7" w:tplc="693E00DE">
      <w:start w:val="1"/>
      <w:numFmt w:val="lowerLetter"/>
      <w:lvlText w:val="%8."/>
      <w:lvlJc w:val="left"/>
      <w:pPr>
        <w:ind w:left="5760" w:hanging="360"/>
      </w:pPr>
    </w:lvl>
    <w:lvl w:ilvl="8" w:tplc="A9709AFA">
      <w:start w:val="1"/>
      <w:numFmt w:val="lowerRoman"/>
      <w:lvlText w:val="%9."/>
      <w:lvlJc w:val="right"/>
      <w:pPr>
        <w:ind w:left="6480" w:hanging="180"/>
      </w:p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8D575"/>
    <w:multiLevelType w:val="hybridMultilevel"/>
    <w:tmpl w:val="6718758A"/>
    <w:lvl w:ilvl="0" w:tplc="ACB8A492">
      <w:start w:val="1"/>
      <w:numFmt w:val="decimal"/>
      <w:lvlText w:val="%1."/>
      <w:lvlJc w:val="left"/>
      <w:pPr>
        <w:ind w:left="720" w:hanging="360"/>
      </w:pPr>
    </w:lvl>
    <w:lvl w:ilvl="1" w:tplc="F648BD5E">
      <w:start w:val="1"/>
      <w:numFmt w:val="lowerLetter"/>
      <w:lvlText w:val="%2."/>
      <w:lvlJc w:val="left"/>
      <w:pPr>
        <w:ind w:left="1440" w:hanging="360"/>
      </w:pPr>
    </w:lvl>
    <w:lvl w:ilvl="2" w:tplc="40126EAE">
      <w:start w:val="1"/>
      <w:numFmt w:val="lowerRoman"/>
      <w:lvlText w:val="%3."/>
      <w:lvlJc w:val="right"/>
      <w:pPr>
        <w:ind w:left="2160" w:hanging="180"/>
      </w:pPr>
    </w:lvl>
    <w:lvl w:ilvl="3" w:tplc="86AA9DE4">
      <w:start w:val="1"/>
      <w:numFmt w:val="decimal"/>
      <w:lvlText w:val="%4."/>
      <w:lvlJc w:val="left"/>
      <w:pPr>
        <w:ind w:left="2880" w:hanging="360"/>
      </w:pPr>
    </w:lvl>
    <w:lvl w:ilvl="4" w:tplc="C2B2CE8E">
      <w:start w:val="1"/>
      <w:numFmt w:val="lowerLetter"/>
      <w:lvlText w:val="%5."/>
      <w:lvlJc w:val="left"/>
      <w:pPr>
        <w:ind w:left="3600" w:hanging="360"/>
      </w:pPr>
    </w:lvl>
    <w:lvl w:ilvl="5" w:tplc="CA26CC68">
      <w:start w:val="1"/>
      <w:numFmt w:val="lowerRoman"/>
      <w:lvlText w:val="%6."/>
      <w:lvlJc w:val="right"/>
      <w:pPr>
        <w:ind w:left="4320" w:hanging="180"/>
      </w:pPr>
    </w:lvl>
    <w:lvl w:ilvl="6" w:tplc="54105BA2">
      <w:start w:val="1"/>
      <w:numFmt w:val="decimal"/>
      <w:lvlText w:val="%7."/>
      <w:lvlJc w:val="left"/>
      <w:pPr>
        <w:ind w:left="5040" w:hanging="360"/>
      </w:pPr>
    </w:lvl>
    <w:lvl w:ilvl="7" w:tplc="E51C0A5A">
      <w:start w:val="1"/>
      <w:numFmt w:val="lowerLetter"/>
      <w:lvlText w:val="%8."/>
      <w:lvlJc w:val="left"/>
      <w:pPr>
        <w:ind w:left="5760" w:hanging="360"/>
      </w:pPr>
    </w:lvl>
    <w:lvl w:ilvl="8" w:tplc="7BF6FFEC">
      <w:start w:val="1"/>
      <w:numFmt w:val="lowerRoman"/>
      <w:lvlText w:val="%9."/>
      <w:lvlJc w:val="right"/>
      <w:pPr>
        <w:ind w:left="6480" w:hanging="180"/>
      </w:pPr>
    </w:lvl>
  </w:abstractNum>
  <w:abstractNum w:abstractNumId="33"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7"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3"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5157301">
    <w:abstractNumId w:val="32"/>
  </w:num>
  <w:num w:numId="2" w16cid:durableId="75564185">
    <w:abstractNumId w:val="28"/>
  </w:num>
  <w:num w:numId="3" w16cid:durableId="68238522">
    <w:abstractNumId w:val="42"/>
  </w:num>
  <w:num w:numId="4" w16cid:durableId="264508447">
    <w:abstractNumId w:val="2"/>
  </w:num>
  <w:num w:numId="5" w16cid:durableId="2087917769">
    <w:abstractNumId w:val="39"/>
  </w:num>
  <w:num w:numId="6" w16cid:durableId="953826790">
    <w:abstractNumId w:val="24"/>
  </w:num>
  <w:num w:numId="7" w16cid:durableId="1844972088">
    <w:abstractNumId w:val="37"/>
  </w:num>
  <w:num w:numId="8" w16cid:durableId="591010524">
    <w:abstractNumId w:val="9"/>
  </w:num>
  <w:num w:numId="9" w16cid:durableId="1544295690">
    <w:abstractNumId w:val="27"/>
  </w:num>
  <w:num w:numId="10" w16cid:durableId="1894347696">
    <w:abstractNumId w:val="40"/>
  </w:num>
  <w:num w:numId="11" w16cid:durableId="65541188">
    <w:abstractNumId w:val="5"/>
  </w:num>
  <w:num w:numId="12" w16cid:durableId="1093010948">
    <w:abstractNumId w:val="41"/>
  </w:num>
  <w:num w:numId="13" w16cid:durableId="1949964368">
    <w:abstractNumId w:val="34"/>
  </w:num>
  <w:num w:numId="14" w16cid:durableId="1583835306">
    <w:abstractNumId w:val="33"/>
  </w:num>
  <w:num w:numId="15" w16cid:durableId="1067998134">
    <w:abstractNumId w:val="43"/>
  </w:num>
  <w:num w:numId="16" w16cid:durableId="606275191">
    <w:abstractNumId w:val="10"/>
  </w:num>
  <w:num w:numId="17" w16cid:durableId="1651519975">
    <w:abstractNumId w:val="31"/>
  </w:num>
  <w:num w:numId="18" w16cid:durableId="1363826985">
    <w:abstractNumId w:val="7"/>
  </w:num>
  <w:num w:numId="19" w16cid:durableId="1184511187">
    <w:abstractNumId w:val="3"/>
  </w:num>
  <w:num w:numId="20" w16cid:durableId="608463993">
    <w:abstractNumId w:val="14"/>
  </w:num>
  <w:num w:numId="21" w16cid:durableId="1429816371">
    <w:abstractNumId w:val="35"/>
  </w:num>
  <w:num w:numId="22" w16cid:durableId="2034304426">
    <w:abstractNumId w:val="29"/>
  </w:num>
  <w:num w:numId="23" w16cid:durableId="1724020286">
    <w:abstractNumId w:val="12"/>
  </w:num>
  <w:num w:numId="24" w16cid:durableId="1690059482">
    <w:abstractNumId w:val="16"/>
  </w:num>
  <w:num w:numId="25" w16cid:durableId="643237576">
    <w:abstractNumId w:val="17"/>
  </w:num>
  <w:num w:numId="26" w16cid:durableId="579218066">
    <w:abstractNumId w:val="15"/>
  </w:num>
  <w:num w:numId="27" w16cid:durableId="1772319356">
    <w:abstractNumId w:val="21"/>
  </w:num>
  <w:num w:numId="28" w16cid:durableId="1498374757">
    <w:abstractNumId w:val="30"/>
  </w:num>
  <w:num w:numId="29" w16cid:durableId="1781366252">
    <w:abstractNumId w:val="20"/>
  </w:num>
  <w:num w:numId="30" w16cid:durableId="516817357">
    <w:abstractNumId w:val="18"/>
  </w:num>
  <w:num w:numId="31" w16cid:durableId="1774783774">
    <w:abstractNumId w:val="11"/>
  </w:num>
  <w:num w:numId="32" w16cid:durableId="2829313">
    <w:abstractNumId w:val="22"/>
  </w:num>
  <w:num w:numId="33" w16cid:durableId="1257783219">
    <w:abstractNumId w:val="0"/>
  </w:num>
  <w:num w:numId="34" w16cid:durableId="2009669061">
    <w:abstractNumId w:val="36"/>
  </w:num>
  <w:num w:numId="35" w16cid:durableId="1366979011">
    <w:abstractNumId w:val="6"/>
  </w:num>
  <w:num w:numId="36" w16cid:durableId="898978125">
    <w:abstractNumId w:val="25"/>
  </w:num>
  <w:num w:numId="37" w16cid:durableId="1399282836">
    <w:abstractNumId w:val="23"/>
  </w:num>
  <w:num w:numId="38" w16cid:durableId="1408727443">
    <w:abstractNumId w:val="38"/>
  </w:num>
  <w:num w:numId="39" w16cid:durableId="2109811043">
    <w:abstractNumId w:val="13"/>
  </w:num>
  <w:num w:numId="40" w16cid:durableId="977495010">
    <w:abstractNumId w:val="8"/>
  </w:num>
  <w:num w:numId="41" w16cid:durableId="1550651809">
    <w:abstractNumId w:val="19"/>
  </w:num>
  <w:num w:numId="42" w16cid:durableId="768237739">
    <w:abstractNumId w:val="1"/>
  </w:num>
  <w:num w:numId="43" w16cid:durableId="1116756433">
    <w:abstractNumId w:val="26"/>
  </w:num>
  <w:num w:numId="44"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81A8F"/>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6746F"/>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A16E48"/>
    <w:rsid w:val="03B968BC"/>
    <w:rsid w:val="03FE4959"/>
    <w:rsid w:val="046DF9E2"/>
    <w:rsid w:val="0505E85E"/>
    <w:rsid w:val="05155CAA"/>
    <w:rsid w:val="053613E5"/>
    <w:rsid w:val="056D5E8B"/>
    <w:rsid w:val="059018D1"/>
    <w:rsid w:val="05D7F324"/>
    <w:rsid w:val="062CECEF"/>
    <w:rsid w:val="06356308"/>
    <w:rsid w:val="073A9376"/>
    <w:rsid w:val="077B5E0D"/>
    <w:rsid w:val="085DE0A4"/>
    <w:rsid w:val="0892E42E"/>
    <w:rsid w:val="08D2C364"/>
    <w:rsid w:val="09E51045"/>
    <w:rsid w:val="0A10AFCC"/>
    <w:rsid w:val="0A384D1B"/>
    <w:rsid w:val="0A3B20A9"/>
    <w:rsid w:val="0AB341C8"/>
    <w:rsid w:val="0B643550"/>
    <w:rsid w:val="0B87D5E1"/>
    <w:rsid w:val="0C00FD4D"/>
    <w:rsid w:val="0C16818F"/>
    <w:rsid w:val="0C852F6F"/>
    <w:rsid w:val="0CB5E895"/>
    <w:rsid w:val="0CDBED29"/>
    <w:rsid w:val="0D2E96CA"/>
    <w:rsid w:val="0D4FFA94"/>
    <w:rsid w:val="0D5A3086"/>
    <w:rsid w:val="0E562F7B"/>
    <w:rsid w:val="0E9F590B"/>
    <w:rsid w:val="0EF600E7"/>
    <w:rsid w:val="0F841162"/>
    <w:rsid w:val="0FDA0B4B"/>
    <w:rsid w:val="105451C9"/>
    <w:rsid w:val="108331F5"/>
    <w:rsid w:val="1098AC5D"/>
    <w:rsid w:val="10BB85A3"/>
    <w:rsid w:val="11434ED0"/>
    <w:rsid w:val="1199B8D7"/>
    <w:rsid w:val="11DA27D2"/>
    <w:rsid w:val="12799C56"/>
    <w:rsid w:val="1280A1A9"/>
    <w:rsid w:val="131F9F19"/>
    <w:rsid w:val="132ABB25"/>
    <w:rsid w:val="136BE244"/>
    <w:rsid w:val="1372CA2E"/>
    <w:rsid w:val="139E69B5"/>
    <w:rsid w:val="140706DC"/>
    <w:rsid w:val="14B68E7F"/>
    <w:rsid w:val="1537AB16"/>
    <w:rsid w:val="156447F4"/>
    <w:rsid w:val="1674B1DE"/>
    <w:rsid w:val="1691EFF8"/>
    <w:rsid w:val="1724014A"/>
    <w:rsid w:val="17518316"/>
    <w:rsid w:val="1778597A"/>
    <w:rsid w:val="17A9E534"/>
    <w:rsid w:val="17C24A9C"/>
    <w:rsid w:val="180008CE"/>
    <w:rsid w:val="1806CF38"/>
    <w:rsid w:val="186C1C6D"/>
    <w:rsid w:val="1882E90D"/>
    <w:rsid w:val="1890C6BF"/>
    <w:rsid w:val="18C1F1C9"/>
    <w:rsid w:val="191CA011"/>
    <w:rsid w:val="1924C512"/>
    <w:rsid w:val="19720F7F"/>
    <w:rsid w:val="198EE322"/>
    <w:rsid w:val="19F3F175"/>
    <w:rsid w:val="1A0E15F1"/>
    <w:rsid w:val="1A3C2FCE"/>
    <w:rsid w:val="1A740767"/>
    <w:rsid w:val="1A90C631"/>
    <w:rsid w:val="1AE35549"/>
    <w:rsid w:val="1AE9C8FC"/>
    <w:rsid w:val="1B149826"/>
    <w:rsid w:val="1B6D70B1"/>
    <w:rsid w:val="1BB3CD3C"/>
    <w:rsid w:val="1C30DED8"/>
    <w:rsid w:val="1C39F728"/>
    <w:rsid w:val="1C48CEB6"/>
    <w:rsid w:val="1D35B4C5"/>
    <w:rsid w:val="1D6AFB06"/>
    <w:rsid w:val="1D9FB1B7"/>
    <w:rsid w:val="1E42396C"/>
    <w:rsid w:val="1ECF3026"/>
    <w:rsid w:val="1EFF0453"/>
    <w:rsid w:val="1F1CB0AF"/>
    <w:rsid w:val="1FD44DE8"/>
    <w:rsid w:val="1FEEEF7B"/>
    <w:rsid w:val="20336653"/>
    <w:rsid w:val="204E3D54"/>
    <w:rsid w:val="21103B1E"/>
    <w:rsid w:val="214D5BDA"/>
    <w:rsid w:val="223CE679"/>
    <w:rsid w:val="227D85B5"/>
    <w:rsid w:val="22AF651A"/>
    <w:rsid w:val="2372DC3F"/>
    <w:rsid w:val="23B55041"/>
    <w:rsid w:val="248FEAD7"/>
    <w:rsid w:val="24FC7B9C"/>
    <w:rsid w:val="251ECD8C"/>
    <w:rsid w:val="2558953D"/>
    <w:rsid w:val="255C77A8"/>
    <w:rsid w:val="25C1D8EC"/>
    <w:rsid w:val="260CCA88"/>
    <w:rsid w:val="262BBB38"/>
    <w:rsid w:val="268F8E14"/>
    <w:rsid w:val="27040FF6"/>
    <w:rsid w:val="28E7BAB0"/>
    <w:rsid w:val="29946940"/>
    <w:rsid w:val="29D72E2C"/>
    <w:rsid w:val="29F85517"/>
    <w:rsid w:val="2A04E83B"/>
    <w:rsid w:val="2A562072"/>
    <w:rsid w:val="2A9EE2FB"/>
    <w:rsid w:val="2AF73ED5"/>
    <w:rsid w:val="2B17FCAE"/>
    <w:rsid w:val="2B19A152"/>
    <w:rsid w:val="2B691C5D"/>
    <w:rsid w:val="2B6A6C1E"/>
    <w:rsid w:val="2B74E1CF"/>
    <w:rsid w:val="2BBB01F4"/>
    <w:rsid w:val="2C1A6712"/>
    <w:rsid w:val="2C7D800E"/>
    <w:rsid w:val="2CE2A015"/>
    <w:rsid w:val="2CF06E9F"/>
    <w:rsid w:val="2D56A6A2"/>
    <w:rsid w:val="2DFD87FB"/>
    <w:rsid w:val="2E0E9F90"/>
    <w:rsid w:val="2E1FC9F3"/>
    <w:rsid w:val="2E6B4E7D"/>
    <w:rsid w:val="2E899C75"/>
    <w:rsid w:val="2E93E286"/>
    <w:rsid w:val="2EE8955C"/>
    <w:rsid w:val="2F407174"/>
    <w:rsid w:val="2F64C051"/>
    <w:rsid w:val="303884B4"/>
    <w:rsid w:val="3096D4FF"/>
    <w:rsid w:val="309CEEC4"/>
    <w:rsid w:val="30BE72EB"/>
    <w:rsid w:val="30FC0594"/>
    <w:rsid w:val="31576AB5"/>
    <w:rsid w:val="31707E24"/>
    <w:rsid w:val="31D4074B"/>
    <w:rsid w:val="31DF584F"/>
    <w:rsid w:val="3290EEF6"/>
    <w:rsid w:val="32F115E3"/>
    <w:rsid w:val="3359926F"/>
    <w:rsid w:val="338174D1"/>
    <w:rsid w:val="339104F0"/>
    <w:rsid w:val="3455E545"/>
    <w:rsid w:val="3463B200"/>
    <w:rsid w:val="34667033"/>
    <w:rsid w:val="35840657"/>
    <w:rsid w:val="3589F0AC"/>
    <w:rsid w:val="3611D55B"/>
    <w:rsid w:val="36616812"/>
    <w:rsid w:val="36B1A864"/>
    <w:rsid w:val="371C7998"/>
    <w:rsid w:val="37C48706"/>
    <w:rsid w:val="37EDF803"/>
    <w:rsid w:val="3827F18F"/>
    <w:rsid w:val="384348CF"/>
    <w:rsid w:val="38A523DD"/>
    <w:rsid w:val="38BCCB3E"/>
    <w:rsid w:val="38DB9138"/>
    <w:rsid w:val="391B7DBD"/>
    <w:rsid w:val="394C5777"/>
    <w:rsid w:val="39ABB2DD"/>
    <w:rsid w:val="39DF1930"/>
    <w:rsid w:val="3A00E9BB"/>
    <w:rsid w:val="3AE9BD35"/>
    <w:rsid w:val="3AEECEB9"/>
    <w:rsid w:val="3B9A833E"/>
    <w:rsid w:val="3C091318"/>
    <w:rsid w:val="3C83DD7C"/>
    <w:rsid w:val="3CB6C441"/>
    <w:rsid w:val="3CEB0F54"/>
    <w:rsid w:val="3CF9D684"/>
    <w:rsid w:val="3D0B2572"/>
    <w:rsid w:val="3D16D24E"/>
    <w:rsid w:val="3D621119"/>
    <w:rsid w:val="3D696FB4"/>
    <w:rsid w:val="3DA48B6F"/>
    <w:rsid w:val="3E94D15C"/>
    <w:rsid w:val="3ED22400"/>
    <w:rsid w:val="3F0A158C"/>
    <w:rsid w:val="3FABE51F"/>
    <w:rsid w:val="3FC30C10"/>
    <w:rsid w:val="404B0163"/>
    <w:rsid w:val="40BFC476"/>
    <w:rsid w:val="40D694EA"/>
    <w:rsid w:val="40DC843B"/>
    <w:rsid w:val="40F020B3"/>
    <w:rsid w:val="40FBCABB"/>
    <w:rsid w:val="41332E64"/>
    <w:rsid w:val="415851DB"/>
    <w:rsid w:val="417356D2"/>
    <w:rsid w:val="41892D6D"/>
    <w:rsid w:val="41AF314B"/>
    <w:rsid w:val="4277FC92"/>
    <w:rsid w:val="427A2549"/>
    <w:rsid w:val="428E9189"/>
    <w:rsid w:val="42E06135"/>
    <w:rsid w:val="43055550"/>
    <w:rsid w:val="43606CE8"/>
    <w:rsid w:val="438570C7"/>
    <w:rsid w:val="438CC129"/>
    <w:rsid w:val="43A82AD6"/>
    <w:rsid w:val="43D75752"/>
    <w:rsid w:val="4497BDA8"/>
    <w:rsid w:val="44A9A36B"/>
    <w:rsid w:val="44AECEFC"/>
    <w:rsid w:val="44DD6E35"/>
    <w:rsid w:val="44F41B76"/>
    <w:rsid w:val="45408000"/>
    <w:rsid w:val="454DC231"/>
    <w:rsid w:val="45609855"/>
    <w:rsid w:val="457DB1F7"/>
    <w:rsid w:val="457FC9D7"/>
    <w:rsid w:val="45839315"/>
    <w:rsid w:val="45E5A5F2"/>
    <w:rsid w:val="463EDA6F"/>
    <w:rsid w:val="4689C983"/>
    <w:rsid w:val="468E0435"/>
    <w:rsid w:val="469439B3"/>
    <w:rsid w:val="46F693D9"/>
    <w:rsid w:val="47AEDC3E"/>
    <w:rsid w:val="47BBFB81"/>
    <w:rsid w:val="47D77F34"/>
    <w:rsid w:val="48037F29"/>
    <w:rsid w:val="482D5B59"/>
    <w:rsid w:val="48AD345D"/>
    <w:rsid w:val="48E73E16"/>
    <w:rsid w:val="497DA5F5"/>
    <w:rsid w:val="49A5A1F5"/>
    <w:rsid w:val="4AE5B535"/>
    <w:rsid w:val="4B0D0E80"/>
    <w:rsid w:val="4B16E756"/>
    <w:rsid w:val="4B348F6A"/>
    <w:rsid w:val="4B6E3306"/>
    <w:rsid w:val="4B98FAE1"/>
    <w:rsid w:val="4C53EE1E"/>
    <w:rsid w:val="4C769DF5"/>
    <w:rsid w:val="4CE2CE4E"/>
    <w:rsid w:val="4CFAD017"/>
    <w:rsid w:val="4D8ADBBC"/>
    <w:rsid w:val="4D94019F"/>
    <w:rsid w:val="4DC23207"/>
    <w:rsid w:val="4E150C2F"/>
    <w:rsid w:val="4E2C11AF"/>
    <w:rsid w:val="4E323AA0"/>
    <w:rsid w:val="4E8CB98B"/>
    <w:rsid w:val="4EA5D3C8"/>
    <w:rsid w:val="4EF4FA7B"/>
    <w:rsid w:val="4F4EE442"/>
    <w:rsid w:val="4F82E982"/>
    <w:rsid w:val="4F9F6EE9"/>
    <w:rsid w:val="4FC07D54"/>
    <w:rsid w:val="4FD72FDF"/>
    <w:rsid w:val="505626C7"/>
    <w:rsid w:val="511FA854"/>
    <w:rsid w:val="51446266"/>
    <w:rsid w:val="515B77A4"/>
    <w:rsid w:val="51867FA0"/>
    <w:rsid w:val="518AA891"/>
    <w:rsid w:val="51B41A3E"/>
    <w:rsid w:val="51BD61B3"/>
    <w:rsid w:val="5210C775"/>
    <w:rsid w:val="52380279"/>
    <w:rsid w:val="525B7629"/>
    <w:rsid w:val="525E4CDF"/>
    <w:rsid w:val="52C25168"/>
    <w:rsid w:val="52E5A1B2"/>
    <w:rsid w:val="537665E1"/>
    <w:rsid w:val="53CEAC68"/>
    <w:rsid w:val="53FA9803"/>
    <w:rsid w:val="543E3004"/>
    <w:rsid w:val="544D5137"/>
    <w:rsid w:val="5483F1F9"/>
    <w:rsid w:val="54948260"/>
    <w:rsid w:val="54A6D2D3"/>
    <w:rsid w:val="54B2070A"/>
    <w:rsid w:val="55177121"/>
    <w:rsid w:val="56192BC0"/>
    <w:rsid w:val="5737A18B"/>
    <w:rsid w:val="5762D73F"/>
    <w:rsid w:val="57BBEE75"/>
    <w:rsid w:val="57F37680"/>
    <w:rsid w:val="58C01CCA"/>
    <w:rsid w:val="58E62683"/>
    <w:rsid w:val="594C9141"/>
    <w:rsid w:val="598F46E1"/>
    <w:rsid w:val="59948C81"/>
    <w:rsid w:val="59F9E4DE"/>
    <w:rsid w:val="5A06E599"/>
    <w:rsid w:val="5A3B241E"/>
    <w:rsid w:val="5A507AA7"/>
    <w:rsid w:val="5A7E1700"/>
    <w:rsid w:val="5A86FB4B"/>
    <w:rsid w:val="5A939168"/>
    <w:rsid w:val="5ADA66DA"/>
    <w:rsid w:val="5B4F8629"/>
    <w:rsid w:val="5B5AFC84"/>
    <w:rsid w:val="5C0FE037"/>
    <w:rsid w:val="5C390685"/>
    <w:rsid w:val="5CB1DF2E"/>
    <w:rsid w:val="5CD04015"/>
    <w:rsid w:val="5CDFC9BB"/>
    <w:rsid w:val="5CF6CCE5"/>
    <w:rsid w:val="5D8FC4AF"/>
    <w:rsid w:val="5E2589A2"/>
    <w:rsid w:val="5E3253E6"/>
    <w:rsid w:val="5E8D5A26"/>
    <w:rsid w:val="5E94C279"/>
    <w:rsid w:val="5F5B688D"/>
    <w:rsid w:val="5F603989"/>
    <w:rsid w:val="5FAD3FD5"/>
    <w:rsid w:val="5FCE2447"/>
    <w:rsid w:val="6019870D"/>
    <w:rsid w:val="604BCD21"/>
    <w:rsid w:val="60524228"/>
    <w:rsid w:val="60821B4A"/>
    <w:rsid w:val="6120DC71"/>
    <w:rsid w:val="615BAE2E"/>
    <w:rsid w:val="61CEFEC0"/>
    <w:rsid w:val="620A77E1"/>
    <w:rsid w:val="620E4370"/>
    <w:rsid w:val="624A53BA"/>
    <w:rsid w:val="624DD6B3"/>
    <w:rsid w:val="6276769B"/>
    <w:rsid w:val="6278E4D3"/>
    <w:rsid w:val="629BEC94"/>
    <w:rsid w:val="62D5B445"/>
    <w:rsid w:val="6385A12B"/>
    <w:rsid w:val="63D9DD51"/>
    <w:rsid w:val="6402CF71"/>
    <w:rsid w:val="647E85E9"/>
    <w:rsid w:val="648E56C2"/>
    <w:rsid w:val="64B8A428"/>
    <w:rsid w:val="651FA2EB"/>
    <w:rsid w:val="65E30620"/>
    <w:rsid w:val="6678B01F"/>
    <w:rsid w:val="66C59894"/>
    <w:rsid w:val="66E0E46E"/>
    <w:rsid w:val="66FBC146"/>
    <w:rsid w:val="67667A72"/>
    <w:rsid w:val="68099B0D"/>
    <w:rsid w:val="680A0FF7"/>
    <w:rsid w:val="681511A0"/>
    <w:rsid w:val="68227C62"/>
    <w:rsid w:val="687CB4CF"/>
    <w:rsid w:val="68D523CC"/>
    <w:rsid w:val="68D5FEC0"/>
    <w:rsid w:val="69093EBD"/>
    <w:rsid w:val="69126F0B"/>
    <w:rsid w:val="6965B95C"/>
    <w:rsid w:val="69683C49"/>
    <w:rsid w:val="69DBE94A"/>
    <w:rsid w:val="6A25BAFD"/>
    <w:rsid w:val="6A7B4D75"/>
    <w:rsid w:val="6BEB0603"/>
    <w:rsid w:val="6C39EB95"/>
    <w:rsid w:val="6D433274"/>
    <w:rsid w:val="6DBCEBA3"/>
    <w:rsid w:val="6DCEEB66"/>
    <w:rsid w:val="6E0C3FD2"/>
    <w:rsid w:val="6E39130C"/>
    <w:rsid w:val="6ECF05A7"/>
    <w:rsid w:val="6EF3B916"/>
    <w:rsid w:val="6EFCA089"/>
    <w:rsid w:val="6F37A9F2"/>
    <w:rsid w:val="6F58BC04"/>
    <w:rsid w:val="6F64C600"/>
    <w:rsid w:val="6FD5A48D"/>
    <w:rsid w:val="7006FB28"/>
    <w:rsid w:val="7021B9C4"/>
    <w:rsid w:val="70537A8E"/>
    <w:rsid w:val="7065CC61"/>
    <w:rsid w:val="707ADD6B"/>
    <w:rsid w:val="7114AD3C"/>
    <w:rsid w:val="712F11AB"/>
    <w:rsid w:val="7167B9AE"/>
    <w:rsid w:val="71DD31A1"/>
    <w:rsid w:val="721C0213"/>
    <w:rsid w:val="72223E83"/>
    <w:rsid w:val="723AE282"/>
    <w:rsid w:val="726BF826"/>
    <w:rsid w:val="72DFB0F5"/>
    <w:rsid w:val="72EBACAD"/>
    <w:rsid w:val="73955B1C"/>
    <w:rsid w:val="73E0B7CD"/>
    <w:rsid w:val="750AABB1"/>
    <w:rsid w:val="75100F32"/>
    <w:rsid w:val="75C7A57E"/>
    <w:rsid w:val="76EFA792"/>
    <w:rsid w:val="76EFEE65"/>
    <w:rsid w:val="7704EA79"/>
    <w:rsid w:val="771F63E1"/>
    <w:rsid w:val="774515D2"/>
    <w:rsid w:val="778DDACF"/>
    <w:rsid w:val="77B68DB5"/>
    <w:rsid w:val="77D4540F"/>
    <w:rsid w:val="77FC9408"/>
    <w:rsid w:val="78451370"/>
    <w:rsid w:val="78756ECA"/>
    <w:rsid w:val="78A57075"/>
    <w:rsid w:val="79763F71"/>
    <w:rsid w:val="79C6FEF4"/>
    <w:rsid w:val="7A591305"/>
    <w:rsid w:val="7A8F6020"/>
    <w:rsid w:val="7AAF0B23"/>
    <w:rsid w:val="7AB06B83"/>
    <w:rsid w:val="7B44E872"/>
    <w:rsid w:val="7B4C15A6"/>
    <w:rsid w:val="7B79D0AD"/>
    <w:rsid w:val="7BA19D6F"/>
    <w:rsid w:val="7BA2CE16"/>
    <w:rsid w:val="7BDD1137"/>
    <w:rsid w:val="7BF4CB0A"/>
    <w:rsid w:val="7CBFEA62"/>
    <w:rsid w:val="7D17514B"/>
    <w:rsid w:val="7D267343"/>
    <w:rsid w:val="7D90B3C7"/>
    <w:rsid w:val="7DC9CD38"/>
    <w:rsid w:val="7E4999F2"/>
    <w:rsid w:val="7E707BBB"/>
    <w:rsid w:val="7EA62202"/>
    <w:rsid w:val="7ECA11AB"/>
    <w:rsid w:val="7F28B27E"/>
    <w:rsid w:val="7F4A6B0B"/>
    <w:rsid w:val="7F4ACDD8"/>
    <w:rsid w:val="7FA01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www.cccco.edu/About-Us/Chancellors-Office/Divisions/College-Finance-and-Facilities-Planning/Student-Centered-Funding-Formul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microsoft.com/office/2011/relationships/commentsExtended" Target="commentsExtended.xml"/><Relationship Id="rId29" Type="http://schemas.openxmlformats.org/officeDocument/2006/relationships/hyperlink" Target="https://www.youtube.com/watch?v=T4wQVq5a71U&amp;feature=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www.cccco.edu/-/media/CCCCO-Website/Files/Communications/101920-ccc-vision-onepager-accessible-final.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header" Target="header1.xm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EA1B01-D7D1-46C6-9CD2-D595B5DFA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3125</Words>
  <Characters>17813</Characters>
  <Application>Microsoft Office Word</Application>
  <DocSecurity>0</DocSecurity>
  <Lines>148</Lines>
  <Paragraphs>41</Paragraphs>
  <ScaleCrop>false</ScaleCrop>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Ari Krupnick</cp:lastModifiedBy>
  <cp:revision>14</cp:revision>
  <dcterms:created xsi:type="dcterms:W3CDTF">2022-10-28T20:25:00Z</dcterms:created>
  <dcterms:modified xsi:type="dcterms:W3CDTF">2022-11-29T18:55:00Z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