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EE" w:rsidRDefault="00996CEE" w:rsidP="00EE55B4">
      <w:pPr>
        <w:tabs>
          <w:tab w:val="left" w:pos="571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996CEE" w:rsidRDefault="00996CEE" w:rsidP="00996CEE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</w:t>
      </w:r>
      <w:r w:rsidR="00B6509A">
        <w:rPr>
          <w:rFonts w:ascii="Calibri" w:eastAsia="Times New Roman" w:hAnsi="Calibri" w:cs="Times New Roman"/>
          <w:sz w:val="24"/>
          <w:szCs w:val="24"/>
        </w:rPr>
        <w:t xml:space="preserve"> (absent)</w:t>
      </w:r>
      <w:r>
        <w:rPr>
          <w:rFonts w:ascii="Calibri" w:eastAsia="Times New Roman" w:hAnsi="Calibri" w:cs="Times New Roman"/>
          <w:sz w:val="24"/>
          <w:szCs w:val="24"/>
        </w:rPr>
        <w:t xml:space="preserve"> &amp; Brenda Johnson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996CEE" w:rsidRDefault="00996CEE" w:rsidP="00996CEE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John Pang, Cynthia Reese, Roger Toliver, Johnny Dong, Natalia Fedorova, Vincent Koo, </w:t>
      </w:r>
      <w:r w:rsidR="00C17A92">
        <w:rPr>
          <w:rFonts w:ascii="Calibri" w:eastAsia="Times New Roman" w:hAnsi="Calibri" w:cs="Times New Roman"/>
          <w:sz w:val="24"/>
          <w:szCs w:val="24"/>
        </w:rPr>
        <w:t>Francine Lewis</w:t>
      </w:r>
      <w:r>
        <w:rPr>
          <w:rFonts w:ascii="Calibri" w:eastAsia="Times New Roman" w:hAnsi="Calibri" w:cs="Times New Roman"/>
          <w:sz w:val="24"/>
          <w:szCs w:val="24"/>
        </w:rPr>
        <w:t xml:space="preserve">, Dwayne Cain, </w:t>
      </w:r>
      <w:r w:rsidR="00B6509A">
        <w:rPr>
          <w:rFonts w:ascii="Calibri" w:eastAsia="Times New Roman" w:hAnsi="Calibri" w:cs="Times New Roman"/>
          <w:sz w:val="24"/>
          <w:szCs w:val="24"/>
        </w:rPr>
        <w:t>Janine Greer</w:t>
      </w:r>
      <w:r w:rsidR="00C17A92">
        <w:rPr>
          <w:rFonts w:ascii="Calibri" w:eastAsia="Times New Roman" w:hAnsi="Calibri" w:cs="Times New Roman"/>
          <w:sz w:val="24"/>
          <w:szCs w:val="24"/>
        </w:rPr>
        <w:t xml:space="preserve">, Sylvia Espinosa, Felix Smith, Jasmine Martinez </w:t>
      </w:r>
    </w:p>
    <w:p w:rsidR="00996CEE" w:rsidRPr="003F1186" w:rsidRDefault="00996CEE" w:rsidP="00996CEE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996CEE" w:rsidRPr="003F1186" w:rsidRDefault="00996CEE" w:rsidP="00996CEE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996CEE" w:rsidRDefault="00996CEE" w:rsidP="00996CEE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17A92">
        <w:rPr>
          <w:rFonts w:ascii="Calibri" w:eastAsia="Times New Roman" w:hAnsi="Calibri" w:cs="Times New Roman"/>
          <w:sz w:val="24"/>
          <w:szCs w:val="24"/>
        </w:rPr>
        <w:t>Ramona Butler, Marilyn Montague, Jenny Gough, Loan Nguyen, Indra Thadani, Gail Pendleton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996CEE" w:rsidRPr="003F1186" w:rsidRDefault="00996CEE" w:rsidP="00996CEE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996CEE" w:rsidRPr="0086567E" w:rsidTr="00893ADB">
        <w:tc>
          <w:tcPr>
            <w:tcW w:w="3772" w:type="dxa"/>
            <w:shd w:val="clear" w:color="auto" w:fill="1F497D"/>
          </w:tcPr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996CEE" w:rsidRPr="0086567E" w:rsidRDefault="00996CEE" w:rsidP="00893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996CEE" w:rsidRPr="0086567E" w:rsidTr="00893ADB">
        <w:tc>
          <w:tcPr>
            <w:tcW w:w="3772" w:type="dxa"/>
          </w:tcPr>
          <w:p w:rsidR="00996CEE" w:rsidRPr="00760902" w:rsidRDefault="00996CEE" w:rsidP="00893A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38" w:type="dxa"/>
          </w:tcPr>
          <w:p w:rsidR="00996CE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Call to order- </w:t>
            </w:r>
            <w:r w:rsidR="00676F19">
              <w:rPr>
                <w:rFonts w:ascii="Calibri" w:eastAsia="Times New Roman" w:hAnsi="Calibri" w:cs="Times New Roman"/>
              </w:rPr>
              <w:t>12:18</w:t>
            </w:r>
            <w:r>
              <w:rPr>
                <w:rFonts w:ascii="Calibri" w:eastAsia="Times New Roman" w:hAnsi="Calibri" w:cs="Times New Roman"/>
              </w:rPr>
              <w:t>pm</w:t>
            </w:r>
          </w:p>
          <w:p w:rsidR="00996CE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96CEE" w:rsidRPr="00F70211" w:rsidRDefault="00676F19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2017-2018</w:t>
            </w:r>
            <w:r w:rsidR="00996CEE"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996CEE" w:rsidRPr="00F70211" w:rsidRDefault="00996CEE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96CEE" w:rsidRPr="00676F19" w:rsidRDefault="00996CEE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76F19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="00676F19" w:rsidRPr="00676F19">
              <w:rPr>
                <w:rFonts w:ascii="Calibri" w:eastAsia="Times New Roman" w:hAnsi="Calibri" w:cs="Times New Roman"/>
                <w:b/>
                <w:color w:val="FF0000"/>
              </w:rPr>
              <w:t>September 26</w:t>
            </w:r>
            <w:r w:rsidR="00676F19" w:rsidRPr="00676F19">
              <w:rPr>
                <w:rFonts w:ascii="Calibri" w:eastAsia="Times New Roman" w:hAnsi="Calibri" w:cs="Times New Roman"/>
                <w:color w:val="FF0000"/>
              </w:rPr>
              <w:t>, 2017</w:t>
            </w:r>
            <w:r w:rsidRPr="00676F19">
              <w:rPr>
                <w:rFonts w:ascii="Calibri" w:eastAsia="Times New Roman" w:hAnsi="Calibri" w:cs="Times New Roman"/>
                <w:color w:val="FF0000"/>
              </w:rPr>
              <w:t xml:space="preserve"> 12:15-1:30pm room 451</w:t>
            </w:r>
          </w:p>
          <w:p w:rsidR="00996CEE" w:rsidRPr="00676F19" w:rsidRDefault="00996CEE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6F19">
              <w:rPr>
                <w:rFonts w:ascii="Calibri" w:eastAsia="Times New Roman" w:hAnsi="Calibri" w:cs="Times New Roman"/>
              </w:rPr>
              <w:t xml:space="preserve">Tuesday, </w:t>
            </w:r>
            <w:r w:rsidR="00676F19">
              <w:rPr>
                <w:rFonts w:ascii="Calibri" w:eastAsia="Times New Roman" w:hAnsi="Calibri" w:cs="Times New Roman"/>
                <w:b/>
              </w:rPr>
              <w:t>October 24</w:t>
            </w:r>
            <w:r w:rsidR="00676F19">
              <w:rPr>
                <w:rFonts w:ascii="Calibri" w:eastAsia="Times New Roman" w:hAnsi="Calibri" w:cs="Times New Roman"/>
              </w:rPr>
              <w:t>, 2017</w:t>
            </w:r>
            <w:r w:rsidRPr="00676F19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996CEE" w:rsidRPr="00676F19" w:rsidRDefault="00996CEE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6F19">
              <w:rPr>
                <w:rFonts w:ascii="Calibri" w:eastAsia="Times New Roman" w:hAnsi="Calibri" w:cs="Times New Roman"/>
              </w:rPr>
              <w:t xml:space="preserve">Tuesday, </w:t>
            </w:r>
            <w:r w:rsidR="00676F19">
              <w:rPr>
                <w:rFonts w:ascii="Calibri" w:eastAsia="Times New Roman" w:hAnsi="Calibri" w:cs="Times New Roman"/>
                <w:b/>
              </w:rPr>
              <w:t>November 28</w:t>
            </w:r>
            <w:r w:rsidRPr="00676F19">
              <w:rPr>
                <w:rFonts w:ascii="Calibri" w:eastAsia="Times New Roman" w:hAnsi="Calibri" w:cs="Times New Roman"/>
              </w:rPr>
              <w:t>, 2017 12:15-1:30pm room 451</w:t>
            </w:r>
          </w:p>
          <w:p w:rsidR="00996CEE" w:rsidRPr="00676F19" w:rsidRDefault="00996CEE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6F19">
              <w:rPr>
                <w:rFonts w:ascii="Calibri" w:eastAsia="Times New Roman" w:hAnsi="Calibri" w:cs="Times New Roman"/>
              </w:rPr>
              <w:t xml:space="preserve">Tuesday, </w:t>
            </w:r>
            <w:r w:rsidR="00676F19">
              <w:rPr>
                <w:rFonts w:ascii="Calibri" w:eastAsia="Times New Roman" w:hAnsi="Calibri" w:cs="Times New Roman"/>
                <w:b/>
              </w:rPr>
              <w:t>December 19</w:t>
            </w:r>
            <w:r w:rsidRPr="00676F19">
              <w:rPr>
                <w:rFonts w:ascii="Calibri" w:eastAsia="Times New Roman" w:hAnsi="Calibri" w:cs="Times New Roman"/>
              </w:rPr>
              <w:t>, 2017 12:15-1:30pm room 451</w:t>
            </w:r>
          </w:p>
          <w:p w:rsidR="00996CEE" w:rsidRPr="00676F19" w:rsidRDefault="00996CEE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6F19">
              <w:rPr>
                <w:rFonts w:ascii="Calibri" w:eastAsia="Times New Roman" w:hAnsi="Calibri" w:cs="Times New Roman"/>
              </w:rPr>
              <w:t xml:space="preserve">Tuesday, </w:t>
            </w:r>
            <w:r w:rsidR="00676F19">
              <w:rPr>
                <w:rFonts w:ascii="Calibri" w:eastAsia="Times New Roman" w:hAnsi="Calibri" w:cs="Times New Roman"/>
                <w:b/>
              </w:rPr>
              <w:t>February 27</w:t>
            </w:r>
            <w:r w:rsidR="00676F19">
              <w:rPr>
                <w:rFonts w:ascii="Calibri" w:eastAsia="Times New Roman" w:hAnsi="Calibri" w:cs="Times New Roman"/>
              </w:rPr>
              <w:t>, 2018</w:t>
            </w:r>
            <w:r w:rsidRPr="00676F19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996CEE" w:rsidRDefault="00996CEE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0211">
              <w:rPr>
                <w:rFonts w:ascii="Calibri" w:eastAsia="Times New Roman" w:hAnsi="Calibri" w:cs="Times New Roman"/>
              </w:rPr>
              <w:t xml:space="preserve">Tuesday, </w:t>
            </w:r>
            <w:r w:rsidR="00676F19">
              <w:rPr>
                <w:rFonts w:ascii="Calibri" w:eastAsia="Times New Roman" w:hAnsi="Calibri" w:cs="Times New Roman"/>
                <w:b/>
              </w:rPr>
              <w:t>March 27</w:t>
            </w:r>
            <w:r w:rsidR="00676F19">
              <w:rPr>
                <w:rFonts w:ascii="Calibri" w:eastAsia="Times New Roman" w:hAnsi="Calibri" w:cs="Times New Roman"/>
              </w:rPr>
              <w:t>, 2018</w:t>
            </w:r>
            <w:r w:rsidRPr="00F7021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676F19" w:rsidRDefault="00676F19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676F19">
              <w:rPr>
                <w:rFonts w:ascii="Calibri" w:eastAsia="Times New Roman" w:hAnsi="Calibri" w:cs="Times New Roman"/>
                <w:b/>
              </w:rPr>
              <w:t>April 24</w:t>
            </w:r>
            <w:r>
              <w:rPr>
                <w:rFonts w:ascii="Calibri" w:eastAsia="Times New Roman" w:hAnsi="Calibri" w:cs="Times New Roman"/>
              </w:rPr>
              <w:t>, 2018 12:15-1:30pm room 451</w:t>
            </w:r>
          </w:p>
          <w:p w:rsidR="00676F19" w:rsidRPr="00F70211" w:rsidRDefault="00676F19" w:rsidP="00893A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676F19">
              <w:rPr>
                <w:rFonts w:ascii="Calibri" w:eastAsia="Times New Roman" w:hAnsi="Calibri" w:cs="Times New Roman"/>
                <w:b/>
              </w:rPr>
              <w:t>May 22</w:t>
            </w:r>
            <w:r>
              <w:rPr>
                <w:rFonts w:ascii="Calibri" w:eastAsia="Times New Roman" w:hAnsi="Calibri" w:cs="Times New Roman"/>
              </w:rPr>
              <w:t>, 2018 12:15-1:30pm room 451</w:t>
            </w:r>
          </w:p>
          <w:p w:rsidR="00996CEE" w:rsidRPr="0086567E" w:rsidRDefault="00996CEE" w:rsidP="00893AD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996CEE" w:rsidRPr="0086567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996CEE" w:rsidRPr="0086567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96CEE" w:rsidRPr="0086567E" w:rsidTr="00893ADB">
        <w:trPr>
          <w:trHeight w:val="692"/>
        </w:trPr>
        <w:tc>
          <w:tcPr>
            <w:tcW w:w="3772" w:type="dxa"/>
          </w:tcPr>
          <w:p w:rsidR="00996CEE" w:rsidRPr="00760902" w:rsidRDefault="00996CEE" w:rsidP="00893AD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038" w:type="dxa"/>
          </w:tcPr>
          <w:p w:rsidR="00996CEE" w:rsidRPr="0086567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</w:tc>
        <w:tc>
          <w:tcPr>
            <w:tcW w:w="2430" w:type="dxa"/>
          </w:tcPr>
          <w:p w:rsidR="00996CEE" w:rsidRPr="0086567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996CEE" w:rsidRPr="0086567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996CEE" w:rsidRPr="0086567E" w:rsidTr="00893ADB">
        <w:trPr>
          <w:trHeight w:val="379"/>
        </w:trPr>
        <w:tc>
          <w:tcPr>
            <w:tcW w:w="3772" w:type="dxa"/>
          </w:tcPr>
          <w:p w:rsidR="00996CEE" w:rsidRPr="0086567E" w:rsidRDefault="007840C9" w:rsidP="00893A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Review &amp; Approval of 4/25</w:t>
            </w:r>
            <w:r w:rsidR="00996CEE">
              <w:rPr>
                <w:rFonts w:ascii="Calibri" w:eastAsia="Times New Roman" w:hAnsi="Calibri" w:cs="Times New Roman"/>
              </w:rPr>
              <w:t>/17 Minutes</w:t>
            </w:r>
            <w:r w:rsidR="00996CEE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996CEE" w:rsidRPr="00760902" w:rsidRDefault="007840C9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 by Dwayne Cain to approve minutes. 2</w:t>
            </w:r>
            <w:r w:rsidRPr="007840C9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Francine.  </w:t>
            </w:r>
          </w:p>
        </w:tc>
        <w:tc>
          <w:tcPr>
            <w:tcW w:w="2430" w:type="dxa"/>
          </w:tcPr>
          <w:p w:rsidR="00996CEE" w:rsidRPr="0086567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996CEE" w:rsidRPr="0086567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574447" w:rsidRPr="0086567E" w:rsidTr="00893ADB">
        <w:trPr>
          <w:trHeight w:val="379"/>
        </w:trPr>
        <w:tc>
          <w:tcPr>
            <w:tcW w:w="3772" w:type="dxa"/>
          </w:tcPr>
          <w:p w:rsidR="00574447" w:rsidRDefault="00574447" w:rsidP="00893ADB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2017 Annual Security Report (ASR)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574447" w:rsidRDefault="00574447" w:rsidP="005744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Peralta Community College needs to complete this Annual Security Report every year to be in compliance with Title IX. The ASR provides us with stat</w:t>
            </w:r>
            <w:r w:rsidR="00C72B10">
              <w:rPr>
                <w:rFonts w:ascii="Calibri" w:eastAsia="Calibri" w:hAnsi="Calibri" w:cs="Times New Roman"/>
              </w:rPr>
              <w:t>istics on all crimes occurred at</w:t>
            </w:r>
            <w:r>
              <w:rPr>
                <w:rFonts w:ascii="Calibri" w:eastAsia="Calibri" w:hAnsi="Calibri" w:cs="Times New Roman"/>
              </w:rPr>
              <w:t xml:space="preserve"> each college. </w:t>
            </w:r>
            <w:r w:rsidR="00135B58">
              <w:rPr>
                <w:rFonts w:ascii="Calibri" w:eastAsia="Calibri" w:hAnsi="Calibri" w:cs="Times New Roman"/>
              </w:rPr>
              <w:t>This report has to be published by October 1</w:t>
            </w:r>
            <w:r w:rsidR="00135B58" w:rsidRPr="00135B58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135B58">
              <w:rPr>
                <w:rFonts w:ascii="Calibri" w:eastAsia="Calibri" w:hAnsi="Calibri" w:cs="Times New Roman"/>
              </w:rPr>
              <w:t xml:space="preserve"> of each year and is mandatory that this information is made public. The ASR is posted on our District website. </w:t>
            </w:r>
          </w:p>
          <w:p w:rsidR="00135B58" w:rsidRDefault="00135B58" w:rsidP="005744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574447" w:rsidRDefault="00574447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574447" w:rsidRDefault="00574447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62DF3" w:rsidRPr="0086567E" w:rsidTr="00893ADB">
        <w:trPr>
          <w:trHeight w:val="379"/>
        </w:trPr>
        <w:tc>
          <w:tcPr>
            <w:tcW w:w="3772" w:type="dxa"/>
          </w:tcPr>
          <w:p w:rsidR="00862DF3" w:rsidRDefault="00862DF3" w:rsidP="00893ADB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Emergency Communication Protocols</w:t>
            </w:r>
          </w:p>
        </w:tc>
        <w:tc>
          <w:tcPr>
            <w:tcW w:w="6038" w:type="dxa"/>
          </w:tcPr>
          <w:p w:rsidR="00862DF3" w:rsidRDefault="00E80A91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When an employee sustains an injury, the employee will immediately report to his/her supervisor and to the Risk Management Office. </w:t>
            </w:r>
          </w:p>
          <w:p w:rsidR="00E80A91" w:rsidRDefault="00E80A91" w:rsidP="00E80A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0A91">
              <w:rPr>
                <w:rFonts w:ascii="Calibri" w:eastAsia="Calibri" w:hAnsi="Calibri" w:cs="Times New Roman"/>
              </w:rPr>
              <w:t xml:space="preserve">If the employee </w:t>
            </w:r>
            <w:r w:rsidRPr="0090460A">
              <w:rPr>
                <w:rFonts w:ascii="Calibri" w:eastAsia="Calibri" w:hAnsi="Calibri" w:cs="Times New Roman"/>
                <w:u w:val="single"/>
              </w:rPr>
              <w:t xml:space="preserve">does not </w:t>
            </w:r>
            <w:r w:rsidRPr="00E80A91">
              <w:rPr>
                <w:rFonts w:ascii="Calibri" w:eastAsia="Calibri" w:hAnsi="Calibri" w:cs="Times New Roman"/>
              </w:rPr>
              <w:t>require immediate medical attention, the employee must complete the</w:t>
            </w:r>
            <w:r>
              <w:rPr>
                <w:rFonts w:ascii="Calibri" w:eastAsia="Calibri" w:hAnsi="Calibri" w:cs="Times New Roman"/>
              </w:rPr>
              <w:t xml:space="preserve"> PCCD Medical Incident Report form.</w:t>
            </w:r>
          </w:p>
          <w:p w:rsidR="00E80A91" w:rsidRPr="00E80A91" w:rsidRDefault="00E80A91" w:rsidP="00E80A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the employee </w:t>
            </w:r>
            <w:r w:rsidRPr="0090460A">
              <w:rPr>
                <w:rFonts w:ascii="Calibri" w:eastAsia="Calibri" w:hAnsi="Calibri" w:cs="Times New Roman"/>
                <w:u w:val="single"/>
              </w:rPr>
              <w:t>does require</w:t>
            </w:r>
            <w:r>
              <w:rPr>
                <w:rFonts w:ascii="Calibri" w:eastAsia="Calibri" w:hAnsi="Calibri" w:cs="Times New Roman"/>
              </w:rPr>
              <w:t xml:space="preserve"> medical attention, the employee must complete the </w:t>
            </w:r>
            <w:r w:rsidRPr="00E80A91">
              <w:rPr>
                <w:rFonts w:ascii="Calibri" w:eastAsia="Calibri" w:hAnsi="Calibri" w:cs="Times New Roman"/>
              </w:rPr>
              <w:t>Workers Compensation Claim Form</w:t>
            </w:r>
            <w:r w:rsidR="0090460A">
              <w:rPr>
                <w:rFonts w:ascii="Calibri" w:eastAsia="Calibri" w:hAnsi="Calibri" w:cs="Times New Roman"/>
              </w:rPr>
              <w:t xml:space="preserve"> and return this form to the O</w:t>
            </w:r>
            <w:r>
              <w:rPr>
                <w:rFonts w:ascii="Calibri" w:eastAsia="Calibri" w:hAnsi="Calibri" w:cs="Times New Roman"/>
              </w:rPr>
              <w:t>ffice of Risk Management with</w:t>
            </w:r>
            <w:r w:rsidR="0090460A">
              <w:rPr>
                <w:rFonts w:ascii="Calibri" w:eastAsia="Calibri" w:hAnsi="Calibri" w:cs="Times New Roman"/>
              </w:rPr>
              <w:t>in</w:t>
            </w:r>
            <w:r>
              <w:rPr>
                <w:rFonts w:ascii="Calibri" w:eastAsia="Calibri" w:hAnsi="Calibri" w:cs="Times New Roman"/>
              </w:rPr>
              <w:t xml:space="preserve"> 48 hours from the time of the injury.</w:t>
            </w:r>
          </w:p>
          <w:p w:rsidR="00E80A91" w:rsidRPr="00E80A91" w:rsidRDefault="00E80A91" w:rsidP="00E80A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Students and non-employees do not fill out the Workers Compensation Claim Form.</w:t>
            </w:r>
          </w:p>
          <w:p w:rsidR="00862DF3" w:rsidRDefault="00862DF3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862DF3" w:rsidRDefault="00862DF3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E1C70" w:rsidRDefault="00425E67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Joanna will f</w:t>
            </w:r>
            <w:r w:rsidR="000E1C70">
              <w:rPr>
                <w:rFonts w:ascii="Calibri" w:eastAsia="Times New Roman" w:hAnsi="Calibri" w:cs="Times New Roman"/>
              </w:rPr>
              <w:t>ind out if student workers can receive workers compensation.</w:t>
            </w:r>
          </w:p>
          <w:p w:rsidR="000E1C70" w:rsidRDefault="000E1C70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862DF3" w:rsidRDefault="00862DF3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“Any one that receives a paycheck-payroll not vendors from Peralta can apply for Workers Comp.” - Carrie Burdick from the Office of Risk Management</w:t>
            </w:r>
            <w:r w:rsidR="00FD5F36">
              <w:rPr>
                <w:rFonts w:ascii="Calibri" w:eastAsia="Times New Roman" w:hAnsi="Calibri" w:cs="Times New Roman"/>
              </w:rPr>
              <w:t xml:space="preserve">. </w:t>
            </w:r>
          </w:p>
          <w:p w:rsidR="00FD5F36" w:rsidRDefault="00FD5F3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D5F36" w:rsidRDefault="00FD5F3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Note: We do not provide the forms for students. That’s handled through a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third party. </w:t>
            </w:r>
          </w:p>
          <w:p w:rsidR="00D83406" w:rsidRDefault="00D83406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C75A4F" w:rsidRPr="0086567E" w:rsidTr="00893ADB">
        <w:trPr>
          <w:trHeight w:val="379"/>
        </w:trPr>
        <w:tc>
          <w:tcPr>
            <w:tcW w:w="3772" w:type="dxa"/>
          </w:tcPr>
          <w:p w:rsidR="00C75A4F" w:rsidRDefault="00F47E83" w:rsidP="00893ADB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Health and Safety College-Wide Training</w:t>
            </w:r>
          </w:p>
        </w:tc>
        <w:tc>
          <w:tcPr>
            <w:tcW w:w="6038" w:type="dxa"/>
          </w:tcPr>
          <w:p w:rsidR="00C75A4F" w:rsidRDefault="00F47E83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Training scheduled for Tuesday, October 10</w:t>
            </w:r>
            <w:r w:rsidRPr="00F47E83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from 12:15-2:30pm. Mandatory for committee members and designated floor monitors. RSVP required. Lunch will be served. </w:t>
            </w:r>
          </w:p>
          <w:p w:rsidR="00F47E83" w:rsidRDefault="00F47E83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47E83" w:rsidRDefault="00F47E83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Activities include: </w:t>
            </w:r>
          </w:p>
          <w:p w:rsidR="00F47E83" w:rsidRPr="004B6697" w:rsidRDefault="004B6697" w:rsidP="004B66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697">
              <w:rPr>
                <w:rFonts w:ascii="Calibri" w:eastAsia="Calibri" w:hAnsi="Calibri" w:cs="Times New Roman"/>
              </w:rPr>
              <w:t>Forms review</w:t>
            </w:r>
          </w:p>
          <w:p w:rsidR="004B6697" w:rsidRDefault="004B6697" w:rsidP="004B66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6697">
              <w:rPr>
                <w:rFonts w:ascii="Calibri" w:eastAsia="Calibri" w:hAnsi="Calibri" w:cs="Times New Roman"/>
              </w:rPr>
              <w:t>Floor monitor review</w:t>
            </w:r>
          </w:p>
          <w:p w:rsidR="004B6697" w:rsidRDefault="004B6697" w:rsidP="004B66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Medical emergency protocol/communication</w:t>
            </w:r>
          </w:p>
          <w:p w:rsidR="004B6697" w:rsidRDefault="004B6697" w:rsidP="004B66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Safety drill preparation</w:t>
            </w:r>
          </w:p>
          <w:p w:rsidR="004B6697" w:rsidRPr="004B6697" w:rsidRDefault="004B6697" w:rsidP="00893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Walk-through (points of exit)</w:t>
            </w:r>
          </w:p>
          <w:p w:rsidR="00F47E83" w:rsidRDefault="00F47E83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C75A4F" w:rsidRDefault="00C75A4F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C75A4F" w:rsidRDefault="00C75A4F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0157" w:rsidRPr="0086567E" w:rsidTr="00893ADB">
        <w:trPr>
          <w:trHeight w:val="379"/>
        </w:trPr>
        <w:tc>
          <w:tcPr>
            <w:tcW w:w="3772" w:type="dxa"/>
          </w:tcPr>
          <w:p w:rsidR="00FD0157" w:rsidRDefault="00FD0157" w:rsidP="00893ADB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Scheduled Evacuation Drills</w:t>
            </w:r>
          </w:p>
        </w:tc>
        <w:tc>
          <w:tcPr>
            <w:tcW w:w="6038" w:type="dxa"/>
          </w:tcPr>
          <w:p w:rsidR="00FD0157" w:rsidRDefault="00FD0157" w:rsidP="00FD01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Monday, October 16</w:t>
            </w:r>
            <w:r w:rsidRPr="00FD0157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11:45am</w:t>
            </w:r>
          </w:p>
          <w:p w:rsidR="00FD0157" w:rsidRPr="00FD0157" w:rsidRDefault="00FD0157" w:rsidP="00FD01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Friday, October 20</w:t>
            </w:r>
            <w:r w:rsidRPr="00FD0157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6:30pm </w:t>
            </w:r>
          </w:p>
          <w:p w:rsidR="00FD0157" w:rsidRDefault="00FD0157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FD0157" w:rsidRDefault="00FD0157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FD0157" w:rsidRDefault="00FD0157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60155" w:rsidRPr="0086567E" w:rsidTr="00893ADB">
        <w:trPr>
          <w:trHeight w:val="379"/>
        </w:trPr>
        <w:tc>
          <w:tcPr>
            <w:tcW w:w="3772" w:type="dxa"/>
          </w:tcPr>
          <w:p w:rsidR="00C60155" w:rsidRDefault="00C60155" w:rsidP="00893ADB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Health and Safety Concerns/Observations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C60155" w:rsidRDefault="00F946C6" w:rsidP="00F946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Sylvia dealt with a suicidal student. Wondering if the suicide prevention hotline number is listed somewhere.</w:t>
            </w:r>
          </w:p>
          <w:p w:rsidR="00F946C6" w:rsidRDefault="00F112F5" w:rsidP="00F946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Cynthia would like serious consideration to </w:t>
            </w:r>
            <w:r w:rsidR="00A90D57">
              <w:rPr>
                <w:rFonts w:ascii="Calibri" w:eastAsia="Calibri" w:hAnsi="Calibri" w:cs="Times New Roman"/>
              </w:rPr>
              <w:t>provide employees with</w:t>
            </w:r>
            <w:r>
              <w:rPr>
                <w:rFonts w:ascii="Calibri" w:eastAsia="Calibri" w:hAnsi="Calibri" w:cs="Times New Roman"/>
              </w:rPr>
              <w:t xml:space="preserve"> access keys in case of a lock-down. </w:t>
            </w:r>
          </w:p>
          <w:p w:rsidR="00F112F5" w:rsidRDefault="00F112F5" w:rsidP="00F946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District wants to revisit keyless locks but meeting was cancelled. </w:t>
            </w:r>
          </w:p>
          <w:p w:rsidR="00F112F5" w:rsidRDefault="00F112F5" w:rsidP="00F946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Priority use signs are now on restroom stalls. </w:t>
            </w:r>
          </w:p>
          <w:p w:rsidR="00F112F5" w:rsidRDefault="00A90D57" w:rsidP="00F946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Some students in the computer lab on the 2</w:t>
            </w:r>
            <w:r w:rsidRPr="00A90D5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floor are hear</w:t>
            </w:r>
            <w:r w:rsidR="00497428">
              <w:rPr>
                <w:rFonts w:ascii="Calibri" w:eastAsia="Calibri" w:hAnsi="Calibri" w:cs="Times New Roman"/>
              </w:rPr>
              <w:t>ing impaired and there are</w:t>
            </w:r>
            <w:r w:rsidR="00566462">
              <w:rPr>
                <w:rFonts w:ascii="Calibri" w:eastAsia="Calibri" w:hAnsi="Calibri" w:cs="Times New Roman"/>
              </w:rPr>
              <w:t xml:space="preserve"> no flash</w:t>
            </w:r>
            <w:r>
              <w:rPr>
                <w:rFonts w:ascii="Calibri" w:eastAsia="Calibri" w:hAnsi="Calibri" w:cs="Times New Roman"/>
              </w:rPr>
              <w:t>ing light</w:t>
            </w:r>
            <w:r w:rsidR="00497428">
              <w:rPr>
                <w:rFonts w:ascii="Calibri" w:eastAsia="Calibri" w:hAnsi="Calibri" w:cs="Times New Roman"/>
              </w:rPr>
              <w:t>s in there</w:t>
            </w:r>
            <w:r>
              <w:rPr>
                <w:rFonts w:ascii="Calibri" w:eastAsia="Calibri" w:hAnsi="Calibri" w:cs="Times New Roman"/>
              </w:rPr>
              <w:t xml:space="preserve"> when </w:t>
            </w:r>
            <w:r w:rsidR="00EC6748">
              <w:rPr>
                <w:rFonts w:ascii="Calibri" w:eastAsia="Calibri" w:hAnsi="Calibri" w:cs="Times New Roman"/>
              </w:rPr>
              <w:t xml:space="preserve">the last </w:t>
            </w:r>
            <w:r>
              <w:rPr>
                <w:rFonts w:ascii="Calibri" w:eastAsia="Calibri" w:hAnsi="Calibri" w:cs="Times New Roman"/>
              </w:rPr>
              <w:t xml:space="preserve">evacuation was happening. </w:t>
            </w:r>
          </w:p>
          <w:p w:rsidR="00EE55B4" w:rsidRDefault="00EE55B4" w:rsidP="00F946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Vincent observed that the elevator phones are either not working or not calling the front desk. He will submit a work order to get the elevator maintenance company to program the elevator phones. </w:t>
            </w:r>
          </w:p>
          <w:p w:rsidR="00EE55B4" w:rsidRDefault="00EE55B4" w:rsidP="00A407E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407EA" w:rsidRDefault="00A407EA" w:rsidP="00A407E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Janine’s Updates:</w:t>
            </w:r>
          </w:p>
          <w:p w:rsidR="00A407EA" w:rsidRDefault="00A407EA" w:rsidP="00A407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found a document on the District’s site “Strategies for Effective </w:t>
            </w:r>
            <w:r w:rsidR="00053FA7">
              <w:rPr>
                <w:rFonts w:ascii="Calibri" w:eastAsia="Calibri" w:hAnsi="Calibri" w:cs="Times New Roman"/>
              </w:rPr>
              <w:t xml:space="preserve">Crisis Intervention </w:t>
            </w:r>
            <w:r w:rsidR="008C6CF6">
              <w:rPr>
                <w:rFonts w:ascii="Calibri" w:eastAsia="Calibri" w:hAnsi="Calibri" w:cs="Times New Roman"/>
              </w:rPr>
              <w:t xml:space="preserve">and Behavioral Support.” It may be useful for the Behavioral </w:t>
            </w:r>
            <w:r w:rsidR="008C6CF6">
              <w:rPr>
                <w:rFonts w:ascii="Calibri" w:eastAsia="Calibri" w:hAnsi="Calibri" w:cs="Times New Roman"/>
              </w:rPr>
              <w:lastRenderedPageBreak/>
              <w:t xml:space="preserve">Intervention Team (BIT) on our campus. </w:t>
            </w:r>
          </w:p>
          <w:p w:rsidR="00A407EA" w:rsidRDefault="00A407EA" w:rsidP="00A407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Things Janine wants to do this semester:</w:t>
            </w:r>
          </w:p>
          <w:p w:rsidR="00A407EA" w:rsidRDefault="00A407EA" w:rsidP="00A407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Red folder (info inside and outside the folder)</w:t>
            </w:r>
          </w:p>
          <w:p w:rsidR="00A407EA" w:rsidRDefault="00053FA7" w:rsidP="00A407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 info card into everyone’s </w:t>
            </w:r>
            <w:r w:rsidR="009E71CB">
              <w:rPr>
                <w:rFonts w:ascii="Calibri" w:eastAsia="Calibri" w:hAnsi="Calibri" w:cs="Times New Roman"/>
              </w:rPr>
              <w:t>mailbox (phone numbers)</w:t>
            </w:r>
          </w:p>
          <w:p w:rsidR="009E71CB" w:rsidRDefault="009E71CB" w:rsidP="009E71CB">
            <w:pPr>
              <w:pStyle w:val="ListParagraph"/>
              <w:spacing w:after="0" w:line="240" w:lineRule="auto"/>
              <w:ind w:left="1080"/>
              <w:rPr>
                <w:rFonts w:ascii="Calibri" w:eastAsia="Calibri" w:hAnsi="Calibri" w:cs="Times New Roman"/>
              </w:rPr>
            </w:pPr>
          </w:p>
          <w:p w:rsidR="00F946C6" w:rsidRPr="00F946C6" w:rsidRDefault="009E71CB" w:rsidP="00F94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***New Nurse: Ms. Breanne Grady will start tomorrow. Her hours will be Monday-Thursday 9am-2pm.</w:t>
            </w:r>
          </w:p>
        </w:tc>
        <w:tc>
          <w:tcPr>
            <w:tcW w:w="2430" w:type="dxa"/>
          </w:tcPr>
          <w:p w:rsidR="00C60155" w:rsidRDefault="00C60155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C60155" w:rsidRDefault="00C60155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96CEE" w:rsidRPr="0086567E" w:rsidTr="00893ADB">
        <w:trPr>
          <w:trHeight w:val="379"/>
        </w:trPr>
        <w:tc>
          <w:tcPr>
            <w:tcW w:w="3772" w:type="dxa"/>
          </w:tcPr>
          <w:p w:rsidR="00996CEE" w:rsidRDefault="00996CEE" w:rsidP="00893ADB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Adjourn</w:t>
            </w:r>
          </w:p>
        </w:tc>
        <w:tc>
          <w:tcPr>
            <w:tcW w:w="6038" w:type="dxa"/>
          </w:tcPr>
          <w:p w:rsidR="00996CEE" w:rsidRDefault="005D3C40" w:rsidP="00893A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1:06</w:t>
            </w:r>
            <w:r w:rsidR="00996CEE">
              <w:rPr>
                <w:rFonts w:ascii="Calibri" w:eastAsia="Calibri" w:hAnsi="Calibri" w:cs="Times New Roman"/>
              </w:rPr>
              <w:t xml:space="preserve">pm </w:t>
            </w:r>
          </w:p>
        </w:tc>
        <w:tc>
          <w:tcPr>
            <w:tcW w:w="2430" w:type="dxa"/>
          </w:tcPr>
          <w:p w:rsidR="00996CEE" w:rsidRDefault="00996CEE" w:rsidP="005D3C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996CEE" w:rsidRDefault="00996CEE" w:rsidP="00893A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244ED" w:rsidRDefault="00D244ED">
      <w:bookmarkStart w:id="0" w:name="_GoBack"/>
      <w:bookmarkEnd w:id="0"/>
    </w:p>
    <w:sectPr w:rsidR="00D244ED" w:rsidSect="00996CE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6C" w:rsidRDefault="001F726C" w:rsidP="00996CEE">
      <w:pPr>
        <w:spacing w:after="0" w:line="240" w:lineRule="auto"/>
      </w:pPr>
      <w:r>
        <w:separator/>
      </w:r>
    </w:p>
  </w:endnote>
  <w:endnote w:type="continuationSeparator" w:id="0">
    <w:p w:rsidR="001F726C" w:rsidRDefault="001F726C" w:rsidP="0099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255"/>
      <w:docPartObj>
        <w:docPartGallery w:val="Page Numbers (Bottom of Page)"/>
        <w:docPartUnique/>
      </w:docPartObj>
    </w:sdtPr>
    <w:sdtEndPr/>
    <w:sdtContent>
      <w:p w:rsidR="00996CEE" w:rsidRDefault="00996CEE" w:rsidP="00996CEE">
        <w:pPr>
          <w:pStyle w:val="Footer"/>
          <w:tabs>
            <w:tab w:val="left" w:pos="13425"/>
            <w:tab w:val="right" w:pos="14400"/>
          </w:tabs>
        </w:pP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F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96CEE" w:rsidRDefault="0099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6C" w:rsidRDefault="001F726C" w:rsidP="00996CEE">
      <w:pPr>
        <w:spacing w:after="0" w:line="240" w:lineRule="auto"/>
      </w:pPr>
      <w:r>
        <w:separator/>
      </w:r>
    </w:p>
  </w:footnote>
  <w:footnote w:type="continuationSeparator" w:id="0">
    <w:p w:rsidR="001F726C" w:rsidRDefault="001F726C" w:rsidP="0099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EE" w:rsidRPr="00B553A0" w:rsidRDefault="00996CEE" w:rsidP="00996CEE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996CEE" w:rsidRPr="00B553A0" w:rsidRDefault="00B6509A" w:rsidP="00996CEE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September 26</w:t>
    </w:r>
    <w:r w:rsidR="00996CEE">
      <w:rPr>
        <w:rFonts w:ascii="Calibri" w:hAnsi="Calibri"/>
        <w:b/>
        <w:bCs/>
      </w:rPr>
      <w:t>, 2017</w:t>
    </w:r>
  </w:p>
  <w:p w:rsidR="00996CEE" w:rsidRDefault="00996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DCE"/>
    <w:multiLevelType w:val="hybridMultilevel"/>
    <w:tmpl w:val="305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F02"/>
    <w:multiLevelType w:val="hybridMultilevel"/>
    <w:tmpl w:val="7CF8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3DE6"/>
    <w:multiLevelType w:val="hybridMultilevel"/>
    <w:tmpl w:val="DC3A4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22A8"/>
    <w:multiLevelType w:val="hybridMultilevel"/>
    <w:tmpl w:val="AD9A93D6"/>
    <w:lvl w:ilvl="0" w:tplc="8EC21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61D47"/>
    <w:multiLevelType w:val="hybridMultilevel"/>
    <w:tmpl w:val="D41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02AB9"/>
    <w:multiLevelType w:val="hybridMultilevel"/>
    <w:tmpl w:val="60867202"/>
    <w:lvl w:ilvl="0" w:tplc="AB76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B4C70"/>
    <w:multiLevelType w:val="hybridMultilevel"/>
    <w:tmpl w:val="CDA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B11D0"/>
    <w:multiLevelType w:val="hybridMultilevel"/>
    <w:tmpl w:val="F9A4C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E"/>
    <w:rsid w:val="000353F9"/>
    <w:rsid w:val="00053FA7"/>
    <w:rsid w:val="000E1C70"/>
    <w:rsid w:val="00135B58"/>
    <w:rsid w:val="0019140D"/>
    <w:rsid w:val="001C689D"/>
    <w:rsid w:val="001F726C"/>
    <w:rsid w:val="00221032"/>
    <w:rsid w:val="00274740"/>
    <w:rsid w:val="002936C7"/>
    <w:rsid w:val="00296012"/>
    <w:rsid w:val="00311879"/>
    <w:rsid w:val="003123A5"/>
    <w:rsid w:val="003812C8"/>
    <w:rsid w:val="00425E67"/>
    <w:rsid w:val="00497428"/>
    <w:rsid w:val="004B6697"/>
    <w:rsid w:val="004C7925"/>
    <w:rsid w:val="00525627"/>
    <w:rsid w:val="00566462"/>
    <w:rsid w:val="00574447"/>
    <w:rsid w:val="005C47AD"/>
    <w:rsid w:val="005D3C40"/>
    <w:rsid w:val="005F4485"/>
    <w:rsid w:val="00676F19"/>
    <w:rsid w:val="006B3787"/>
    <w:rsid w:val="007840C9"/>
    <w:rsid w:val="00862DF3"/>
    <w:rsid w:val="008C6CF6"/>
    <w:rsid w:val="008D602D"/>
    <w:rsid w:val="008F12B4"/>
    <w:rsid w:val="0090460A"/>
    <w:rsid w:val="00996CEE"/>
    <w:rsid w:val="009B6DF4"/>
    <w:rsid w:val="009E71CB"/>
    <w:rsid w:val="009F1C66"/>
    <w:rsid w:val="00A407EA"/>
    <w:rsid w:val="00A90D57"/>
    <w:rsid w:val="00AB7276"/>
    <w:rsid w:val="00B6509A"/>
    <w:rsid w:val="00B76552"/>
    <w:rsid w:val="00B772A8"/>
    <w:rsid w:val="00BC481B"/>
    <w:rsid w:val="00C17A92"/>
    <w:rsid w:val="00C60155"/>
    <w:rsid w:val="00C72B10"/>
    <w:rsid w:val="00C75A4F"/>
    <w:rsid w:val="00C936B0"/>
    <w:rsid w:val="00D0509C"/>
    <w:rsid w:val="00D20033"/>
    <w:rsid w:val="00D244ED"/>
    <w:rsid w:val="00D83406"/>
    <w:rsid w:val="00DC69F0"/>
    <w:rsid w:val="00E80A91"/>
    <w:rsid w:val="00EC6748"/>
    <w:rsid w:val="00EE55B4"/>
    <w:rsid w:val="00F112F5"/>
    <w:rsid w:val="00F47E83"/>
    <w:rsid w:val="00F652A4"/>
    <w:rsid w:val="00F946C6"/>
    <w:rsid w:val="00FD0157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C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EE"/>
  </w:style>
  <w:style w:type="paragraph" w:styleId="Footer">
    <w:name w:val="footer"/>
    <w:basedOn w:val="Normal"/>
    <w:link w:val="FooterChar"/>
    <w:uiPriority w:val="99"/>
    <w:unhideWhenUsed/>
    <w:rsid w:val="0099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C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EE"/>
  </w:style>
  <w:style w:type="paragraph" w:styleId="Footer">
    <w:name w:val="footer"/>
    <w:basedOn w:val="Normal"/>
    <w:link w:val="FooterChar"/>
    <w:uiPriority w:val="99"/>
    <w:unhideWhenUsed/>
    <w:rsid w:val="0099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33</cp:revision>
  <dcterms:created xsi:type="dcterms:W3CDTF">2017-09-27T23:10:00Z</dcterms:created>
  <dcterms:modified xsi:type="dcterms:W3CDTF">2017-10-25T22:19:00Z</dcterms:modified>
</cp:coreProperties>
</file>