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64" w:rsidRDefault="00CB3764" w:rsidP="00CB3764"/>
    <w:p w:rsidR="00CB3764" w:rsidRDefault="00CB3764" w:rsidP="00CB3764"/>
    <w:p w:rsidR="00CB3764" w:rsidRDefault="00CB3764" w:rsidP="00CB3764">
      <w:pPr>
        <w:tabs>
          <w:tab w:val="center" w:pos="4680"/>
          <w:tab w:val="right" w:pos="9360"/>
        </w:tabs>
        <w:spacing w:after="0" w:line="240" w:lineRule="auto"/>
        <w:rPr>
          <w:rFonts w:ascii="Calibri" w:eastAsia="Calibri" w:hAnsi="Calibri" w:cs="Times New Roman"/>
          <w:b/>
          <w:bCs/>
        </w:rPr>
      </w:pPr>
      <w:r>
        <w:tab/>
      </w:r>
    </w:p>
    <w:p w:rsidR="00CB3764" w:rsidRPr="00620C50" w:rsidRDefault="00CB3764" w:rsidP="00CB3764">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CB3764" w:rsidRPr="00620C50" w:rsidRDefault="0006793E" w:rsidP="00CB3764">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November 15</w:t>
      </w:r>
      <w:r w:rsidR="00CB3764">
        <w:rPr>
          <w:rFonts w:ascii="Calibri" w:eastAsia="Calibri" w:hAnsi="Calibri" w:cs="Times New Roman"/>
          <w:b/>
          <w:bCs/>
        </w:rPr>
        <w:t>, 2019</w:t>
      </w:r>
    </w:p>
    <w:p w:rsidR="00CB3764" w:rsidRPr="00620C50" w:rsidRDefault="00CB3764" w:rsidP="00CB3764">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CB3764" w:rsidRPr="00620C50" w:rsidTr="009538D6">
        <w:tc>
          <w:tcPr>
            <w:tcW w:w="13435" w:type="dxa"/>
            <w:gridSpan w:val="4"/>
            <w:shd w:val="clear" w:color="auto" w:fill="1F497D"/>
          </w:tcPr>
          <w:p w:rsidR="00CB3764" w:rsidRPr="00620C50" w:rsidRDefault="00CB3764" w:rsidP="009538D6">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CB3764" w:rsidRPr="00620C50" w:rsidTr="009538D6">
        <w:tc>
          <w:tcPr>
            <w:tcW w:w="487" w:type="dxa"/>
          </w:tcPr>
          <w:p w:rsidR="00CB3764" w:rsidRPr="00620C50" w:rsidRDefault="00D605A0" w:rsidP="009538D6">
            <w:pPr>
              <w:jc w:val="center"/>
              <w:rPr>
                <w:rFonts w:ascii="Calibri" w:eastAsia="Calibri" w:hAnsi="Calibri" w:cs="Times New Roman"/>
              </w:rPr>
            </w:pPr>
            <w:r>
              <w:rPr>
                <w:rFonts w:ascii="Calibri" w:eastAsia="Calibri" w:hAnsi="Calibri" w:cs="Times New Roman"/>
              </w:rPr>
              <w:t>X</w:t>
            </w:r>
          </w:p>
        </w:tc>
        <w:tc>
          <w:tcPr>
            <w:tcW w:w="6195" w:type="dxa"/>
          </w:tcPr>
          <w:p w:rsidR="00CB3764" w:rsidRPr="00620C50" w:rsidRDefault="00CB3764" w:rsidP="009538D6">
            <w:pPr>
              <w:rPr>
                <w:rFonts w:ascii="Calibri" w:eastAsia="Calibri" w:hAnsi="Calibri" w:cs="Times New Roman"/>
              </w:rPr>
            </w:pPr>
            <w:r>
              <w:rPr>
                <w:rFonts w:ascii="Calibri" w:eastAsia="Calibri" w:hAnsi="Calibri" w:cs="Times New Roman"/>
              </w:rPr>
              <w:t>Shirley Slaughter, Co-</w:t>
            </w:r>
            <w:r w:rsidRPr="00620C50">
              <w:rPr>
                <w:rFonts w:ascii="Calibri" w:eastAsia="Calibri" w:hAnsi="Calibri" w:cs="Times New Roman"/>
              </w:rPr>
              <w:t>Chair</w:t>
            </w:r>
            <w:r>
              <w:rPr>
                <w:rFonts w:ascii="Calibri" w:eastAsia="Calibri" w:hAnsi="Calibri" w:cs="Times New Roman"/>
              </w:rPr>
              <w:t>, Administrator Rep</w:t>
            </w:r>
          </w:p>
        </w:tc>
        <w:tc>
          <w:tcPr>
            <w:tcW w:w="482" w:type="dxa"/>
          </w:tcPr>
          <w:p w:rsidR="00CB3764" w:rsidRPr="00620C50" w:rsidRDefault="00222541" w:rsidP="009538D6">
            <w:pPr>
              <w:jc w:val="center"/>
              <w:rPr>
                <w:rFonts w:ascii="Calibri" w:eastAsia="Calibri" w:hAnsi="Calibri" w:cs="Times New Roman"/>
              </w:rPr>
            </w:pPr>
            <w:r>
              <w:rPr>
                <w:rFonts w:ascii="Calibri" w:eastAsia="Calibri" w:hAnsi="Calibri" w:cs="Times New Roman"/>
              </w:rPr>
              <w:t>X</w:t>
            </w:r>
          </w:p>
        </w:tc>
        <w:tc>
          <w:tcPr>
            <w:tcW w:w="6271" w:type="dxa"/>
          </w:tcPr>
          <w:p w:rsidR="00CB3764" w:rsidRPr="00620C50" w:rsidRDefault="00222541" w:rsidP="009538D6">
            <w:pPr>
              <w:rPr>
                <w:rFonts w:ascii="Calibri" w:eastAsia="Calibri" w:hAnsi="Calibri" w:cs="Times New Roman"/>
              </w:rPr>
            </w:pPr>
            <w:proofErr w:type="spellStart"/>
            <w:r>
              <w:rPr>
                <w:rFonts w:ascii="Calibri" w:eastAsia="Calibri" w:hAnsi="Calibri" w:cs="Times New Roman"/>
              </w:rPr>
              <w:t>Tenzing</w:t>
            </w:r>
            <w:proofErr w:type="spellEnd"/>
            <w:r>
              <w:rPr>
                <w:rFonts w:ascii="Calibri" w:eastAsia="Calibri" w:hAnsi="Calibri" w:cs="Times New Roman"/>
              </w:rPr>
              <w:t xml:space="preserve"> </w:t>
            </w:r>
            <w:proofErr w:type="spellStart"/>
            <w:r>
              <w:rPr>
                <w:rFonts w:ascii="Calibri" w:eastAsia="Calibri" w:hAnsi="Calibri" w:cs="Times New Roman"/>
              </w:rPr>
              <w:t>Gendun</w:t>
            </w:r>
            <w:proofErr w:type="spellEnd"/>
            <w:r>
              <w:rPr>
                <w:rFonts w:ascii="Calibri" w:eastAsia="Calibri" w:hAnsi="Calibri" w:cs="Times New Roman"/>
              </w:rPr>
              <w:t>, ASBCC Rep</w:t>
            </w:r>
          </w:p>
        </w:tc>
      </w:tr>
      <w:tr w:rsidR="00222541" w:rsidRPr="00620C50" w:rsidTr="009538D6">
        <w:tc>
          <w:tcPr>
            <w:tcW w:w="487" w:type="dxa"/>
          </w:tcPr>
          <w:p w:rsidR="00222541" w:rsidRPr="00620C50" w:rsidRDefault="00222541" w:rsidP="00222541">
            <w:pPr>
              <w:jc w:val="center"/>
              <w:rPr>
                <w:rFonts w:ascii="Calibri" w:eastAsia="Calibri" w:hAnsi="Calibri" w:cs="Times New Roman"/>
              </w:rPr>
            </w:pPr>
            <w:r>
              <w:rPr>
                <w:rFonts w:ascii="Calibri" w:eastAsia="Calibri" w:hAnsi="Calibri" w:cs="Times New Roman"/>
              </w:rPr>
              <w:t>X</w:t>
            </w:r>
          </w:p>
        </w:tc>
        <w:tc>
          <w:tcPr>
            <w:tcW w:w="6195" w:type="dxa"/>
          </w:tcPr>
          <w:p w:rsidR="00222541" w:rsidRPr="00620C50" w:rsidRDefault="00222541" w:rsidP="00222541">
            <w:pPr>
              <w:rPr>
                <w:rFonts w:ascii="Calibri" w:eastAsia="Calibri" w:hAnsi="Calibri" w:cs="Times New Roman"/>
              </w:rPr>
            </w:pPr>
            <w:r w:rsidRPr="00620C50">
              <w:rPr>
                <w:rFonts w:ascii="Calibri" w:eastAsia="Calibri" w:hAnsi="Calibri" w:cs="Times New Roman"/>
              </w:rPr>
              <w:t>Scott Barringer, Classified Rep</w:t>
            </w:r>
          </w:p>
        </w:tc>
        <w:tc>
          <w:tcPr>
            <w:tcW w:w="482" w:type="dxa"/>
          </w:tcPr>
          <w:p w:rsidR="00222541" w:rsidRPr="00620C50" w:rsidRDefault="00222541" w:rsidP="00222541">
            <w:pPr>
              <w:jc w:val="center"/>
              <w:rPr>
                <w:rFonts w:ascii="Calibri" w:eastAsia="Calibri" w:hAnsi="Calibri" w:cs="Times New Roman"/>
              </w:rPr>
            </w:pPr>
            <w:r>
              <w:rPr>
                <w:rFonts w:ascii="Calibri" w:eastAsia="Calibri" w:hAnsi="Calibri" w:cs="Times New Roman"/>
              </w:rPr>
              <w:t>E</w:t>
            </w:r>
          </w:p>
        </w:tc>
        <w:tc>
          <w:tcPr>
            <w:tcW w:w="6271" w:type="dxa"/>
          </w:tcPr>
          <w:p w:rsidR="00222541" w:rsidRPr="00620C50" w:rsidRDefault="00222541" w:rsidP="00222541">
            <w:pPr>
              <w:rPr>
                <w:rFonts w:ascii="Calibri" w:eastAsia="Calibri" w:hAnsi="Calibri" w:cs="Times New Roman"/>
              </w:rPr>
            </w:pPr>
            <w:r>
              <w:rPr>
                <w:rFonts w:ascii="Calibri" w:eastAsia="Calibri" w:hAnsi="Calibri" w:cs="Times New Roman"/>
              </w:rPr>
              <w:t>Susan Khan, Faculty Rep</w:t>
            </w:r>
          </w:p>
        </w:tc>
      </w:tr>
      <w:tr w:rsidR="00222541" w:rsidRPr="00620C50" w:rsidTr="009538D6">
        <w:tc>
          <w:tcPr>
            <w:tcW w:w="487" w:type="dxa"/>
          </w:tcPr>
          <w:p w:rsidR="00222541" w:rsidRDefault="00222541" w:rsidP="00222541">
            <w:pPr>
              <w:jc w:val="center"/>
              <w:rPr>
                <w:rFonts w:ascii="Calibri" w:eastAsia="Calibri" w:hAnsi="Calibri" w:cs="Times New Roman"/>
              </w:rPr>
            </w:pPr>
            <w:r>
              <w:rPr>
                <w:rFonts w:ascii="Calibri" w:eastAsia="Calibri" w:hAnsi="Calibri" w:cs="Times New Roman"/>
              </w:rPr>
              <w:t>E</w:t>
            </w:r>
          </w:p>
        </w:tc>
        <w:tc>
          <w:tcPr>
            <w:tcW w:w="6195" w:type="dxa"/>
          </w:tcPr>
          <w:p w:rsidR="00222541" w:rsidRPr="00620C50" w:rsidRDefault="00222541" w:rsidP="00222541">
            <w:pPr>
              <w:rPr>
                <w:rFonts w:ascii="Calibri" w:eastAsia="Calibri" w:hAnsi="Calibri" w:cs="Times New Roman"/>
              </w:rPr>
            </w:pPr>
            <w:r>
              <w:rPr>
                <w:rFonts w:ascii="Calibri" w:eastAsia="Calibri" w:hAnsi="Calibri" w:cs="Times New Roman"/>
              </w:rPr>
              <w:t>Melina Bersamin, Faculty Rep</w:t>
            </w:r>
          </w:p>
        </w:tc>
        <w:tc>
          <w:tcPr>
            <w:tcW w:w="482" w:type="dxa"/>
          </w:tcPr>
          <w:p w:rsidR="00222541" w:rsidRPr="00620C50" w:rsidRDefault="00222541" w:rsidP="00222541">
            <w:pPr>
              <w:jc w:val="center"/>
              <w:rPr>
                <w:rFonts w:ascii="Calibri" w:eastAsia="Calibri" w:hAnsi="Calibri" w:cs="Times New Roman"/>
              </w:rPr>
            </w:pPr>
            <w:r>
              <w:rPr>
                <w:rFonts w:ascii="Calibri" w:eastAsia="Calibri" w:hAnsi="Calibri" w:cs="Times New Roman"/>
              </w:rPr>
              <w:t>X</w:t>
            </w:r>
          </w:p>
        </w:tc>
        <w:tc>
          <w:tcPr>
            <w:tcW w:w="6271" w:type="dxa"/>
          </w:tcPr>
          <w:p w:rsidR="00222541" w:rsidRPr="00620C50" w:rsidRDefault="00222541" w:rsidP="00222541">
            <w:pPr>
              <w:rPr>
                <w:rFonts w:ascii="Calibri" w:eastAsia="Calibri" w:hAnsi="Calibri" w:cs="Times New Roman"/>
              </w:rPr>
            </w:pPr>
            <w:r w:rsidRPr="00620C50">
              <w:rPr>
                <w:rFonts w:ascii="Calibri" w:eastAsia="Calibri" w:hAnsi="Calibri" w:cs="Times New Roman"/>
              </w:rPr>
              <w:t>Vincent Koo, Classified Rep</w:t>
            </w:r>
          </w:p>
        </w:tc>
      </w:tr>
      <w:tr w:rsidR="00222541" w:rsidRPr="00620C50" w:rsidTr="009538D6">
        <w:tc>
          <w:tcPr>
            <w:tcW w:w="487" w:type="dxa"/>
          </w:tcPr>
          <w:p w:rsidR="00222541" w:rsidRPr="00620C50" w:rsidRDefault="00222541" w:rsidP="00222541">
            <w:pPr>
              <w:jc w:val="center"/>
              <w:rPr>
                <w:rFonts w:ascii="Calibri" w:eastAsia="Calibri" w:hAnsi="Calibri" w:cs="Times New Roman"/>
              </w:rPr>
            </w:pPr>
            <w:r>
              <w:rPr>
                <w:rFonts w:ascii="Calibri" w:eastAsia="Calibri" w:hAnsi="Calibri" w:cs="Times New Roman"/>
              </w:rPr>
              <w:t>X</w:t>
            </w:r>
          </w:p>
        </w:tc>
        <w:tc>
          <w:tcPr>
            <w:tcW w:w="6195" w:type="dxa"/>
          </w:tcPr>
          <w:p w:rsidR="00222541" w:rsidRPr="00620C50" w:rsidRDefault="00222541" w:rsidP="00222541">
            <w:pPr>
              <w:rPr>
                <w:rFonts w:ascii="Calibri" w:eastAsia="Calibri" w:hAnsi="Calibri" w:cs="Times New Roman"/>
              </w:rPr>
            </w:pPr>
            <w:r>
              <w:rPr>
                <w:rFonts w:ascii="Calibri" w:eastAsia="Calibri" w:hAnsi="Calibri" w:cs="Times New Roman"/>
              </w:rPr>
              <w:t>Bobby Birks, Classified Rep</w:t>
            </w:r>
            <w:bookmarkStart w:id="0" w:name="_GoBack"/>
            <w:bookmarkEnd w:id="0"/>
          </w:p>
        </w:tc>
        <w:tc>
          <w:tcPr>
            <w:tcW w:w="482" w:type="dxa"/>
          </w:tcPr>
          <w:p w:rsidR="00222541" w:rsidRPr="00620C50" w:rsidRDefault="00222541" w:rsidP="00222541">
            <w:pPr>
              <w:jc w:val="center"/>
              <w:rPr>
                <w:rFonts w:ascii="Calibri" w:eastAsia="Calibri" w:hAnsi="Calibri" w:cs="Times New Roman"/>
              </w:rPr>
            </w:pPr>
            <w:r>
              <w:rPr>
                <w:rFonts w:ascii="Calibri" w:eastAsia="Calibri" w:hAnsi="Calibri" w:cs="Times New Roman"/>
              </w:rPr>
              <w:t>E</w:t>
            </w:r>
          </w:p>
        </w:tc>
        <w:tc>
          <w:tcPr>
            <w:tcW w:w="6271" w:type="dxa"/>
          </w:tcPr>
          <w:p w:rsidR="00222541" w:rsidRPr="00620C50" w:rsidRDefault="00222541" w:rsidP="00222541">
            <w:pPr>
              <w:rPr>
                <w:rFonts w:ascii="Calibri" w:eastAsia="Calibri" w:hAnsi="Calibri" w:cs="Times New Roman"/>
              </w:rPr>
            </w:pPr>
            <w:r w:rsidRPr="00620C50">
              <w:rPr>
                <w:rFonts w:ascii="Calibri" w:eastAsia="Calibri" w:hAnsi="Calibri" w:cs="Times New Roman"/>
              </w:rPr>
              <w:t>Joanna Louie, Classified Rep and Recorder</w:t>
            </w:r>
          </w:p>
        </w:tc>
      </w:tr>
      <w:tr w:rsidR="00222541" w:rsidRPr="00620C50" w:rsidTr="009538D6">
        <w:tc>
          <w:tcPr>
            <w:tcW w:w="487" w:type="dxa"/>
          </w:tcPr>
          <w:p w:rsidR="00222541" w:rsidRPr="00620C50" w:rsidRDefault="00222541" w:rsidP="00222541">
            <w:pPr>
              <w:jc w:val="center"/>
              <w:rPr>
                <w:rFonts w:ascii="Calibri" w:eastAsia="Calibri" w:hAnsi="Calibri" w:cs="Times New Roman"/>
              </w:rPr>
            </w:pPr>
            <w:r>
              <w:rPr>
                <w:rFonts w:ascii="Calibri" w:eastAsia="Calibri" w:hAnsi="Calibri" w:cs="Times New Roman"/>
              </w:rPr>
              <w:t>A</w:t>
            </w:r>
          </w:p>
        </w:tc>
        <w:tc>
          <w:tcPr>
            <w:tcW w:w="6195" w:type="dxa"/>
          </w:tcPr>
          <w:p w:rsidR="00222541" w:rsidRPr="00620C50" w:rsidRDefault="00222541" w:rsidP="00222541">
            <w:pPr>
              <w:rPr>
                <w:rFonts w:ascii="Calibri" w:eastAsia="Calibri" w:hAnsi="Calibri" w:cs="Times New Roman"/>
              </w:rPr>
            </w:pPr>
            <w:r>
              <w:rPr>
                <w:rFonts w:ascii="Calibri" w:eastAsia="Calibri" w:hAnsi="Calibri" w:cs="Times New Roman"/>
              </w:rPr>
              <w:t>Joshua Boatright, Faculty Rep</w:t>
            </w:r>
          </w:p>
        </w:tc>
        <w:tc>
          <w:tcPr>
            <w:tcW w:w="482" w:type="dxa"/>
          </w:tcPr>
          <w:p w:rsidR="00222541" w:rsidRPr="00620C50" w:rsidRDefault="00222541" w:rsidP="00222541">
            <w:pPr>
              <w:jc w:val="center"/>
              <w:rPr>
                <w:rFonts w:ascii="Calibri" w:eastAsia="Calibri" w:hAnsi="Calibri" w:cs="Times New Roman"/>
              </w:rPr>
            </w:pPr>
            <w:r>
              <w:rPr>
                <w:rFonts w:ascii="Calibri" w:eastAsia="Calibri" w:hAnsi="Calibri" w:cs="Times New Roman"/>
              </w:rPr>
              <w:t>A</w:t>
            </w:r>
          </w:p>
        </w:tc>
        <w:tc>
          <w:tcPr>
            <w:tcW w:w="6271" w:type="dxa"/>
          </w:tcPr>
          <w:p w:rsidR="00222541" w:rsidRPr="00620C50" w:rsidRDefault="00222541" w:rsidP="00222541">
            <w:pPr>
              <w:rPr>
                <w:rFonts w:ascii="Calibri" w:eastAsia="Calibri" w:hAnsi="Calibri" w:cs="Times New Roman"/>
              </w:rPr>
            </w:pPr>
            <w:r w:rsidRPr="00620C50">
              <w:rPr>
                <w:rFonts w:ascii="Calibri" w:eastAsia="Calibri" w:hAnsi="Calibri" w:cs="Times New Roman"/>
              </w:rPr>
              <w:t>Jasmine Martinez, Classified Rep</w:t>
            </w:r>
          </w:p>
        </w:tc>
      </w:tr>
      <w:tr w:rsidR="00222541" w:rsidRPr="00620C50" w:rsidTr="009538D6">
        <w:tc>
          <w:tcPr>
            <w:tcW w:w="487" w:type="dxa"/>
          </w:tcPr>
          <w:p w:rsidR="00222541" w:rsidRPr="00620C50" w:rsidRDefault="00222541" w:rsidP="00222541">
            <w:pPr>
              <w:jc w:val="center"/>
              <w:rPr>
                <w:rFonts w:ascii="Calibri" w:eastAsia="Calibri" w:hAnsi="Calibri" w:cs="Times New Roman"/>
              </w:rPr>
            </w:pPr>
            <w:r>
              <w:rPr>
                <w:rFonts w:ascii="Calibri" w:eastAsia="Calibri" w:hAnsi="Calibri" w:cs="Times New Roman"/>
              </w:rPr>
              <w:t>X</w:t>
            </w:r>
          </w:p>
        </w:tc>
        <w:tc>
          <w:tcPr>
            <w:tcW w:w="6195" w:type="dxa"/>
          </w:tcPr>
          <w:p w:rsidR="00222541" w:rsidRPr="00620C50" w:rsidRDefault="00FA1BE9" w:rsidP="00222541">
            <w:pPr>
              <w:rPr>
                <w:rFonts w:ascii="Calibri" w:eastAsia="Calibri" w:hAnsi="Calibri" w:cs="Times New Roman"/>
              </w:rPr>
            </w:pPr>
            <w:r>
              <w:rPr>
                <w:rFonts w:ascii="Calibri" w:eastAsia="Calibri" w:hAnsi="Calibri" w:cs="Times New Roman"/>
              </w:rPr>
              <w:t>Felicia Bridges, Classified Rep</w:t>
            </w:r>
          </w:p>
        </w:tc>
        <w:tc>
          <w:tcPr>
            <w:tcW w:w="482" w:type="dxa"/>
          </w:tcPr>
          <w:p w:rsidR="00222541" w:rsidRPr="00620C50" w:rsidRDefault="00222541" w:rsidP="00222541">
            <w:pPr>
              <w:jc w:val="center"/>
              <w:rPr>
                <w:rFonts w:ascii="Calibri" w:eastAsia="Calibri" w:hAnsi="Calibri" w:cs="Times New Roman"/>
              </w:rPr>
            </w:pPr>
            <w:r>
              <w:rPr>
                <w:rFonts w:ascii="Calibri" w:eastAsia="Calibri" w:hAnsi="Calibri" w:cs="Times New Roman"/>
              </w:rPr>
              <w:t>X</w:t>
            </w:r>
          </w:p>
        </w:tc>
        <w:tc>
          <w:tcPr>
            <w:tcW w:w="6271" w:type="dxa"/>
          </w:tcPr>
          <w:p w:rsidR="00222541" w:rsidRPr="00620C50" w:rsidRDefault="00222541" w:rsidP="00222541">
            <w:pPr>
              <w:rPr>
                <w:rFonts w:ascii="Calibri" w:eastAsia="Calibri" w:hAnsi="Calibri" w:cs="Times New Roman"/>
              </w:rPr>
            </w:pPr>
            <w:r>
              <w:rPr>
                <w:rFonts w:ascii="Calibri" w:eastAsia="Calibri" w:hAnsi="Calibri" w:cs="Times New Roman"/>
              </w:rPr>
              <w:t>John Nguyen, Co-Chair, Administrator Rep</w:t>
            </w:r>
          </w:p>
        </w:tc>
      </w:tr>
      <w:tr w:rsidR="00FA1BE9" w:rsidRPr="00620C50" w:rsidTr="009538D6">
        <w:tc>
          <w:tcPr>
            <w:tcW w:w="487" w:type="dxa"/>
          </w:tcPr>
          <w:p w:rsidR="00FA1BE9" w:rsidRPr="00620C50" w:rsidRDefault="00FA1BE9" w:rsidP="00FA1BE9">
            <w:pPr>
              <w:jc w:val="center"/>
              <w:rPr>
                <w:rFonts w:ascii="Calibri" w:eastAsia="Calibri" w:hAnsi="Calibri" w:cs="Times New Roman"/>
              </w:rPr>
            </w:pPr>
            <w:r>
              <w:rPr>
                <w:rFonts w:ascii="Calibri" w:eastAsia="Calibri" w:hAnsi="Calibri" w:cs="Times New Roman"/>
              </w:rPr>
              <w:t>X</w:t>
            </w:r>
          </w:p>
        </w:tc>
        <w:tc>
          <w:tcPr>
            <w:tcW w:w="6195" w:type="dxa"/>
          </w:tcPr>
          <w:p w:rsidR="00FA1BE9" w:rsidRPr="00620C50" w:rsidRDefault="00FA1BE9" w:rsidP="00CD47FD">
            <w:pPr>
              <w:rPr>
                <w:rFonts w:ascii="Calibri" w:eastAsia="Calibri" w:hAnsi="Calibri" w:cs="Times New Roman"/>
              </w:rPr>
            </w:pPr>
            <w:r>
              <w:rPr>
                <w:rFonts w:ascii="Calibri" w:eastAsia="Calibri" w:hAnsi="Calibri" w:cs="Times New Roman"/>
              </w:rPr>
              <w:t xml:space="preserve">Sarah </w:t>
            </w:r>
            <w:proofErr w:type="spellStart"/>
            <w:r>
              <w:rPr>
                <w:rFonts w:ascii="Calibri" w:eastAsia="Calibri" w:hAnsi="Calibri" w:cs="Times New Roman"/>
              </w:rPr>
              <w:t>Dibas</w:t>
            </w:r>
            <w:proofErr w:type="spellEnd"/>
            <w:r>
              <w:rPr>
                <w:rFonts w:ascii="Calibri" w:eastAsia="Calibri" w:hAnsi="Calibri" w:cs="Times New Roman"/>
              </w:rPr>
              <w:t xml:space="preserve">, </w:t>
            </w:r>
            <w:r w:rsidR="00CD47FD">
              <w:rPr>
                <w:rFonts w:ascii="Calibri" w:eastAsia="Calibri" w:hAnsi="Calibri" w:cs="Times New Roman"/>
              </w:rPr>
              <w:t>Student</w:t>
            </w:r>
          </w:p>
        </w:tc>
        <w:tc>
          <w:tcPr>
            <w:tcW w:w="482" w:type="dxa"/>
          </w:tcPr>
          <w:p w:rsidR="00FA1BE9" w:rsidRPr="00620C50" w:rsidRDefault="00FA1BE9" w:rsidP="00FA1BE9">
            <w:pPr>
              <w:jc w:val="center"/>
              <w:rPr>
                <w:rFonts w:ascii="Calibri" w:eastAsia="Calibri" w:hAnsi="Calibri" w:cs="Times New Roman"/>
              </w:rPr>
            </w:pPr>
            <w:r>
              <w:rPr>
                <w:rFonts w:ascii="Calibri" w:eastAsia="Calibri" w:hAnsi="Calibri" w:cs="Times New Roman"/>
              </w:rPr>
              <w:t>X</w:t>
            </w:r>
          </w:p>
        </w:tc>
        <w:tc>
          <w:tcPr>
            <w:tcW w:w="6271" w:type="dxa"/>
          </w:tcPr>
          <w:p w:rsidR="00FA1BE9" w:rsidRPr="00620C50" w:rsidRDefault="00FA1BE9" w:rsidP="00FA1BE9">
            <w:pPr>
              <w:rPr>
                <w:rFonts w:ascii="Calibri" w:eastAsia="Calibri" w:hAnsi="Calibri" w:cs="Times New Roman"/>
              </w:rPr>
            </w:pPr>
            <w:r w:rsidRPr="00620C50">
              <w:rPr>
                <w:rFonts w:ascii="Calibri" w:eastAsia="Calibri" w:hAnsi="Calibri" w:cs="Times New Roman"/>
              </w:rPr>
              <w:t>John Pang, Classified Rep</w:t>
            </w:r>
          </w:p>
        </w:tc>
      </w:tr>
      <w:tr w:rsidR="00FA1BE9" w:rsidRPr="00620C50" w:rsidTr="009538D6">
        <w:tc>
          <w:tcPr>
            <w:tcW w:w="487" w:type="dxa"/>
          </w:tcPr>
          <w:p w:rsidR="00FA1BE9" w:rsidRPr="00620C50" w:rsidRDefault="00FA1BE9" w:rsidP="00FA1BE9">
            <w:pPr>
              <w:jc w:val="center"/>
              <w:rPr>
                <w:rFonts w:ascii="Calibri" w:eastAsia="Calibri" w:hAnsi="Calibri" w:cs="Times New Roman"/>
              </w:rPr>
            </w:pPr>
            <w:r>
              <w:rPr>
                <w:rFonts w:ascii="Calibri" w:eastAsia="Calibri" w:hAnsi="Calibri" w:cs="Times New Roman"/>
              </w:rPr>
              <w:t>X</w:t>
            </w:r>
          </w:p>
        </w:tc>
        <w:tc>
          <w:tcPr>
            <w:tcW w:w="6195" w:type="dxa"/>
          </w:tcPr>
          <w:p w:rsidR="00FA1BE9" w:rsidRPr="00620C50" w:rsidRDefault="00FA1BE9" w:rsidP="00FA1BE9">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FA1BE9" w:rsidRPr="00620C50" w:rsidRDefault="00FA1BE9" w:rsidP="00FA1BE9">
            <w:pPr>
              <w:jc w:val="center"/>
              <w:rPr>
                <w:rFonts w:ascii="Calibri" w:eastAsia="Calibri" w:hAnsi="Calibri" w:cs="Times New Roman"/>
              </w:rPr>
            </w:pPr>
            <w:r>
              <w:rPr>
                <w:rFonts w:ascii="Calibri" w:eastAsia="Calibri" w:hAnsi="Calibri" w:cs="Times New Roman"/>
              </w:rPr>
              <w:t>E</w:t>
            </w:r>
          </w:p>
        </w:tc>
        <w:tc>
          <w:tcPr>
            <w:tcW w:w="6271" w:type="dxa"/>
          </w:tcPr>
          <w:p w:rsidR="00FA1BE9" w:rsidRPr="00620C50" w:rsidRDefault="00FA1BE9" w:rsidP="00FA1BE9">
            <w:pPr>
              <w:rPr>
                <w:rFonts w:ascii="Calibri" w:eastAsia="Calibri" w:hAnsi="Calibri" w:cs="Times New Roman"/>
              </w:rPr>
            </w:pPr>
            <w:r w:rsidRPr="00620C50">
              <w:rPr>
                <w:rFonts w:ascii="Calibri" w:eastAsia="Calibri" w:hAnsi="Calibri" w:cs="Times New Roman"/>
              </w:rPr>
              <w:t>Roger Toliver, Classified Rep</w:t>
            </w:r>
          </w:p>
        </w:tc>
      </w:tr>
      <w:tr w:rsidR="00FA1BE9" w:rsidRPr="00620C50" w:rsidTr="009538D6">
        <w:tc>
          <w:tcPr>
            <w:tcW w:w="487" w:type="dxa"/>
          </w:tcPr>
          <w:p w:rsidR="00FA1BE9" w:rsidRPr="00620C50" w:rsidRDefault="00FA1BE9" w:rsidP="00FA1BE9">
            <w:pPr>
              <w:jc w:val="center"/>
              <w:rPr>
                <w:rFonts w:ascii="Calibri" w:eastAsia="Calibri" w:hAnsi="Calibri" w:cs="Times New Roman"/>
              </w:rPr>
            </w:pPr>
            <w:r>
              <w:rPr>
                <w:rFonts w:ascii="Calibri" w:eastAsia="Calibri" w:hAnsi="Calibri" w:cs="Times New Roman"/>
              </w:rPr>
              <w:t>X</w:t>
            </w:r>
          </w:p>
        </w:tc>
        <w:tc>
          <w:tcPr>
            <w:tcW w:w="6195" w:type="dxa"/>
          </w:tcPr>
          <w:p w:rsidR="00FA1BE9" w:rsidRPr="00620C50" w:rsidRDefault="00FA1BE9" w:rsidP="00FA1BE9">
            <w:pPr>
              <w:rPr>
                <w:rFonts w:ascii="Calibri" w:eastAsia="Calibri" w:hAnsi="Calibri" w:cs="Times New Roman"/>
              </w:rPr>
            </w:pPr>
            <w:r>
              <w:rPr>
                <w:rFonts w:ascii="Calibri" w:eastAsia="Calibri" w:hAnsi="Calibri" w:cs="Times New Roman"/>
              </w:rPr>
              <w:t>Anthony Edwards, Classified Rep</w:t>
            </w:r>
          </w:p>
        </w:tc>
        <w:tc>
          <w:tcPr>
            <w:tcW w:w="482" w:type="dxa"/>
          </w:tcPr>
          <w:p w:rsidR="00FA1BE9" w:rsidRPr="00620C50" w:rsidRDefault="00FA1BE9" w:rsidP="00FA1BE9">
            <w:pPr>
              <w:jc w:val="center"/>
              <w:rPr>
                <w:rFonts w:ascii="Calibri" w:eastAsia="Calibri" w:hAnsi="Calibri" w:cs="Times New Roman"/>
              </w:rPr>
            </w:pPr>
            <w:r>
              <w:rPr>
                <w:rFonts w:ascii="Calibri" w:eastAsia="Calibri" w:hAnsi="Calibri" w:cs="Times New Roman"/>
              </w:rPr>
              <w:t>X</w:t>
            </w:r>
          </w:p>
        </w:tc>
        <w:tc>
          <w:tcPr>
            <w:tcW w:w="6271" w:type="dxa"/>
          </w:tcPr>
          <w:p w:rsidR="00FA1BE9" w:rsidRPr="00620C50" w:rsidRDefault="00FA1BE9" w:rsidP="00FA1BE9">
            <w:pPr>
              <w:rPr>
                <w:rFonts w:ascii="Calibri" w:eastAsia="Calibri" w:hAnsi="Calibri" w:cs="Times New Roman"/>
              </w:rPr>
            </w:pPr>
            <w:proofErr w:type="spellStart"/>
            <w:r>
              <w:rPr>
                <w:rFonts w:ascii="Calibri" w:eastAsia="Calibri" w:hAnsi="Calibri" w:cs="Times New Roman"/>
              </w:rPr>
              <w:t>Zeyu</w:t>
            </w:r>
            <w:proofErr w:type="spellEnd"/>
            <w:r>
              <w:rPr>
                <w:rFonts w:ascii="Calibri" w:eastAsia="Calibri" w:hAnsi="Calibri" w:cs="Times New Roman"/>
              </w:rPr>
              <w:t xml:space="preserve"> Wang, ASBCC Rep</w:t>
            </w:r>
          </w:p>
        </w:tc>
      </w:tr>
      <w:tr w:rsidR="00FA1BE9" w:rsidRPr="00620C50" w:rsidTr="009538D6">
        <w:tc>
          <w:tcPr>
            <w:tcW w:w="487" w:type="dxa"/>
          </w:tcPr>
          <w:p w:rsidR="00FA1BE9" w:rsidRDefault="00FA1BE9" w:rsidP="00FA1BE9">
            <w:pPr>
              <w:rPr>
                <w:rFonts w:ascii="Calibri" w:eastAsia="Calibri" w:hAnsi="Calibri" w:cs="Times New Roman"/>
              </w:rPr>
            </w:pPr>
            <w:r>
              <w:rPr>
                <w:rFonts w:ascii="Calibri" w:eastAsia="Calibri" w:hAnsi="Calibri" w:cs="Times New Roman"/>
              </w:rPr>
              <w:t xml:space="preserve">  X</w:t>
            </w:r>
          </w:p>
        </w:tc>
        <w:tc>
          <w:tcPr>
            <w:tcW w:w="6195" w:type="dxa"/>
          </w:tcPr>
          <w:p w:rsidR="00FA1BE9" w:rsidRPr="00620C50" w:rsidRDefault="00FA1BE9" w:rsidP="00FA1BE9">
            <w:pPr>
              <w:rPr>
                <w:rFonts w:ascii="Calibri" w:eastAsia="Calibri" w:hAnsi="Calibri" w:cs="Times New Roman"/>
              </w:rPr>
            </w:pPr>
            <w:r w:rsidRPr="00620C50">
              <w:rPr>
                <w:rFonts w:ascii="Calibri" w:eastAsia="Calibri" w:hAnsi="Calibri" w:cs="Times New Roman"/>
              </w:rPr>
              <w:t>Natalia Fedorova, Classified Rep</w:t>
            </w:r>
          </w:p>
        </w:tc>
        <w:tc>
          <w:tcPr>
            <w:tcW w:w="482" w:type="dxa"/>
          </w:tcPr>
          <w:p w:rsidR="00FA1BE9" w:rsidRDefault="00FA1BE9" w:rsidP="00FA1BE9">
            <w:pPr>
              <w:jc w:val="center"/>
              <w:rPr>
                <w:rFonts w:ascii="Calibri" w:eastAsia="Calibri" w:hAnsi="Calibri" w:cs="Times New Roman"/>
              </w:rPr>
            </w:pPr>
          </w:p>
        </w:tc>
        <w:tc>
          <w:tcPr>
            <w:tcW w:w="6271" w:type="dxa"/>
          </w:tcPr>
          <w:p w:rsidR="00FA1BE9" w:rsidRDefault="00FA1BE9" w:rsidP="00FA1BE9">
            <w:pPr>
              <w:rPr>
                <w:rFonts w:ascii="Calibri" w:eastAsia="Calibri" w:hAnsi="Calibri" w:cs="Times New Roman"/>
              </w:rPr>
            </w:pPr>
          </w:p>
        </w:tc>
      </w:tr>
    </w:tbl>
    <w:p w:rsidR="00CB3764" w:rsidRPr="00620C50" w:rsidRDefault="00CB3764" w:rsidP="00CB3764">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348"/>
        <w:gridCol w:w="6210"/>
        <w:gridCol w:w="2160"/>
        <w:gridCol w:w="990"/>
        <w:gridCol w:w="727"/>
      </w:tblGrid>
      <w:tr w:rsidR="00CB3764" w:rsidRPr="00620C50" w:rsidTr="009538D6">
        <w:tc>
          <w:tcPr>
            <w:tcW w:w="3348" w:type="dxa"/>
            <w:shd w:val="clear" w:color="auto" w:fill="1F497D"/>
          </w:tcPr>
          <w:p w:rsidR="00CB3764" w:rsidRPr="00620C50" w:rsidRDefault="00CB3764" w:rsidP="009538D6">
            <w:pPr>
              <w:rPr>
                <w:rFonts w:ascii="Calibri" w:eastAsia="Calibri" w:hAnsi="Calibri" w:cs="Times New Roman"/>
                <w:b/>
                <w:color w:val="FFFFFF"/>
                <w:sz w:val="24"/>
              </w:rPr>
            </w:pPr>
            <w:r w:rsidRPr="00620C50">
              <w:rPr>
                <w:rFonts w:ascii="Calibri" w:eastAsia="Calibri" w:hAnsi="Calibri" w:cs="Times New Roman"/>
                <w:b/>
                <w:color w:val="FFFFFF"/>
                <w:sz w:val="24"/>
              </w:rPr>
              <w:t>Agenda Item</w:t>
            </w:r>
          </w:p>
        </w:tc>
        <w:tc>
          <w:tcPr>
            <w:tcW w:w="6210" w:type="dxa"/>
            <w:shd w:val="clear" w:color="auto" w:fill="1F497D"/>
          </w:tcPr>
          <w:p w:rsidR="00CB3764" w:rsidRPr="00620C50" w:rsidRDefault="00CB3764" w:rsidP="009538D6">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60" w:type="dxa"/>
            <w:shd w:val="clear" w:color="auto" w:fill="1F497D"/>
          </w:tcPr>
          <w:p w:rsidR="00CB3764" w:rsidRPr="00620C50" w:rsidRDefault="00CB3764" w:rsidP="009538D6">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c>
          <w:tcPr>
            <w:tcW w:w="990" w:type="dxa"/>
            <w:shd w:val="clear" w:color="auto" w:fill="1F497D"/>
          </w:tcPr>
          <w:p w:rsidR="00CB3764" w:rsidRPr="00620C50" w:rsidRDefault="00CB3764" w:rsidP="009538D6">
            <w:pPr>
              <w:rPr>
                <w:rFonts w:ascii="Calibri" w:eastAsia="Calibri" w:hAnsi="Calibri" w:cs="Times New Roman"/>
                <w:b/>
                <w:color w:val="FFFFFF"/>
                <w:sz w:val="24"/>
              </w:rPr>
            </w:pPr>
            <w:r w:rsidRPr="00620C50">
              <w:rPr>
                <w:rFonts w:ascii="Calibri" w:eastAsia="Calibri" w:hAnsi="Calibri" w:cs="Times New Roman"/>
                <w:b/>
                <w:color w:val="FFFFFF"/>
                <w:sz w:val="24"/>
              </w:rPr>
              <w:t>Comm. Goal #</w:t>
            </w:r>
          </w:p>
        </w:tc>
        <w:tc>
          <w:tcPr>
            <w:tcW w:w="727" w:type="dxa"/>
            <w:shd w:val="clear" w:color="auto" w:fill="1F497D"/>
          </w:tcPr>
          <w:p w:rsidR="00CB3764" w:rsidRPr="00620C50" w:rsidRDefault="00CB3764" w:rsidP="009538D6">
            <w:pPr>
              <w:rPr>
                <w:rFonts w:ascii="Calibri" w:eastAsia="Calibri" w:hAnsi="Calibri" w:cs="Times New Roman"/>
                <w:b/>
                <w:color w:val="FFFFFF"/>
                <w:sz w:val="24"/>
              </w:rPr>
            </w:pPr>
            <w:r w:rsidRPr="00620C50">
              <w:rPr>
                <w:rFonts w:ascii="Calibri" w:eastAsia="Calibri" w:hAnsi="Calibri" w:cs="Times New Roman"/>
                <w:b/>
                <w:color w:val="FFFFFF"/>
                <w:sz w:val="24"/>
              </w:rPr>
              <w:t>BCC Goal</w:t>
            </w:r>
          </w:p>
        </w:tc>
      </w:tr>
      <w:tr w:rsidR="00CB3764" w:rsidRPr="00620C50" w:rsidTr="009538D6">
        <w:tc>
          <w:tcPr>
            <w:tcW w:w="13435" w:type="dxa"/>
            <w:gridSpan w:val="5"/>
          </w:tcPr>
          <w:p w:rsidR="00CB3764" w:rsidRPr="00620C50" w:rsidRDefault="00CB3764" w:rsidP="009538D6">
            <w:pPr>
              <w:rPr>
                <w:rFonts w:ascii="Calibri" w:eastAsia="Calibri" w:hAnsi="Calibri" w:cs="Times New Roman"/>
              </w:rPr>
            </w:pPr>
            <w:r w:rsidRPr="00620C50">
              <w:rPr>
                <w:rFonts w:ascii="Calibri" w:eastAsia="Calibri" w:hAnsi="Calibri" w:cs="Times New Roman"/>
              </w:rPr>
              <w:t>1. Standing Items</w:t>
            </w:r>
            <w:r>
              <w:rPr>
                <w:rFonts w:ascii="Calibri" w:eastAsia="Calibri" w:hAnsi="Calibri" w:cs="Times New Roman"/>
              </w:rPr>
              <w:t xml:space="preserve"> (12:15-12:30pm)</w:t>
            </w:r>
          </w:p>
        </w:tc>
      </w:tr>
      <w:tr w:rsidR="00CB3764" w:rsidRPr="00620C50" w:rsidTr="009538D6">
        <w:tc>
          <w:tcPr>
            <w:tcW w:w="3348" w:type="dxa"/>
          </w:tcPr>
          <w:p w:rsidR="00CB3764" w:rsidRPr="00620C50" w:rsidRDefault="00CB3764" w:rsidP="009538D6">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6210" w:type="dxa"/>
          </w:tcPr>
          <w:p w:rsidR="00CB3764" w:rsidRPr="00620C50" w:rsidRDefault="00D605A0" w:rsidP="009538D6">
            <w:pPr>
              <w:rPr>
                <w:rFonts w:ascii="Calibri" w:eastAsia="Calibri" w:hAnsi="Calibri" w:cs="Times New Roman"/>
              </w:rPr>
            </w:pPr>
            <w:r>
              <w:rPr>
                <w:rFonts w:ascii="Calibri" w:eastAsia="Calibri" w:hAnsi="Calibri" w:cs="Times New Roman"/>
              </w:rPr>
              <w:t>12:25</w:t>
            </w:r>
            <w:r w:rsidR="00CB3764" w:rsidRPr="00620C50">
              <w:rPr>
                <w:rFonts w:ascii="Calibri" w:eastAsia="Calibri" w:hAnsi="Calibri" w:cs="Times New Roman"/>
              </w:rPr>
              <w:t>pm</w:t>
            </w:r>
          </w:p>
          <w:p w:rsidR="00CB3764" w:rsidRPr="00620C50" w:rsidRDefault="00CB3764" w:rsidP="009538D6">
            <w:pPr>
              <w:rPr>
                <w:rFonts w:ascii="Calibri" w:eastAsia="Calibri" w:hAnsi="Calibri" w:cs="Times New Roman"/>
              </w:rPr>
            </w:pPr>
          </w:p>
        </w:tc>
        <w:tc>
          <w:tcPr>
            <w:tcW w:w="2160" w:type="dxa"/>
          </w:tcPr>
          <w:p w:rsidR="00CB3764" w:rsidRPr="00620C50" w:rsidRDefault="00CB3764" w:rsidP="009538D6">
            <w:pPr>
              <w:rPr>
                <w:rFonts w:ascii="Calibri" w:eastAsia="Calibri" w:hAnsi="Calibri" w:cs="Times New Roman"/>
              </w:rPr>
            </w:pPr>
          </w:p>
        </w:tc>
        <w:tc>
          <w:tcPr>
            <w:tcW w:w="990" w:type="dxa"/>
          </w:tcPr>
          <w:p w:rsidR="00CB3764" w:rsidRPr="00620C50" w:rsidRDefault="00CB3764" w:rsidP="009538D6">
            <w:pPr>
              <w:rPr>
                <w:rFonts w:ascii="Calibri" w:eastAsia="Calibri" w:hAnsi="Calibri" w:cs="Times New Roman"/>
              </w:rPr>
            </w:pPr>
          </w:p>
        </w:tc>
        <w:tc>
          <w:tcPr>
            <w:tcW w:w="727" w:type="dxa"/>
          </w:tcPr>
          <w:p w:rsidR="00CB3764" w:rsidRPr="00620C50" w:rsidRDefault="00CB3764" w:rsidP="009538D6">
            <w:pPr>
              <w:rPr>
                <w:rFonts w:ascii="Calibri" w:eastAsia="Calibri" w:hAnsi="Calibri" w:cs="Times New Roman"/>
              </w:rPr>
            </w:pPr>
          </w:p>
        </w:tc>
      </w:tr>
      <w:tr w:rsidR="00CB3764" w:rsidRPr="00620C50" w:rsidTr="009538D6">
        <w:tc>
          <w:tcPr>
            <w:tcW w:w="3348" w:type="dxa"/>
          </w:tcPr>
          <w:p w:rsidR="00CB3764" w:rsidRPr="00620C50" w:rsidRDefault="00CB3764" w:rsidP="009538D6">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6210" w:type="dxa"/>
          </w:tcPr>
          <w:p w:rsidR="00CB3764" w:rsidRDefault="00477C4A" w:rsidP="009538D6">
            <w:pPr>
              <w:rPr>
                <w:rFonts w:eastAsia="Calibri" w:cstheme="minorHAnsi"/>
                <w:sz w:val="18"/>
              </w:rPr>
            </w:pPr>
            <w:r>
              <w:rPr>
                <w:rFonts w:cstheme="minorHAnsi"/>
                <w:szCs w:val="28"/>
              </w:rPr>
              <w:t>Motion by Vincent Koo, 2</w:t>
            </w:r>
            <w:r w:rsidRPr="00477C4A">
              <w:rPr>
                <w:rFonts w:cstheme="minorHAnsi"/>
                <w:szCs w:val="28"/>
                <w:vertAlign w:val="superscript"/>
              </w:rPr>
              <w:t>nd</w:t>
            </w:r>
            <w:r>
              <w:rPr>
                <w:rFonts w:cstheme="minorHAnsi"/>
                <w:szCs w:val="28"/>
              </w:rPr>
              <w:t xml:space="preserve"> </w:t>
            </w:r>
            <w:r w:rsidR="00D605A0" w:rsidRPr="00D605A0">
              <w:rPr>
                <w:rFonts w:cstheme="minorHAnsi"/>
                <w:szCs w:val="28"/>
              </w:rPr>
              <w:t>by Anthony Edwards. Motion passed</w:t>
            </w:r>
            <w:r w:rsidR="00D605A0">
              <w:rPr>
                <w:rFonts w:eastAsia="Calibri" w:cstheme="minorHAnsi"/>
                <w:sz w:val="18"/>
              </w:rPr>
              <w:t>.</w:t>
            </w:r>
          </w:p>
          <w:p w:rsidR="00D605A0" w:rsidRPr="00D605A0" w:rsidRDefault="00D605A0" w:rsidP="009538D6">
            <w:pPr>
              <w:rPr>
                <w:rFonts w:eastAsia="Calibri" w:cstheme="minorHAnsi"/>
              </w:rPr>
            </w:pPr>
          </w:p>
        </w:tc>
        <w:tc>
          <w:tcPr>
            <w:tcW w:w="2160" w:type="dxa"/>
          </w:tcPr>
          <w:p w:rsidR="00CB3764" w:rsidRPr="00620C50" w:rsidRDefault="00CB3764" w:rsidP="009538D6">
            <w:pPr>
              <w:rPr>
                <w:rFonts w:ascii="Calibri" w:eastAsia="Calibri" w:hAnsi="Calibri" w:cs="Times New Roman"/>
              </w:rPr>
            </w:pPr>
          </w:p>
        </w:tc>
        <w:tc>
          <w:tcPr>
            <w:tcW w:w="990" w:type="dxa"/>
          </w:tcPr>
          <w:p w:rsidR="00CB3764" w:rsidRPr="00620C50" w:rsidRDefault="00CB3764" w:rsidP="009538D6">
            <w:pPr>
              <w:rPr>
                <w:rFonts w:ascii="Calibri" w:eastAsia="Calibri" w:hAnsi="Calibri" w:cs="Times New Roman"/>
              </w:rPr>
            </w:pPr>
          </w:p>
        </w:tc>
        <w:tc>
          <w:tcPr>
            <w:tcW w:w="727" w:type="dxa"/>
          </w:tcPr>
          <w:p w:rsidR="00CB3764" w:rsidRPr="00620C50" w:rsidRDefault="00CB3764" w:rsidP="009538D6">
            <w:pPr>
              <w:rPr>
                <w:rFonts w:ascii="Calibri" w:eastAsia="Calibri" w:hAnsi="Calibri" w:cs="Times New Roman"/>
              </w:rPr>
            </w:pPr>
          </w:p>
        </w:tc>
      </w:tr>
      <w:tr w:rsidR="00CB3764" w:rsidRPr="00620C50" w:rsidTr="009538D6">
        <w:tc>
          <w:tcPr>
            <w:tcW w:w="3348" w:type="dxa"/>
          </w:tcPr>
          <w:p w:rsidR="00CB3764" w:rsidRPr="00620C50" w:rsidRDefault="00CB3764" w:rsidP="009538D6">
            <w:pPr>
              <w:numPr>
                <w:ilvl w:val="0"/>
                <w:numId w:val="1"/>
              </w:numPr>
              <w:contextualSpacing/>
              <w:rPr>
                <w:rFonts w:ascii="Calibri" w:eastAsia="Calibri" w:hAnsi="Calibri" w:cs="Times New Roman"/>
              </w:rPr>
            </w:pPr>
            <w:r w:rsidRPr="00620C50">
              <w:rPr>
                <w:rFonts w:ascii="Calibri" w:eastAsia="Calibri" w:hAnsi="Calibri" w:cs="Times New Roman"/>
              </w:rPr>
              <w:t xml:space="preserve">Approval of </w:t>
            </w:r>
            <w:r w:rsidR="00D605A0">
              <w:rPr>
                <w:rFonts w:ascii="Calibri" w:eastAsia="Calibri" w:hAnsi="Calibri" w:cs="Times New Roman"/>
              </w:rPr>
              <w:t>10/11</w:t>
            </w:r>
            <w:r>
              <w:rPr>
                <w:rFonts w:ascii="Calibri" w:eastAsia="Calibri" w:hAnsi="Calibri" w:cs="Times New Roman"/>
              </w:rPr>
              <w:t>/19</w:t>
            </w:r>
            <w:r w:rsidRPr="00620C50">
              <w:rPr>
                <w:rFonts w:ascii="Calibri" w:eastAsia="Calibri" w:hAnsi="Calibri" w:cs="Times New Roman"/>
              </w:rPr>
              <w:t xml:space="preserve"> </w:t>
            </w:r>
            <w:r>
              <w:rPr>
                <w:rFonts w:ascii="Calibri" w:eastAsia="Calibri" w:hAnsi="Calibri" w:cs="Times New Roman"/>
              </w:rPr>
              <w:t>Minutes</w:t>
            </w:r>
          </w:p>
        </w:tc>
        <w:tc>
          <w:tcPr>
            <w:tcW w:w="6210" w:type="dxa"/>
          </w:tcPr>
          <w:p w:rsidR="00CB3764" w:rsidRDefault="00CB3764" w:rsidP="009538D6">
            <w:pPr>
              <w:rPr>
                <w:rFonts w:ascii="Calibri" w:eastAsia="Calibri" w:hAnsi="Calibri" w:cs="Times New Roman"/>
              </w:rPr>
            </w:pPr>
            <w:r>
              <w:rPr>
                <w:rFonts w:ascii="Calibri" w:eastAsia="Calibri" w:hAnsi="Calibri" w:cs="Times New Roman"/>
              </w:rPr>
              <w:t xml:space="preserve">Motion by </w:t>
            </w:r>
            <w:r w:rsidR="00477C4A">
              <w:rPr>
                <w:rFonts w:ascii="Calibri" w:eastAsia="Calibri" w:hAnsi="Calibri" w:cs="Times New Roman"/>
              </w:rPr>
              <w:t>John Nguyen, 2</w:t>
            </w:r>
            <w:r w:rsidR="00477C4A" w:rsidRPr="00477C4A">
              <w:rPr>
                <w:rFonts w:ascii="Calibri" w:eastAsia="Calibri" w:hAnsi="Calibri" w:cs="Times New Roman"/>
                <w:vertAlign w:val="superscript"/>
              </w:rPr>
              <w:t>nd</w:t>
            </w:r>
            <w:r w:rsidR="00477C4A">
              <w:rPr>
                <w:rFonts w:ascii="Calibri" w:eastAsia="Calibri" w:hAnsi="Calibri" w:cs="Times New Roman"/>
              </w:rPr>
              <w:t xml:space="preserve"> by Natalia Fedorova. Motion passed.</w:t>
            </w:r>
          </w:p>
          <w:p w:rsidR="00CB3764" w:rsidRPr="00251B52" w:rsidRDefault="00CB3764" w:rsidP="009538D6">
            <w:pPr>
              <w:rPr>
                <w:rFonts w:ascii="Calibri" w:eastAsia="Calibri" w:hAnsi="Calibri" w:cs="Times New Roman"/>
              </w:rPr>
            </w:pPr>
          </w:p>
        </w:tc>
        <w:tc>
          <w:tcPr>
            <w:tcW w:w="2160" w:type="dxa"/>
          </w:tcPr>
          <w:p w:rsidR="00CB3764" w:rsidRPr="00620C50" w:rsidRDefault="00CB3764" w:rsidP="009538D6">
            <w:pPr>
              <w:rPr>
                <w:rFonts w:ascii="Calibri" w:eastAsia="Calibri" w:hAnsi="Calibri" w:cs="Times New Roman"/>
              </w:rPr>
            </w:pPr>
          </w:p>
        </w:tc>
        <w:tc>
          <w:tcPr>
            <w:tcW w:w="990" w:type="dxa"/>
          </w:tcPr>
          <w:p w:rsidR="00CB3764" w:rsidRPr="00620C50" w:rsidRDefault="00CB3764" w:rsidP="009538D6">
            <w:pPr>
              <w:rPr>
                <w:rFonts w:ascii="Calibri" w:eastAsia="Calibri" w:hAnsi="Calibri" w:cs="Times New Roman"/>
              </w:rPr>
            </w:pPr>
          </w:p>
        </w:tc>
        <w:tc>
          <w:tcPr>
            <w:tcW w:w="727" w:type="dxa"/>
          </w:tcPr>
          <w:p w:rsidR="00CB3764" w:rsidRPr="00620C50" w:rsidRDefault="00CB3764" w:rsidP="009538D6">
            <w:pPr>
              <w:rPr>
                <w:rFonts w:ascii="Calibri" w:eastAsia="Calibri" w:hAnsi="Calibri" w:cs="Times New Roman"/>
              </w:rPr>
            </w:pPr>
          </w:p>
        </w:tc>
      </w:tr>
      <w:tr w:rsidR="00CB3764" w:rsidRPr="00620C50" w:rsidTr="009538D6">
        <w:tc>
          <w:tcPr>
            <w:tcW w:w="3348" w:type="dxa"/>
          </w:tcPr>
          <w:p w:rsidR="00CB3764" w:rsidRDefault="00CB3764" w:rsidP="009538D6">
            <w:pPr>
              <w:rPr>
                <w:rFonts w:ascii="Calibri" w:eastAsia="Calibri" w:hAnsi="Calibri" w:cs="Times New Roman"/>
              </w:rPr>
            </w:pPr>
            <w:r>
              <w:rPr>
                <w:rFonts w:ascii="Calibri" w:eastAsia="Calibri" w:hAnsi="Calibri" w:cs="Times New Roman"/>
              </w:rPr>
              <w:t xml:space="preserve">2. </w:t>
            </w:r>
            <w:r w:rsidR="00D605A0">
              <w:rPr>
                <w:rFonts w:ascii="Calibri" w:eastAsia="Calibri" w:hAnsi="Calibri" w:cs="Times New Roman"/>
              </w:rPr>
              <w:t>New Building Update- Measure G</w:t>
            </w:r>
          </w:p>
          <w:p w:rsidR="00CB3764" w:rsidRDefault="00CB3764" w:rsidP="009538D6">
            <w:pPr>
              <w:rPr>
                <w:rFonts w:ascii="Calibri" w:eastAsia="Calibri" w:hAnsi="Calibri" w:cs="Times New Roman"/>
              </w:rPr>
            </w:pPr>
          </w:p>
        </w:tc>
        <w:tc>
          <w:tcPr>
            <w:tcW w:w="6210" w:type="dxa"/>
          </w:tcPr>
          <w:p w:rsidR="00CB3764" w:rsidRPr="00480450" w:rsidRDefault="00477C4A" w:rsidP="00480450">
            <w:pPr>
              <w:rPr>
                <w:rFonts w:ascii="Calibri" w:eastAsia="Calibri" w:hAnsi="Calibri" w:cs="Times New Roman"/>
              </w:rPr>
            </w:pPr>
            <w:r>
              <w:rPr>
                <w:rFonts w:ascii="Calibri" w:eastAsia="Calibri" w:hAnsi="Calibri" w:cs="Times New Roman"/>
              </w:rPr>
              <w:t>The Building User Group (BUG) committee reconvened on November 7</w:t>
            </w:r>
            <w:r w:rsidRPr="00477C4A">
              <w:rPr>
                <w:rFonts w:ascii="Calibri" w:eastAsia="Calibri" w:hAnsi="Calibri" w:cs="Times New Roman"/>
                <w:vertAlign w:val="superscript"/>
              </w:rPr>
              <w:t>th</w:t>
            </w:r>
            <w:r>
              <w:rPr>
                <w:rFonts w:ascii="Calibri" w:eastAsia="Calibri" w:hAnsi="Calibri" w:cs="Times New Roman"/>
              </w:rPr>
              <w:t xml:space="preserve">. </w:t>
            </w:r>
          </w:p>
        </w:tc>
        <w:tc>
          <w:tcPr>
            <w:tcW w:w="2160" w:type="dxa"/>
          </w:tcPr>
          <w:p w:rsidR="00CB3764" w:rsidRPr="00221503" w:rsidRDefault="00CB3764" w:rsidP="009538D6">
            <w:pPr>
              <w:rPr>
                <w:rFonts w:ascii="Calibri" w:eastAsia="Calibri" w:hAnsi="Calibri" w:cs="Times New Roman"/>
              </w:rPr>
            </w:pPr>
          </w:p>
        </w:tc>
        <w:tc>
          <w:tcPr>
            <w:tcW w:w="990" w:type="dxa"/>
          </w:tcPr>
          <w:p w:rsidR="00CB3764" w:rsidRPr="00620C50" w:rsidRDefault="00CB3764" w:rsidP="009538D6">
            <w:pPr>
              <w:rPr>
                <w:rFonts w:ascii="Calibri" w:eastAsia="Calibri" w:hAnsi="Calibri" w:cs="Times New Roman"/>
              </w:rPr>
            </w:pPr>
          </w:p>
        </w:tc>
        <w:tc>
          <w:tcPr>
            <w:tcW w:w="727" w:type="dxa"/>
          </w:tcPr>
          <w:p w:rsidR="00CB3764" w:rsidRPr="00620C50" w:rsidRDefault="00CB3764" w:rsidP="009538D6">
            <w:pPr>
              <w:jc w:val="both"/>
              <w:rPr>
                <w:rFonts w:ascii="Calibri" w:eastAsia="Calibri" w:hAnsi="Calibri" w:cs="Times New Roman"/>
              </w:rPr>
            </w:pPr>
          </w:p>
        </w:tc>
      </w:tr>
      <w:tr w:rsidR="00CB3764" w:rsidRPr="00620C50" w:rsidTr="009538D6">
        <w:tc>
          <w:tcPr>
            <w:tcW w:w="3348" w:type="dxa"/>
          </w:tcPr>
          <w:p w:rsidR="00CB3764" w:rsidRDefault="00CB3764" w:rsidP="009538D6">
            <w:pPr>
              <w:rPr>
                <w:rFonts w:ascii="Calibri" w:eastAsia="Calibri" w:hAnsi="Calibri" w:cs="Times New Roman"/>
              </w:rPr>
            </w:pPr>
            <w:r>
              <w:rPr>
                <w:rFonts w:ascii="Calibri" w:eastAsia="Calibri" w:hAnsi="Calibri" w:cs="Times New Roman"/>
              </w:rPr>
              <w:lastRenderedPageBreak/>
              <w:t xml:space="preserve">3. </w:t>
            </w:r>
            <w:r w:rsidR="00D605A0">
              <w:rPr>
                <w:rFonts w:ascii="Calibri" w:eastAsia="Calibri" w:hAnsi="Calibri" w:cs="Times New Roman"/>
              </w:rPr>
              <w:t>Standard III- Physical Resources</w:t>
            </w:r>
          </w:p>
          <w:p w:rsidR="00CB3764" w:rsidRPr="00620C50" w:rsidRDefault="00CB3764" w:rsidP="009538D6">
            <w:pPr>
              <w:rPr>
                <w:rFonts w:ascii="Calibri" w:eastAsia="Calibri" w:hAnsi="Calibri" w:cs="Times New Roman"/>
              </w:rPr>
            </w:pPr>
          </w:p>
        </w:tc>
        <w:tc>
          <w:tcPr>
            <w:tcW w:w="6210" w:type="dxa"/>
          </w:tcPr>
          <w:p w:rsidR="00B7494B" w:rsidRPr="00B7494B" w:rsidRDefault="00B7494B" w:rsidP="00B7494B">
            <w:pPr>
              <w:rPr>
                <w:rFonts w:ascii="Calibri" w:eastAsia="Calibri" w:hAnsi="Calibri" w:cs="Times New Roman"/>
              </w:rPr>
            </w:pPr>
            <w:r w:rsidRPr="00B7494B">
              <w:rPr>
                <w:rFonts w:ascii="Calibri" w:eastAsia="Calibri" w:hAnsi="Calibri" w:cs="Times New Roman"/>
              </w:rPr>
              <w:t>Director Slaughter led the discussion on Standard III – Physical Resources Requirement.</w:t>
            </w:r>
          </w:p>
          <w:p w:rsidR="00B7494B" w:rsidRPr="00B7494B" w:rsidRDefault="00B7494B" w:rsidP="00B7494B">
            <w:pPr>
              <w:rPr>
                <w:rFonts w:ascii="Calibri" w:eastAsia="Calibri" w:hAnsi="Calibri" w:cs="Times New Roman"/>
              </w:rPr>
            </w:pPr>
            <w:r w:rsidRPr="00B7494B">
              <w:rPr>
                <w:rFonts w:ascii="Calibri" w:eastAsia="Calibri" w:hAnsi="Calibri" w:cs="Times New Roman"/>
              </w:rPr>
              <w:t>Discussion highlights:</w:t>
            </w:r>
          </w:p>
          <w:p w:rsidR="00B7494B" w:rsidRPr="00B7494B" w:rsidRDefault="00B7494B" w:rsidP="00B7494B">
            <w:pPr>
              <w:numPr>
                <w:ilvl w:val="0"/>
                <w:numId w:val="3"/>
              </w:numPr>
              <w:rPr>
                <w:rFonts w:ascii="Calibri" w:eastAsia="Calibri" w:hAnsi="Calibri" w:cs="Times New Roman"/>
              </w:rPr>
            </w:pPr>
            <w:r w:rsidRPr="00B7494B">
              <w:rPr>
                <w:rFonts w:ascii="Calibri" w:eastAsia="Calibri" w:hAnsi="Calibri" w:cs="Times New Roman"/>
              </w:rPr>
              <w:t>BCC’s Facilities Committee is tasked with producing evidence, bullet points to support the writing of this standard.</w:t>
            </w:r>
          </w:p>
          <w:p w:rsidR="00B7494B" w:rsidRPr="00B7494B" w:rsidRDefault="00B7494B" w:rsidP="00B7494B">
            <w:pPr>
              <w:numPr>
                <w:ilvl w:val="0"/>
                <w:numId w:val="3"/>
              </w:numPr>
              <w:rPr>
                <w:rFonts w:ascii="Calibri" w:eastAsia="Calibri" w:hAnsi="Calibri" w:cs="Times New Roman"/>
              </w:rPr>
            </w:pPr>
            <w:r w:rsidRPr="00B7494B">
              <w:rPr>
                <w:rFonts w:ascii="Calibri" w:eastAsia="Calibri" w:hAnsi="Calibri" w:cs="Times New Roman"/>
              </w:rPr>
              <w:t>There are four areas of review under Physical Resources.  For ease, the committee agreed that four standards would be divided amongst the members of the committee.</w:t>
            </w:r>
          </w:p>
          <w:p w:rsidR="000B2188" w:rsidRPr="000B2188" w:rsidRDefault="00B7494B" w:rsidP="00B7494B">
            <w:pPr>
              <w:numPr>
                <w:ilvl w:val="0"/>
                <w:numId w:val="3"/>
              </w:numPr>
              <w:rPr>
                <w:rFonts w:ascii="Calibri" w:eastAsia="Calibri" w:hAnsi="Calibri" w:cs="Times New Roman"/>
              </w:rPr>
            </w:pPr>
            <w:r w:rsidRPr="00B7494B">
              <w:rPr>
                <w:rFonts w:ascii="Calibri" w:eastAsia="Calibri" w:hAnsi="Calibri" w:cs="Times New Roman"/>
              </w:rPr>
              <w:t>The participants for each of the four standards are as follows:</w:t>
            </w:r>
            <w:r w:rsidRPr="00B7494B">
              <w:rPr>
                <w:rFonts w:ascii="Calibri" w:eastAsia="Calibri" w:hAnsi="Calibri" w:cs="Times New Roman"/>
              </w:rPr>
              <w:br/>
            </w:r>
          </w:p>
          <w:p w:rsidR="00B7494B" w:rsidRPr="00B7494B" w:rsidRDefault="00B7494B" w:rsidP="000B2188">
            <w:pPr>
              <w:rPr>
                <w:rFonts w:ascii="Calibri" w:eastAsia="Calibri" w:hAnsi="Calibri" w:cs="Times New Roman"/>
              </w:rPr>
            </w:pPr>
            <w:r w:rsidRPr="00B7494B">
              <w:rPr>
                <w:rFonts w:ascii="Calibri" w:eastAsia="Calibri" w:hAnsi="Calibri" w:cs="Times New Roman"/>
                <w:b/>
                <w:i/>
              </w:rPr>
              <w:t>Standard IIIB.1: The institution assures safe and sufficient physical resources at all locations where it offers courses, programs, and learning support services.  They are constructed and maintained to assure access, safety, security, and a healthful learning and working environment.</w:t>
            </w:r>
            <w:r w:rsidRPr="00B7494B">
              <w:rPr>
                <w:rFonts w:ascii="Calibri" w:eastAsia="Calibri" w:hAnsi="Calibri" w:cs="Times New Roman"/>
                <w:b/>
                <w:i/>
              </w:rPr>
              <w:br/>
            </w:r>
            <w:r w:rsidRPr="00B7494B">
              <w:rPr>
                <w:rFonts w:ascii="Calibri" w:eastAsia="Calibri" w:hAnsi="Calibri" w:cs="Times New Roman"/>
                <w:b/>
                <w:i/>
              </w:rPr>
              <w:br/>
              <w:t>Participants:</w:t>
            </w:r>
            <w:r w:rsidRPr="00B7494B">
              <w:rPr>
                <w:rFonts w:ascii="Calibri" w:eastAsia="Calibri" w:hAnsi="Calibri" w:cs="Times New Roman"/>
              </w:rPr>
              <w:t xml:space="preserve">  Natalia Fedorova (Lead), Roger Toliver, Vincent Koo, Anthony Edwards and Student Representative </w:t>
            </w:r>
            <w:proofErr w:type="spellStart"/>
            <w:r w:rsidRPr="00B7494B">
              <w:rPr>
                <w:rFonts w:ascii="Calibri" w:eastAsia="Calibri" w:hAnsi="Calibri" w:cs="Times New Roman"/>
              </w:rPr>
              <w:t>Tenzing</w:t>
            </w:r>
            <w:proofErr w:type="spellEnd"/>
            <w:r w:rsidRPr="00B7494B">
              <w:rPr>
                <w:rFonts w:ascii="Calibri" w:eastAsia="Calibri" w:hAnsi="Calibri" w:cs="Times New Roman"/>
              </w:rPr>
              <w:t xml:space="preserve"> </w:t>
            </w:r>
            <w:proofErr w:type="spellStart"/>
            <w:r w:rsidRPr="00B7494B">
              <w:rPr>
                <w:rFonts w:ascii="Calibri" w:eastAsia="Calibri" w:hAnsi="Calibri" w:cs="Times New Roman"/>
              </w:rPr>
              <w:t>Gendun</w:t>
            </w:r>
            <w:proofErr w:type="spellEnd"/>
            <w:r w:rsidRPr="00B7494B">
              <w:rPr>
                <w:rFonts w:ascii="Calibri" w:eastAsia="Calibri" w:hAnsi="Calibri" w:cs="Times New Roman"/>
              </w:rPr>
              <w:t xml:space="preserve"> </w:t>
            </w:r>
          </w:p>
          <w:p w:rsidR="00B7494B" w:rsidRPr="00B7494B" w:rsidRDefault="00B7494B" w:rsidP="00B7494B">
            <w:pPr>
              <w:rPr>
                <w:rFonts w:ascii="Calibri" w:eastAsia="Calibri" w:hAnsi="Calibri" w:cs="Times New Roman"/>
              </w:rPr>
            </w:pPr>
          </w:p>
          <w:p w:rsidR="00B7494B" w:rsidRPr="00B7494B" w:rsidRDefault="00B7494B" w:rsidP="00B7494B">
            <w:pPr>
              <w:rPr>
                <w:rFonts w:ascii="Calibri" w:eastAsia="Calibri" w:hAnsi="Calibri" w:cs="Times New Roman"/>
                <w:b/>
                <w:i/>
              </w:rPr>
            </w:pPr>
            <w:r w:rsidRPr="00B7494B">
              <w:rPr>
                <w:rFonts w:ascii="Calibri" w:eastAsia="Calibri" w:hAnsi="Calibri" w:cs="Times New Roman"/>
                <w:b/>
                <w:i/>
              </w:rPr>
              <w:t>Standard IIIB.2: 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p w:rsidR="00B7494B" w:rsidRPr="00B7494B" w:rsidRDefault="00B7494B" w:rsidP="00B7494B">
            <w:pPr>
              <w:rPr>
                <w:rFonts w:ascii="Calibri" w:eastAsia="Calibri" w:hAnsi="Calibri" w:cs="Times New Roman"/>
                <w:b/>
                <w:i/>
              </w:rPr>
            </w:pPr>
          </w:p>
          <w:p w:rsidR="00B7494B" w:rsidRPr="00B7494B" w:rsidRDefault="00B7494B" w:rsidP="00B7494B">
            <w:pPr>
              <w:rPr>
                <w:rFonts w:ascii="Calibri" w:eastAsia="Calibri" w:hAnsi="Calibri" w:cs="Times New Roman"/>
              </w:rPr>
            </w:pPr>
            <w:r w:rsidRPr="00B7494B">
              <w:rPr>
                <w:rFonts w:ascii="Calibri" w:eastAsia="Calibri" w:hAnsi="Calibri" w:cs="Times New Roman"/>
                <w:b/>
                <w:i/>
              </w:rPr>
              <w:t>Participants:</w:t>
            </w:r>
            <w:r w:rsidRPr="00B7494B">
              <w:rPr>
                <w:rFonts w:ascii="Calibri" w:eastAsia="Calibri" w:hAnsi="Calibri" w:cs="Times New Roman"/>
              </w:rPr>
              <w:t xml:space="preserve"> Shirley Slaughter (Lead), Joanna Louie, Susan Khan, Felicia Bridges and St</w:t>
            </w:r>
            <w:r w:rsidR="002B4A0E">
              <w:rPr>
                <w:rFonts w:ascii="Calibri" w:eastAsia="Calibri" w:hAnsi="Calibri" w:cs="Times New Roman"/>
              </w:rPr>
              <w:t xml:space="preserve">udent Representative Sarah </w:t>
            </w:r>
            <w:proofErr w:type="spellStart"/>
            <w:r w:rsidR="002B4A0E">
              <w:rPr>
                <w:rFonts w:ascii="Calibri" w:eastAsia="Calibri" w:hAnsi="Calibri" w:cs="Times New Roman"/>
              </w:rPr>
              <w:t>Dibas</w:t>
            </w:r>
            <w:proofErr w:type="spellEnd"/>
            <w:r w:rsidRPr="00B7494B">
              <w:rPr>
                <w:rFonts w:ascii="Calibri" w:eastAsia="Calibri" w:hAnsi="Calibri" w:cs="Times New Roman"/>
              </w:rPr>
              <w:t>.</w:t>
            </w:r>
          </w:p>
          <w:p w:rsidR="00B7494B" w:rsidRPr="00B7494B" w:rsidRDefault="00B7494B" w:rsidP="00B7494B">
            <w:pPr>
              <w:rPr>
                <w:rFonts w:ascii="Calibri" w:eastAsia="Calibri" w:hAnsi="Calibri" w:cs="Times New Roman"/>
                <w:b/>
                <w:i/>
              </w:rPr>
            </w:pPr>
          </w:p>
          <w:p w:rsidR="00B7494B" w:rsidRPr="00B7494B" w:rsidRDefault="00B7494B" w:rsidP="00B7494B">
            <w:pPr>
              <w:rPr>
                <w:rFonts w:ascii="Calibri" w:eastAsia="Calibri" w:hAnsi="Calibri" w:cs="Times New Roman"/>
              </w:rPr>
            </w:pPr>
            <w:r w:rsidRPr="00B7494B">
              <w:rPr>
                <w:rFonts w:ascii="Calibri" w:eastAsia="Calibri" w:hAnsi="Calibri" w:cs="Times New Roman"/>
                <w:b/>
                <w:i/>
              </w:rPr>
              <w:t>Standard IIIB.3 To assure the feasibility and effectiveness of physical resources in supporting institutional programs and services, the institution plans and evaluates its facilities and equipment on a regular basis, taking utilization and other relevant data into account.</w:t>
            </w:r>
            <w:r w:rsidRPr="00B7494B">
              <w:rPr>
                <w:rFonts w:ascii="Calibri" w:eastAsia="Calibri" w:hAnsi="Calibri" w:cs="Times New Roman"/>
                <w:b/>
                <w:i/>
              </w:rPr>
              <w:br/>
            </w:r>
            <w:r w:rsidRPr="00B7494B">
              <w:rPr>
                <w:rFonts w:ascii="Calibri" w:eastAsia="Calibri" w:hAnsi="Calibri" w:cs="Times New Roman"/>
                <w:b/>
                <w:i/>
              </w:rPr>
              <w:br/>
            </w:r>
            <w:r w:rsidRPr="00B7494B">
              <w:rPr>
                <w:rFonts w:ascii="Calibri" w:eastAsia="Calibri" w:hAnsi="Calibri" w:cs="Times New Roman"/>
                <w:b/>
                <w:i/>
              </w:rPr>
              <w:lastRenderedPageBreak/>
              <w:t xml:space="preserve">Participants: </w:t>
            </w:r>
            <w:r w:rsidRPr="00B7494B">
              <w:rPr>
                <w:rFonts w:ascii="Calibri" w:eastAsia="Calibri" w:hAnsi="Calibri" w:cs="Times New Roman"/>
              </w:rPr>
              <w:t xml:space="preserve">John Pang &amp; Scott Barringer (Co-Leads), Bobby Birks, Johnny Dong, and Student Representative </w:t>
            </w:r>
            <w:proofErr w:type="spellStart"/>
            <w:r w:rsidRPr="00B7494B">
              <w:rPr>
                <w:rFonts w:ascii="Calibri" w:eastAsia="Calibri" w:hAnsi="Calibri" w:cs="Times New Roman"/>
              </w:rPr>
              <w:t>Zeyu</w:t>
            </w:r>
            <w:proofErr w:type="spellEnd"/>
            <w:r w:rsidRPr="00B7494B">
              <w:rPr>
                <w:rFonts w:ascii="Calibri" w:eastAsia="Calibri" w:hAnsi="Calibri" w:cs="Times New Roman"/>
              </w:rPr>
              <w:t xml:space="preserve"> Wang</w:t>
            </w:r>
          </w:p>
          <w:p w:rsidR="00B7494B" w:rsidRPr="00B7494B" w:rsidRDefault="00B7494B" w:rsidP="00B7494B">
            <w:pPr>
              <w:rPr>
                <w:rFonts w:ascii="Calibri" w:eastAsia="Calibri" w:hAnsi="Calibri" w:cs="Times New Roman"/>
              </w:rPr>
            </w:pPr>
          </w:p>
          <w:p w:rsidR="00B7494B" w:rsidRPr="00B7494B" w:rsidRDefault="00B7494B" w:rsidP="00B7494B">
            <w:pPr>
              <w:rPr>
                <w:rFonts w:ascii="Calibri" w:eastAsia="Calibri" w:hAnsi="Calibri" w:cs="Times New Roman"/>
                <w:b/>
              </w:rPr>
            </w:pPr>
            <w:r w:rsidRPr="00B7494B">
              <w:rPr>
                <w:rFonts w:ascii="Calibri" w:eastAsia="Calibri" w:hAnsi="Calibri" w:cs="Times New Roman"/>
                <w:b/>
              </w:rPr>
              <w:t>Standard IIIB.4:  Long-range capital plans support institutional improvement goals and reflect projections of the total cost of ownership of new facilities and equipment</w:t>
            </w:r>
          </w:p>
          <w:p w:rsidR="00B7494B" w:rsidRPr="00B7494B" w:rsidRDefault="00B7494B" w:rsidP="00B7494B">
            <w:pPr>
              <w:rPr>
                <w:rFonts w:ascii="Calibri" w:eastAsia="Calibri" w:hAnsi="Calibri" w:cs="Times New Roman"/>
              </w:rPr>
            </w:pPr>
          </w:p>
          <w:p w:rsidR="00B7494B" w:rsidRPr="00B7494B" w:rsidRDefault="00B7494B" w:rsidP="00B7494B">
            <w:pPr>
              <w:rPr>
                <w:rFonts w:ascii="Calibri" w:eastAsia="Calibri" w:hAnsi="Calibri" w:cs="Times New Roman"/>
              </w:rPr>
            </w:pPr>
            <w:r w:rsidRPr="00B7494B">
              <w:rPr>
                <w:rFonts w:ascii="Calibri" w:eastAsia="Calibri" w:hAnsi="Calibri" w:cs="Times New Roman"/>
                <w:b/>
                <w:i/>
              </w:rPr>
              <w:t>Participants</w:t>
            </w:r>
            <w:r w:rsidRPr="00B7494B">
              <w:rPr>
                <w:rFonts w:ascii="Calibri" w:eastAsia="Calibri" w:hAnsi="Calibri" w:cs="Times New Roman"/>
              </w:rPr>
              <w:t>: John Nguyen (Lead), Josh Boatright and Melina Bersamin</w:t>
            </w:r>
          </w:p>
          <w:p w:rsidR="00B7494B" w:rsidRPr="00B7494B" w:rsidRDefault="00B7494B" w:rsidP="00B7494B">
            <w:pPr>
              <w:rPr>
                <w:rFonts w:ascii="Calibri" w:eastAsia="Calibri" w:hAnsi="Calibri" w:cs="Times New Roman"/>
              </w:rPr>
            </w:pPr>
          </w:p>
          <w:p w:rsidR="00B7494B" w:rsidRPr="00B7494B" w:rsidRDefault="00B7494B" w:rsidP="00B7494B">
            <w:pPr>
              <w:rPr>
                <w:rFonts w:ascii="Calibri" w:eastAsia="Calibri" w:hAnsi="Calibri" w:cs="Times New Roman"/>
              </w:rPr>
            </w:pPr>
            <w:r w:rsidRPr="00B7494B">
              <w:rPr>
                <w:rFonts w:ascii="Calibri" w:eastAsia="Calibri" w:hAnsi="Calibri" w:cs="Times New Roman"/>
                <w:b/>
                <w:i/>
              </w:rPr>
              <w:t>Note:</w:t>
            </w:r>
            <w:r w:rsidRPr="00B7494B">
              <w:rPr>
                <w:rFonts w:ascii="Calibri" w:eastAsia="Calibri" w:hAnsi="Calibri" w:cs="Times New Roman"/>
              </w:rPr>
              <w:t xml:space="preserve">  Faculty members Josh Boatright, Melina Bersamin and Susan Khan were not present at todays’ meeting to select from the four standards.  To ensure full participation from the committee, they were assigned a standard to work on. They have the option of selecting from one of the other areas of review should they wish to do so.  </w:t>
            </w:r>
          </w:p>
          <w:p w:rsidR="00B7494B" w:rsidRPr="00B7494B" w:rsidRDefault="00B7494B" w:rsidP="00B7494B">
            <w:pPr>
              <w:numPr>
                <w:ilvl w:val="0"/>
                <w:numId w:val="4"/>
              </w:numPr>
              <w:rPr>
                <w:rFonts w:ascii="Calibri" w:eastAsia="Calibri" w:hAnsi="Calibri" w:cs="Times New Roman"/>
              </w:rPr>
            </w:pPr>
            <w:r w:rsidRPr="00B7494B">
              <w:rPr>
                <w:rFonts w:ascii="Calibri" w:eastAsia="Calibri" w:hAnsi="Calibri" w:cs="Times New Roman"/>
              </w:rPr>
              <w:t>All evidence collected and bullet points created for the standards are to be forwarded to Director Slaughter.  She will upload the data in Google Docs.</w:t>
            </w:r>
          </w:p>
          <w:p w:rsidR="00B7494B" w:rsidRPr="00B7494B" w:rsidRDefault="00B7494B" w:rsidP="00B7494B">
            <w:pPr>
              <w:numPr>
                <w:ilvl w:val="0"/>
                <w:numId w:val="4"/>
              </w:numPr>
              <w:rPr>
                <w:rFonts w:ascii="Calibri" w:eastAsia="Calibri" w:hAnsi="Calibri" w:cs="Times New Roman"/>
              </w:rPr>
            </w:pPr>
            <w:r w:rsidRPr="00B7494B">
              <w:rPr>
                <w:rFonts w:ascii="Calibri" w:eastAsia="Calibri" w:hAnsi="Calibri" w:cs="Times New Roman"/>
              </w:rPr>
              <w:t>Evidence and bullet points are due to Director Slaughter no later than November 22</w:t>
            </w:r>
            <w:r w:rsidRPr="00B7494B">
              <w:rPr>
                <w:rFonts w:ascii="Calibri" w:eastAsia="Calibri" w:hAnsi="Calibri" w:cs="Times New Roman"/>
                <w:vertAlign w:val="superscript"/>
              </w:rPr>
              <w:t>nd</w:t>
            </w:r>
            <w:r w:rsidRPr="00B7494B">
              <w:rPr>
                <w:rFonts w:ascii="Calibri" w:eastAsia="Calibri" w:hAnsi="Calibri" w:cs="Times New Roman"/>
              </w:rPr>
              <w:t>.</w:t>
            </w:r>
          </w:p>
          <w:p w:rsidR="00B7494B" w:rsidRPr="00B7494B" w:rsidRDefault="00B7494B" w:rsidP="00B7494B">
            <w:pPr>
              <w:numPr>
                <w:ilvl w:val="0"/>
                <w:numId w:val="4"/>
              </w:numPr>
              <w:rPr>
                <w:rFonts w:ascii="Calibri" w:eastAsia="Calibri" w:hAnsi="Calibri" w:cs="Times New Roman"/>
              </w:rPr>
            </w:pPr>
            <w:r w:rsidRPr="00B7494B">
              <w:rPr>
                <w:rFonts w:ascii="Calibri" w:eastAsia="Calibri" w:hAnsi="Calibri" w:cs="Times New Roman"/>
              </w:rPr>
              <w:t>Director Slaughter will provide an update on November 25 to the ISER Committee the status of the committee’s work</w:t>
            </w:r>
          </w:p>
          <w:p w:rsidR="00CB3764" w:rsidRPr="00EF1197" w:rsidRDefault="00CB3764" w:rsidP="00480450">
            <w:pPr>
              <w:rPr>
                <w:rFonts w:ascii="Calibri" w:eastAsia="Calibri" w:hAnsi="Calibri" w:cs="Times New Roman"/>
              </w:rPr>
            </w:pPr>
          </w:p>
        </w:tc>
        <w:tc>
          <w:tcPr>
            <w:tcW w:w="2160" w:type="dxa"/>
          </w:tcPr>
          <w:p w:rsidR="00CB3764" w:rsidRPr="00221503" w:rsidRDefault="00CB3764" w:rsidP="00480450">
            <w:pPr>
              <w:rPr>
                <w:rFonts w:ascii="Calibri" w:eastAsia="Calibri" w:hAnsi="Calibri" w:cs="Times New Roman"/>
              </w:rPr>
            </w:pPr>
          </w:p>
        </w:tc>
        <w:tc>
          <w:tcPr>
            <w:tcW w:w="990" w:type="dxa"/>
          </w:tcPr>
          <w:p w:rsidR="00CB3764" w:rsidRPr="00620C50" w:rsidRDefault="00CB3764" w:rsidP="009538D6">
            <w:pPr>
              <w:rPr>
                <w:rFonts w:ascii="Calibri" w:eastAsia="Calibri" w:hAnsi="Calibri" w:cs="Times New Roman"/>
              </w:rPr>
            </w:pPr>
          </w:p>
        </w:tc>
        <w:tc>
          <w:tcPr>
            <w:tcW w:w="727" w:type="dxa"/>
          </w:tcPr>
          <w:p w:rsidR="00CB3764" w:rsidRPr="00620C50" w:rsidRDefault="00CB3764" w:rsidP="009538D6">
            <w:pPr>
              <w:jc w:val="both"/>
              <w:rPr>
                <w:rFonts w:ascii="Calibri" w:eastAsia="Calibri" w:hAnsi="Calibri" w:cs="Times New Roman"/>
              </w:rPr>
            </w:pPr>
          </w:p>
        </w:tc>
      </w:tr>
      <w:tr w:rsidR="00CB3764" w:rsidRPr="00620C50" w:rsidTr="009538D6">
        <w:tc>
          <w:tcPr>
            <w:tcW w:w="3348" w:type="dxa"/>
          </w:tcPr>
          <w:p w:rsidR="00CB3764" w:rsidRDefault="00CB3764" w:rsidP="009538D6">
            <w:pPr>
              <w:ind w:left="67" w:hanging="67"/>
              <w:rPr>
                <w:rFonts w:ascii="Calibri" w:eastAsia="Calibri" w:hAnsi="Calibri" w:cs="Times New Roman"/>
              </w:rPr>
            </w:pPr>
            <w:r>
              <w:rPr>
                <w:rFonts w:ascii="Calibri" w:eastAsia="Calibri" w:hAnsi="Calibri" w:cs="Times New Roman"/>
              </w:rPr>
              <w:t xml:space="preserve">4. </w:t>
            </w:r>
            <w:r w:rsidR="00D605A0">
              <w:rPr>
                <w:rFonts w:ascii="Calibri" w:eastAsia="Calibri" w:hAnsi="Calibri" w:cs="Times New Roman"/>
              </w:rPr>
              <w:t>APU Prioritization Review</w:t>
            </w:r>
          </w:p>
          <w:p w:rsidR="00CB3764" w:rsidRPr="00620C50" w:rsidRDefault="00CB3764" w:rsidP="009538D6">
            <w:pPr>
              <w:ind w:left="67" w:hanging="67"/>
              <w:rPr>
                <w:rFonts w:ascii="Calibri" w:eastAsia="Calibri" w:hAnsi="Calibri" w:cs="Times New Roman"/>
              </w:rPr>
            </w:pPr>
          </w:p>
        </w:tc>
        <w:tc>
          <w:tcPr>
            <w:tcW w:w="6210" w:type="dxa"/>
          </w:tcPr>
          <w:p w:rsidR="00F61E53" w:rsidRPr="00F61E53" w:rsidRDefault="00F61E53" w:rsidP="00F61E53">
            <w:pPr>
              <w:numPr>
                <w:ilvl w:val="0"/>
                <w:numId w:val="5"/>
              </w:numPr>
              <w:rPr>
                <w:rFonts w:ascii="Calibri" w:eastAsia="Calibri" w:hAnsi="Calibri" w:cs="Times New Roman"/>
              </w:rPr>
            </w:pPr>
            <w:r w:rsidRPr="00F61E53">
              <w:rPr>
                <w:rFonts w:ascii="Calibri" w:eastAsia="Calibri" w:hAnsi="Calibri" w:cs="Times New Roman"/>
              </w:rPr>
              <w:t>The committee reviewed the spreadsheet outlining the facility resource need of departments within the college.</w:t>
            </w:r>
          </w:p>
          <w:p w:rsidR="00F61E53" w:rsidRPr="00F61E53" w:rsidRDefault="00F61E53" w:rsidP="00F61E53">
            <w:pPr>
              <w:numPr>
                <w:ilvl w:val="0"/>
                <w:numId w:val="5"/>
              </w:numPr>
              <w:rPr>
                <w:rFonts w:ascii="Calibri" w:eastAsia="Calibri" w:hAnsi="Calibri" w:cs="Times New Roman"/>
              </w:rPr>
            </w:pPr>
            <w:r w:rsidRPr="00F61E53">
              <w:rPr>
                <w:rFonts w:ascii="Calibri" w:eastAsia="Calibri" w:hAnsi="Calibri" w:cs="Times New Roman"/>
              </w:rPr>
              <w:t>Members of the committee did not feel they had enough time and/or information to prioritize the resource request given the amount of time spent on Standard III</w:t>
            </w:r>
          </w:p>
          <w:p w:rsidR="00F61E53" w:rsidRPr="00F61E53" w:rsidRDefault="00F61E53" w:rsidP="00F61E53">
            <w:pPr>
              <w:numPr>
                <w:ilvl w:val="0"/>
                <w:numId w:val="5"/>
              </w:numPr>
              <w:rPr>
                <w:rFonts w:ascii="Calibri" w:eastAsia="Calibri" w:hAnsi="Calibri" w:cs="Times New Roman"/>
              </w:rPr>
            </w:pPr>
            <w:r w:rsidRPr="00F61E53">
              <w:rPr>
                <w:rFonts w:ascii="Calibri" w:eastAsia="Calibri" w:hAnsi="Calibri" w:cs="Times New Roman"/>
              </w:rPr>
              <w:t>APU prioritization is due to College Roundtable on December 9 and the next Facilities meeting is not until December 13.  To meet the December 9</w:t>
            </w:r>
            <w:r w:rsidRPr="00F61E53">
              <w:rPr>
                <w:rFonts w:ascii="Calibri" w:eastAsia="Calibri" w:hAnsi="Calibri" w:cs="Times New Roman"/>
                <w:vertAlign w:val="superscript"/>
              </w:rPr>
              <w:t>th</w:t>
            </w:r>
            <w:r w:rsidRPr="00F61E53">
              <w:rPr>
                <w:rFonts w:ascii="Calibri" w:eastAsia="Calibri" w:hAnsi="Calibri" w:cs="Times New Roman"/>
              </w:rPr>
              <w:t xml:space="preserve"> deadline, the committee decided Director Nguyen and Director Slaughter would meet separately to prioritize and forward the results to the committee for input and further review.</w:t>
            </w:r>
          </w:p>
          <w:p w:rsidR="00CB3764" w:rsidRPr="000C78A0" w:rsidRDefault="00CB3764" w:rsidP="00480450">
            <w:pPr>
              <w:rPr>
                <w:rFonts w:ascii="Calibri" w:eastAsia="Calibri" w:hAnsi="Calibri" w:cs="Times New Roman"/>
              </w:rPr>
            </w:pPr>
          </w:p>
        </w:tc>
        <w:tc>
          <w:tcPr>
            <w:tcW w:w="2160" w:type="dxa"/>
          </w:tcPr>
          <w:p w:rsidR="00CB3764" w:rsidRDefault="00CB3764" w:rsidP="009538D6">
            <w:pPr>
              <w:rPr>
                <w:rFonts w:ascii="Calibri" w:eastAsia="Calibri" w:hAnsi="Calibri" w:cs="Times New Roman"/>
              </w:rPr>
            </w:pPr>
          </w:p>
          <w:p w:rsidR="00CB3764" w:rsidRPr="00620C50" w:rsidRDefault="00CB3764" w:rsidP="00480450">
            <w:pPr>
              <w:rPr>
                <w:rFonts w:ascii="Calibri" w:eastAsia="Calibri" w:hAnsi="Calibri" w:cs="Times New Roman"/>
              </w:rPr>
            </w:pPr>
          </w:p>
        </w:tc>
        <w:tc>
          <w:tcPr>
            <w:tcW w:w="990" w:type="dxa"/>
          </w:tcPr>
          <w:p w:rsidR="00CB3764" w:rsidRPr="00620C50" w:rsidRDefault="00CB3764" w:rsidP="009538D6">
            <w:pPr>
              <w:rPr>
                <w:rFonts w:ascii="Calibri" w:eastAsia="Calibri" w:hAnsi="Calibri" w:cs="Times New Roman"/>
              </w:rPr>
            </w:pPr>
          </w:p>
        </w:tc>
        <w:tc>
          <w:tcPr>
            <w:tcW w:w="727" w:type="dxa"/>
          </w:tcPr>
          <w:p w:rsidR="00CB3764" w:rsidRPr="00620C50" w:rsidRDefault="00CB3764" w:rsidP="009538D6">
            <w:pPr>
              <w:rPr>
                <w:rFonts w:ascii="Calibri" w:eastAsia="Calibri" w:hAnsi="Calibri" w:cs="Times New Roman"/>
              </w:rPr>
            </w:pPr>
          </w:p>
        </w:tc>
      </w:tr>
      <w:tr w:rsidR="00CB3764" w:rsidRPr="00620C50" w:rsidTr="009538D6">
        <w:tc>
          <w:tcPr>
            <w:tcW w:w="3348" w:type="dxa"/>
          </w:tcPr>
          <w:p w:rsidR="00CB3764" w:rsidRDefault="00CB3764" w:rsidP="009538D6">
            <w:pPr>
              <w:ind w:left="67" w:hanging="67"/>
              <w:rPr>
                <w:rFonts w:ascii="Calibri" w:eastAsia="Calibri" w:hAnsi="Calibri" w:cs="Times New Roman"/>
              </w:rPr>
            </w:pPr>
            <w:r>
              <w:rPr>
                <w:rFonts w:ascii="Calibri" w:eastAsia="Calibri" w:hAnsi="Calibri" w:cs="Times New Roman"/>
              </w:rPr>
              <w:lastRenderedPageBreak/>
              <w:t xml:space="preserve">5. Adjourn </w:t>
            </w:r>
          </w:p>
          <w:p w:rsidR="00CB3764" w:rsidRDefault="00CB3764" w:rsidP="009538D6">
            <w:pPr>
              <w:rPr>
                <w:rFonts w:ascii="Calibri" w:eastAsia="Calibri" w:hAnsi="Calibri" w:cs="Times New Roman"/>
              </w:rPr>
            </w:pPr>
          </w:p>
        </w:tc>
        <w:tc>
          <w:tcPr>
            <w:tcW w:w="6210" w:type="dxa"/>
          </w:tcPr>
          <w:p w:rsidR="00CB3764" w:rsidRDefault="00F61E53" w:rsidP="009538D6">
            <w:pPr>
              <w:rPr>
                <w:rFonts w:ascii="Calibri" w:eastAsia="Calibri" w:hAnsi="Calibri" w:cs="Times New Roman"/>
              </w:rPr>
            </w:pPr>
            <w:r>
              <w:rPr>
                <w:rFonts w:ascii="Calibri" w:eastAsia="Calibri" w:hAnsi="Calibri" w:cs="Times New Roman"/>
              </w:rPr>
              <w:t>1:35</w:t>
            </w:r>
            <w:r w:rsidR="00CB3764">
              <w:rPr>
                <w:rFonts w:ascii="Calibri" w:eastAsia="Calibri" w:hAnsi="Calibri" w:cs="Times New Roman"/>
              </w:rPr>
              <w:t>pm</w:t>
            </w:r>
          </w:p>
        </w:tc>
        <w:tc>
          <w:tcPr>
            <w:tcW w:w="2160" w:type="dxa"/>
          </w:tcPr>
          <w:p w:rsidR="00CB3764" w:rsidRPr="00620C50" w:rsidRDefault="00CB3764" w:rsidP="009538D6">
            <w:pPr>
              <w:rPr>
                <w:rFonts w:ascii="Calibri" w:eastAsia="Calibri" w:hAnsi="Calibri" w:cs="Times New Roman"/>
              </w:rPr>
            </w:pPr>
          </w:p>
        </w:tc>
        <w:tc>
          <w:tcPr>
            <w:tcW w:w="990" w:type="dxa"/>
          </w:tcPr>
          <w:p w:rsidR="00CB3764" w:rsidRPr="00620C50" w:rsidRDefault="00CB3764" w:rsidP="009538D6">
            <w:pPr>
              <w:rPr>
                <w:rFonts w:ascii="Calibri" w:eastAsia="Calibri" w:hAnsi="Calibri" w:cs="Times New Roman"/>
              </w:rPr>
            </w:pPr>
          </w:p>
        </w:tc>
        <w:tc>
          <w:tcPr>
            <w:tcW w:w="727" w:type="dxa"/>
          </w:tcPr>
          <w:p w:rsidR="00CB3764" w:rsidRPr="00620C50" w:rsidRDefault="00CB3764" w:rsidP="009538D6">
            <w:pPr>
              <w:rPr>
                <w:rFonts w:ascii="Calibri" w:eastAsia="Calibri" w:hAnsi="Calibri" w:cs="Times New Roman"/>
              </w:rPr>
            </w:pPr>
          </w:p>
        </w:tc>
      </w:tr>
    </w:tbl>
    <w:p w:rsidR="0016033B" w:rsidRDefault="0016033B"/>
    <w:sectPr w:rsidR="0016033B" w:rsidSect="00CB376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F8" w:rsidRDefault="00604DF8" w:rsidP="00CB3764">
      <w:pPr>
        <w:spacing w:after="0" w:line="240" w:lineRule="auto"/>
      </w:pPr>
      <w:r>
        <w:separator/>
      </w:r>
    </w:p>
  </w:endnote>
  <w:endnote w:type="continuationSeparator" w:id="0">
    <w:p w:rsidR="00604DF8" w:rsidRDefault="00604DF8" w:rsidP="00CB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764" w:rsidRDefault="00CB3764" w:rsidP="00CB3764">
    <w:pPr>
      <w:pStyle w:val="Footer"/>
      <w:jc w:val="right"/>
    </w:pPr>
    <w:r>
      <w:t xml:space="preserve">Page | </w:t>
    </w:r>
    <w:r>
      <w:fldChar w:fldCharType="begin"/>
    </w:r>
    <w:r>
      <w:instrText xml:space="preserve"> PAGE   \* MERGEFORMAT </w:instrText>
    </w:r>
    <w:r>
      <w:fldChar w:fldCharType="separate"/>
    </w:r>
    <w:r w:rsidR="00CD47FD">
      <w:rPr>
        <w:noProof/>
      </w:rPr>
      <w:t>4</w:t>
    </w:r>
    <w:r>
      <w:rPr>
        <w:noProof/>
      </w:rPr>
      <w:fldChar w:fldCharType="end"/>
    </w:r>
  </w:p>
  <w:p w:rsidR="00CB3764" w:rsidRDefault="00CB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F8" w:rsidRDefault="00604DF8" w:rsidP="00CB3764">
      <w:pPr>
        <w:spacing w:after="0" w:line="240" w:lineRule="auto"/>
      </w:pPr>
      <w:r>
        <w:separator/>
      </w:r>
    </w:p>
  </w:footnote>
  <w:footnote w:type="continuationSeparator" w:id="0">
    <w:p w:rsidR="00604DF8" w:rsidRDefault="00604DF8" w:rsidP="00CB3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290"/>
    <w:multiLevelType w:val="hybridMultilevel"/>
    <w:tmpl w:val="C398394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283406CF"/>
    <w:multiLevelType w:val="hybridMultilevel"/>
    <w:tmpl w:val="CBD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53B82"/>
    <w:multiLevelType w:val="hybridMultilevel"/>
    <w:tmpl w:val="ADF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25551"/>
    <w:multiLevelType w:val="hybridMultilevel"/>
    <w:tmpl w:val="A2040C3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64"/>
    <w:rsid w:val="0006793E"/>
    <w:rsid w:val="000B2188"/>
    <w:rsid w:val="000D26B0"/>
    <w:rsid w:val="00110F5E"/>
    <w:rsid w:val="0016033B"/>
    <w:rsid w:val="00222541"/>
    <w:rsid w:val="002B4A0E"/>
    <w:rsid w:val="00477C4A"/>
    <w:rsid w:val="00480450"/>
    <w:rsid w:val="005256B3"/>
    <w:rsid w:val="00604DF8"/>
    <w:rsid w:val="006D5FAC"/>
    <w:rsid w:val="00731296"/>
    <w:rsid w:val="00B7494B"/>
    <w:rsid w:val="00CB3764"/>
    <w:rsid w:val="00CD47FD"/>
    <w:rsid w:val="00D605A0"/>
    <w:rsid w:val="00EC62B9"/>
    <w:rsid w:val="00F61E53"/>
    <w:rsid w:val="00FA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93B2"/>
  <w15:chartTrackingRefBased/>
  <w15:docId w15:val="{989DB5B8-68EE-4706-A8B9-D29894C2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764"/>
    <w:pPr>
      <w:ind w:left="720"/>
      <w:contextualSpacing/>
    </w:pPr>
  </w:style>
  <w:style w:type="paragraph" w:styleId="Header">
    <w:name w:val="header"/>
    <w:basedOn w:val="Normal"/>
    <w:link w:val="HeaderChar"/>
    <w:uiPriority w:val="99"/>
    <w:unhideWhenUsed/>
    <w:rsid w:val="00CB3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764"/>
  </w:style>
  <w:style w:type="paragraph" w:styleId="Footer">
    <w:name w:val="footer"/>
    <w:basedOn w:val="Normal"/>
    <w:link w:val="FooterChar"/>
    <w:uiPriority w:val="99"/>
    <w:unhideWhenUsed/>
    <w:rsid w:val="00CB3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8DDC2-F503-42F5-94D7-AF905B47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12</cp:revision>
  <dcterms:created xsi:type="dcterms:W3CDTF">2019-11-18T20:01:00Z</dcterms:created>
  <dcterms:modified xsi:type="dcterms:W3CDTF">2019-11-19T20:27:00Z</dcterms:modified>
</cp:coreProperties>
</file>