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8E15" w14:textId="77777777" w:rsidR="00345BDC" w:rsidRDefault="00345BDC" w:rsidP="00CE2DA6">
      <w:pPr>
        <w:rPr>
          <w:rFonts w:asciiTheme="majorHAnsi" w:hAnsiTheme="majorHAnsi"/>
        </w:rPr>
      </w:pPr>
    </w:p>
    <w:p w14:paraId="21F0AAC0" w14:textId="77777777" w:rsidR="00345BDC" w:rsidRPr="000C4E74" w:rsidRDefault="00345BDC" w:rsidP="00345B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Vision 2024: Goals</w:t>
      </w:r>
    </w:p>
    <w:p w14:paraId="28D3498A" w14:textId="77777777" w:rsidR="00345BDC" w:rsidRPr="007B7D17" w:rsidRDefault="00345BDC" w:rsidP="00345BDC">
      <w:pPr>
        <w:rPr>
          <w:rFonts w:asciiTheme="majorHAnsi" w:hAnsiTheme="majorHAnsi"/>
        </w:rPr>
      </w:pPr>
    </w:p>
    <w:p w14:paraId="738D528F" w14:textId="77777777" w:rsidR="00FE5B00" w:rsidRDefault="00FE5B00" w:rsidP="00345BD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all students:</w:t>
      </w:r>
    </w:p>
    <w:p w14:paraId="4CB8F90A" w14:textId="2AECD529" w:rsidR="00345BDC" w:rsidRPr="007B7D17" w:rsidRDefault="00FE5B00" w:rsidP="00FE5B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least</w:t>
      </w:r>
      <w:r w:rsidR="00345BDC" w:rsidRPr="007B7D17">
        <w:rPr>
          <w:rFonts w:asciiTheme="majorHAnsi" w:hAnsiTheme="majorHAnsi"/>
        </w:rPr>
        <w:t xml:space="preserve"> 70% successful course completion (w a “c” or better)</w:t>
      </w:r>
    </w:p>
    <w:p w14:paraId="6F36E087" w14:textId="77777777" w:rsidR="00345BDC" w:rsidRPr="007B7D17" w:rsidRDefault="00345BDC" w:rsidP="00345BD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>Ensure all new, first time in college students who have an education goal of certificate, degree and/or transfer:</w:t>
      </w:r>
    </w:p>
    <w:p w14:paraId="27508A77" w14:textId="77777777" w:rsidR="00345BDC" w:rsidRPr="007B7D17" w:rsidRDefault="00345BDC" w:rsidP="00345BD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>Enter a program pathway by their second semester</w:t>
      </w:r>
    </w:p>
    <w:p w14:paraId="57DCAE9A" w14:textId="77777777" w:rsidR="00345BDC" w:rsidRPr="007B7D17" w:rsidRDefault="00345BDC" w:rsidP="00345BD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>Complete 20 transferable units or a stackable certificate by the end of the first year</w:t>
      </w:r>
    </w:p>
    <w:p w14:paraId="48232CB3" w14:textId="014B53B5" w:rsidR="00345BDC" w:rsidRPr="007B7D17" w:rsidRDefault="00345BDC" w:rsidP="00345BD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 xml:space="preserve">Is a part of at least one outside of the classroom learning environment on campus (i.e. learning community, student life, student support program, work study, etc.) or </w:t>
      </w:r>
      <w:r w:rsidR="00A139DA">
        <w:rPr>
          <w:rFonts w:asciiTheme="majorHAnsi" w:hAnsiTheme="majorHAnsi"/>
        </w:rPr>
        <w:t xml:space="preserve">work-based </w:t>
      </w:r>
      <w:r w:rsidR="008C60AF">
        <w:rPr>
          <w:rFonts w:asciiTheme="majorHAnsi" w:hAnsiTheme="majorHAnsi"/>
        </w:rPr>
        <w:t>learning.</w:t>
      </w:r>
    </w:p>
    <w:p w14:paraId="4D8943AE" w14:textId="77777777" w:rsidR="00345BDC" w:rsidRDefault="00345BDC" w:rsidP="00CE2DA6">
      <w:pPr>
        <w:rPr>
          <w:rFonts w:asciiTheme="majorHAnsi" w:hAnsiTheme="majorHAnsi"/>
        </w:rPr>
      </w:pPr>
    </w:p>
    <w:p w14:paraId="25F63EA8" w14:textId="77777777" w:rsidR="00345BDC" w:rsidRDefault="00345BDC" w:rsidP="00345B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Vision 2024: Indicators</w:t>
      </w:r>
    </w:p>
    <w:p w14:paraId="655C318B" w14:textId="2D44BCF2" w:rsidR="0025178F" w:rsidRPr="005075C4" w:rsidRDefault="00FE5B00" w:rsidP="00E95A67">
      <w:pPr>
        <w:rPr>
          <w:rFonts w:asciiTheme="majorHAnsi" w:hAnsiTheme="majorHAnsi"/>
          <w:b/>
          <w:sz w:val="28"/>
          <w:szCs w:val="28"/>
        </w:rPr>
      </w:pPr>
      <w:r w:rsidRPr="008B2AA2">
        <w:rPr>
          <w:rFonts w:asciiTheme="majorHAnsi" w:hAnsiTheme="majorHAnsi"/>
          <w:noProof/>
        </w:rPr>
        <w:drawing>
          <wp:inline distT="0" distB="0" distL="0" distR="0" wp14:anchorId="62758BFD" wp14:editId="5366E3FA">
            <wp:extent cx="6400800" cy="3505200"/>
            <wp:effectExtent l="1333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118"/>
        <w:gridCol w:w="942"/>
        <w:gridCol w:w="1176"/>
        <w:gridCol w:w="2118"/>
        <w:gridCol w:w="306"/>
        <w:gridCol w:w="1812"/>
        <w:gridCol w:w="1460"/>
        <w:gridCol w:w="658"/>
        <w:gridCol w:w="2118"/>
      </w:tblGrid>
      <w:tr w:rsidR="0025178F" w:rsidRPr="00CE2DA6" w14:paraId="29CA5FB6" w14:textId="77777777" w:rsidTr="004B74CF">
        <w:tc>
          <w:tcPr>
            <w:tcW w:w="468" w:type="dxa"/>
            <w:vMerge w:val="restart"/>
          </w:tcPr>
          <w:p w14:paraId="2EE6B3CE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638CC0B9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POLICY (</w:t>
            </w:r>
            <w:r>
              <w:rPr>
                <w:rFonts w:asciiTheme="majorHAnsi" w:hAnsiTheme="majorHAnsi"/>
              </w:rPr>
              <w:t>PCCD, CCCCO, Federal)</w:t>
            </w:r>
          </w:p>
        </w:tc>
      </w:tr>
      <w:tr w:rsidR="0025178F" w:rsidRPr="00CE2DA6" w14:paraId="68472D1A" w14:textId="77777777" w:rsidTr="004B74CF">
        <w:tc>
          <w:tcPr>
            <w:tcW w:w="468" w:type="dxa"/>
            <w:vMerge/>
          </w:tcPr>
          <w:p w14:paraId="53C68F2D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036F84D2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 xml:space="preserve">ACCREDITATION </w:t>
            </w:r>
            <w:r>
              <w:rPr>
                <w:rFonts w:asciiTheme="majorHAnsi" w:hAnsiTheme="majorHAnsi"/>
              </w:rPr>
              <w:t>(Programs and Learning Outcomes)</w:t>
            </w:r>
          </w:p>
        </w:tc>
      </w:tr>
      <w:tr w:rsidR="0025178F" w:rsidRPr="00CE2DA6" w14:paraId="19FDBE86" w14:textId="77777777" w:rsidTr="004B74CF">
        <w:tc>
          <w:tcPr>
            <w:tcW w:w="468" w:type="dxa"/>
            <w:vMerge/>
          </w:tcPr>
          <w:p w14:paraId="0D9A1CDC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6C51D24D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STUDENT DATA SYSTEM</w:t>
            </w:r>
            <w:r>
              <w:rPr>
                <w:rFonts w:asciiTheme="majorHAnsi" w:hAnsiTheme="majorHAnsi"/>
              </w:rPr>
              <w:t xml:space="preserve"> (from K-12 to Transition)</w:t>
            </w:r>
          </w:p>
        </w:tc>
      </w:tr>
      <w:tr w:rsidR="0025178F" w:rsidRPr="00CE2DA6" w14:paraId="4662D1A9" w14:textId="77777777" w:rsidTr="004B74CF">
        <w:tc>
          <w:tcPr>
            <w:tcW w:w="468" w:type="dxa"/>
            <w:vMerge w:val="restart"/>
          </w:tcPr>
          <w:p w14:paraId="3682D98C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54E0928B" w14:textId="03B28BD1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STUDENT EXPLORATION</w:t>
            </w:r>
            <w:r w:rsidR="00A139DA">
              <w:rPr>
                <w:rFonts w:asciiTheme="majorHAnsi" w:hAnsiTheme="majorHAnsi"/>
                <w:b/>
              </w:rPr>
              <w:t xml:space="preserve"> &amp;</w:t>
            </w:r>
            <w:r w:rsidRPr="00D47E55">
              <w:rPr>
                <w:rFonts w:asciiTheme="majorHAnsi" w:hAnsiTheme="majorHAnsi"/>
                <w:b/>
              </w:rPr>
              <w:t xml:space="preserve"> PROGRESSION</w:t>
            </w:r>
            <w:r>
              <w:rPr>
                <w:rFonts w:asciiTheme="majorHAnsi" w:hAnsiTheme="majorHAnsi"/>
              </w:rPr>
              <w:t xml:space="preserve"> (Adapted from Completion by Design)</w:t>
            </w:r>
          </w:p>
        </w:tc>
      </w:tr>
      <w:tr w:rsidR="0025178F" w:rsidRPr="00CE2DA6" w14:paraId="1C730CFE" w14:textId="77777777" w:rsidTr="004B74CF">
        <w:tc>
          <w:tcPr>
            <w:tcW w:w="468" w:type="dxa"/>
            <w:vMerge/>
          </w:tcPr>
          <w:p w14:paraId="58122133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2"/>
          </w:tcPr>
          <w:p w14:paraId="4A909571" w14:textId="77777777" w:rsidR="0025178F" w:rsidRPr="00D47E55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Connection</w:t>
            </w:r>
          </w:p>
          <w:p w14:paraId="27C1E9D1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Consistent college &amp; career ready standards</w:t>
            </w:r>
          </w:p>
          <w:p w14:paraId="5533C1A1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Foster college-going norms supported by peers and trusted adults</w:t>
            </w:r>
          </w:p>
          <w:p w14:paraId="43F0DFA0" w14:textId="77777777" w:rsidR="00123CB0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Increase understanding of college requirements, applicat</w:t>
            </w:r>
            <w:r w:rsidR="00123CB0">
              <w:rPr>
                <w:rFonts w:asciiTheme="majorHAnsi" w:hAnsiTheme="majorHAnsi"/>
                <w:sz w:val="20"/>
                <w:szCs w:val="20"/>
              </w:rPr>
              <w:t>ion and financial aid processes</w:t>
            </w:r>
          </w:p>
          <w:p w14:paraId="3D981B00" w14:textId="1E07E627" w:rsidR="0025178F" w:rsidRPr="00D47E55" w:rsidRDefault="00123CB0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Improve information </w:t>
            </w:r>
            <w:r w:rsidR="0025178F" w:rsidRPr="00D47E55">
              <w:rPr>
                <w:rFonts w:asciiTheme="majorHAnsi" w:hAnsiTheme="majorHAnsi"/>
                <w:sz w:val="20"/>
                <w:szCs w:val="20"/>
              </w:rPr>
              <w:t>and financial aid products</w:t>
            </w:r>
          </w:p>
          <w:p w14:paraId="0F509CDB" w14:textId="1523155E" w:rsidR="0025178F" w:rsidRPr="00D47E55" w:rsidRDefault="00123CB0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Concurrent Enrollment</w:t>
            </w:r>
          </w:p>
          <w:p w14:paraId="229E2679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Take college placement exam in high school</w:t>
            </w:r>
          </w:p>
          <w:p w14:paraId="2836AA2E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Enrollment directly from high school</w:t>
            </w:r>
          </w:p>
        </w:tc>
        <w:tc>
          <w:tcPr>
            <w:tcW w:w="3600" w:type="dxa"/>
            <w:gridSpan w:val="3"/>
          </w:tcPr>
          <w:p w14:paraId="542B5F5B" w14:textId="77777777" w:rsidR="0025178F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Entry</w:t>
            </w:r>
          </w:p>
          <w:p w14:paraId="1EF60C30" w14:textId="4BAD81A0" w:rsidR="0025178F" w:rsidRPr="00D47E55" w:rsidRDefault="000E1E60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Expand</w:t>
            </w:r>
            <w:r w:rsidR="0025178F" w:rsidRPr="00D47E55">
              <w:rPr>
                <w:rFonts w:asciiTheme="majorHAnsi" w:hAnsiTheme="majorHAnsi"/>
                <w:sz w:val="20"/>
                <w:szCs w:val="20"/>
              </w:rPr>
              <w:t xml:space="preserve"> assessment &amp; placement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multiple measures options (i.e.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HS-CC Articulation, GPA and Grade in last ENGL/MATH Course)</w:t>
            </w:r>
          </w:p>
          <w:p w14:paraId="603E5704" w14:textId="255BE417" w:rsidR="0025178F" w:rsidRPr="00D47E55" w:rsidRDefault="00C95B74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Academic counseling and faculty advising about programs</w:t>
            </w:r>
          </w:p>
          <w:p w14:paraId="529D1C87" w14:textId="361C30E3" w:rsidR="0025178F" w:rsidRPr="00D47E55" w:rsidRDefault="0025178F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Improved academic catch-up (acceleration, supplemental ins</w:t>
            </w:r>
            <w:r w:rsidR="004A7535">
              <w:rPr>
                <w:rFonts w:asciiTheme="majorHAnsi" w:hAnsiTheme="majorHAnsi"/>
                <w:sz w:val="20"/>
                <w:szCs w:val="20"/>
              </w:rPr>
              <w:t>truction, contextualization, concurrent enrollment</w:t>
            </w:r>
            <w:r w:rsidRPr="00D47E5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05C4C58" w14:textId="77777777" w:rsidR="0025178F" w:rsidRPr="00D47E55" w:rsidRDefault="0025178F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Aggressive financial aid application support</w:t>
            </w:r>
          </w:p>
          <w:p w14:paraId="1FE9BBFD" w14:textId="77777777" w:rsidR="0025178F" w:rsidRDefault="0025178F" w:rsidP="004B74C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 xml:space="preserve">Course redesign </w:t>
            </w:r>
          </w:p>
          <w:p w14:paraId="64DDA1AA" w14:textId="77777777" w:rsidR="0025178F" w:rsidRPr="00D47E55" w:rsidRDefault="0025178F" w:rsidP="004B74C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Interdisciplinary exploration</w:t>
            </w:r>
          </w:p>
          <w:p w14:paraId="258FDEE9" w14:textId="77777777" w:rsidR="0025178F" w:rsidRPr="00D47E55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72" w:type="dxa"/>
            <w:gridSpan w:val="2"/>
          </w:tcPr>
          <w:p w14:paraId="1B67568E" w14:textId="77777777" w:rsidR="0025178F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Progress</w:t>
            </w:r>
          </w:p>
          <w:p w14:paraId="66704B1E" w14:textId="64A173A2" w:rsidR="0025178F" w:rsidRDefault="00C95B74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communities to optimize full-time enrollment (LC’s)</w:t>
            </w:r>
          </w:p>
          <w:p w14:paraId="1C005B8F" w14:textId="4E996111" w:rsidR="00C95B74" w:rsidRPr="00FB7DD7" w:rsidRDefault="00C95B74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Case management counseling and faculty advising to conduct follow-up (i.e. early alert)</w:t>
            </w:r>
          </w:p>
          <w:p w14:paraId="7CFEAD50" w14:textId="17F8BE25" w:rsidR="0025178F" w:rsidRPr="00EC029A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EC029A">
              <w:rPr>
                <w:rFonts w:asciiTheme="majorHAnsi" w:hAnsiTheme="majorHAnsi"/>
                <w:sz w:val="20"/>
                <w:szCs w:val="20"/>
              </w:rPr>
              <w:t xml:space="preserve">Leverage technology to make real-time feedback, intensive advising, </w:t>
            </w:r>
            <w:r w:rsidR="008C60AF">
              <w:rPr>
                <w:rFonts w:asciiTheme="majorHAnsi" w:hAnsiTheme="majorHAnsi"/>
                <w:sz w:val="20"/>
                <w:szCs w:val="20"/>
              </w:rPr>
              <w:t>and align scheduling with student needs.</w:t>
            </w:r>
          </w:p>
          <w:p w14:paraId="514BDA16" w14:textId="77777777" w:rsidR="0025178F" w:rsidRPr="00FB7DD7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 xml:space="preserve">Intentional, accelerated, competency-based programs of study leading to credentials in </w:t>
            </w:r>
          </w:p>
          <w:p w14:paraId="65FA59ED" w14:textId="77777777" w:rsidR="0025178F" w:rsidRPr="00FB7DD7" w:rsidRDefault="0025178F" w:rsidP="004B74CF">
            <w:pPr>
              <w:pStyle w:val="ListParagraph"/>
              <w:ind w:left="252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high-demand fields like STEM and health care</w:t>
            </w:r>
          </w:p>
          <w:p w14:paraId="5058D46E" w14:textId="77777777" w:rsidR="0025178F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Provide emergency aid to deal with unexpected life events</w:t>
            </w:r>
          </w:p>
          <w:p w14:paraId="7ADA590C" w14:textId="77777777" w:rsidR="0025178F" w:rsidRPr="00FB7DD7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Focused pathway/program exploration</w:t>
            </w:r>
          </w:p>
        </w:tc>
        <w:tc>
          <w:tcPr>
            <w:tcW w:w="2776" w:type="dxa"/>
            <w:gridSpan w:val="2"/>
          </w:tcPr>
          <w:p w14:paraId="25972071" w14:textId="77777777" w:rsidR="0025178F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Transition Out</w:t>
            </w:r>
          </w:p>
          <w:p w14:paraId="51950293" w14:textId="77777777" w:rsidR="0025178F" w:rsidRPr="00FB7DD7" w:rsidRDefault="0025178F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Transfer-with-credentials incentives</w:t>
            </w:r>
          </w:p>
          <w:p w14:paraId="5C90B05F" w14:textId="7AF2BCDE" w:rsidR="0025178F" w:rsidRPr="00FB7DD7" w:rsidRDefault="008C60AF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Leverage technology to a</w:t>
            </w:r>
            <w:r w:rsidR="00A139DA">
              <w:rPr>
                <w:rFonts w:asciiTheme="majorHAnsi" w:hAnsiTheme="majorHAnsi"/>
                <w:sz w:val="20"/>
                <w:szCs w:val="20"/>
              </w:rPr>
              <w:t>utomate degree awarding</w:t>
            </w:r>
          </w:p>
          <w:p w14:paraId="35CB06BA" w14:textId="340BC53E" w:rsidR="0025178F" w:rsidRDefault="00EC029A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Internship and w</w:t>
            </w:r>
            <w:r w:rsidR="00A139DA">
              <w:rPr>
                <w:rFonts w:asciiTheme="majorHAnsi" w:hAnsiTheme="majorHAnsi"/>
                <w:sz w:val="20"/>
                <w:szCs w:val="20"/>
              </w:rPr>
              <w:t>ork-based learning</w:t>
            </w:r>
            <w:r w:rsidR="0025178F" w:rsidRPr="00FB7DD7">
              <w:rPr>
                <w:rFonts w:asciiTheme="majorHAnsi" w:hAnsiTheme="majorHAnsi"/>
                <w:sz w:val="20"/>
                <w:szCs w:val="20"/>
              </w:rPr>
              <w:t xml:space="preserve"> programs that combine credential attainment and work experience in field of study toward career pathway</w:t>
            </w:r>
          </w:p>
          <w:p w14:paraId="48CDDBB8" w14:textId="77777777" w:rsidR="0025178F" w:rsidRPr="00FB7DD7" w:rsidRDefault="0025178F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Focused program exploration</w:t>
            </w:r>
          </w:p>
        </w:tc>
      </w:tr>
      <w:tr w:rsidR="0025178F" w:rsidRPr="00CE2DA6" w14:paraId="58263CDB" w14:textId="77777777" w:rsidTr="004B74CF">
        <w:tc>
          <w:tcPr>
            <w:tcW w:w="468" w:type="dxa"/>
            <w:vMerge w:val="restart"/>
          </w:tcPr>
          <w:p w14:paraId="04C63C60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4406E905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STUDENT ENGAGEMENT</w:t>
            </w:r>
            <w:r>
              <w:rPr>
                <w:rFonts w:asciiTheme="majorHAnsi" w:hAnsiTheme="majorHAnsi"/>
              </w:rPr>
              <w:t xml:space="preserve"> (Adapted from RP Group)</w:t>
            </w:r>
          </w:p>
        </w:tc>
      </w:tr>
      <w:tr w:rsidR="0025178F" w:rsidRPr="00CE2DA6" w14:paraId="48CA11CB" w14:textId="77777777" w:rsidTr="004B74CF">
        <w:trPr>
          <w:trHeight w:val="1988"/>
        </w:trPr>
        <w:tc>
          <w:tcPr>
            <w:tcW w:w="468" w:type="dxa"/>
            <w:vMerge/>
          </w:tcPr>
          <w:p w14:paraId="4DF987CE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2118" w:type="dxa"/>
          </w:tcPr>
          <w:p w14:paraId="78DBD967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Directed</w:t>
            </w:r>
          </w:p>
          <w:p w14:paraId="25303004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44AEDD00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have a goal and know how to achieve it</w:t>
            </w:r>
          </w:p>
        </w:tc>
        <w:tc>
          <w:tcPr>
            <w:tcW w:w="2118" w:type="dxa"/>
            <w:gridSpan w:val="2"/>
          </w:tcPr>
          <w:p w14:paraId="036110C9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Focused</w:t>
            </w:r>
          </w:p>
          <w:p w14:paraId="3DCDA2F2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14F0F309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stay on track</w:t>
            </w:r>
          </w:p>
        </w:tc>
        <w:tc>
          <w:tcPr>
            <w:tcW w:w="2118" w:type="dxa"/>
          </w:tcPr>
          <w:p w14:paraId="7AA860EE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Nurtured</w:t>
            </w:r>
          </w:p>
          <w:p w14:paraId="289B814D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70BC1DBE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feel somebody wants to helps them succeed</w:t>
            </w:r>
          </w:p>
        </w:tc>
        <w:tc>
          <w:tcPr>
            <w:tcW w:w="2118" w:type="dxa"/>
            <w:gridSpan w:val="2"/>
          </w:tcPr>
          <w:p w14:paraId="7BCDF9C1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 xml:space="preserve">Engaged </w:t>
            </w:r>
          </w:p>
          <w:p w14:paraId="27F36B82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40702096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 xml:space="preserve">Students actively participate in their learning both in and out of class </w:t>
            </w:r>
          </w:p>
        </w:tc>
        <w:tc>
          <w:tcPr>
            <w:tcW w:w="2118" w:type="dxa"/>
            <w:gridSpan w:val="2"/>
          </w:tcPr>
          <w:p w14:paraId="289EE379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Connected</w:t>
            </w:r>
          </w:p>
          <w:p w14:paraId="72896FA5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1D8D1337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feel they are part of the college community</w:t>
            </w:r>
          </w:p>
        </w:tc>
        <w:tc>
          <w:tcPr>
            <w:tcW w:w="2118" w:type="dxa"/>
          </w:tcPr>
          <w:p w14:paraId="4826EBA3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Valued</w:t>
            </w:r>
          </w:p>
          <w:p w14:paraId="182AB112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38D7C5BF" w14:textId="1AAB43DE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Students’ skills, talents, abilities and experiences</w:t>
            </w:r>
            <w:r w:rsidR="00B642EC">
              <w:rPr>
                <w:rFonts w:asciiTheme="majorHAnsi" w:hAnsiTheme="majorHAnsi"/>
                <w:sz w:val="20"/>
                <w:szCs w:val="20"/>
              </w:rPr>
              <w:t xml:space="preserve"> are recognized, they have opportunities </w:t>
            </w:r>
            <w:r w:rsidRPr="00FB7DD7">
              <w:rPr>
                <w:rFonts w:asciiTheme="majorHAnsi" w:hAnsiTheme="majorHAnsi"/>
                <w:sz w:val="20"/>
                <w:szCs w:val="20"/>
              </w:rPr>
              <w:t xml:space="preserve">to contribute </w:t>
            </w:r>
          </w:p>
        </w:tc>
      </w:tr>
      <w:tr w:rsidR="0025178F" w:rsidRPr="00CE2DA6" w14:paraId="0D066337" w14:textId="77777777" w:rsidTr="004B74CF">
        <w:trPr>
          <w:trHeight w:val="161"/>
        </w:trPr>
        <w:tc>
          <w:tcPr>
            <w:tcW w:w="468" w:type="dxa"/>
            <w:vMerge w:val="restart"/>
          </w:tcPr>
          <w:p w14:paraId="0B1977AF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6B112D5E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LEADERSHIP FOCUSED ON COMPLETION</w:t>
            </w:r>
            <w:r>
              <w:rPr>
                <w:rFonts w:asciiTheme="majorHAnsi" w:hAnsiTheme="majorHAnsi"/>
              </w:rPr>
              <w:t xml:space="preserve"> (Students, Faculty, Staff, Administration, Trustee)</w:t>
            </w:r>
          </w:p>
        </w:tc>
      </w:tr>
      <w:tr w:rsidR="0025178F" w:rsidRPr="00CE2DA6" w14:paraId="75756166" w14:textId="77777777" w:rsidTr="004B74CF">
        <w:trPr>
          <w:trHeight w:val="161"/>
        </w:trPr>
        <w:tc>
          <w:tcPr>
            <w:tcW w:w="468" w:type="dxa"/>
            <w:vMerge/>
          </w:tcPr>
          <w:p w14:paraId="4918F665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5DB14A1F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 xml:space="preserve">CULTURE OF </w:t>
            </w:r>
            <w:r>
              <w:rPr>
                <w:rFonts w:asciiTheme="majorHAnsi" w:hAnsiTheme="majorHAnsi"/>
                <w:b/>
              </w:rPr>
              <w:t xml:space="preserve">INQUIRY, </w:t>
            </w:r>
            <w:r w:rsidRPr="00FB7DD7">
              <w:rPr>
                <w:rFonts w:asciiTheme="majorHAnsi" w:hAnsiTheme="majorHAnsi"/>
                <w:b/>
              </w:rPr>
              <w:t>COLLABORATION</w:t>
            </w:r>
            <w:r>
              <w:rPr>
                <w:rFonts w:asciiTheme="majorHAnsi" w:hAnsiTheme="majorHAnsi"/>
                <w:b/>
              </w:rPr>
              <w:t xml:space="preserve"> AND ACTION</w:t>
            </w:r>
          </w:p>
        </w:tc>
      </w:tr>
    </w:tbl>
    <w:p w14:paraId="1CE59736" w14:textId="328E41C9" w:rsidR="0025178F" w:rsidRPr="00A139DA" w:rsidRDefault="00A139DA" w:rsidP="00CE2DA6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Adapted from Completion by Design</w:t>
      </w:r>
    </w:p>
    <w:sectPr w:rsidR="0025178F" w:rsidRPr="00A139DA" w:rsidSect="00CF0FE8">
      <w:headerReference w:type="default" r:id="rId13"/>
      <w:footerReference w:type="defaul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5983" w14:textId="77777777" w:rsidR="009A2524" w:rsidRDefault="009A2524" w:rsidP="00CF0FE8">
      <w:r>
        <w:separator/>
      </w:r>
    </w:p>
  </w:endnote>
  <w:endnote w:type="continuationSeparator" w:id="0">
    <w:p w14:paraId="66033AF9" w14:textId="77777777" w:rsidR="009A2524" w:rsidRDefault="009A2524" w:rsidP="00C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783B" w14:textId="589276ED" w:rsidR="003D2250" w:rsidRPr="003D2250" w:rsidRDefault="003D2250" w:rsidP="003D2250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10.22.14 TVK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C3B0" w14:textId="77777777" w:rsidR="009A2524" w:rsidRDefault="009A2524" w:rsidP="00CF0FE8">
      <w:r>
        <w:separator/>
      </w:r>
    </w:p>
  </w:footnote>
  <w:footnote w:type="continuationSeparator" w:id="0">
    <w:p w14:paraId="5E20BB68" w14:textId="77777777" w:rsidR="009A2524" w:rsidRDefault="009A2524" w:rsidP="00CF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0F0A" w14:textId="77777777" w:rsidR="00CF0FE8" w:rsidRDefault="00CF0FE8" w:rsidP="00CF0FE8">
    <w:pPr>
      <w:pStyle w:val="Header"/>
      <w:jc w:val="center"/>
      <w:rPr>
        <w:rFonts w:asciiTheme="majorHAnsi" w:hAnsiTheme="majorHAnsi"/>
      </w:rPr>
    </w:pPr>
    <w:r w:rsidRPr="00CF0FE8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684F7D7E" wp14:editId="4C8E3D1D">
          <wp:simplePos x="0" y="0"/>
          <wp:positionH relativeFrom="margin">
            <wp:posOffset>-114300</wp:posOffset>
          </wp:positionH>
          <wp:positionV relativeFrom="margin">
            <wp:posOffset>-1022350</wp:posOffset>
          </wp:positionV>
          <wp:extent cx="838200" cy="800100"/>
          <wp:effectExtent l="0" t="0" r="0" b="12700"/>
          <wp:wrapSquare wrapText="bothSides"/>
          <wp:docPr id="5" name="Picture 4" descr="BCC40Yea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CC40Year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0FE8">
      <w:rPr>
        <w:rFonts w:asciiTheme="majorHAnsi" w:hAnsiTheme="majorHAnsi"/>
      </w:rPr>
      <w:t>Berkeley City College:  Vision 2024</w:t>
    </w:r>
  </w:p>
  <w:p w14:paraId="5E19C367" w14:textId="77777777" w:rsidR="00CF0FE8" w:rsidRPr="00CF0FE8" w:rsidRDefault="00CF0FE8" w:rsidP="00CF0FE8">
    <w:pPr>
      <w:pStyle w:val="Header"/>
      <w:jc w:val="center"/>
      <w:rPr>
        <w:rFonts w:asciiTheme="majorHAnsi" w:hAnsiTheme="majorHAnsi"/>
        <w:i/>
      </w:rPr>
    </w:pPr>
  </w:p>
  <w:p w14:paraId="1D6A3F48" w14:textId="77777777" w:rsidR="00CF0FE8" w:rsidRPr="00CF0FE8" w:rsidRDefault="00CF0FE8" w:rsidP="00CF0FE8">
    <w:pPr>
      <w:pStyle w:val="Header"/>
      <w:jc w:val="center"/>
      <w:rPr>
        <w:rFonts w:asciiTheme="majorHAnsi" w:hAnsiTheme="majorHAnsi"/>
        <w:i/>
      </w:rPr>
    </w:pPr>
    <w:r w:rsidRPr="00CF0FE8">
      <w:rPr>
        <w:rFonts w:asciiTheme="majorHAnsi" w:hAnsiTheme="majorHAnsi"/>
        <w:i/>
      </w:rPr>
      <w:t>Eliminate the Achievement Gap and Advance Student Access, Equity, and Success</w:t>
    </w:r>
  </w:p>
  <w:p w14:paraId="100A601C" w14:textId="77777777" w:rsidR="00CF0FE8" w:rsidRDefault="00CF0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AA"/>
    <w:multiLevelType w:val="hybridMultilevel"/>
    <w:tmpl w:val="085E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413B"/>
    <w:multiLevelType w:val="hybridMultilevel"/>
    <w:tmpl w:val="4CA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1B39"/>
    <w:multiLevelType w:val="hybridMultilevel"/>
    <w:tmpl w:val="177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3D86"/>
    <w:multiLevelType w:val="hybridMultilevel"/>
    <w:tmpl w:val="0C1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80DEC"/>
    <w:multiLevelType w:val="hybridMultilevel"/>
    <w:tmpl w:val="8DB4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6"/>
    <w:rsid w:val="000E1E60"/>
    <w:rsid w:val="00123CB0"/>
    <w:rsid w:val="0025178F"/>
    <w:rsid w:val="00345BDC"/>
    <w:rsid w:val="003D2250"/>
    <w:rsid w:val="00427FE9"/>
    <w:rsid w:val="004A7535"/>
    <w:rsid w:val="004B5D45"/>
    <w:rsid w:val="004B7434"/>
    <w:rsid w:val="004D3161"/>
    <w:rsid w:val="00501966"/>
    <w:rsid w:val="005075C4"/>
    <w:rsid w:val="005545F4"/>
    <w:rsid w:val="006029EA"/>
    <w:rsid w:val="00613DCA"/>
    <w:rsid w:val="00642B25"/>
    <w:rsid w:val="007254D4"/>
    <w:rsid w:val="007B6474"/>
    <w:rsid w:val="008C60AF"/>
    <w:rsid w:val="008D6045"/>
    <w:rsid w:val="00931E04"/>
    <w:rsid w:val="009A2524"/>
    <w:rsid w:val="00A139DA"/>
    <w:rsid w:val="00B642EC"/>
    <w:rsid w:val="00B84D73"/>
    <w:rsid w:val="00C95B74"/>
    <w:rsid w:val="00CE2DA6"/>
    <w:rsid w:val="00CF0FE8"/>
    <w:rsid w:val="00D47E55"/>
    <w:rsid w:val="00E95A67"/>
    <w:rsid w:val="00EC029A"/>
    <w:rsid w:val="00FB7DD7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B4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E8"/>
  </w:style>
  <w:style w:type="paragraph" w:styleId="Footer">
    <w:name w:val="footer"/>
    <w:basedOn w:val="Normal"/>
    <w:link w:val="Foot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E8"/>
  </w:style>
  <w:style w:type="paragraph" w:styleId="BalloonText">
    <w:name w:val="Balloon Text"/>
    <w:basedOn w:val="Normal"/>
    <w:link w:val="BalloonTextChar"/>
    <w:uiPriority w:val="99"/>
    <w:semiHidden/>
    <w:unhideWhenUsed/>
    <w:rsid w:val="00CF0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E8"/>
  </w:style>
  <w:style w:type="paragraph" w:styleId="Footer">
    <w:name w:val="footer"/>
    <w:basedOn w:val="Normal"/>
    <w:link w:val="Foot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E8"/>
  </w:style>
  <w:style w:type="paragraph" w:styleId="BalloonText">
    <w:name w:val="Balloon Text"/>
    <w:basedOn w:val="Normal"/>
    <w:link w:val="BalloonTextChar"/>
    <w:uiPriority w:val="99"/>
    <w:semiHidden/>
    <w:unhideWhenUsed/>
    <w:rsid w:val="00CF0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E05F4D-C53D-BC4F-B880-5F48426B5A19}" type="doc">
      <dgm:prSet loTypeId="urn:microsoft.com/office/officeart/2009/3/layout/IncreasingArrowsProcess" loCatId="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55F368C-0EF0-7D4B-9410-04D1102C75A4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ALL Students</a:t>
          </a:r>
          <a:endParaRPr lang="en-US" dirty="0">
            <a:latin typeface="+mj-lt"/>
          </a:endParaRPr>
        </a:p>
      </dgm:t>
    </dgm:pt>
    <dgm:pt modelId="{A09B7A62-3194-594D-BBA2-AC940A4639BB}" type="parTrans" cxnId="{31AB5DDB-EC6D-194B-B577-8CD00106D9B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4DA0DDF-341F-CC42-89A9-25AB119EE40A}" type="sibTrans" cxnId="{31AB5DDB-EC6D-194B-B577-8CD00106D9B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FE28908-BC1A-8549-8DDE-A05E3FB00463}">
      <dgm:prSet phldrT="[Text]"/>
      <dgm:spPr/>
      <dgm:t>
        <a:bodyPr/>
        <a:lstStyle/>
        <a:p>
          <a:pPr algn="l"/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Completion Honor Roll </a:t>
          </a:r>
        </a:p>
        <a:p>
          <a:pPr algn="l"/>
          <a:r>
            <a:rPr lang="en-US" dirty="0" smtClean="0">
              <a:latin typeface="+mj-lt"/>
            </a:rPr>
            <a:t>-Progress Probation</a:t>
          </a:r>
        </a:p>
        <a:p>
          <a:pPr algn="l"/>
          <a:r>
            <a:rPr lang="en-US" dirty="0" smtClean="0">
              <a:latin typeface="+mj-lt"/>
            </a:rPr>
            <a:t>-Academic Probation</a:t>
          </a:r>
          <a:endParaRPr lang="en-US" dirty="0">
            <a:latin typeface="+mj-lt"/>
          </a:endParaRPr>
        </a:p>
      </dgm:t>
    </dgm:pt>
    <dgm:pt modelId="{76D69C24-1336-7649-88DF-EEB3F5349A48}" type="parTrans" cxnId="{EE518510-8D96-4744-86C0-6A38501BDFC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0231162-4C48-E341-A9F9-AE128463CF6C}" type="sibTrans" cxnId="{EE518510-8D96-4744-86C0-6A38501BDFC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97EC82F-BC5A-F549-9785-320A86D44A7A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New, 1</a:t>
          </a:r>
          <a:r>
            <a:rPr lang="en-US" baseline="30000" dirty="0" smtClean="0">
              <a:latin typeface="+mj-lt"/>
            </a:rPr>
            <a:t>st</a:t>
          </a:r>
          <a:r>
            <a:rPr lang="en-US" dirty="0" smtClean="0">
              <a:latin typeface="+mj-lt"/>
            </a:rPr>
            <a:t> time cert/degree/transfer - SSSP Focus </a:t>
          </a:r>
          <a:endParaRPr lang="en-US" dirty="0">
            <a:latin typeface="+mj-lt"/>
          </a:endParaRPr>
        </a:p>
      </dgm:t>
    </dgm:pt>
    <dgm:pt modelId="{698613DA-6CAA-6849-96E5-B899A3860080}" type="parTrans" cxnId="{377B6B0F-93B8-2E42-85DF-38446AE9806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47E55C3-D949-B445-89A1-883A7BD86D4B}" type="sibTrans" cxnId="{377B6B0F-93B8-2E42-85DF-38446AE9806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7A3D51B-BF62-0B43-9331-8461DE19C30E}">
      <dgm:prSet phldrT="[Text]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dirty="0" smtClean="0">
              <a:latin typeface="+mj-lt"/>
            </a:rPr>
            <a:t>-% Major declaration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dirty="0" smtClean="0">
              <a:latin typeface="+mj-lt"/>
            </a:rPr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dirty="0" smtClean="0">
              <a:latin typeface="+mj-lt"/>
            </a:rPr>
            <a:t>-% Undeclared major</a:t>
          </a:r>
        </a:p>
        <a:p>
          <a:pPr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dirty="0" smtClean="0">
              <a:latin typeface="+mj-lt"/>
            </a:rPr>
            <a:t>-FT/PT </a:t>
          </a:r>
        </a:p>
        <a:p>
          <a:pPr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dirty="0" smtClean="0">
              <a:latin typeface="+mj-lt"/>
            </a:rPr>
            <a:t>-complete 20 transferable units or stackable degree </a:t>
          </a:r>
        </a:p>
        <a:p>
          <a:pPr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Participation outside classroom in campus services &amp; activities </a:t>
          </a:r>
          <a:endParaRPr lang="en-US" i="1" dirty="0">
            <a:latin typeface="+mj-lt"/>
          </a:endParaRPr>
        </a:p>
      </dgm:t>
    </dgm:pt>
    <dgm:pt modelId="{8B5A4AB7-DE55-E34C-AC4C-8C555E5F7C54}" type="parTrans" cxnId="{BDD6CA9E-CF48-A744-9BDB-C2E17CA7907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9B12B8E-D8A0-0440-A8ED-5817C97FF5B2}" type="sibTrans" cxnId="{BDD6CA9E-CF48-A744-9BDB-C2E17CA7907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DD77E26-9030-174E-89A9-A0B7F7B01CC3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Equity Focus</a:t>
          </a:r>
          <a:endParaRPr lang="en-US" dirty="0">
            <a:latin typeface="+mj-lt"/>
          </a:endParaRPr>
        </a:p>
      </dgm:t>
    </dgm:pt>
    <dgm:pt modelId="{D7A2736D-6F4B-B44F-B7CB-BB92D4A968CC}" type="parTrans" cxnId="{284F63CE-337D-EC48-BABD-F0AA15FDD7E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641FCBF-6A61-B44C-8882-8D9934CD56C9}" type="sibTrans" cxnId="{284F63CE-337D-EC48-BABD-F0AA15FDD7E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68A2CF0-5511-B543-B931-24FB287F19D8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Participation in campus services &amp; activities</a:t>
          </a:r>
        </a:p>
        <a:p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Course completion in gatekeeper GE &amp; program courses</a:t>
          </a:r>
          <a:endParaRPr lang="en-US" dirty="0">
            <a:latin typeface="+mj-lt"/>
          </a:endParaRPr>
        </a:p>
      </dgm:t>
    </dgm:pt>
    <dgm:pt modelId="{ADA319B3-449A-E449-BCB5-893A49A4FE70}" type="parTrans" cxnId="{25C616C4-3F09-AB4D-A83E-B3FDA1FA25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7D09C3C-3FA4-B142-8125-307511796BB8}" type="sibTrans" cxnId="{25C616C4-3F09-AB4D-A83E-B3FDA1FA25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2A1C32F-52C1-3446-AAF0-4FD07353A6FF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At least 70% course completion w/ "c" or better" towards a program of study</a:t>
          </a:r>
          <a:endParaRPr lang="en-US" dirty="0">
            <a:latin typeface="+mj-lt"/>
          </a:endParaRPr>
        </a:p>
      </dgm:t>
    </dgm:pt>
    <dgm:pt modelId="{1E504709-2455-6A40-BC71-CF90B4052A2D}" type="parTrans" cxnId="{5F1DA103-BADE-9D44-B7B3-1C6234FB5AA5}">
      <dgm:prSet/>
      <dgm:spPr/>
      <dgm:t>
        <a:bodyPr/>
        <a:lstStyle/>
        <a:p>
          <a:endParaRPr lang="en-US"/>
        </a:p>
      </dgm:t>
    </dgm:pt>
    <dgm:pt modelId="{7BD58A20-3694-C841-A6E4-89CB38D88CE7}" type="sibTrans" cxnId="{5F1DA103-BADE-9D44-B7B3-1C6234FB5AA5}">
      <dgm:prSet/>
      <dgm:spPr/>
      <dgm:t>
        <a:bodyPr/>
        <a:lstStyle/>
        <a:p>
          <a:endParaRPr lang="en-US"/>
        </a:p>
      </dgm:t>
    </dgm:pt>
    <dgm:pt modelId="{259C0E42-13AC-480D-AF1B-A88C64E27D0E}">
      <dgm:prSet phldrT="[Text]"/>
      <dgm:spPr/>
      <dgm:t>
        <a:bodyPr/>
        <a:lstStyle/>
        <a:p>
          <a:r>
            <a:rPr lang="en-US" i="0" dirty="0" smtClean="0">
              <a:latin typeface="+mj-lt"/>
            </a:rPr>
            <a:t>BSI Focus</a:t>
          </a:r>
          <a:endParaRPr lang="en-US" i="0" dirty="0">
            <a:latin typeface="+mj-lt"/>
          </a:endParaRPr>
        </a:p>
      </dgm:t>
    </dgm:pt>
    <dgm:pt modelId="{5BCBEA5D-B454-495D-8911-CC9FD738A614}" type="parTrans" cxnId="{7A638953-0191-47EB-BFBB-85A878E95034}">
      <dgm:prSet/>
      <dgm:spPr/>
      <dgm:t>
        <a:bodyPr/>
        <a:lstStyle/>
        <a:p>
          <a:endParaRPr lang="en-US"/>
        </a:p>
      </dgm:t>
    </dgm:pt>
    <dgm:pt modelId="{B00329BE-8093-4D8A-A2CB-5C6435083A3B}" type="sibTrans" cxnId="{7A638953-0191-47EB-BFBB-85A878E95034}">
      <dgm:prSet/>
      <dgm:spPr/>
      <dgm:t>
        <a:bodyPr/>
        <a:lstStyle/>
        <a:p>
          <a:endParaRPr lang="en-US"/>
        </a:p>
      </dgm:t>
    </dgm:pt>
    <dgm:pt modelId="{90A07A71-6716-428F-9518-F49DBDD52187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-ESL/Math Completion</a:t>
          </a:r>
        </a:p>
        <a:p>
          <a:r>
            <a:rPr lang="en-US" dirty="0" smtClean="0">
              <a:latin typeface="+mj-lt"/>
            </a:rPr>
            <a:t>-Support new accelerated English</a:t>
          </a:r>
        </a:p>
        <a:p>
          <a:endParaRPr lang="en-US" dirty="0">
            <a:latin typeface="+mj-lt"/>
          </a:endParaRPr>
        </a:p>
      </dgm:t>
    </dgm:pt>
    <dgm:pt modelId="{7CA335B0-C72B-4F27-A39D-D0A0943C8C88}" type="parTrans" cxnId="{1CD73211-805D-49CD-9754-0C31E0E9F411}">
      <dgm:prSet/>
      <dgm:spPr/>
      <dgm:t>
        <a:bodyPr/>
        <a:lstStyle/>
        <a:p>
          <a:endParaRPr lang="en-US"/>
        </a:p>
      </dgm:t>
    </dgm:pt>
    <dgm:pt modelId="{FF8D2168-3332-497D-AE76-53803B40B39D}" type="sibTrans" cxnId="{1CD73211-805D-49CD-9754-0C31E0E9F411}">
      <dgm:prSet/>
      <dgm:spPr/>
      <dgm:t>
        <a:bodyPr/>
        <a:lstStyle/>
        <a:p>
          <a:endParaRPr lang="en-US"/>
        </a:p>
      </dgm:t>
    </dgm:pt>
    <dgm:pt modelId="{42379DC9-9C87-874C-BEF5-4062000EB14C}" type="pres">
      <dgm:prSet presAssocID="{7BE05F4D-C53D-BC4F-B880-5F48426B5A19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3430A4-A57B-074C-8C77-D6C076BC8D5A}" type="pres">
      <dgm:prSet presAssocID="{055F368C-0EF0-7D4B-9410-04D1102C75A4}" presName="parentText1" presStyleLbl="node1" presStyleIdx="0" presStyleCnt="4" custScaleX="102209" custLinFactNeighborX="18750" custLinFactNeighborY="-1322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9FBD46-16D8-3E46-8645-FD9286A35EE1}" type="pres">
      <dgm:prSet presAssocID="{055F368C-0EF0-7D4B-9410-04D1102C75A4}" presName="childText1" presStyleLbl="solidAlignAcc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455668-796C-AF48-A66F-CB5E32590111}" type="pres">
      <dgm:prSet presAssocID="{E97EC82F-BC5A-F549-9785-320A86D44A7A}" presName="parentText2" presStyleLbl="node1" presStyleIdx="1" presStyleCnt="4" custLinFactNeighborX="0" custLinFactNeighborY="5970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99873-AC18-6C4B-8007-F8A2D9E8DD49}" type="pres">
      <dgm:prSet presAssocID="{E97EC82F-BC5A-F549-9785-320A86D44A7A}" presName="childText2" presStyleLbl="solidAlignAcc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5C3931-EDA2-A345-8DE3-4B67EBED9604}" type="pres">
      <dgm:prSet presAssocID="{5DD77E26-9030-174E-89A9-A0B7F7B01CC3}" presName="parentText3" presStyleLbl="node1" presStyleIdx="2" presStyleCnt="4" custLinFactNeighborX="0" custLinFactNeighborY="1044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362013-A38E-6646-9DF5-341B23BF2EA5}" type="pres">
      <dgm:prSet presAssocID="{5DD77E26-9030-174E-89A9-A0B7F7B01CC3}" presName="childText3" presStyleLbl="solidAlignAcc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709DD-2B08-4C7B-9833-083C5CFA3888}" type="pres">
      <dgm:prSet presAssocID="{259C0E42-13AC-480D-AF1B-A88C64E27D0E}" presName="parentText4" presStyleLbl="node1" presStyleIdx="3" presStyleCnt="4" custLinFactNeighborX="1119" custLinFactNeighborY="592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379096-F341-48E8-9DE7-92E97C1ACECC}" type="pres">
      <dgm:prSet presAssocID="{259C0E42-13AC-480D-AF1B-A88C64E27D0E}" presName="childText4" presStyleLbl="solidAlignAcc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D6CA9E-CF48-A744-9BDB-C2E17CA79073}" srcId="{E97EC82F-BC5A-F549-9785-320A86D44A7A}" destId="{F7A3D51B-BF62-0B43-9331-8461DE19C30E}" srcOrd="0" destOrd="0" parTransId="{8B5A4AB7-DE55-E34C-AC4C-8C555E5F7C54}" sibTransId="{79B12B8E-D8A0-0440-A8ED-5817C97FF5B2}"/>
    <dgm:cxn modelId="{25C616C4-3F09-AB4D-A83E-B3FDA1FA2575}" srcId="{5DD77E26-9030-174E-89A9-A0B7F7B01CC3}" destId="{168A2CF0-5511-B543-B931-24FB287F19D8}" srcOrd="0" destOrd="0" parTransId="{ADA319B3-449A-E449-BCB5-893A49A4FE70}" sibTransId="{07D09C3C-3FA4-B142-8125-307511796BB8}"/>
    <dgm:cxn modelId="{7A638953-0191-47EB-BFBB-85A878E95034}" srcId="{7BE05F4D-C53D-BC4F-B880-5F48426B5A19}" destId="{259C0E42-13AC-480D-AF1B-A88C64E27D0E}" srcOrd="3" destOrd="0" parTransId="{5BCBEA5D-B454-495D-8911-CC9FD738A614}" sibTransId="{B00329BE-8093-4D8A-A2CB-5C6435083A3B}"/>
    <dgm:cxn modelId="{284F63CE-337D-EC48-BABD-F0AA15FDD7E6}" srcId="{7BE05F4D-C53D-BC4F-B880-5F48426B5A19}" destId="{5DD77E26-9030-174E-89A9-A0B7F7B01CC3}" srcOrd="2" destOrd="0" parTransId="{D7A2736D-6F4B-B44F-B7CB-BB92D4A968CC}" sibTransId="{1641FCBF-6A61-B44C-8882-8D9934CD56C9}"/>
    <dgm:cxn modelId="{210885F6-3176-4451-91C9-B1508DB2B0C2}" type="presOf" srcId="{90A07A71-6716-428F-9518-F49DBDD52187}" destId="{75379096-F341-48E8-9DE7-92E97C1ACECC}" srcOrd="0" destOrd="0" presId="urn:microsoft.com/office/officeart/2009/3/layout/IncreasingArrowsProcess"/>
    <dgm:cxn modelId="{9917E740-4885-4D1D-83C2-0C96346204E5}" type="presOf" srcId="{5DD77E26-9030-174E-89A9-A0B7F7B01CC3}" destId="{CF5C3931-EDA2-A345-8DE3-4B67EBED9604}" srcOrd="0" destOrd="0" presId="urn:microsoft.com/office/officeart/2009/3/layout/IncreasingArrowsProcess"/>
    <dgm:cxn modelId="{EE518510-8D96-4744-86C0-6A38501BDFC6}" srcId="{055F368C-0EF0-7D4B-9410-04D1102C75A4}" destId="{FFE28908-BC1A-8549-8DDE-A05E3FB00463}" srcOrd="1" destOrd="0" parTransId="{76D69C24-1336-7649-88DF-EEB3F5349A48}" sibTransId="{90231162-4C48-E341-A9F9-AE128463CF6C}"/>
    <dgm:cxn modelId="{348A0C4F-DAD9-4C4D-89CC-CA20D201C6F7}" type="presOf" srcId="{168A2CF0-5511-B543-B931-24FB287F19D8}" destId="{51362013-A38E-6646-9DF5-341B23BF2EA5}" srcOrd="0" destOrd="0" presId="urn:microsoft.com/office/officeart/2009/3/layout/IncreasingArrowsProcess"/>
    <dgm:cxn modelId="{0DA34279-7C8A-4F90-8E97-F14AD77B5E55}" type="presOf" srcId="{055F368C-0EF0-7D4B-9410-04D1102C75A4}" destId="{7E3430A4-A57B-074C-8C77-D6C076BC8D5A}" srcOrd="0" destOrd="0" presId="urn:microsoft.com/office/officeart/2009/3/layout/IncreasingArrowsProcess"/>
    <dgm:cxn modelId="{A6EC5EFA-A9FC-4887-8C08-71CC4AC9E3EC}" type="presOf" srcId="{259C0E42-13AC-480D-AF1B-A88C64E27D0E}" destId="{D0D709DD-2B08-4C7B-9833-083C5CFA3888}" srcOrd="0" destOrd="0" presId="urn:microsoft.com/office/officeart/2009/3/layout/IncreasingArrowsProcess"/>
    <dgm:cxn modelId="{31AB5DDB-EC6D-194B-B577-8CD00106D9BF}" srcId="{7BE05F4D-C53D-BC4F-B880-5F48426B5A19}" destId="{055F368C-0EF0-7D4B-9410-04D1102C75A4}" srcOrd="0" destOrd="0" parTransId="{A09B7A62-3194-594D-BBA2-AC940A4639BB}" sibTransId="{84DA0DDF-341F-CC42-89A9-25AB119EE40A}"/>
    <dgm:cxn modelId="{377B6B0F-93B8-2E42-85DF-38446AE98069}" srcId="{7BE05F4D-C53D-BC4F-B880-5F48426B5A19}" destId="{E97EC82F-BC5A-F549-9785-320A86D44A7A}" srcOrd="1" destOrd="0" parTransId="{698613DA-6CAA-6849-96E5-B899A3860080}" sibTransId="{347E55C3-D949-B445-89A1-883A7BD86D4B}"/>
    <dgm:cxn modelId="{5F1DA103-BADE-9D44-B7B3-1C6234FB5AA5}" srcId="{055F368C-0EF0-7D4B-9410-04D1102C75A4}" destId="{42A1C32F-52C1-3446-AAF0-4FD07353A6FF}" srcOrd="0" destOrd="0" parTransId="{1E504709-2455-6A40-BC71-CF90B4052A2D}" sibTransId="{7BD58A20-3694-C841-A6E4-89CB38D88CE7}"/>
    <dgm:cxn modelId="{AE935712-53CD-48E5-879E-26DDB45DFE60}" type="presOf" srcId="{F7A3D51B-BF62-0B43-9331-8461DE19C30E}" destId="{F1A99873-AC18-6C4B-8007-F8A2D9E8DD49}" srcOrd="0" destOrd="0" presId="urn:microsoft.com/office/officeart/2009/3/layout/IncreasingArrowsProcess"/>
    <dgm:cxn modelId="{8511C0F9-89F0-4443-91B6-AB7270C8ABB2}" type="presOf" srcId="{FFE28908-BC1A-8549-8DDE-A05E3FB00463}" destId="{B29FBD46-16D8-3E46-8645-FD9286A35EE1}" srcOrd="0" destOrd="1" presId="urn:microsoft.com/office/officeart/2009/3/layout/IncreasingArrowsProcess"/>
    <dgm:cxn modelId="{1CD73211-805D-49CD-9754-0C31E0E9F411}" srcId="{259C0E42-13AC-480D-AF1B-A88C64E27D0E}" destId="{90A07A71-6716-428F-9518-F49DBDD52187}" srcOrd="0" destOrd="0" parTransId="{7CA335B0-C72B-4F27-A39D-D0A0943C8C88}" sibTransId="{FF8D2168-3332-497D-AE76-53803B40B39D}"/>
    <dgm:cxn modelId="{66310770-AE14-425B-AC92-C9342BCE2F25}" type="presOf" srcId="{E97EC82F-BC5A-F549-9785-320A86D44A7A}" destId="{C1455668-796C-AF48-A66F-CB5E32590111}" srcOrd="0" destOrd="0" presId="urn:microsoft.com/office/officeart/2009/3/layout/IncreasingArrowsProcess"/>
    <dgm:cxn modelId="{D92A75F9-CB07-48E9-A32B-B10C906FEB3F}" type="presOf" srcId="{7BE05F4D-C53D-BC4F-B880-5F48426B5A19}" destId="{42379DC9-9C87-874C-BEF5-4062000EB14C}" srcOrd="0" destOrd="0" presId="urn:microsoft.com/office/officeart/2009/3/layout/IncreasingArrowsProcess"/>
    <dgm:cxn modelId="{F4E5A9FC-1149-41F7-87DA-39109C335AA2}" type="presOf" srcId="{42A1C32F-52C1-3446-AAF0-4FD07353A6FF}" destId="{B29FBD46-16D8-3E46-8645-FD9286A35EE1}" srcOrd="0" destOrd="0" presId="urn:microsoft.com/office/officeart/2009/3/layout/IncreasingArrowsProcess"/>
    <dgm:cxn modelId="{FD287457-C908-4E53-B556-524C2927B34B}" type="presParOf" srcId="{42379DC9-9C87-874C-BEF5-4062000EB14C}" destId="{7E3430A4-A57B-074C-8C77-D6C076BC8D5A}" srcOrd="0" destOrd="0" presId="urn:microsoft.com/office/officeart/2009/3/layout/IncreasingArrowsProcess"/>
    <dgm:cxn modelId="{120DCC13-E4A4-4F67-AA75-8B82852FEC82}" type="presParOf" srcId="{42379DC9-9C87-874C-BEF5-4062000EB14C}" destId="{B29FBD46-16D8-3E46-8645-FD9286A35EE1}" srcOrd="1" destOrd="0" presId="urn:microsoft.com/office/officeart/2009/3/layout/IncreasingArrowsProcess"/>
    <dgm:cxn modelId="{75E45AA9-53C3-4A93-8626-1EABF51A468C}" type="presParOf" srcId="{42379DC9-9C87-874C-BEF5-4062000EB14C}" destId="{C1455668-796C-AF48-A66F-CB5E32590111}" srcOrd="2" destOrd="0" presId="urn:microsoft.com/office/officeart/2009/3/layout/IncreasingArrowsProcess"/>
    <dgm:cxn modelId="{DA90A2D3-2349-48F9-9088-CCF47D5BD4A2}" type="presParOf" srcId="{42379DC9-9C87-874C-BEF5-4062000EB14C}" destId="{F1A99873-AC18-6C4B-8007-F8A2D9E8DD49}" srcOrd="3" destOrd="0" presId="urn:microsoft.com/office/officeart/2009/3/layout/IncreasingArrowsProcess"/>
    <dgm:cxn modelId="{4DBD1191-2BDF-4283-869A-84715AC6B18D}" type="presParOf" srcId="{42379DC9-9C87-874C-BEF5-4062000EB14C}" destId="{CF5C3931-EDA2-A345-8DE3-4B67EBED9604}" srcOrd="4" destOrd="0" presId="urn:microsoft.com/office/officeart/2009/3/layout/IncreasingArrowsProcess"/>
    <dgm:cxn modelId="{A48E168A-EC2F-4FFB-AA42-3E14DBBA89D3}" type="presParOf" srcId="{42379DC9-9C87-874C-BEF5-4062000EB14C}" destId="{51362013-A38E-6646-9DF5-341B23BF2EA5}" srcOrd="5" destOrd="0" presId="urn:microsoft.com/office/officeart/2009/3/layout/IncreasingArrowsProcess"/>
    <dgm:cxn modelId="{C7A02D86-91B2-4F70-BA6B-3C028F367084}" type="presParOf" srcId="{42379DC9-9C87-874C-BEF5-4062000EB14C}" destId="{D0D709DD-2B08-4C7B-9833-083C5CFA3888}" srcOrd="6" destOrd="0" presId="urn:microsoft.com/office/officeart/2009/3/layout/IncreasingArrowsProcess"/>
    <dgm:cxn modelId="{8F60C477-CDFD-4C20-BA36-9D96E7B38EF7}" type="presParOf" srcId="{42379DC9-9C87-874C-BEF5-4062000EB14C}" destId="{75379096-F341-48E8-9DE7-92E97C1ACECC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3430A4-A57B-074C-8C77-D6C076BC8D5A}">
      <dsp:nvSpPr>
        <dsp:cNvPr id="0" name=""/>
        <dsp:cNvSpPr/>
      </dsp:nvSpPr>
      <dsp:spPr>
        <a:xfrm>
          <a:off x="-70696" y="59067"/>
          <a:ext cx="6542193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>
              <a:latin typeface="+mj-lt"/>
            </a:rPr>
            <a:t>ALL Students</a:t>
          </a:r>
          <a:endParaRPr lang="en-US" sz="1700" kern="1200" dirty="0">
            <a:latin typeface="+mj-lt"/>
          </a:endParaRPr>
        </a:p>
      </dsp:txBody>
      <dsp:txXfrm>
        <a:off x="-70696" y="292032"/>
        <a:ext cx="6309228" cy="465930"/>
      </dsp:txXfrm>
    </dsp:sp>
    <dsp:sp modelId="{B29FBD46-16D8-3E46-8645-FD9286A35EE1}">
      <dsp:nvSpPr>
        <dsp:cNvPr id="0" name=""/>
        <dsp:cNvSpPr/>
      </dsp:nvSpPr>
      <dsp:spPr>
        <a:xfrm>
          <a:off x="0" y="791505"/>
          <a:ext cx="1475384" cy="17236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At least 70% course completion w/ "c" or better" towards a program of study</a:t>
          </a:r>
          <a:endParaRPr lang="en-US" sz="1000" kern="1200" dirty="0">
            <a:latin typeface="+mj-lt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Completion Honor Roll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-Progress Probation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-Academic Probation</a:t>
          </a:r>
          <a:endParaRPr lang="en-US" sz="1000" kern="1200" dirty="0">
            <a:latin typeface="+mj-lt"/>
          </a:endParaRPr>
        </a:p>
      </dsp:txBody>
      <dsp:txXfrm>
        <a:off x="0" y="791505"/>
        <a:ext cx="1475384" cy="1723660"/>
      </dsp:txXfrm>
    </dsp:sp>
    <dsp:sp modelId="{C1455668-796C-AF48-A66F-CB5E32590111}">
      <dsp:nvSpPr>
        <dsp:cNvPr id="0" name=""/>
        <dsp:cNvSpPr/>
      </dsp:nvSpPr>
      <dsp:spPr>
        <a:xfrm>
          <a:off x="1475384" y="437528"/>
          <a:ext cx="4925415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>
              <a:latin typeface="+mj-lt"/>
            </a:rPr>
            <a:t>New, 1</a:t>
          </a:r>
          <a:r>
            <a:rPr lang="en-US" sz="1700" kern="1200" baseline="30000" dirty="0" smtClean="0">
              <a:latin typeface="+mj-lt"/>
            </a:rPr>
            <a:t>st</a:t>
          </a:r>
          <a:r>
            <a:rPr lang="en-US" sz="1700" kern="1200" dirty="0" smtClean="0">
              <a:latin typeface="+mj-lt"/>
            </a:rPr>
            <a:t> time cert/degree/transfer - SSSP Focus </a:t>
          </a:r>
          <a:endParaRPr lang="en-US" sz="1700" kern="1200" dirty="0">
            <a:latin typeface="+mj-lt"/>
          </a:endParaRPr>
        </a:p>
      </dsp:txBody>
      <dsp:txXfrm>
        <a:off x="1475384" y="670493"/>
        <a:ext cx="4692450" cy="465930"/>
      </dsp:txXfrm>
    </dsp:sp>
    <dsp:sp modelId="{F1A99873-AC18-6C4B-8007-F8A2D9E8DD49}">
      <dsp:nvSpPr>
        <dsp:cNvPr id="0" name=""/>
        <dsp:cNvSpPr/>
      </dsp:nvSpPr>
      <dsp:spPr>
        <a:xfrm>
          <a:off x="1475384" y="1102015"/>
          <a:ext cx="1475384" cy="16797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kern="1200" dirty="0" smtClean="0">
              <a:latin typeface="+mj-lt"/>
            </a:rPr>
            <a:t>-% Major declaration</a:t>
          </a:r>
        </a:p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kern="1200" dirty="0" smtClean="0">
              <a:latin typeface="+mj-lt"/>
            </a:rPr>
            <a:t> </a:t>
          </a:r>
        </a:p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kern="1200" dirty="0" smtClean="0">
              <a:latin typeface="+mj-lt"/>
            </a:rPr>
            <a:t>-% Undeclared major</a:t>
          </a:r>
        </a:p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-FT/PT </a:t>
          </a:r>
        </a:p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-complete 20 transferable units or stackable degree </a:t>
          </a:r>
        </a:p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Participation outside classroom in campus services &amp; activities </a:t>
          </a:r>
          <a:endParaRPr lang="en-US" sz="1000" i="1" kern="1200" dirty="0">
            <a:latin typeface="+mj-lt"/>
          </a:endParaRPr>
        </a:p>
      </dsp:txBody>
      <dsp:txXfrm>
        <a:off x="1475384" y="1102015"/>
        <a:ext cx="1475384" cy="1679726"/>
      </dsp:txXfrm>
    </dsp:sp>
    <dsp:sp modelId="{CF5C3931-EDA2-A345-8DE3-4B67EBED9604}">
      <dsp:nvSpPr>
        <dsp:cNvPr id="0" name=""/>
        <dsp:cNvSpPr/>
      </dsp:nvSpPr>
      <dsp:spPr>
        <a:xfrm>
          <a:off x="2950768" y="789767"/>
          <a:ext cx="3450031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>
              <a:latin typeface="+mj-lt"/>
            </a:rPr>
            <a:t>Equity Focus</a:t>
          </a:r>
          <a:endParaRPr lang="en-US" sz="1700" kern="1200" dirty="0">
            <a:latin typeface="+mj-lt"/>
          </a:endParaRPr>
        </a:p>
      </dsp:txBody>
      <dsp:txXfrm>
        <a:off x="2950768" y="1022732"/>
        <a:ext cx="3217066" cy="465930"/>
      </dsp:txXfrm>
    </dsp:sp>
    <dsp:sp modelId="{51362013-A38E-6646-9DF5-341B23BF2EA5}">
      <dsp:nvSpPr>
        <dsp:cNvPr id="0" name=""/>
        <dsp:cNvSpPr/>
      </dsp:nvSpPr>
      <dsp:spPr>
        <a:xfrm>
          <a:off x="2950768" y="1412525"/>
          <a:ext cx="1475384" cy="16909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Participation in campus services &amp; activities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Course completion in gatekeeper GE &amp; program courses</a:t>
          </a:r>
          <a:endParaRPr lang="en-US" sz="1000" kern="1200" dirty="0">
            <a:latin typeface="+mj-lt"/>
          </a:endParaRPr>
        </a:p>
      </dsp:txBody>
      <dsp:txXfrm>
        <a:off x="2950768" y="1412525"/>
        <a:ext cx="1475384" cy="1690958"/>
      </dsp:txXfrm>
    </dsp:sp>
    <dsp:sp modelId="{D0D709DD-2B08-4C7B-9833-083C5CFA3888}">
      <dsp:nvSpPr>
        <dsp:cNvPr id="0" name=""/>
        <dsp:cNvSpPr/>
      </dsp:nvSpPr>
      <dsp:spPr>
        <a:xfrm>
          <a:off x="4426153" y="1058138"/>
          <a:ext cx="1974646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i="0" kern="1200" dirty="0" smtClean="0">
              <a:latin typeface="+mj-lt"/>
            </a:rPr>
            <a:t>BSI Focus</a:t>
          </a:r>
          <a:endParaRPr lang="en-US" sz="1700" i="0" kern="1200" dirty="0">
            <a:latin typeface="+mj-lt"/>
          </a:endParaRPr>
        </a:p>
      </dsp:txBody>
      <dsp:txXfrm>
        <a:off x="4426153" y="1291103"/>
        <a:ext cx="1741681" cy="465930"/>
      </dsp:txXfrm>
    </dsp:sp>
    <dsp:sp modelId="{75379096-F341-48E8-9DE7-92E97C1ACECC}">
      <dsp:nvSpPr>
        <dsp:cNvPr id="0" name=""/>
        <dsp:cNvSpPr/>
      </dsp:nvSpPr>
      <dsp:spPr>
        <a:xfrm>
          <a:off x="4426153" y="1723035"/>
          <a:ext cx="1488826" cy="1710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-ESL/Math Completion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-Support new accelerated English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dirty="0">
            <a:latin typeface="+mj-lt"/>
          </a:endParaRPr>
        </a:p>
      </dsp:txBody>
      <dsp:txXfrm>
        <a:off x="4426153" y="1723035"/>
        <a:ext cx="1488826" cy="17107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Tram Vo-Kumamoto</cp:lastModifiedBy>
  <cp:revision>22</cp:revision>
  <dcterms:created xsi:type="dcterms:W3CDTF">2014-10-22T13:16:00Z</dcterms:created>
  <dcterms:modified xsi:type="dcterms:W3CDTF">2014-10-23T01:06:00Z</dcterms:modified>
</cp:coreProperties>
</file>