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6F" w:rsidRPr="007D7E6F" w:rsidRDefault="007D7E6F" w:rsidP="007D7E6F">
      <w:pPr>
        <w:spacing w:after="0"/>
        <w:jc w:val="center"/>
        <w:rPr>
          <w:rFonts w:ascii="Georgia" w:hAnsi="Georgia"/>
          <w:b/>
          <w:i/>
          <w:sz w:val="20"/>
          <w:szCs w:val="20"/>
        </w:rPr>
      </w:pPr>
      <w:r w:rsidRPr="007D7E6F">
        <w:rPr>
          <w:rFonts w:ascii="Georgia" w:hAnsi="Georgia"/>
          <w:b/>
          <w:i/>
          <w:sz w:val="20"/>
          <w:szCs w:val="20"/>
        </w:rPr>
        <w:t>Education Committee Meeting</w:t>
      </w:r>
    </w:p>
    <w:p w:rsidR="007D7E6F" w:rsidRDefault="007D7E6F" w:rsidP="007D7E6F">
      <w:pPr>
        <w:spacing w:after="0"/>
        <w:jc w:val="center"/>
        <w:rPr>
          <w:rFonts w:ascii="Georgia" w:hAnsi="Georgia"/>
          <w:b/>
          <w:sz w:val="20"/>
          <w:szCs w:val="20"/>
        </w:rPr>
      </w:pPr>
      <w:r w:rsidRPr="007D7E6F">
        <w:rPr>
          <w:rFonts w:ascii="Georgia" w:hAnsi="Georgia"/>
          <w:b/>
          <w:sz w:val="20"/>
          <w:szCs w:val="20"/>
        </w:rPr>
        <w:t>March 10, 2016</w:t>
      </w:r>
    </w:p>
    <w:p w:rsidR="007D7E6F" w:rsidRDefault="007D7E6F" w:rsidP="007D7E6F">
      <w:pPr>
        <w:spacing w:after="0"/>
        <w:jc w:val="center"/>
        <w:rPr>
          <w:rFonts w:ascii="Georgia" w:hAnsi="Georgia"/>
          <w:b/>
          <w:sz w:val="20"/>
          <w:szCs w:val="20"/>
        </w:rPr>
      </w:pPr>
      <w:r>
        <w:rPr>
          <w:rFonts w:ascii="Georgia" w:hAnsi="Georgia"/>
          <w:b/>
          <w:sz w:val="20"/>
          <w:szCs w:val="20"/>
        </w:rPr>
        <w:t>Berkeley City College – Fourth Floor</w:t>
      </w:r>
    </w:p>
    <w:p w:rsidR="007D7E6F" w:rsidRDefault="007D7E6F" w:rsidP="007D7E6F">
      <w:pPr>
        <w:spacing w:after="0"/>
        <w:jc w:val="center"/>
        <w:rPr>
          <w:rFonts w:ascii="Georgia" w:hAnsi="Georgia"/>
          <w:b/>
          <w:sz w:val="20"/>
          <w:szCs w:val="20"/>
        </w:rPr>
      </w:pPr>
    </w:p>
    <w:p w:rsidR="00585104" w:rsidRDefault="007D7E6F" w:rsidP="007D7E6F">
      <w:pPr>
        <w:spacing w:after="0"/>
        <w:jc w:val="center"/>
        <w:rPr>
          <w:rFonts w:ascii="Georgia" w:hAnsi="Georgia"/>
          <w:sz w:val="20"/>
          <w:szCs w:val="20"/>
        </w:rPr>
      </w:pPr>
      <w:r w:rsidRPr="007D7E6F">
        <w:rPr>
          <w:rFonts w:ascii="Georgia" w:hAnsi="Georgia"/>
          <w:sz w:val="20"/>
          <w:szCs w:val="20"/>
        </w:rPr>
        <w:t xml:space="preserve">Attendees: </w:t>
      </w:r>
      <w:r w:rsidR="00BB45F9">
        <w:rPr>
          <w:rFonts w:ascii="Georgia" w:hAnsi="Georgia"/>
          <w:sz w:val="20"/>
          <w:szCs w:val="20"/>
        </w:rPr>
        <w:t xml:space="preserve">Antonio Barreiro, </w:t>
      </w:r>
      <w:r w:rsidRPr="007D7E6F">
        <w:rPr>
          <w:rFonts w:ascii="Georgia" w:hAnsi="Georgia"/>
          <w:sz w:val="20"/>
          <w:szCs w:val="20"/>
        </w:rPr>
        <w:t xml:space="preserve">Joseph </w:t>
      </w:r>
      <w:proofErr w:type="spellStart"/>
      <w:r w:rsidRPr="007D7E6F">
        <w:rPr>
          <w:rFonts w:ascii="Georgia" w:hAnsi="Georgia"/>
          <w:sz w:val="20"/>
          <w:szCs w:val="20"/>
        </w:rPr>
        <w:t>Bielanski</w:t>
      </w:r>
      <w:proofErr w:type="spellEnd"/>
      <w:r w:rsidRPr="007D7E6F">
        <w:rPr>
          <w:rFonts w:ascii="Georgia" w:hAnsi="Georgia"/>
          <w:sz w:val="20"/>
          <w:szCs w:val="20"/>
        </w:rPr>
        <w:t xml:space="preserve">, </w:t>
      </w:r>
      <w:r>
        <w:rPr>
          <w:rFonts w:ascii="Georgia" w:hAnsi="Georgia"/>
          <w:sz w:val="20"/>
          <w:szCs w:val="20"/>
        </w:rPr>
        <w:t xml:space="preserve">May Chen, </w:t>
      </w:r>
      <w:r w:rsidR="00BB45F9">
        <w:rPr>
          <w:rFonts w:ascii="Georgia" w:hAnsi="Georgia"/>
          <w:sz w:val="20"/>
          <w:szCs w:val="20"/>
        </w:rPr>
        <w:t xml:space="preserve">Heather Dodge, </w:t>
      </w:r>
      <w:r w:rsidR="00585104">
        <w:rPr>
          <w:rFonts w:ascii="Georgia" w:hAnsi="Georgia"/>
          <w:sz w:val="20"/>
          <w:szCs w:val="20"/>
        </w:rPr>
        <w:t>Bob Frost,</w:t>
      </w:r>
    </w:p>
    <w:p w:rsidR="007D7E6F" w:rsidRPr="007D7E6F" w:rsidRDefault="00585104" w:rsidP="007D7E6F">
      <w:pPr>
        <w:spacing w:after="0"/>
        <w:jc w:val="center"/>
        <w:rPr>
          <w:rFonts w:ascii="Georgia" w:hAnsi="Georgia"/>
          <w:sz w:val="20"/>
          <w:szCs w:val="20"/>
        </w:rPr>
      </w:pPr>
      <w:proofErr w:type="spellStart"/>
      <w:r>
        <w:rPr>
          <w:rFonts w:ascii="Georgia" w:hAnsi="Georgia"/>
          <w:sz w:val="20"/>
          <w:szCs w:val="20"/>
        </w:rPr>
        <w:t>Allene</w:t>
      </w:r>
      <w:proofErr w:type="spellEnd"/>
      <w:r>
        <w:rPr>
          <w:rFonts w:ascii="Georgia" w:hAnsi="Georgia"/>
          <w:sz w:val="20"/>
          <w:szCs w:val="20"/>
        </w:rPr>
        <w:t xml:space="preserve"> </w:t>
      </w:r>
      <w:proofErr w:type="spellStart"/>
      <w:r>
        <w:rPr>
          <w:rFonts w:ascii="Georgia" w:hAnsi="Georgia"/>
          <w:sz w:val="20"/>
          <w:szCs w:val="20"/>
        </w:rPr>
        <w:t>Hegler</w:t>
      </w:r>
      <w:proofErr w:type="spellEnd"/>
      <w:r>
        <w:rPr>
          <w:rFonts w:ascii="Georgia" w:hAnsi="Georgia"/>
          <w:sz w:val="20"/>
          <w:szCs w:val="20"/>
        </w:rPr>
        <w:t xml:space="preserve">, </w:t>
      </w:r>
      <w:r w:rsidR="00BB45F9">
        <w:rPr>
          <w:rFonts w:ascii="Georgia" w:hAnsi="Georgia"/>
          <w:sz w:val="20"/>
          <w:szCs w:val="20"/>
        </w:rPr>
        <w:t xml:space="preserve">Jenny </w:t>
      </w:r>
      <w:proofErr w:type="spellStart"/>
      <w:r w:rsidR="00BB45F9">
        <w:rPr>
          <w:rFonts w:ascii="Georgia" w:hAnsi="Georgia"/>
          <w:sz w:val="20"/>
          <w:szCs w:val="20"/>
        </w:rPr>
        <w:t>Lowood</w:t>
      </w:r>
      <w:proofErr w:type="spellEnd"/>
      <w:r w:rsidR="00BB45F9">
        <w:rPr>
          <w:rFonts w:ascii="Georgia" w:hAnsi="Georgia"/>
          <w:sz w:val="20"/>
          <w:szCs w:val="20"/>
        </w:rPr>
        <w:t xml:space="preserve">, Cleavon Smith, Hermia Yam. </w:t>
      </w:r>
    </w:p>
    <w:p w:rsidR="007D7E6F" w:rsidRDefault="007D7E6F" w:rsidP="007D7E6F">
      <w:pPr>
        <w:spacing w:after="0"/>
        <w:jc w:val="center"/>
        <w:rPr>
          <w:rFonts w:ascii="Georgia" w:hAnsi="Georgia"/>
          <w:b/>
          <w:sz w:val="20"/>
          <w:szCs w:val="20"/>
        </w:rPr>
      </w:pPr>
      <w:bookmarkStart w:id="0" w:name="_GoBack"/>
      <w:bookmarkEnd w:id="0"/>
    </w:p>
    <w:p w:rsidR="00ED30F6" w:rsidRPr="007D7E6F" w:rsidRDefault="00ED30F6" w:rsidP="00ED30F6">
      <w:pPr>
        <w:spacing w:after="0"/>
        <w:rPr>
          <w:rFonts w:ascii="Georgia" w:hAnsi="Georgia"/>
          <w:sz w:val="20"/>
          <w:szCs w:val="20"/>
        </w:rPr>
      </w:pPr>
    </w:p>
    <w:p w:rsidR="00450C68" w:rsidRPr="007D7E6F" w:rsidRDefault="00BB45F9" w:rsidP="00ED30F6">
      <w:pPr>
        <w:spacing w:after="0"/>
        <w:rPr>
          <w:rFonts w:ascii="Georgia" w:hAnsi="Georgia"/>
          <w:sz w:val="20"/>
          <w:szCs w:val="20"/>
        </w:rPr>
      </w:pPr>
      <w:r>
        <w:rPr>
          <w:rFonts w:ascii="Georgia" w:hAnsi="Georgia"/>
          <w:sz w:val="20"/>
          <w:szCs w:val="20"/>
        </w:rPr>
        <w:t xml:space="preserve">May (with PowerPoint slides): </w:t>
      </w:r>
      <w:r w:rsidR="00ED30F6" w:rsidRPr="007D7E6F">
        <w:rPr>
          <w:rFonts w:ascii="Georgia" w:hAnsi="Georgia"/>
          <w:sz w:val="20"/>
          <w:szCs w:val="20"/>
        </w:rPr>
        <w:t xml:space="preserve">The state is asking us (and all community colleges) for a report by June on </w:t>
      </w:r>
      <w:r w:rsidR="00450C68" w:rsidRPr="007D7E6F">
        <w:rPr>
          <w:rFonts w:ascii="Georgia" w:hAnsi="Georgia"/>
          <w:sz w:val="20"/>
          <w:szCs w:val="20"/>
        </w:rPr>
        <w:t>“</w:t>
      </w:r>
      <w:r w:rsidR="00ED30F6" w:rsidRPr="007D7E6F">
        <w:rPr>
          <w:rFonts w:ascii="Georgia" w:hAnsi="Georgia"/>
          <w:sz w:val="20"/>
          <w:szCs w:val="20"/>
        </w:rPr>
        <w:t>goal indicators</w:t>
      </w:r>
      <w:r w:rsidR="00450C68" w:rsidRPr="007D7E6F">
        <w:rPr>
          <w:rFonts w:ascii="Georgia" w:hAnsi="Georgia"/>
          <w:sz w:val="20"/>
          <w:szCs w:val="20"/>
        </w:rPr>
        <w:t>”</w:t>
      </w:r>
      <w:r w:rsidR="00ED30F6" w:rsidRPr="007D7E6F">
        <w:rPr>
          <w:rFonts w:ascii="Georgia" w:hAnsi="Georgia"/>
          <w:sz w:val="20"/>
          <w:szCs w:val="20"/>
        </w:rPr>
        <w:t xml:space="preserve"> focusing on four things: accreditation, fiscal viability, student performance, and compliance </w:t>
      </w:r>
      <w:r w:rsidR="00450C68" w:rsidRPr="007D7E6F">
        <w:rPr>
          <w:rFonts w:ascii="Georgia" w:hAnsi="Georgia"/>
          <w:sz w:val="20"/>
          <w:szCs w:val="20"/>
        </w:rPr>
        <w:t>with state and federal guidelines.</w:t>
      </w:r>
    </w:p>
    <w:p w:rsidR="00ED30F6" w:rsidRPr="007D7E6F" w:rsidRDefault="00450C68" w:rsidP="00ED30F6">
      <w:pPr>
        <w:spacing w:after="0"/>
        <w:rPr>
          <w:rFonts w:ascii="Georgia" w:hAnsi="Georgia"/>
          <w:sz w:val="20"/>
          <w:szCs w:val="20"/>
        </w:rPr>
      </w:pPr>
      <w:r w:rsidRPr="007D7E6F">
        <w:rPr>
          <w:rFonts w:ascii="Georgia" w:hAnsi="Georgia"/>
          <w:sz w:val="20"/>
          <w:szCs w:val="20"/>
        </w:rPr>
        <w:tab/>
      </w:r>
      <w:r w:rsidR="00ED30F6" w:rsidRPr="007D7E6F">
        <w:rPr>
          <w:rFonts w:ascii="Georgia" w:hAnsi="Georgia"/>
          <w:sz w:val="20"/>
          <w:szCs w:val="20"/>
        </w:rPr>
        <w:t>I want to focus today on student performance (achievement) indicators because we need work there.</w:t>
      </w:r>
    </w:p>
    <w:p w:rsidR="00450C68" w:rsidRPr="007D7E6F" w:rsidRDefault="00ED30F6" w:rsidP="00ED30F6">
      <w:pPr>
        <w:spacing w:after="0"/>
        <w:rPr>
          <w:rFonts w:ascii="Georgia" w:hAnsi="Georgia"/>
          <w:sz w:val="20"/>
          <w:szCs w:val="20"/>
        </w:rPr>
      </w:pPr>
      <w:r w:rsidRPr="007D7E6F">
        <w:rPr>
          <w:rFonts w:ascii="Georgia" w:hAnsi="Georgia"/>
          <w:sz w:val="20"/>
          <w:szCs w:val="20"/>
        </w:rPr>
        <w:tab/>
      </w:r>
      <w:r w:rsidR="00450C68" w:rsidRPr="007D7E6F">
        <w:rPr>
          <w:rFonts w:ascii="Georgia" w:hAnsi="Georgia"/>
          <w:sz w:val="20"/>
          <w:szCs w:val="20"/>
        </w:rPr>
        <w:t xml:space="preserve">The state is asking for </w:t>
      </w:r>
      <w:r w:rsidRPr="007D7E6F">
        <w:rPr>
          <w:rFonts w:ascii="Georgia" w:hAnsi="Georgia"/>
          <w:sz w:val="20"/>
          <w:szCs w:val="20"/>
        </w:rPr>
        <w:t xml:space="preserve">four sets of </w:t>
      </w:r>
      <w:r w:rsidR="00450C68" w:rsidRPr="007D7E6F">
        <w:rPr>
          <w:rFonts w:ascii="Georgia" w:hAnsi="Georgia"/>
          <w:sz w:val="20"/>
          <w:szCs w:val="20"/>
        </w:rPr>
        <w:t>data for student performance</w:t>
      </w:r>
      <w:r w:rsidRPr="007D7E6F">
        <w:rPr>
          <w:rFonts w:ascii="Georgia" w:hAnsi="Georgia"/>
          <w:sz w:val="20"/>
          <w:szCs w:val="20"/>
        </w:rPr>
        <w:t>: 1. Six-year completion rate (new students). 2. Basic skill students in math, English, ESL. 3. Six-year CTE completion rate. 4. Suc</w:t>
      </w:r>
      <w:r w:rsidR="00450C68" w:rsidRPr="007D7E6F">
        <w:rPr>
          <w:rFonts w:ascii="Georgia" w:hAnsi="Georgia"/>
          <w:sz w:val="20"/>
          <w:szCs w:val="20"/>
        </w:rPr>
        <w:t>cessful course completion rate.</w:t>
      </w:r>
    </w:p>
    <w:p w:rsidR="00B51167" w:rsidRPr="007D7E6F" w:rsidRDefault="00B51167" w:rsidP="00ED30F6">
      <w:pPr>
        <w:spacing w:after="0"/>
        <w:rPr>
          <w:rFonts w:ascii="Georgia" w:hAnsi="Georgia"/>
          <w:sz w:val="20"/>
          <w:szCs w:val="20"/>
        </w:rPr>
      </w:pPr>
      <w:r w:rsidRPr="007D7E6F">
        <w:rPr>
          <w:rFonts w:ascii="Georgia" w:hAnsi="Georgia"/>
          <w:sz w:val="20"/>
          <w:szCs w:val="20"/>
        </w:rPr>
        <w:tab/>
      </w:r>
      <w:r w:rsidR="00BB45F9">
        <w:rPr>
          <w:rFonts w:ascii="Georgia" w:hAnsi="Georgia"/>
          <w:sz w:val="20"/>
          <w:szCs w:val="20"/>
        </w:rPr>
        <w:t>(</w:t>
      </w:r>
      <w:r w:rsidRPr="007D7E6F">
        <w:rPr>
          <w:rFonts w:ascii="Georgia" w:hAnsi="Georgia"/>
          <w:sz w:val="20"/>
          <w:szCs w:val="20"/>
        </w:rPr>
        <w:t>Discussion of the</w:t>
      </w:r>
      <w:r w:rsidR="00BB45F9">
        <w:rPr>
          <w:rFonts w:ascii="Georgia" w:hAnsi="Georgia"/>
          <w:sz w:val="20"/>
          <w:szCs w:val="20"/>
        </w:rPr>
        <w:t xml:space="preserve"> benchmark numbers in the Power</w:t>
      </w:r>
      <w:r w:rsidRPr="007D7E6F">
        <w:rPr>
          <w:rFonts w:ascii="Georgia" w:hAnsi="Georgia"/>
          <w:sz w:val="20"/>
          <w:szCs w:val="20"/>
        </w:rPr>
        <w:t>Point presentation—these incorporate five</w:t>
      </w:r>
      <w:r w:rsidR="00BB45F9">
        <w:rPr>
          <w:rFonts w:ascii="Georgia" w:hAnsi="Georgia"/>
          <w:sz w:val="20"/>
          <w:szCs w:val="20"/>
        </w:rPr>
        <w:t xml:space="preserve"> cohorts from preceding years.)</w:t>
      </w:r>
    </w:p>
    <w:p w:rsidR="00450C68" w:rsidRPr="007D7E6F" w:rsidRDefault="00450C68" w:rsidP="00ED30F6">
      <w:pPr>
        <w:spacing w:after="0"/>
        <w:rPr>
          <w:rFonts w:ascii="Georgia" w:hAnsi="Georgia"/>
          <w:sz w:val="20"/>
          <w:szCs w:val="20"/>
        </w:rPr>
      </w:pPr>
    </w:p>
    <w:p w:rsidR="00531ED6" w:rsidRPr="007D7E6F" w:rsidRDefault="00531ED6" w:rsidP="00ED30F6">
      <w:pPr>
        <w:spacing w:after="0"/>
        <w:rPr>
          <w:rFonts w:ascii="Georgia" w:hAnsi="Georgia"/>
          <w:sz w:val="20"/>
          <w:szCs w:val="20"/>
        </w:rPr>
      </w:pPr>
      <w:r w:rsidRPr="007D7E6F">
        <w:rPr>
          <w:rFonts w:ascii="Georgia" w:hAnsi="Georgia"/>
          <w:sz w:val="20"/>
          <w:szCs w:val="20"/>
        </w:rPr>
        <w:t>(Discussion.</w:t>
      </w:r>
      <w:r w:rsidR="00450C68" w:rsidRPr="007D7E6F">
        <w:rPr>
          <w:rFonts w:ascii="Georgia" w:hAnsi="Georgia"/>
          <w:sz w:val="20"/>
          <w:szCs w:val="20"/>
        </w:rPr>
        <w:t>)</w:t>
      </w:r>
    </w:p>
    <w:p w:rsidR="00450C68" w:rsidRPr="007D7E6F" w:rsidRDefault="00450C68" w:rsidP="00ED30F6">
      <w:pPr>
        <w:spacing w:after="0"/>
        <w:rPr>
          <w:rFonts w:ascii="Georgia" w:hAnsi="Georgia"/>
          <w:sz w:val="20"/>
          <w:szCs w:val="20"/>
        </w:rPr>
      </w:pPr>
    </w:p>
    <w:p w:rsidR="00531ED6" w:rsidRPr="007D7E6F" w:rsidRDefault="00450C68" w:rsidP="00ED30F6">
      <w:pPr>
        <w:spacing w:after="0"/>
        <w:rPr>
          <w:rFonts w:ascii="Georgia" w:hAnsi="Georgia"/>
          <w:sz w:val="20"/>
          <w:szCs w:val="20"/>
        </w:rPr>
      </w:pPr>
      <w:r w:rsidRPr="007D7E6F">
        <w:rPr>
          <w:rFonts w:ascii="Georgia" w:hAnsi="Georgia"/>
          <w:sz w:val="20"/>
          <w:szCs w:val="20"/>
        </w:rPr>
        <w:t xml:space="preserve">May: </w:t>
      </w:r>
      <w:r w:rsidR="00531ED6" w:rsidRPr="007D7E6F">
        <w:rPr>
          <w:rFonts w:ascii="Georgia" w:hAnsi="Georgia"/>
          <w:sz w:val="20"/>
          <w:szCs w:val="20"/>
        </w:rPr>
        <w:t>I wan</w:t>
      </w:r>
      <w:r w:rsidRPr="007D7E6F">
        <w:rPr>
          <w:rFonts w:ascii="Georgia" w:hAnsi="Georgia"/>
          <w:sz w:val="20"/>
          <w:szCs w:val="20"/>
        </w:rPr>
        <w:t>t to propose three different models for our consideration—i.e., three different pathways to improving student performance</w:t>
      </w:r>
      <w:r w:rsidR="00531ED6" w:rsidRPr="007D7E6F">
        <w:rPr>
          <w:rFonts w:ascii="Georgia" w:hAnsi="Georgia"/>
          <w:sz w:val="20"/>
          <w:szCs w:val="20"/>
        </w:rPr>
        <w:t>; we wil</w:t>
      </w:r>
      <w:r w:rsidRPr="007D7E6F">
        <w:rPr>
          <w:rFonts w:ascii="Georgia" w:hAnsi="Georgia"/>
          <w:sz w:val="20"/>
          <w:szCs w:val="20"/>
        </w:rPr>
        <w:t>l pick one of these:</w:t>
      </w:r>
    </w:p>
    <w:p w:rsidR="00ED30F6" w:rsidRPr="007D7E6F" w:rsidRDefault="00531ED6" w:rsidP="00ED30F6">
      <w:pPr>
        <w:spacing w:after="0"/>
        <w:rPr>
          <w:rFonts w:ascii="Georgia" w:hAnsi="Georgia"/>
          <w:sz w:val="20"/>
          <w:szCs w:val="20"/>
        </w:rPr>
      </w:pPr>
      <w:r w:rsidRPr="007D7E6F">
        <w:rPr>
          <w:rFonts w:ascii="Georgia" w:hAnsi="Georgia"/>
          <w:sz w:val="20"/>
          <w:szCs w:val="20"/>
        </w:rPr>
        <w:tab/>
        <w:t xml:space="preserve">One </w:t>
      </w:r>
      <w:r w:rsidR="00450C68" w:rsidRPr="007D7E6F">
        <w:rPr>
          <w:rFonts w:ascii="Georgia" w:hAnsi="Georgia"/>
          <w:sz w:val="20"/>
          <w:szCs w:val="20"/>
        </w:rPr>
        <w:t>model</w:t>
      </w:r>
      <w:r w:rsidRPr="007D7E6F">
        <w:rPr>
          <w:rFonts w:ascii="Georgia" w:hAnsi="Georgia"/>
          <w:sz w:val="20"/>
          <w:szCs w:val="20"/>
        </w:rPr>
        <w:t xml:space="preserve"> is called Progress (explanation of).  </w:t>
      </w:r>
    </w:p>
    <w:p w:rsidR="00531ED6" w:rsidRPr="007D7E6F" w:rsidRDefault="00450C68" w:rsidP="00ED30F6">
      <w:pPr>
        <w:spacing w:after="0"/>
        <w:rPr>
          <w:rFonts w:ascii="Georgia" w:hAnsi="Georgia"/>
          <w:sz w:val="20"/>
          <w:szCs w:val="20"/>
        </w:rPr>
      </w:pPr>
      <w:r w:rsidRPr="007D7E6F">
        <w:rPr>
          <w:rFonts w:ascii="Georgia" w:hAnsi="Georgia"/>
          <w:sz w:val="20"/>
          <w:szCs w:val="20"/>
        </w:rPr>
        <w:tab/>
        <w:t xml:space="preserve">Second </w:t>
      </w:r>
      <w:r w:rsidR="00531ED6" w:rsidRPr="007D7E6F">
        <w:rPr>
          <w:rFonts w:ascii="Georgia" w:hAnsi="Georgia"/>
          <w:sz w:val="20"/>
          <w:szCs w:val="20"/>
        </w:rPr>
        <w:t xml:space="preserve">is called Equity (explanation of). </w:t>
      </w:r>
    </w:p>
    <w:p w:rsidR="00531ED6" w:rsidRPr="007D7E6F" w:rsidRDefault="00531ED6" w:rsidP="00ED30F6">
      <w:pPr>
        <w:spacing w:after="0"/>
        <w:rPr>
          <w:rFonts w:ascii="Georgia" w:hAnsi="Georgia"/>
          <w:sz w:val="20"/>
          <w:szCs w:val="20"/>
        </w:rPr>
      </w:pPr>
      <w:r w:rsidRPr="007D7E6F">
        <w:rPr>
          <w:rFonts w:ascii="Georgia" w:hAnsi="Georgia"/>
          <w:sz w:val="20"/>
          <w:szCs w:val="20"/>
        </w:rPr>
        <w:tab/>
        <w:t xml:space="preserve">Third is called Aspiration (explanation of). </w:t>
      </w:r>
    </w:p>
    <w:p w:rsidR="00531ED6" w:rsidRPr="007D7E6F" w:rsidRDefault="00450C68" w:rsidP="00ED30F6">
      <w:pPr>
        <w:spacing w:after="0"/>
        <w:rPr>
          <w:rFonts w:ascii="Georgia" w:hAnsi="Georgia"/>
          <w:sz w:val="20"/>
          <w:szCs w:val="20"/>
        </w:rPr>
      </w:pPr>
      <w:r w:rsidRPr="007D7E6F">
        <w:rPr>
          <w:rFonts w:ascii="Georgia" w:hAnsi="Georgia"/>
          <w:sz w:val="20"/>
          <w:szCs w:val="20"/>
        </w:rPr>
        <w:tab/>
        <w:t>Let</w:t>
      </w:r>
      <w:r w:rsidR="00BB45F9">
        <w:rPr>
          <w:rFonts w:ascii="Georgia" w:hAnsi="Georgia"/>
          <w:sz w:val="20"/>
          <w:szCs w:val="20"/>
        </w:rPr>
        <w:t>’s examine how these three model</w:t>
      </w:r>
      <w:r w:rsidRPr="007D7E6F">
        <w:rPr>
          <w:rFonts w:ascii="Georgia" w:hAnsi="Georgia"/>
          <w:sz w:val="20"/>
          <w:szCs w:val="20"/>
        </w:rPr>
        <w:t xml:space="preserve">s could be applied to Course Success Rate. Over last five years our Course Success Rate </w:t>
      </w:r>
      <w:r w:rsidR="00BB45F9">
        <w:rPr>
          <w:rFonts w:ascii="Georgia" w:hAnsi="Georgia"/>
          <w:sz w:val="20"/>
          <w:szCs w:val="20"/>
        </w:rPr>
        <w:t xml:space="preserve">has been </w:t>
      </w:r>
      <w:r w:rsidRPr="007D7E6F">
        <w:rPr>
          <w:rFonts w:ascii="Georgia" w:hAnsi="Georgia"/>
          <w:sz w:val="20"/>
          <w:szCs w:val="20"/>
        </w:rPr>
        <w:t>a littl</w:t>
      </w:r>
      <w:r w:rsidR="00BB45F9">
        <w:rPr>
          <w:rFonts w:ascii="Georgia" w:hAnsi="Georgia"/>
          <w:sz w:val="20"/>
          <w:szCs w:val="20"/>
        </w:rPr>
        <w:t>e flat,</w:t>
      </w:r>
      <w:r w:rsidRPr="007D7E6F">
        <w:rPr>
          <w:rFonts w:ascii="Georgia" w:hAnsi="Georgia"/>
          <w:sz w:val="20"/>
          <w:szCs w:val="20"/>
        </w:rPr>
        <w:t xml:space="preserve"> hovering at 63 percent. Let’s us</w:t>
      </w:r>
      <w:r w:rsidR="00BB45F9">
        <w:rPr>
          <w:rFonts w:ascii="Georgia" w:hAnsi="Georgia"/>
          <w:sz w:val="20"/>
          <w:szCs w:val="20"/>
        </w:rPr>
        <w:t>e</w:t>
      </w:r>
      <w:r w:rsidRPr="007D7E6F">
        <w:rPr>
          <w:rFonts w:ascii="Georgia" w:hAnsi="Georgia"/>
          <w:sz w:val="20"/>
          <w:szCs w:val="20"/>
        </w:rPr>
        <w:t xml:space="preserve"> 63 percent as benchmark. If we </w:t>
      </w:r>
      <w:r w:rsidR="005B60A5" w:rsidRPr="007D7E6F">
        <w:rPr>
          <w:rFonts w:ascii="Georgia" w:hAnsi="Georgia"/>
          <w:sz w:val="20"/>
          <w:szCs w:val="20"/>
        </w:rPr>
        <w:t xml:space="preserve">use the Progress model, in </w:t>
      </w:r>
      <w:r w:rsidR="00BB45F9">
        <w:rPr>
          <w:rFonts w:ascii="Georgia" w:hAnsi="Georgia"/>
          <w:sz w:val="20"/>
          <w:szCs w:val="20"/>
        </w:rPr>
        <w:t>six years we would try to</w:t>
      </w:r>
      <w:r w:rsidR="005B60A5" w:rsidRPr="007D7E6F">
        <w:rPr>
          <w:rFonts w:ascii="Georgia" w:hAnsi="Georgia"/>
          <w:sz w:val="20"/>
          <w:szCs w:val="20"/>
        </w:rPr>
        <w:t xml:space="preserve"> grow from 63 percent to 65 percent</w:t>
      </w:r>
      <w:r w:rsidRPr="007D7E6F">
        <w:rPr>
          <w:rFonts w:ascii="Georgia" w:hAnsi="Georgia"/>
          <w:sz w:val="20"/>
          <w:szCs w:val="20"/>
        </w:rPr>
        <w:t>. If we use Equity model in six years we may go from 63 percent to 73 perc</w:t>
      </w:r>
      <w:r w:rsidR="005B60A5" w:rsidRPr="007D7E6F">
        <w:rPr>
          <w:rFonts w:ascii="Georgia" w:hAnsi="Georgia"/>
          <w:sz w:val="20"/>
          <w:szCs w:val="20"/>
        </w:rPr>
        <w:t xml:space="preserve">ent. If we use Aspiration model, we may grow from 63 percent to 79 percent in six years. </w:t>
      </w:r>
    </w:p>
    <w:p w:rsidR="00B51167" w:rsidRPr="007D7E6F" w:rsidRDefault="005B60A5" w:rsidP="00ED30F6">
      <w:pPr>
        <w:spacing w:after="0"/>
        <w:rPr>
          <w:rFonts w:ascii="Georgia" w:hAnsi="Georgia"/>
          <w:sz w:val="20"/>
          <w:szCs w:val="20"/>
        </w:rPr>
      </w:pPr>
      <w:r w:rsidRPr="007D7E6F">
        <w:rPr>
          <w:rFonts w:ascii="Georgia" w:hAnsi="Georgia"/>
          <w:sz w:val="20"/>
          <w:szCs w:val="20"/>
        </w:rPr>
        <w:tab/>
      </w:r>
      <w:r w:rsidR="00BB45F9">
        <w:rPr>
          <w:rFonts w:ascii="Georgia" w:hAnsi="Georgia"/>
          <w:sz w:val="20"/>
          <w:szCs w:val="20"/>
        </w:rPr>
        <w:t>(</w:t>
      </w:r>
      <w:r w:rsidRPr="007D7E6F">
        <w:rPr>
          <w:rFonts w:ascii="Georgia" w:hAnsi="Georgia"/>
          <w:sz w:val="20"/>
          <w:szCs w:val="20"/>
        </w:rPr>
        <w:t>Further examination of data</w:t>
      </w:r>
      <w:r w:rsidR="00BB45F9">
        <w:rPr>
          <w:rFonts w:ascii="Georgia" w:hAnsi="Georgia"/>
          <w:sz w:val="20"/>
          <w:szCs w:val="20"/>
        </w:rPr>
        <w:t>. P</w:t>
      </w:r>
      <w:r w:rsidRPr="007D7E6F">
        <w:rPr>
          <w:rFonts w:ascii="Georgia" w:hAnsi="Georgia"/>
          <w:sz w:val="20"/>
          <w:szCs w:val="20"/>
        </w:rPr>
        <w:t>ossible grow</w:t>
      </w:r>
      <w:r w:rsidR="00B51167" w:rsidRPr="007D7E6F">
        <w:rPr>
          <w:rFonts w:ascii="Georgia" w:hAnsi="Georgia"/>
          <w:sz w:val="20"/>
          <w:szCs w:val="20"/>
        </w:rPr>
        <w:t>th</w:t>
      </w:r>
      <w:r w:rsidRPr="007D7E6F">
        <w:rPr>
          <w:rFonts w:ascii="Georgia" w:hAnsi="Georgia"/>
          <w:sz w:val="20"/>
          <w:szCs w:val="20"/>
        </w:rPr>
        <w:t xml:space="preserve"> rates using the three models in different a</w:t>
      </w:r>
      <w:r w:rsidR="00B51167" w:rsidRPr="007D7E6F">
        <w:rPr>
          <w:rFonts w:ascii="Georgia" w:hAnsi="Georgia"/>
          <w:sz w:val="20"/>
          <w:szCs w:val="20"/>
        </w:rPr>
        <w:t>reas.</w:t>
      </w:r>
      <w:r w:rsidR="00BB45F9">
        <w:rPr>
          <w:rFonts w:ascii="Georgia" w:hAnsi="Georgia"/>
          <w:sz w:val="20"/>
          <w:szCs w:val="20"/>
        </w:rPr>
        <w:t>)</w:t>
      </w:r>
      <w:r w:rsidR="00B51167" w:rsidRPr="007D7E6F">
        <w:rPr>
          <w:rFonts w:ascii="Georgia" w:hAnsi="Georgia"/>
          <w:sz w:val="20"/>
          <w:szCs w:val="20"/>
        </w:rPr>
        <w:t xml:space="preserve"> </w:t>
      </w:r>
    </w:p>
    <w:p w:rsidR="00B51167" w:rsidRPr="007D7E6F" w:rsidRDefault="00B51167" w:rsidP="00ED30F6">
      <w:pPr>
        <w:spacing w:after="0"/>
        <w:rPr>
          <w:rFonts w:ascii="Georgia" w:hAnsi="Georgia"/>
          <w:sz w:val="20"/>
          <w:szCs w:val="20"/>
        </w:rPr>
      </w:pPr>
      <w:r w:rsidRPr="007D7E6F">
        <w:rPr>
          <w:rFonts w:ascii="Georgia" w:hAnsi="Georgia"/>
          <w:sz w:val="20"/>
          <w:szCs w:val="20"/>
        </w:rPr>
        <w:tab/>
        <w:t xml:space="preserve">After looking at these numbers I felt we might want to consider the Progress model and the Equity model. </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Question: When we arrive at 2022, from what point will students have been tracked?</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 xml:space="preserve">May: From right now. </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Question: Even though benchmark was tracking a more extended period?</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May: Yes.</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 xml:space="preserve">Comment: We don’t want to rely on six-year spans; we want to assess effectiveness of measures pretty close to when we’re doing them. </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 xml:space="preserve">(Discussion.) </w:t>
      </w:r>
    </w:p>
    <w:p w:rsidR="00B51167" w:rsidRPr="007D7E6F" w:rsidRDefault="00B51167" w:rsidP="00ED30F6">
      <w:pPr>
        <w:spacing w:after="0"/>
        <w:rPr>
          <w:rFonts w:ascii="Georgia" w:hAnsi="Georgia"/>
          <w:sz w:val="20"/>
          <w:szCs w:val="20"/>
        </w:rPr>
      </w:pPr>
      <w:r w:rsidRPr="007D7E6F">
        <w:rPr>
          <w:rFonts w:ascii="Georgia" w:hAnsi="Georgia"/>
          <w:sz w:val="20"/>
          <w:szCs w:val="20"/>
        </w:rPr>
        <w:tab/>
      </w:r>
    </w:p>
    <w:p w:rsidR="00B51167" w:rsidRPr="007D7E6F" w:rsidRDefault="00B51167" w:rsidP="00ED30F6">
      <w:pPr>
        <w:spacing w:after="0"/>
        <w:rPr>
          <w:rFonts w:ascii="Georgia" w:hAnsi="Georgia"/>
          <w:sz w:val="20"/>
          <w:szCs w:val="20"/>
        </w:rPr>
      </w:pPr>
      <w:r w:rsidRPr="007D7E6F">
        <w:rPr>
          <w:rFonts w:ascii="Georgia" w:hAnsi="Georgia"/>
          <w:sz w:val="20"/>
          <w:szCs w:val="20"/>
        </w:rPr>
        <w:t xml:space="preserve">May: Reiterates the three models and their parameters. </w:t>
      </w:r>
    </w:p>
    <w:p w:rsidR="00B51167" w:rsidRPr="007D7E6F" w:rsidRDefault="00B51167" w:rsidP="00ED30F6">
      <w:pPr>
        <w:spacing w:after="0"/>
        <w:rPr>
          <w:rFonts w:ascii="Georgia" w:hAnsi="Georgia"/>
          <w:sz w:val="20"/>
          <w:szCs w:val="20"/>
        </w:rPr>
      </w:pPr>
      <w:r w:rsidRPr="007D7E6F">
        <w:rPr>
          <w:rFonts w:ascii="Georgia" w:hAnsi="Georgia"/>
          <w:sz w:val="20"/>
          <w:szCs w:val="20"/>
        </w:rPr>
        <w:lastRenderedPageBreak/>
        <w:tab/>
        <w:t xml:space="preserve">Student performance gap—wideness of. </w:t>
      </w:r>
    </w:p>
    <w:p w:rsidR="00B51167" w:rsidRPr="007D7E6F" w:rsidRDefault="00B51167" w:rsidP="00ED30F6">
      <w:pPr>
        <w:spacing w:after="0"/>
        <w:rPr>
          <w:rFonts w:ascii="Georgia" w:hAnsi="Georgia"/>
          <w:sz w:val="20"/>
          <w:szCs w:val="20"/>
        </w:rPr>
      </w:pPr>
      <w:r w:rsidRPr="007D7E6F">
        <w:rPr>
          <w:rFonts w:ascii="Georgia" w:hAnsi="Georgia"/>
          <w:sz w:val="20"/>
          <w:szCs w:val="20"/>
        </w:rPr>
        <w:tab/>
        <w:t xml:space="preserve">We will go to other committees with this presentation. Hopefully we can get a general consensus. We will make a recommendation to Roundtable. </w:t>
      </w:r>
    </w:p>
    <w:p w:rsidR="00B51167" w:rsidRPr="007D7E6F" w:rsidRDefault="00B51167" w:rsidP="00ED30F6">
      <w:pPr>
        <w:spacing w:after="0"/>
        <w:rPr>
          <w:rFonts w:ascii="Georgia" w:hAnsi="Georgia"/>
          <w:sz w:val="20"/>
          <w:szCs w:val="20"/>
        </w:rPr>
      </w:pPr>
      <w:r w:rsidRPr="007D7E6F">
        <w:rPr>
          <w:rFonts w:ascii="Georgia" w:hAnsi="Georgia"/>
          <w:sz w:val="20"/>
          <w:szCs w:val="20"/>
        </w:rPr>
        <w:tab/>
        <w:t>This process is required by state.</w:t>
      </w:r>
    </w:p>
    <w:p w:rsidR="00B51167" w:rsidRPr="007D7E6F" w:rsidRDefault="00B51167" w:rsidP="00ED30F6">
      <w:pPr>
        <w:spacing w:after="0"/>
        <w:rPr>
          <w:rFonts w:ascii="Georgia" w:hAnsi="Georgia"/>
          <w:sz w:val="20"/>
          <w:szCs w:val="20"/>
        </w:rPr>
      </w:pPr>
      <w:r w:rsidRPr="007D7E6F">
        <w:rPr>
          <w:rFonts w:ascii="Georgia" w:hAnsi="Georgia"/>
          <w:sz w:val="20"/>
          <w:szCs w:val="20"/>
        </w:rPr>
        <w:tab/>
        <w:t>We will publish data online.</w:t>
      </w:r>
    </w:p>
    <w:p w:rsidR="00B51167" w:rsidRPr="007D7E6F" w:rsidRDefault="00B51167" w:rsidP="00ED30F6">
      <w:pPr>
        <w:spacing w:after="0"/>
        <w:rPr>
          <w:rFonts w:ascii="Georgia" w:hAnsi="Georgia"/>
          <w:sz w:val="20"/>
          <w:szCs w:val="20"/>
        </w:rPr>
      </w:pPr>
    </w:p>
    <w:p w:rsidR="00B51167" w:rsidRPr="007D7E6F" w:rsidRDefault="00B51167" w:rsidP="00ED30F6">
      <w:pPr>
        <w:spacing w:after="0"/>
        <w:rPr>
          <w:rFonts w:ascii="Georgia" w:hAnsi="Georgia"/>
          <w:sz w:val="20"/>
          <w:szCs w:val="20"/>
        </w:rPr>
      </w:pPr>
      <w:r w:rsidRPr="007D7E6F">
        <w:rPr>
          <w:rFonts w:ascii="Georgia" w:hAnsi="Georgia"/>
          <w:sz w:val="20"/>
          <w:szCs w:val="20"/>
        </w:rPr>
        <w:t xml:space="preserve">Antonio: </w:t>
      </w:r>
      <w:r w:rsidR="002E553C" w:rsidRPr="007D7E6F">
        <w:rPr>
          <w:rFonts w:ascii="Georgia" w:hAnsi="Georgia"/>
          <w:sz w:val="20"/>
          <w:szCs w:val="20"/>
        </w:rPr>
        <w:t>I would advocate for Equity or Aspiration. If we have integrity in Education Maste</w:t>
      </w:r>
      <w:r w:rsidR="00BB45F9">
        <w:rPr>
          <w:rFonts w:ascii="Georgia" w:hAnsi="Georgia"/>
          <w:sz w:val="20"/>
          <w:szCs w:val="20"/>
        </w:rPr>
        <w:t>r Plan, and are leading with the</w:t>
      </w:r>
      <w:r w:rsidR="002E553C" w:rsidRPr="007D7E6F">
        <w:rPr>
          <w:rFonts w:ascii="Georgia" w:hAnsi="Georgia"/>
          <w:sz w:val="20"/>
          <w:szCs w:val="20"/>
        </w:rPr>
        <w:t xml:space="preserve"> expectation that we are here to eliminate the education gap, I don’t see how we can advocate for any other program. I would hope as institution</w:t>
      </w:r>
      <w:r w:rsidR="00BB45F9">
        <w:rPr>
          <w:rFonts w:ascii="Georgia" w:hAnsi="Georgia"/>
          <w:sz w:val="20"/>
          <w:szCs w:val="20"/>
        </w:rPr>
        <w:t xml:space="preserve"> we can get</w:t>
      </w:r>
      <w:r w:rsidR="002E553C" w:rsidRPr="007D7E6F">
        <w:rPr>
          <w:rFonts w:ascii="Georgia" w:hAnsi="Georgia"/>
          <w:sz w:val="20"/>
          <w:szCs w:val="20"/>
        </w:rPr>
        <w:t xml:space="preserve"> behind what we say in the master plan. </w:t>
      </w:r>
    </w:p>
    <w:p w:rsidR="002E553C" w:rsidRPr="007D7E6F" w:rsidRDefault="002E553C" w:rsidP="00ED30F6">
      <w:pPr>
        <w:spacing w:after="0"/>
        <w:rPr>
          <w:rFonts w:ascii="Georgia" w:hAnsi="Georgia"/>
          <w:sz w:val="20"/>
          <w:szCs w:val="20"/>
        </w:rPr>
      </w:pPr>
    </w:p>
    <w:p w:rsidR="002E553C" w:rsidRPr="007D7E6F" w:rsidRDefault="00BB45F9" w:rsidP="00ED30F6">
      <w:pPr>
        <w:spacing w:after="0"/>
        <w:rPr>
          <w:rFonts w:ascii="Georgia" w:hAnsi="Georgia"/>
          <w:sz w:val="20"/>
          <w:szCs w:val="20"/>
        </w:rPr>
      </w:pPr>
      <w:r>
        <w:rPr>
          <w:rFonts w:ascii="Georgia" w:hAnsi="Georgia"/>
          <w:sz w:val="20"/>
          <w:szCs w:val="20"/>
        </w:rPr>
        <w:t>Heather</w:t>
      </w:r>
      <w:r w:rsidR="002E553C" w:rsidRPr="007D7E6F">
        <w:rPr>
          <w:rFonts w:ascii="Georgia" w:hAnsi="Georgia"/>
          <w:sz w:val="20"/>
          <w:szCs w:val="20"/>
        </w:rPr>
        <w:t>: I agree with Antonio. Either Equity or Aspirational keep us true and live</w:t>
      </w:r>
      <w:r>
        <w:rPr>
          <w:rFonts w:ascii="Georgia" w:hAnsi="Georgia"/>
          <w:sz w:val="20"/>
          <w:szCs w:val="20"/>
        </w:rPr>
        <w:t>s</w:t>
      </w:r>
      <w:r w:rsidR="002E553C" w:rsidRPr="007D7E6F">
        <w:rPr>
          <w:rFonts w:ascii="Georgia" w:hAnsi="Georgia"/>
          <w:sz w:val="20"/>
          <w:szCs w:val="20"/>
        </w:rPr>
        <w:t xml:space="preserve"> up to our mission. And some of the guidelines are in place already for accomplishing the smaller steps. </w:t>
      </w:r>
    </w:p>
    <w:p w:rsidR="002E553C" w:rsidRPr="007D7E6F" w:rsidRDefault="002E553C" w:rsidP="00ED30F6">
      <w:pPr>
        <w:spacing w:after="0"/>
        <w:rPr>
          <w:rFonts w:ascii="Georgia" w:hAnsi="Georgia"/>
          <w:sz w:val="20"/>
          <w:szCs w:val="20"/>
        </w:rPr>
      </w:pPr>
    </w:p>
    <w:p w:rsidR="002E553C" w:rsidRPr="007D7E6F" w:rsidRDefault="002E553C" w:rsidP="00ED30F6">
      <w:pPr>
        <w:spacing w:after="0"/>
        <w:rPr>
          <w:rFonts w:ascii="Georgia" w:hAnsi="Georgia"/>
          <w:sz w:val="20"/>
          <w:szCs w:val="20"/>
        </w:rPr>
      </w:pPr>
      <w:r w:rsidRPr="007D7E6F">
        <w:rPr>
          <w:rFonts w:ascii="Georgia" w:hAnsi="Georgia"/>
          <w:sz w:val="20"/>
          <w:szCs w:val="20"/>
        </w:rPr>
        <w:t xml:space="preserve">Jenny: I think if we do either one of those, we should do Equity; I’m a little bit worried that Aspiration might be unrealistic. (Elaboration.) </w:t>
      </w:r>
    </w:p>
    <w:p w:rsidR="002E553C" w:rsidRPr="007D7E6F" w:rsidRDefault="002E553C" w:rsidP="00ED30F6">
      <w:pPr>
        <w:spacing w:after="0"/>
        <w:rPr>
          <w:rFonts w:ascii="Georgia" w:hAnsi="Georgia"/>
          <w:sz w:val="20"/>
          <w:szCs w:val="20"/>
        </w:rPr>
      </w:pPr>
    </w:p>
    <w:p w:rsidR="002E553C" w:rsidRPr="007D7E6F" w:rsidRDefault="002E553C" w:rsidP="00ED30F6">
      <w:pPr>
        <w:spacing w:after="0"/>
        <w:rPr>
          <w:rFonts w:ascii="Georgia" w:hAnsi="Georgia"/>
          <w:sz w:val="20"/>
          <w:szCs w:val="20"/>
        </w:rPr>
      </w:pPr>
      <w:r w:rsidRPr="007D7E6F">
        <w:rPr>
          <w:rFonts w:ascii="Georgia" w:hAnsi="Georgia"/>
          <w:sz w:val="20"/>
          <w:szCs w:val="20"/>
        </w:rPr>
        <w:t>(Disc</w:t>
      </w:r>
      <w:r w:rsidR="00BB45F9">
        <w:rPr>
          <w:rFonts w:ascii="Georgia" w:hAnsi="Georgia"/>
          <w:sz w:val="20"/>
          <w:szCs w:val="20"/>
        </w:rPr>
        <w:t>ussion: Equity is aspirational. Etc.</w:t>
      </w:r>
      <w:r w:rsidRPr="007D7E6F">
        <w:rPr>
          <w:rFonts w:ascii="Georgia" w:hAnsi="Georgia"/>
          <w:sz w:val="20"/>
          <w:szCs w:val="20"/>
        </w:rPr>
        <w:t>)</w:t>
      </w:r>
    </w:p>
    <w:p w:rsidR="002E553C" w:rsidRPr="007D7E6F" w:rsidRDefault="002E553C" w:rsidP="00ED30F6">
      <w:pPr>
        <w:spacing w:after="0"/>
        <w:rPr>
          <w:rFonts w:ascii="Georgia" w:hAnsi="Georgia"/>
          <w:sz w:val="20"/>
          <w:szCs w:val="20"/>
        </w:rPr>
      </w:pPr>
    </w:p>
    <w:p w:rsidR="002E553C" w:rsidRPr="007D7E6F" w:rsidRDefault="002E553C" w:rsidP="00ED30F6">
      <w:pPr>
        <w:spacing w:after="0"/>
        <w:rPr>
          <w:rFonts w:ascii="Georgia" w:hAnsi="Georgia"/>
          <w:sz w:val="20"/>
          <w:szCs w:val="20"/>
        </w:rPr>
      </w:pPr>
      <w:r w:rsidRPr="007D7E6F">
        <w:rPr>
          <w:rFonts w:ascii="Georgia" w:hAnsi="Georgia"/>
          <w:sz w:val="20"/>
          <w:szCs w:val="20"/>
        </w:rPr>
        <w:t>Cleavon: Which one will most radically change the culture? I have to r</w:t>
      </w:r>
      <w:r w:rsidR="00BB45F9">
        <w:rPr>
          <w:rFonts w:ascii="Georgia" w:hAnsi="Georgia"/>
          <w:sz w:val="20"/>
          <w:szCs w:val="20"/>
        </w:rPr>
        <w:t>eflect more to answer that.</w:t>
      </w:r>
      <w:r w:rsidRPr="007D7E6F">
        <w:rPr>
          <w:rFonts w:ascii="Georgia" w:hAnsi="Georgia"/>
          <w:sz w:val="20"/>
          <w:szCs w:val="20"/>
        </w:rPr>
        <w:t xml:space="preserve"> Who will rally? What conversations will we have on campus? Who’s at the table? How will each respective model drive our allocation? Just since we</w:t>
      </w:r>
      <w:r w:rsidR="00BB45F9">
        <w:rPr>
          <w:rFonts w:ascii="Georgia" w:hAnsi="Georgia"/>
          <w:sz w:val="20"/>
          <w:szCs w:val="20"/>
        </w:rPr>
        <w:t>’ve had Basic Skills Initiative (BSI)</w:t>
      </w:r>
      <w:r w:rsidRPr="007D7E6F">
        <w:rPr>
          <w:rFonts w:ascii="Georgia" w:hAnsi="Georgia"/>
          <w:sz w:val="20"/>
          <w:szCs w:val="20"/>
        </w:rPr>
        <w:t xml:space="preserve"> we have kind of regulated and marginalized those </w:t>
      </w:r>
      <w:r w:rsidR="00B16EEB" w:rsidRPr="007D7E6F">
        <w:rPr>
          <w:rFonts w:ascii="Georgia" w:hAnsi="Georgia"/>
          <w:sz w:val="20"/>
          <w:szCs w:val="20"/>
        </w:rPr>
        <w:t>kinds</w:t>
      </w:r>
      <w:r w:rsidRPr="007D7E6F">
        <w:rPr>
          <w:rFonts w:ascii="Georgia" w:hAnsi="Georgia"/>
          <w:sz w:val="20"/>
          <w:szCs w:val="20"/>
        </w:rPr>
        <w:t xml:space="preserve"> of discussions to our detrimen</w:t>
      </w:r>
      <w:r w:rsidR="00BB45F9">
        <w:rPr>
          <w:rFonts w:ascii="Georgia" w:hAnsi="Georgia"/>
          <w:sz w:val="20"/>
          <w:szCs w:val="20"/>
        </w:rPr>
        <w:t xml:space="preserve">t; </w:t>
      </w:r>
      <w:r w:rsidRPr="007D7E6F">
        <w:rPr>
          <w:rFonts w:ascii="Georgia" w:hAnsi="Georgia"/>
          <w:sz w:val="20"/>
          <w:szCs w:val="20"/>
        </w:rPr>
        <w:t>it’s always math, English, DSL carrying the burden in counseling and Student Services, that’s where the conversation is held. Maybe we can’t get to Aspiration goals in six years but I know we won’t unless full-court press—a total curricular r</w:t>
      </w:r>
      <w:r w:rsidR="00315BF5" w:rsidRPr="007D7E6F">
        <w:rPr>
          <w:rFonts w:ascii="Georgia" w:hAnsi="Georgia"/>
          <w:sz w:val="20"/>
          <w:szCs w:val="20"/>
        </w:rPr>
        <w:t>eassessment and culture change vs. “Hey we can do something here and here and get our numbers”</w:t>
      </w:r>
      <w:r w:rsidR="00BB45F9">
        <w:rPr>
          <w:rFonts w:ascii="Georgia" w:hAnsi="Georgia"/>
          <w:sz w:val="20"/>
          <w:szCs w:val="20"/>
        </w:rPr>
        <w:t xml:space="preserve">—I’m </w:t>
      </w:r>
      <w:r w:rsidR="00315BF5" w:rsidRPr="007D7E6F">
        <w:rPr>
          <w:rFonts w:ascii="Georgia" w:hAnsi="Georgia"/>
          <w:sz w:val="20"/>
          <w:szCs w:val="20"/>
        </w:rPr>
        <w:t>tired of that approach.</w:t>
      </w:r>
    </w:p>
    <w:p w:rsidR="00315BF5" w:rsidRPr="007D7E6F" w:rsidRDefault="00315BF5" w:rsidP="00ED30F6">
      <w:pPr>
        <w:spacing w:after="0"/>
        <w:rPr>
          <w:rFonts w:ascii="Georgia" w:hAnsi="Georgia"/>
          <w:sz w:val="20"/>
          <w:szCs w:val="20"/>
        </w:rPr>
      </w:pPr>
    </w:p>
    <w:p w:rsidR="00315BF5" w:rsidRPr="007D7E6F" w:rsidRDefault="00315BF5" w:rsidP="00ED30F6">
      <w:pPr>
        <w:spacing w:after="0"/>
        <w:rPr>
          <w:rFonts w:ascii="Georgia" w:hAnsi="Georgia"/>
          <w:sz w:val="20"/>
          <w:szCs w:val="20"/>
        </w:rPr>
      </w:pPr>
      <w:r w:rsidRPr="007D7E6F">
        <w:rPr>
          <w:rFonts w:ascii="Georgia" w:hAnsi="Georgia"/>
          <w:sz w:val="20"/>
          <w:szCs w:val="20"/>
        </w:rPr>
        <w:t xml:space="preserve">Antonio: Aspiration requires every member of community to be working on this. </w:t>
      </w:r>
    </w:p>
    <w:p w:rsidR="00315BF5" w:rsidRPr="007D7E6F" w:rsidRDefault="00BB45F9" w:rsidP="00ED30F6">
      <w:pPr>
        <w:spacing w:after="0"/>
        <w:rPr>
          <w:rFonts w:ascii="Georgia" w:hAnsi="Georgia"/>
          <w:sz w:val="20"/>
          <w:szCs w:val="20"/>
        </w:rPr>
      </w:pPr>
      <w:r>
        <w:rPr>
          <w:rFonts w:ascii="Georgia" w:hAnsi="Georgia"/>
          <w:sz w:val="20"/>
          <w:szCs w:val="20"/>
        </w:rPr>
        <w:tab/>
        <w:t>Equity goal</w:t>
      </w:r>
      <w:r w:rsidR="00315BF5" w:rsidRPr="007D7E6F">
        <w:rPr>
          <w:rFonts w:ascii="Georgia" w:hAnsi="Georgia"/>
          <w:sz w:val="20"/>
          <w:szCs w:val="20"/>
        </w:rPr>
        <w:t xml:space="preserve"> feels to me like we’re hedging. I don’t have a good answer for someone who says, “You say in your Education Master Plan your goal is to eliminate the education gap, so why are you aiming below that?” </w:t>
      </w:r>
    </w:p>
    <w:p w:rsidR="00315BF5" w:rsidRPr="007D7E6F" w:rsidRDefault="00315BF5" w:rsidP="00ED30F6">
      <w:pPr>
        <w:spacing w:after="0"/>
        <w:rPr>
          <w:rFonts w:ascii="Georgia" w:hAnsi="Georgia"/>
          <w:sz w:val="20"/>
          <w:szCs w:val="20"/>
        </w:rPr>
      </w:pPr>
    </w:p>
    <w:p w:rsidR="00315BF5" w:rsidRPr="007D7E6F" w:rsidRDefault="00315BF5" w:rsidP="00ED30F6">
      <w:pPr>
        <w:spacing w:after="0"/>
        <w:rPr>
          <w:rFonts w:ascii="Georgia" w:hAnsi="Georgia"/>
          <w:sz w:val="20"/>
          <w:szCs w:val="20"/>
        </w:rPr>
      </w:pPr>
      <w:r w:rsidRPr="007D7E6F">
        <w:rPr>
          <w:rFonts w:ascii="Georgia" w:hAnsi="Georgia"/>
          <w:sz w:val="20"/>
          <w:szCs w:val="20"/>
        </w:rPr>
        <w:t xml:space="preserve">(Discussion.) </w:t>
      </w:r>
    </w:p>
    <w:p w:rsidR="00315BF5" w:rsidRPr="007D7E6F" w:rsidRDefault="00315BF5" w:rsidP="00ED30F6">
      <w:pPr>
        <w:spacing w:after="0"/>
        <w:rPr>
          <w:rFonts w:ascii="Georgia" w:hAnsi="Georgia"/>
          <w:sz w:val="20"/>
          <w:szCs w:val="20"/>
        </w:rPr>
      </w:pPr>
    </w:p>
    <w:p w:rsidR="00315BF5" w:rsidRPr="007D7E6F" w:rsidRDefault="00BB45F9" w:rsidP="00ED30F6">
      <w:pPr>
        <w:spacing w:after="0"/>
        <w:rPr>
          <w:rFonts w:ascii="Georgia" w:hAnsi="Georgia"/>
          <w:sz w:val="20"/>
          <w:szCs w:val="20"/>
        </w:rPr>
      </w:pPr>
      <w:r>
        <w:rPr>
          <w:rFonts w:ascii="Georgia" w:hAnsi="Georgia"/>
          <w:sz w:val="20"/>
          <w:szCs w:val="20"/>
        </w:rPr>
        <w:t xml:space="preserve">May: The </w:t>
      </w:r>
      <w:r w:rsidR="00315BF5" w:rsidRPr="007D7E6F">
        <w:rPr>
          <w:rFonts w:ascii="Georgia" w:hAnsi="Georgia"/>
          <w:sz w:val="20"/>
          <w:szCs w:val="20"/>
        </w:rPr>
        <w:t xml:space="preserve">trains of thought that I hear: what is realistic, what will create basic change. The good news is, it is up to us to set up goals; </w:t>
      </w:r>
      <w:r>
        <w:rPr>
          <w:rFonts w:ascii="Georgia" w:hAnsi="Georgia"/>
          <w:sz w:val="20"/>
          <w:szCs w:val="20"/>
        </w:rPr>
        <w:t xml:space="preserve">also, </w:t>
      </w:r>
      <w:r w:rsidR="00315BF5" w:rsidRPr="007D7E6F">
        <w:rPr>
          <w:rFonts w:ascii="Georgia" w:hAnsi="Georgia"/>
          <w:sz w:val="20"/>
          <w:szCs w:val="20"/>
        </w:rPr>
        <w:t xml:space="preserve">the state will not penalize if we don’t reach our goal. Also we can change goals at any point during those six years. </w:t>
      </w:r>
    </w:p>
    <w:p w:rsidR="00315BF5" w:rsidRPr="007D7E6F" w:rsidRDefault="00315BF5" w:rsidP="00ED30F6">
      <w:pPr>
        <w:spacing w:after="0"/>
        <w:rPr>
          <w:rFonts w:ascii="Georgia" w:hAnsi="Georgia"/>
          <w:sz w:val="20"/>
          <w:szCs w:val="20"/>
        </w:rPr>
      </w:pPr>
    </w:p>
    <w:p w:rsidR="00315BF5" w:rsidRPr="007D7E6F" w:rsidRDefault="00315BF5" w:rsidP="00ED30F6">
      <w:pPr>
        <w:spacing w:after="0"/>
        <w:rPr>
          <w:rFonts w:ascii="Georgia" w:hAnsi="Georgia"/>
          <w:sz w:val="20"/>
          <w:szCs w:val="20"/>
        </w:rPr>
      </w:pPr>
      <w:r w:rsidRPr="007D7E6F">
        <w:rPr>
          <w:rFonts w:ascii="Georgia" w:hAnsi="Georgia"/>
          <w:sz w:val="20"/>
          <w:szCs w:val="20"/>
        </w:rPr>
        <w:t xml:space="preserve">Jenny: It’s very difficult to make these numbers </w:t>
      </w:r>
      <w:r w:rsidR="00BB45F9">
        <w:rPr>
          <w:rFonts w:ascii="Georgia" w:hAnsi="Georgia"/>
          <w:sz w:val="20"/>
          <w:szCs w:val="20"/>
        </w:rPr>
        <w:t xml:space="preserve">(from past cohorts) </w:t>
      </w:r>
      <w:r w:rsidRPr="007D7E6F">
        <w:rPr>
          <w:rFonts w:ascii="Georgia" w:hAnsi="Georgia"/>
          <w:sz w:val="20"/>
          <w:szCs w:val="20"/>
        </w:rPr>
        <w:t xml:space="preserve">change unless you do something systematic. </w:t>
      </w:r>
    </w:p>
    <w:p w:rsidR="00315BF5" w:rsidRPr="007D7E6F" w:rsidRDefault="00315BF5" w:rsidP="00ED30F6">
      <w:pPr>
        <w:spacing w:after="0"/>
        <w:rPr>
          <w:rFonts w:ascii="Georgia" w:hAnsi="Georgia"/>
          <w:sz w:val="20"/>
          <w:szCs w:val="20"/>
        </w:rPr>
      </w:pPr>
    </w:p>
    <w:p w:rsidR="00315BF5" w:rsidRPr="007D7E6F" w:rsidRDefault="00315BF5" w:rsidP="00ED30F6">
      <w:pPr>
        <w:spacing w:after="0"/>
        <w:rPr>
          <w:rFonts w:ascii="Georgia" w:hAnsi="Georgia"/>
          <w:sz w:val="20"/>
          <w:szCs w:val="20"/>
        </w:rPr>
      </w:pPr>
      <w:r w:rsidRPr="007D7E6F">
        <w:rPr>
          <w:rFonts w:ascii="Georgia" w:hAnsi="Georgia"/>
          <w:sz w:val="20"/>
          <w:szCs w:val="20"/>
        </w:rPr>
        <w:t>May: I agree; I think that’s reflected in the consisten</w:t>
      </w:r>
      <w:r w:rsidR="00067D1E" w:rsidRPr="007D7E6F">
        <w:rPr>
          <w:rFonts w:ascii="Georgia" w:hAnsi="Georgia"/>
          <w:sz w:val="20"/>
          <w:szCs w:val="20"/>
        </w:rPr>
        <w:t>t</w:t>
      </w:r>
      <w:r w:rsidRPr="007D7E6F">
        <w:rPr>
          <w:rFonts w:ascii="Georgia" w:hAnsi="Georgia"/>
          <w:sz w:val="20"/>
          <w:szCs w:val="20"/>
        </w:rPr>
        <w:t xml:space="preserve"> 62 to 63 percent numbers over a period of years.</w:t>
      </w:r>
    </w:p>
    <w:p w:rsidR="00315BF5" w:rsidRPr="007D7E6F" w:rsidRDefault="00315BF5" w:rsidP="00ED30F6">
      <w:pPr>
        <w:spacing w:after="0"/>
        <w:rPr>
          <w:rFonts w:ascii="Georgia" w:hAnsi="Georgia"/>
          <w:sz w:val="20"/>
          <w:szCs w:val="20"/>
        </w:rPr>
      </w:pPr>
      <w:r w:rsidRPr="007D7E6F">
        <w:rPr>
          <w:rFonts w:ascii="Georgia" w:hAnsi="Georgia"/>
          <w:sz w:val="20"/>
          <w:szCs w:val="20"/>
        </w:rPr>
        <w:tab/>
        <w:t>We are debating Equity and Aspiration.</w:t>
      </w:r>
    </w:p>
    <w:p w:rsidR="00315BF5" w:rsidRPr="007D7E6F" w:rsidRDefault="00315BF5" w:rsidP="00ED30F6">
      <w:pPr>
        <w:spacing w:after="0"/>
        <w:rPr>
          <w:rFonts w:ascii="Georgia" w:hAnsi="Georgia"/>
          <w:sz w:val="20"/>
          <w:szCs w:val="20"/>
        </w:rPr>
      </w:pPr>
    </w:p>
    <w:p w:rsidR="00BE01C2" w:rsidRPr="007D7E6F" w:rsidRDefault="00067D1E" w:rsidP="00ED30F6">
      <w:pPr>
        <w:spacing w:after="0"/>
        <w:rPr>
          <w:rFonts w:ascii="Georgia" w:hAnsi="Georgia"/>
          <w:sz w:val="20"/>
          <w:szCs w:val="20"/>
        </w:rPr>
      </w:pPr>
      <w:r w:rsidRPr="007D7E6F">
        <w:rPr>
          <w:rFonts w:ascii="Georgia" w:hAnsi="Georgia"/>
          <w:sz w:val="20"/>
          <w:szCs w:val="20"/>
        </w:rPr>
        <w:t xml:space="preserve">(Discussion. Jenny, etc. Are there other ways of proceeding—for example, can we choose different models for different groups. What goals are realistic.) </w:t>
      </w:r>
    </w:p>
    <w:p w:rsidR="00067D1E" w:rsidRPr="007D7E6F" w:rsidRDefault="00067D1E" w:rsidP="00ED30F6">
      <w:pPr>
        <w:spacing w:after="0"/>
        <w:rPr>
          <w:rFonts w:ascii="Georgia" w:hAnsi="Georgia"/>
          <w:sz w:val="20"/>
          <w:szCs w:val="20"/>
        </w:rPr>
      </w:pPr>
    </w:p>
    <w:p w:rsidR="00067D1E" w:rsidRPr="007D7E6F" w:rsidRDefault="00585104" w:rsidP="00ED30F6">
      <w:pPr>
        <w:spacing w:after="0"/>
        <w:rPr>
          <w:rFonts w:ascii="Georgia" w:hAnsi="Georgia"/>
          <w:sz w:val="20"/>
          <w:szCs w:val="20"/>
        </w:rPr>
      </w:pPr>
      <w:r>
        <w:rPr>
          <w:rFonts w:ascii="Georgia" w:hAnsi="Georgia"/>
          <w:sz w:val="20"/>
          <w:szCs w:val="20"/>
        </w:rPr>
        <w:lastRenderedPageBreak/>
        <w:t>May: This project will move through various committees</w:t>
      </w:r>
      <w:r w:rsidR="00067D1E" w:rsidRPr="007D7E6F">
        <w:rPr>
          <w:rFonts w:ascii="Georgia" w:hAnsi="Georgia"/>
          <w:sz w:val="20"/>
          <w:szCs w:val="20"/>
        </w:rPr>
        <w:t xml:space="preserve">. State wants data by June. I appreciate this opportunity to spend really serious time on this. </w:t>
      </w:r>
    </w:p>
    <w:p w:rsidR="00067D1E" w:rsidRPr="007D7E6F" w:rsidRDefault="00067D1E" w:rsidP="00ED30F6">
      <w:pPr>
        <w:spacing w:after="0"/>
        <w:rPr>
          <w:rFonts w:ascii="Georgia" w:hAnsi="Georgia"/>
          <w:sz w:val="20"/>
          <w:szCs w:val="20"/>
        </w:rPr>
      </w:pPr>
    </w:p>
    <w:p w:rsidR="00067D1E" w:rsidRPr="007D7E6F" w:rsidRDefault="00534F08" w:rsidP="00ED30F6">
      <w:pPr>
        <w:spacing w:after="0"/>
        <w:rPr>
          <w:rFonts w:ascii="Georgia" w:hAnsi="Georgia"/>
          <w:sz w:val="20"/>
          <w:szCs w:val="20"/>
        </w:rPr>
      </w:pPr>
      <w:r w:rsidRPr="007D7E6F">
        <w:rPr>
          <w:rFonts w:ascii="Georgia" w:hAnsi="Georgia"/>
          <w:sz w:val="20"/>
          <w:szCs w:val="20"/>
        </w:rPr>
        <w:t xml:space="preserve">(Discussion. Cleavon, etc. Time frame and how it affects future allocation planning—i.e., </w:t>
      </w:r>
      <w:r w:rsidR="00585104">
        <w:rPr>
          <w:rFonts w:ascii="Georgia" w:hAnsi="Georgia"/>
          <w:sz w:val="20"/>
          <w:szCs w:val="20"/>
        </w:rPr>
        <w:t xml:space="preserve">the value of </w:t>
      </w:r>
      <w:r w:rsidRPr="007D7E6F">
        <w:rPr>
          <w:rFonts w:ascii="Georgia" w:hAnsi="Georgia"/>
          <w:sz w:val="20"/>
          <w:szCs w:val="20"/>
        </w:rPr>
        <w:t xml:space="preserve">starting work on this quickly. We’re doing planning and budgeting for Fall 2016 right now.) </w:t>
      </w:r>
    </w:p>
    <w:p w:rsidR="00BE01C2" w:rsidRPr="007D7E6F" w:rsidRDefault="00BE01C2" w:rsidP="00ED30F6">
      <w:pPr>
        <w:spacing w:after="0"/>
        <w:rPr>
          <w:rFonts w:ascii="Georgia" w:hAnsi="Georgia"/>
          <w:sz w:val="20"/>
          <w:szCs w:val="20"/>
        </w:rPr>
      </w:pPr>
    </w:p>
    <w:p w:rsidR="00534F08" w:rsidRPr="007D7E6F" w:rsidRDefault="00534F08" w:rsidP="00ED30F6">
      <w:pPr>
        <w:spacing w:after="0"/>
        <w:rPr>
          <w:rFonts w:ascii="Georgia" w:hAnsi="Georgia"/>
          <w:sz w:val="20"/>
          <w:szCs w:val="20"/>
        </w:rPr>
      </w:pPr>
      <w:r w:rsidRPr="007D7E6F">
        <w:rPr>
          <w:rFonts w:ascii="Georgia" w:hAnsi="Georgia"/>
          <w:sz w:val="20"/>
          <w:szCs w:val="20"/>
        </w:rPr>
        <w:t xml:space="preserve">Jenny: Proposal for using mix of models. </w:t>
      </w:r>
    </w:p>
    <w:p w:rsidR="00534F08" w:rsidRPr="007D7E6F" w:rsidRDefault="00534F08" w:rsidP="00ED30F6">
      <w:pPr>
        <w:spacing w:after="0"/>
        <w:rPr>
          <w:rFonts w:ascii="Georgia" w:hAnsi="Georgia"/>
          <w:sz w:val="20"/>
          <w:szCs w:val="20"/>
        </w:rPr>
      </w:pPr>
    </w:p>
    <w:p w:rsidR="00534F08" w:rsidRPr="007D7E6F" w:rsidRDefault="00534F08" w:rsidP="00ED30F6">
      <w:pPr>
        <w:spacing w:after="0"/>
        <w:rPr>
          <w:rFonts w:ascii="Georgia" w:hAnsi="Georgia"/>
          <w:sz w:val="20"/>
          <w:szCs w:val="20"/>
        </w:rPr>
      </w:pPr>
      <w:r w:rsidRPr="007D7E6F">
        <w:rPr>
          <w:rFonts w:ascii="Georgia" w:hAnsi="Georgia"/>
          <w:sz w:val="20"/>
          <w:szCs w:val="20"/>
        </w:rPr>
        <w:t xml:space="preserve">(Discussion.) </w:t>
      </w:r>
    </w:p>
    <w:p w:rsidR="00534F08" w:rsidRPr="007D7E6F" w:rsidRDefault="00534F08" w:rsidP="00ED30F6">
      <w:pPr>
        <w:spacing w:after="0"/>
        <w:rPr>
          <w:rFonts w:ascii="Georgia" w:hAnsi="Georgia"/>
          <w:sz w:val="20"/>
          <w:szCs w:val="20"/>
        </w:rPr>
      </w:pPr>
    </w:p>
    <w:p w:rsidR="00534F08" w:rsidRPr="007D7E6F" w:rsidRDefault="00534F08" w:rsidP="00ED30F6">
      <w:pPr>
        <w:spacing w:after="0"/>
        <w:rPr>
          <w:rFonts w:ascii="Georgia" w:hAnsi="Georgia"/>
          <w:sz w:val="20"/>
          <w:szCs w:val="20"/>
        </w:rPr>
      </w:pPr>
      <w:r w:rsidRPr="007D7E6F">
        <w:rPr>
          <w:rFonts w:ascii="Georgia" w:hAnsi="Georgia"/>
          <w:sz w:val="20"/>
          <w:szCs w:val="20"/>
        </w:rPr>
        <w:t>May: Proposal on table</w:t>
      </w:r>
      <w:r w:rsidR="007A03D3" w:rsidRPr="007D7E6F">
        <w:rPr>
          <w:rFonts w:ascii="Georgia" w:hAnsi="Georgia"/>
          <w:sz w:val="20"/>
          <w:szCs w:val="20"/>
        </w:rPr>
        <w:t xml:space="preserve"> </w:t>
      </w:r>
      <w:r w:rsidR="00585104">
        <w:rPr>
          <w:rFonts w:ascii="Georgia" w:hAnsi="Georgia"/>
          <w:sz w:val="20"/>
          <w:szCs w:val="20"/>
        </w:rPr>
        <w:t xml:space="preserve">that </w:t>
      </w:r>
      <w:r w:rsidR="007A03D3" w:rsidRPr="007D7E6F">
        <w:rPr>
          <w:rFonts w:ascii="Georgia" w:hAnsi="Georgia"/>
          <w:sz w:val="20"/>
          <w:szCs w:val="20"/>
        </w:rPr>
        <w:t>for Overall C</w:t>
      </w:r>
      <w:r w:rsidR="00585104">
        <w:rPr>
          <w:rFonts w:ascii="Georgia" w:hAnsi="Georgia"/>
          <w:sz w:val="20"/>
          <w:szCs w:val="20"/>
        </w:rPr>
        <w:t>ompletion (College Prepared)</w:t>
      </w:r>
      <w:r w:rsidRPr="007D7E6F">
        <w:rPr>
          <w:rFonts w:ascii="Georgia" w:hAnsi="Georgia"/>
          <w:sz w:val="20"/>
          <w:szCs w:val="20"/>
        </w:rPr>
        <w:t xml:space="preserve"> we use Progress</w:t>
      </w:r>
      <w:r w:rsidR="007A03D3" w:rsidRPr="007D7E6F">
        <w:rPr>
          <w:rFonts w:ascii="Georgia" w:hAnsi="Georgia"/>
          <w:sz w:val="20"/>
          <w:szCs w:val="20"/>
        </w:rPr>
        <w:t xml:space="preserve"> (higher </w:t>
      </w:r>
      <w:r w:rsidR="00585104">
        <w:rPr>
          <w:rFonts w:ascii="Georgia" w:hAnsi="Georgia"/>
          <w:sz w:val="20"/>
          <w:szCs w:val="20"/>
        </w:rPr>
        <w:t xml:space="preserve">goal </w:t>
      </w:r>
      <w:r w:rsidR="007A03D3" w:rsidRPr="007D7E6F">
        <w:rPr>
          <w:rFonts w:ascii="Georgia" w:hAnsi="Georgia"/>
          <w:sz w:val="20"/>
          <w:szCs w:val="20"/>
        </w:rPr>
        <w:t>than Equity)</w:t>
      </w:r>
      <w:r w:rsidRPr="007D7E6F">
        <w:rPr>
          <w:rFonts w:ascii="Georgia" w:hAnsi="Georgia"/>
          <w:sz w:val="20"/>
          <w:szCs w:val="20"/>
        </w:rPr>
        <w:t xml:space="preserve">; for the rest we use Aspiration. </w:t>
      </w:r>
    </w:p>
    <w:p w:rsidR="007A03D3" w:rsidRPr="007D7E6F" w:rsidRDefault="007A03D3" w:rsidP="00ED30F6">
      <w:pPr>
        <w:spacing w:after="0"/>
        <w:rPr>
          <w:rFonts w:ascii="Georgia" w:hAnsi="Georgia"/>
          <w:sz w:val="20"/>
          <w:szCs w:val="20"/>
        </w:rPr>
      </w:pPr>
      <w:r w:rsidRPr="007D7E6F">
        <w:rPr>
          <w:rFonts w:ascii="Georgia" w:hAnsi="Georgia"/>
          <w:sz w:val="20"/>
          <w:szCs w:val="20"/>
        </w:rPr>
        <w:tab/>
        <w:t xml:space="preserve">Course Success Rate—Aspiration: we’re going to be in 79 percent in six years, from 63 percent. And for Equity we’re going from 63 to 73. For Progress it’s 63 to 65. How do we feel about this? (Discussion.) </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 xml:space="preserve">Ally: Establishing goals is great but percentages are difficult because I have no idea of the plans to get to those goals. </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Cleavon:</w:t>
      </w:r>
      <w:r w:rsidR="00585104">
        <w:rPr>
          <w:rFonts w:ascii="Georgia" w:hAnsi="Georgia"/>
          <w:sz w:val="20"/>
          <w:szCs w:val="20"/>
        </w:rPr>
        <w:t xml:space="preserve"> Our goals drive our planning in this effort.</w:t>
      </w:r>
      <w:r w:rsidRPr="007D7E6F">
        <w:rPr>
          <w:rFonts w:ascii="Georgia" w:hAnsi="Georgia"/>
          <w:sz w:val="20"/>
          <w:szCs w:val="20"/>
        </w:rPr>
        <w:t xml:space="preserve"> Right now, unfortunately, our mandates are driving our planning.</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 xml:space="preserve">(Discussion.) </w:t>
      </w:r>
    </w:p>
    <w:p w:rsidR="007A03D3" w:rsidRPr="007D7E6F" w:rsidRDefault="007A03D3" w:rsidP="00ED30F6">
      <w:pPr>
        <w:spacing w:after="0"/>
        <w:rPr>
          <w:rFonts w:ascii="Georgia" w:hAnsi="Georgia"/>
          <w:sz w:val="20"/>
          <w:szCs w:val="20"/>
        </w:rPr>
      </w:pPr>
    </w:p>
    <w:p w:rsidR="007A03D3" w:rsidRPr="007D7E6F" w:rsidRDefault="00585104" w:rsidP="00ED30F6">
      <w:pPr>
        <w:spacing w:after="0"/>
        <w:rPr>
          <w:rFonts w:ascii="Georgia" w:hAnsi="Georgia"/>
          <w:sz w:val="20"/>
          <w:szCs w:val="20"/>
        </w:rPr>
      </w:pPr>
      <w:r>
        <w:rPr>
          <w:rFonts w:ascii="Georgia" w:hAnsi="Georgia"/>
          <w:sz w:val="20"/>
          <w:szCs w:val="20"/>
        </w:rPr>
        <w:t>Heather</w:t>
      </w:r>
      <w:r w:rsidR="007A03D3" w:rsidRPr="007D7E6F">
        <w:rPr>
          <w:rFonts w:ascii="Georgia" w:hAnsi="Georgia"/>
          <w:sz w:val="20"/>
          <w:szCs w:val="20"/>
        </w:rPr>
        <w:t xml:space="preserve">: Comment on the complexities of the budgeting process; how </w:t>
      </w:r>
      <w:r>
        <w:rPr>
          <w:rFonts w:ascii="Georgia" w:hAnsi="Georgia"/>
          <w:sz w:val="20"/>
          <w:szCs w:val="20"/>
        </w:rPr>
        <w:t xml:space="preserve">do we </w:t>
      </w:r>
      <w:r w:rsidR="007A03D3" w:rsidRPr="007D7E6F">
        <w:rPr>
          <w:rFonts w:ascii="Georgia" w:hAnsi="Georgia"/>
          <w:sz w:val="20"/>
          <w:szCs w:val="20"/>
        </w:rPr>
        <w:t>plan for six years knowing those complexities.</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 xml:space="preserve">(Discussion.) </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 xml:space="preserve">Cleavon: Our ability to reach these goals has more to do than with Sacramento budgets; it has a lot to do with internal priorities and communications. </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(Discussion.)</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Jenny: Comment on the planning/budgeting process.</w:t>
      </w:r>
    </w:p>
    <w:p w:rsidR="007A03D3" w:rsidRPr="007D7E6F" w:rsidRDefault="007A03D3" w:rsidP="00ED30F6">
      <w:pPr>
        <w:spacing w:after="0"/>
        <w:rPr>
          <w:rFonts w:ascii="Georgia" w:hAnsi="Georgia"/>
          <w:sz w:val="20"/>
          <w:szCs w:val="20"/>
        </w:rPr>
      </w:pPr>
    </w:p>
    <w:p w:rsidR="007A03D3" w:rsidRPr="007D7E6F" w:rsidRDefault="007A03D3" w:rsidP="00ED30F6">
      <w:pPr>
        <w:spacing w:after="0"/>
        <w:rPr>
          <w:rFonts w:ascii="Georgia" w:hAnsi="Georgia"/>
          <w:sz w:val="20"/>
          <w:szCs w:val="20"/>
        </w:rPr>
      </w:pPr>
      <w:r w:rsidRPr="007D7E6F">
        <w:rPr>
          <w:rFonts w:ascii="Georgia" w:hAnsi="Georgia"/>
          <w:sz w:val="20"/>
          <w:szCs w:val="20"/>
        </w:rPr>
        <w:t xml:space="preserve">May: Let’s summarize. We will aim high; state will not penalize; we need to begin to actively execute all of our plans. (Further summary. Putting plans online so community knows.) </w:t>
      </w:r>
    </w:p>
    <w:p w:rsidR="00457FAB" w:rsidRPr="007D7E6F" w:rsidRDefault="00457FAB" w:rsidP="00ED30F6">
      <w:pPr>
        <w:spacing w:after="0"/>
        <w:rPr>
          <w:rFonts w:ascii="Georgia" w:hAnsi="Georgia"/>
          <w:sz w:val="20"/>
          <w:szCs w:val="20"/>
        </w:rPr>
      </w:pPr>
    </w:p>
    <w:p w:rsidR="00457FAB" w:rsidRPr="007D7E6F" w:rsidRDefault="00457FAB" w:rsidP="00ED30F6">
      <w:pPr>
        <w:spacing w:after="0"/>
        <w:rPr>
          <w:rFonts w:ascii="Georgia" w:hAnsi="Georgia"/>
          <w:sz w:val="20"/>
          <w:szCs w:val="20"/>
        </w:rPr>
      </w:pPr>
      <w:r w:rsidRPr="007D7E6F">
        <w:rPr>
          <w:rFonts w:ascii="Georgia" w:hAnsi="Georgia"/>
          <w:sz w:val="20"/>
          <w:szCs w:val="20"/>
        </w:rPr>
        <w:t xml:space="preserve">(Going over notes from last meeting.) </w:t>
      </w:r>
    </w:p>
    <w:p w:rsidR="00457FAB" w:rsidRPr="007D7E6F" w:rsidRDefault="00457FAB" w:rsidP="00ED30F6">
      <w:pPr>
        <w:spacing w:after="0"/>
        <w:rPr>
          <w:rFonts w:ascii="Georgia" w:hAnsi="Georgia"/>
          <w:sz w:val="20"/>
          <w:szCs w:val="20"/>
        </w:rPr>
      </w:pPr>
    </w:p>
    <w:p w:rsidR="00457FAB" w:rsidRPr="007D7E6F" w:rsidRDefault="00457FAB" w:rsidP="00ED30F6">
      <w:pPr>
        <w:spacing w:after="0"/>
        <w:rPr>
          <w:rFonts w:ascii="Georgia" w:hAnsi="Georgia"/>
          <w:sz w:val="20"/>
          <w:szCs w:val="20"/>
        </w:rPr>
      </w:pPr>
      <w:r w:rsidRPr="007D7E6F">
        <w:rPr>
          <w:rFonts w:ascii="Georgia" w:hAnsi="Georgia"/>
          <w:sz w:val="20"/>
          <w:szCs w:val="20"/>
        </w:rPr>
        <w:t xml:space="preserve">(Discussion of old business.) </w:t>
      </w:r>
    </w:p>
    <w:p w:rsidR="007A03D3" w:rsidRPr="007D7E6F" w:rsidRDefault="007A03D3" w:rsidP="00ED30F6">
      <w:pPr>
        <w:spacing w:after="0"/>
        <w:rPr>
          <w:rFonts w:ascii="Georgia" w:hAnsi="Georgia"/>
          <w:sz w:val="20"/>
          <w:szCs w:val="20"/>
        </w:rPr>
      </w:pPr>
    </w:p>
    <w:p w:rsidR="007A03D3" w:rsidRPr="007D7E6F" w:rsidRDefault="00457FAB" w:rsidP="00ED30F6">
      <w:pPr>
        <w:spacing w:after="0"/>
        <w:rPr>
          <w:rFonts w:ascii="Georgia" w:hAnsi="Georgia"/>
          <w:sz w:val="20"/>
          <w:szCs w:val="20"/>
        </w:rPr>
      </w:pPr>
      <w:r w:rsidRPr="007D7E6F">
        <w:rPr>
          <w:rFonts w:ascii="Georgia" w:hAnsi="Georgia"/>
          <w:sz w:val="20"/>
          <w:szCs w:val="20"/>
        </w:rPr>
        <w:t>(Discussion of several topics including communications; i.e., getting information from our district CTE committee</w:t>
      </w:r>
      <w:r w:rsidR="007D7E6F" w:rsidRPr="007D7E6F">
        <w:rPr>
          <w:rFonts w:ascii="Georgia" w:hAnsi="Georgia"/>
          <w:sz w:val="20"/>
          <w:szCs w:val="20"/>
        </w:rPr>
        <w:t>;</w:t>
      </w:r>
      <w:r w:rsidR="00585104">
        <w:rPr>
          <w:rFonts w:ascii="Georgia" w:hAnsi="Georgia"/>
          <w:sz w:val="20"/>
          <w:szCs w:val="20"/>
        </w:rPr>
        <w:t xml:space="preserve"> examining and solidifying this process. Should B</w:t>
      </w:r>
      <w:r w:rsidRPr="007D7E6F">
        <w:rPr>
          <w:rFonts w:ascii="Georgia" w:hAnsi="Georgia"/>
          <w:sz w:val="20"/>
          <w:szCs w:val="20"/>
        </w:rPr>
        <w:t xml:space="preserve">SI be a separate group. What </w:t>
      </w:r>
      <w:r w:rsidR="00585104">
        <w:rPr>
          <w:rFonts w:ascii="Georgia" w:hAnsi="Georgia"/>
          <w:sz w:val="20"/>
          <w:szCs w:val="20"/>
        </w:rPr>
        <w:t xml:space="preserve">items </w:t>
      </w:r>
      <w:r w:rsidRPr="007D7E6F">
        <w:rPr>
          <w:rFonts w:ascii="Georgia" w:hAnsi="Georgia"/>
          <w:sz w:val="20"/>
          <w:szCs w:val="20"/>
        </w:rPr>
        <w:t>can only be done in meetings; what can be done outside of meetings. Weaning ourselves from meeting-based conversations and discourse; value of as</w:t>
      </w:r>
      <w:r w:rsidR="007D7E6F" w:rsidRPr="007D7E6F">
        <w:rPr>
          <w:rFonts w:ascii="Georgia" w:hAnsi="Georgia"/>
          <w:sz w:val="20"/>
          <w:szCs w:val="20"/>
        </w:rPr>
        <w:t xml:space="preserve">ynchronous conversations online.) </w:t>
      </w:r>
    </w:p>
    <w:p w:rsidR="007D7E6F" w:rsidRPr="007D7E6F" w:rsidRDefault="007D7E6F" w:rsidP="00ED30F6">
      <w:pPr>
        <w:spacing w:after="0"/>
        <w:rPr>
          <w:rFonts w:ascii="Georgia" w:hAnsi="Georgia"/>
          <w:sz w:val="20"/>
          <w:szCs w:val="20"/>
        </w:rPr>
      </w:pPr>
    </w:p>
    <w:p w:rsidR="007D7E6F" w:rsidRPr="007D7E6F" w:rsidRDefault="007D7E6F" w:rsidP="00ED30F6">
      <w:pPr>
        <w:spacing w:after="0"/>
        <w:rPr>
          <w:rFonts w:ascii="Georgia" w:hAnsi="Georgia"/>
          <w:sz w:val="20"/>
          <w:szCs w:val="20"/>
        </w:rPr>
      </w:pPr>
      <w:r w:rsidRPr="007D7E6F">
        <w:rPr>
          <w:rFonts w:ascii="Georgia" w:hAnsi="Georgia"/>
          <w:sz w:val="20"/>
          <w:szCs w:val="20"/>
        </w:rPr>
        <w:lastRenderedPageBreak/>
        <w:t>May: We will make a summary report to Roundtable about integrated planning.</w:t>
      </w:r>
      <w:r w:rsidR="00585104">
        <w:rPr>
          <w:rFonts w:ascii="Georgia" w:hAnsi="Georgia"/>
          <w:sz w:val="20"/>
          <w:szCs w:val="20"/>
        </w:rPr>
        <w:t xml:space="preserve"> </w:t>
      </w:r>
      <w:r w:rsidRPr="007D7E6F">
        <w:rPr>
          <w:rFonts w:ascii="Georgia" w:hAnsi="Georgia"/>
          <w:sz w:val="20"/>
          <w:szCs w:val="20"/>
        </w:rPr>
        <w:t xml:space="preserve">I will check into board policy on refreshments. </w:t>
      </w:r>
    </w:p>
    <w:p w:rsidR="007D7E6F" w:rsidRDefault="007D7E6F" w:rsidP="00ED30F6">
      <w:pPr>
        <w:spacing w:after="0"/>
      </w:pPr>
    </w:p>
    <w:p w:rsidR="00BB45F9" w:rsidRDefault="00BB45F9" w:rsidP="00ED30F6">
      <w:pPr>
        <w:spacing w:after="0"/>
      </w:pPr>
      <w:r>
        <w:t>--</w:t>
      </w:r>
    </w:p>
    <w:p w:rsidR="00BB45F9" w:rsidRPr="00BB45F9" w:rsidRDefault="00BB45F9" w:rsidP="00ED30F6">
      <w:pPr>
        <w:spacing w:after="0"/>
        <w:rPr>
          <w:rFonts w:ascii="Georgia" w:hAnsi="Georgia"/>
          <w:sz w:val="20"/>
          <w:szCs w:val="20"/>
        </w:rPr>
      </w:pPr>
    </w:p>
    <w:p w:rsidR="007D7E6F" w:rsidRPr="00BB45F9" w:rsidRDefault="00BB45F9" w:rsidP="00ED30F6">
      <w:pPr>
        <w:spacing w:after="0"/>
        <w:rPr>
          <w:rFonts w:ascii="Georgia" w:hAnsi="Georgia"/>
          <w:sz w:val="20"/>
          <w:szCs w:val="20"/>
        </w:rPr>
      </w:pPr>
      <w:r w:rsidRPr="00BB45F9">
        <w:rPr>
          <w:rFonts w:ascii="Georgia" w:hAnsi="Georgia"/>
          <w:sz w:val="20"/>
          <w:szCs w:val="20"/>
        </w:rPr>
        <w:t>Meeting Notes – B.F.</w:t>
      </w:r>
    </w:p>
    <w:p w:rsidR="007D7E6F" w:rsidRDefault="007D7E6F" w:rsidP="00ED30F6">
      <w:pPr>
        <w:spacing w:after="0"/>
      </w:pPr>
    </w:p>
    <w:p w:rsidR="00457FAB" w:rsidRDefault="00457FAB" w:rsidP="00ED30F6">
      <w:pPr>
        <w:spacing w:after="0"/>
      </w:pPr>
    </w:p>
    <w:p w:rsidR="00457FAB" w:rsidRDefault="00457FAB" w:rsidP="00ED30F6">
      <w:pPr>
        <w:spacing w:after="0"/>
      </w:pPr>
    </w:p>
    <w:p w:rsidR="007A03D3" w:rsidRDefault="007A03D3" w:rsidP="00ED30F6">
      <w:pPr>
        <w:spacing w:after="0"/>
      </w:pPr>
    </w:p>
    <w:p w:rsidR="007A03D3" w:rsidRDefault="007A03D3" w:rsidP="00ED30F6">
      <w:pPr>
        <w:spacing w:after="0"/>
      </w:pPr>
      <w:r>
        <w:t xml:space="preserve"> </w:t>
      </w:r>
    </w:p>
    <w:p w:rsidR="007A03D3" w:rsidRDefault="007A03D3" w:rsidP="00ED30F6">
      <w:pPr>
        <w:spacing w:after="0"/>
      </w:pPr>
    </w:p>
    <w:p w:rsidR="002E553C" w:rsidRDefault="002E553C" w:rsidP="00ED30F6">
      <w:pPr>
        <w:spacing w:after="0"/>
      </w:pPr>
    </w:p>
    <w:p w:rsidR="002E553C" w:rsidRDefault="002E553C" w:rsidP="00ED30F6">
      <w:pPr>
        <w:spacing w:after="0"/>
      </w:pPr>
    </w:p>
    <w:p w:rsidR="005B60A5" w:rsidRDefault="005B60A5" w:rsidP="00ED30F6">
      <w:pPr>
        <w:spacing w:after="0"/>
      </w:pPr>
    </w:p>
    <w:p w:rsidR="005B60A5" w:rsidRDefault="005B60A5" w:rsidP="00ED30F6">
      <w:pPr>
        <w:spacing w:after="0"/>
      </w:pPr>
    </w:p>
    <w:p w:rsidR="00531ED6" w:rsidRPr="00CF7E9F" w:rsidRDefault="00531ED6" w:rsidP="00ED30F6">
      <w:pPr>
        <w:spacing w:after="0"/>
      </w:pPr>
    </w:p>
    <w:sectPr w:rsidR="00531ED6" w:rsidRPr="00CF7E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B3" w:rsidRDefault="003015B3" w:rsidP="00585104">
      <w:pPr>
        <w:spacing w:after="0" w:line="240" w:lineRule="auto"/>
      </w:pPr>
      <w:r>
        <w:separator/>
      </w:r>
    </w:p>
  </w:endnote>
  <w:endnote w:type="continuationSeparator" w:id="0">
    <w:p w:rsidR="003015B3" w:rsidRDefault="003015B3" w:rsidP="0058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4195"/>
      <w:docPartObj>
        <w:docPartGallery w:val="Page Numbers (Bottom of Page)"/>
        <w:docPartUnique/>
      </w:docPartObj>
    </w:sdtPr>
    <w:sdtEndPr>
      <w:rPr>
        <w:noProof/>
      </w:rPr>
    </w:sdtEndPr>
    <w:sdtContent>
      <w:p w:rsidR="00585104" w:rsidRDefault="005851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5104" w:rsidRDefault="0058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B3" w:rsidRDefault="003015B3" w:rsidP="00585104">
      <w:pPr>
        <w:spacing w:after="0" w:line="240" w:lineRule="auto"/>
      </w:pPr>
      <w:r>
        <w:separator/>
      </w:r>
    </w:p>
  </w:footnote>
  <w:footnote w:type="continuationSeparator" w:id="0">
    <w:p w:rsidR="003015B3" w:rsidRDefault="003015B3" w:rsidP="00585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9F"/>
    <w:rsid w:val="00067D1E"/>
    <w:rsid w:val="00122DBB"/>
    <w:rsid w:val="001A78BB"/>
    <w:rsid w:val="002E553C"/>
    <w:rsid w:val="003015B3"/>
    <w:rsid w:val="00315BF5"/>
    <w:rsid w:val="00450C68"/>
    <w:rsid w:val="00457FAB"/>
    <w:rsid w:val="00531ED6"/>
    <w:rsid w:val="00534F08"/>
    <w:rsid w:val="00585104"/>
    <w:rsid w:val="005B60A5"/>
    <w:rsid w:val="006D57EA"/>
    <w:rsid w:val="007A03D3"/>
    <w:rsid w:val="007D7E6F"/>
    <w:rsid w:val="00B16EEB"/>
    <w:rsid w:val="00B51167"/>
    <w:rsid w:val="00BB45F9"/>
    <w:rsid w:val="00BE01C2"/>
    <w:rsid w:val="00CF7E9F"/>
    <w:rsid w:val="00ED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EB"/>
    <w:rPr>
      <w:rFonts w:ascii="Tahoma" w:hAnsi="Tahoma" w:cs="Tahoma"/>
      <w:sz w:val="16"/>
      <w:szCs w:val="16"/>
    </w:rPr>
  </w:style>
  <w:style w:type="paragraph" w:styleId="Header">
    <w:name w:val="header"/>
    <w:basedOn w:val="Normal"/>
    <w:link w:val="HeaderChar"/>
    <w:uiPriority w:val="99"/>
    <w:unhideWhenUsed/>
    <w:rsid w:val="0058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04"/>
  </w:style>
  <w:style w:type="paragraph" w:styleId="Footer">
    <w:name w:val="footer"/>
    <w:basedOn w:val="Normal"/>
    <w:link w:val="FooterChar"/>
    <w:uiPriority w:val="99"/>
    <w:unhideWhenUsed/>
    <w:rsid w:val="0058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EB"/>
    <w:rPr>
      <w:rFonts w:ascii="Tahoma" w:hAnsi="Tahoma" w:cs="Tahoma"/>
      <w:sz w:val="16"/>
      <w:szCs w:val="16"/>
    </w:rPr>
  </w:style>
  <w:style w:type="paragraph" w:styleId="Header">
    <w:name w:val="header"/>
    <w:basedOn w:val="Normal"/>
    <w:link w:val="HeaderChar"/>
    <w:uiPriority w:val="99"/>
    <w:unhideWhenUsed/>
    <w:rsid w:val="0058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04"/>
  </w:style>
  <w:style w:type="paragraph" w:styleId="Footer">
    <w:name w:val="footer"/>
    <w:basedOn w:val="Normal"/>
    <w:link w:val="FooterChar"/>
    <w:uiPriority w:val="99"/>
    <w:unhideWhenUsed/>
    <w:rsid w:val="0058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2016-03-15T20:55:00Z</cp:lastPrinted>
  <dcterms:created xsi:type="dcterms:W3CDTF">2016-03-15T21:44:00Z</dcterms:created>
  <dcterms:modified xsi:type="dcterms:W3CDTF">2016-03-15T21:44:00Z</dcterms:modified>
</cp:coreProperties>
</file>