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E23" w:rsidRDefault="00EC445A">
      <w:pPr>
        <w:spacing w:after="0"/>
        <w:jc w:val="center"/>
      </w:pPr>
      <w:bookmarkStart w:id="0" w:name="_GoBack"/>
      <w:bookmarkEnd w:id="0"/>
      <w:r>
        <w:rPr>
          <w:b/>
          <w:sz w:val="20"/>
          <w:szCs w:val="20"/>
        </w:rPr>
        <w:t>BCC Education Committee for Quality Programs and Services</w:t>
      </w:r>
    </w:p>
    <w:p w:rsidR="00884E23" w:rsidRDefault="00884E23">
      <w:pPr>
        <w:spacing w:after="0"/>
      </w:pPr>
    </w:p>
    <w:p w:rsidR="00884E23" w:rsidRDefault="00EC445A">
      <w:pPr>
        <w:spacing w:after="0"/>
      </w:pPr>
      <w:bookmarkStart w:id="1" w:name="h.gvf8hnj19f3h" w:colFirst="0" w:colLast="0"/>
      <w:bookmarkEnd w:id="1"/>
      <w:r>
        <w:rPr>
          <w:sz w:val="20"/>
          <w:szCs w:val="20"/>
        </w:rPr>
        <w:t>Meeting Date:</w:t>
      </w:r>
      <w:r>
        <w:rPr>
          <w:sz w:val="20"/>
          <w:szCs w:val="20"/>
        </w:rPr>
        <w:tab/>
        <w:t>Thursday, December 10, 2015</w:t>
      </w:r>
    </w:p>
    <w:p w:rsidR="00884E23" w:rsidRDefault="00EC445A">
      <w:pPr>
        <w:spacing w:after="0"/>
      </w:pPr>
      <w:bookmarkStart w:id="2" w:name="h.al6kp3hh9ixv" w:colFirst="0" w:colLast="0"/>
      <w:bookmarkEnd w:id="2"/>
      <w:r>
        <w:rPr>
          <w:sz w:val="20"/>
          <w:szCs w:val="20"/>
          <w:u w:val="single"/>
        </w:rPr>
        <w:t xml:space="preserve">Attended – marked with “X”, Partial </w:t>
      </w:r>
      <w:proofErr w:type="spellStart"/>
      <w:r>
        <w:rPr>
          <w:sz w:val="20"/>
          <w:szCs w:val="20"/>
          <w:u w:val="single"/>
        </w:rPr>
        <w:t>Attendance“P</w:t>
      </w:r>
      <w:proofErr w:type="spellEnd"/>
      <w:r>
        <w:rPr>
          <w:sz w:val="20"/>
          <w:szCs w:val="20"/>
          <w:u w:val="single"/>
        </w:rPr>
        <w:t>”:</w:t>
      </w:r>
      <w:r>
        <w:rPr>
          <w:sz w:val="20"/>
          <w:szCs w:val="20"/>
        </w:rPr>
        <w:tab/>
      </w:r>
    </w:p>
    <w:p w:rsidR="00884E23" w:rsidRDefault="00EC445A">
      <w:pPr>
        <w:spacing w:after="0"/>
      </w:pPr>
      <w:bookmarkStart w:id="3" w:name="h.gjdgxs" w:colFirst="0" w:colLast="0"/>
      <w:bookmarkEnd w:id="3"/>
      <w:r>
        <w:rPr>
          <w:sz w:val="20"/>
          <w:szCs w:val="20"/>
        </w:rPr>
        <w:t>Co-Chairs: Tram Vo-Kumamoto, VPI, Diana Bajrami VPSS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4E23" w:rsidRDefault="00EC445A">
      <w:pPr>
        <w:spacing w:after="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Brenda Johnson, 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84E23" w:rsidRDefault="00884E23">
      <w:pPr>
        <w:spacing w:after="0"/>
      </w:pPr>
    </w:p>
    <w:p w:rsidR="00884E23" w:rsidRDefault="00EC445A">
      <w:pPr>
        <w:spacing w:after="0"/>
        <w:ind w:left="720" w:hanging="72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Vacant, Professional Development Chair </w:t>
      </w:r>
    </w:p>
    <w:p w:rsidR="00884E23" w:rsidRDefault="00EC445A">
      <w:pPr>
        <w:spacing w:after="0"/>
        <w:ind w:left="1440" w:hanging="720"/>
      </w:pPr>
      <w:r>
        <w:rPr>
          <w:sz w:val="20"/>
          <w:szCs w:val="20"/>
        </w:rPr>
        <w:t>Heather Dodge and Meredith Paige Teaching and learning Center Coordinator</w:t>
      </w:r>
    </w:p>
    <w:p w:rsidR="00884E23" w:rsidRDefault="00EC445A">
      <w:pPr>
        <w:spacing w:after="0"/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Jenny Lowood, Planning for Institutional Effectiveness (PIE) Chair or designee-</w:t>
      </w:r>
    </w:p>
    <w:p w:rsidR="00884E23" w:rsidRDefault="00EC445A">
      <w:pPr>
        <w:spacing w:after="0"/>
        <w:ind w:left="720" w:hanging="720"/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Jasmine Bomanjee Transfer and Career Information Center Co</w:t>
      </w:r>
      <w:r>
        <w:rPr>
          <w:sz w:val="20"/>
          <w:szCs w:val="20"/>
        </w:rPr>
        <w:t xml:space="preserve">ordinator                </w:t>
      </w:r>
    </w:p>
    <w:p w:rsidR="00884E23" w:rsidRDefault="00EC445A">
      <w:pPr>
        <w:spacing w:after="0"/>
      </w:pPr>
      <w:r>
        <w:rPr>
          <w:sz w:val="20"/>
          <w:szCs w:val="20"/>
        </w:rPr>
        <w:t>P</w:t>
      </w:r>
      <w:r>
        <w:rPr>
          <w:sz w:val="20"/>
          <w:szCs w:val="20"/>
        </w:rPr>
        <w:tab/>
        <w:t xml:space="preserve">Cleavon Smith, Academic Senate President or designee- </w:t>
      </w:r>
    </w:p>
    <w:p w:rsidR="00884E23" w:rsidRDefault="00EC445A">
      <w:pPr>
        <w:spacing w:after="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Maricela Becerra, Learning Disabilities Specialist</w:t>
      </w:r>
      <w:r>
        <w:rPr>
          <w:sz w:val="20"/>
          <w:szCs w:val="20"/>
        </w:rPr>
        <w:br/>
        <w:t>-</w:t>
      </w:r>
      <w:r>
        <w:rPr>
          <w:sz w:val="20"/>
          <w:szCs w:val="20"/>
        </w:rPr>
        <w:tab/>
        <w:t>Allene Young, Counseling Faculty chair or designee</w:t>
      </w:r>
      <w:r>
        <w:rPr>
          <w:sz w:val="20"/>
          <w:szCs w:val="20"/>
        </w:rPr>
        <w:br/>
        <w:t>-</w:t>
      </w:r>
      <w:r>
        <w:rPr>
          <w:sz w:val="20"/>
          <w:szCs w:val="20"/>
        </w:rPr>
        <w:tab/>
        <w:t xml:space="preserve">Joshua Boatright, Library Faculty Chair or designee- </w:t>
      </w:r>
    </w:p>
    <w:p w:rsidR="00884E23" w:rsidRDefault="00EC445A">
      <w:pPr>
        <w:spacing w:after="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Ramona Bu</w:t>
      </w:r>
      <w:r>
        <w:rPr>
          <w:sz w:val="20"/>
          <w:szCs w:val="20"/>
        </w:rPr>
        <w:t>tler, EOPS/CARE Coordinator</w:t>
      </w:r>
    </w:p>
    <w:p w:rsidR="00884E23" w:rsidRDefault="00EC445A">
      <w:pPr>
        <w:spacing w:after="0"/>
      </w:pPr>
      <w:proofErr w:type="gramStart"/>
      <w:r>
        <w:rPr>
          <w:sz w:val="20"/>
          <w:szCs w:val="20"/>
        </w:rPr>
        <w:t>x</w:t>
      </w:r>
      <w:proofErr w:type="gramEnd"/>
      <w:r>
        <w:rPr>
          <w:sz w:val="20"/>
          <w:szCs w:val="20"/>
        </w:rPr>
        <w:tab/>
        <w:t xml:space="preserve">Antonio Barreiro, Dean </w:t>
      </w:r>
    </w:p>
    <w:p w:rsidR="00884E23" w:rsidRDefault="00EC445A">
      <w:pPr>
        <w:spacing w:after="0"/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 xml:space="preserve"> </w:t>
      </w:r>
      <w:r>
        <w:rPr>
          <w:color w:val="1155CC"/>
          <w:sz w:val="20"/>
          <w:szCs w:val="20"/>
        </w:rPr>
        <w:t>Christina Taing</w:t>
      </w:r>
      <w:r>
        <w:rPr>
          <w:sz w:val="20"/>
          <w:szCs w:val="20"/>
        </w:rPr>
        <w:t xml:space="preserve"> Learning Community designee</w:t>
      </w:r>
    </w:p>
    <w:p w:rsidR="00884E23" w:rsidRDefault="00EC445A">
      <w:pPr>
        <w:spacing w:after="0"/>
        <w:ind w:left="720" w:hanging="720"/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>Jenny Lowood Curriculum Committee Chair or designee</w:t>
      </w:r>
    </w:p>
    <w:p w:rsidR="00884E23" w:rsidRDefault="00EC445A">
      <w:pPr>
        <w:spacing w:after="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Windy Franklin, DSPS Coordinator </w:t>
      </w:r>
    </w:p>
    <w:p w:rsidR="00884E23" w:rsidRDefault="00EC445A">
      <w:pPr>
        <w:spacing w:after="0"/>
      </w:pPr>
      <w:r>
        <w:rPr>
          <w:sz w:val="20"/>
          <w:szCs w:val="20"/>
        </w:rPr>
        <w:t>X</w:t>
      </w:r>
      <w:r>
        <w:rPr>
          <w:sz w:val="20"/>
          <w:szCs w:val="20"/>
        </w:rPr>
        <w:tab/>
        <w:t xml:space="preserve">Joseph Bielanski, Articulation Officer- </w:t>
      </w:r>
    </w:p>
    <w:p w:rsidR="00884E23" w:rsidRDefault="00EC445A">
      <w:pPr>
        <w:spacing w:after="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Brianna  Rogers</w:t>
      </w:r>
      <w:proofErr w:type="gramEnd"/>
      <w:r>
        <w:rPr>
          <w:sz w:val="20"/>
          <w:szCs w:val="20"/>
        </w:rPr>
        <w:t>,, As</w:t>
      </w:r>
      <w:r>
        <w:rPr>
          <w:sz w:val="20"/>
          <w:szCs w:val="20"/>
        </w:rPr>
        <w:t xml:space="preserve">sociated Students President or designee </w:t>
      </w:r>
    </w:p>
    <w:p w:rsidR="00884E23" w:rsidRDefault="00EC445A">
      <w:pPr>
        <w:spacing w:after="0"/>
        <w:ind w:left="720" w:hanging="72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Karen Shields, Classified Senate President or designee- Roberto </w:t>
      </w:r>
    </w:p>
    <w:p w:rsidR="00884E23" w:rsidRDefault="00EC445A">
      <w:pPr>
        <w:spacing w:after="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Vacant, Dean </w:t>
      </w:r>
    </w:p>
    <w:p w:rsidR="00884E23" w:rsidRDefault="00EC445A">
      <w:pPr>
        <w:spacing w:after="0"/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 xml:space="preserve">Gail Pendleton, Assessment and Orientation Coordinator- </w:t>
      </w:r>
    </w:p>
    <w:p w:rsidR="00884E23" w:rsidRDefault="00EC445A">
      <w:pPr>
        <w:spacing w:after="0"/>
      </w:pPr>
      <w:r>
        <w:rPr>
          <w:sz w:val="20"/>
          <w:szCs w:val="20"/>
          <w:u w:val="single"/>
        </w:rPr>
        <w:t>Guest(s)</w:t>
      </w:r>
      <w:proofErr w:type="gramStart"/>
      <w:r>
        <w:rPr>
          <w:sz w:val="20"/>
          <w:szCs w:val="20"/>
          <w:u w:val="single"/>
        </w:rPr>
        <w:t>:</w:t>
      </w:r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Hermia Yam, Ally Tomas, Members of the PIE committee, May Che</w:t>
      </w:r>
      <w:r>
        <w:rPr>
          <w:sz w:val="20"/>
          <w:szCs w:val="20"/>
        </w:rPr>
        <w:t xml:space="preserve">n, Jenny Yap(? library), Peter </w:t>
      </w:r>
    </w:p>
    <w:tbl>
      <w:tblPr>
        <w:tblStyle w:val="a"/>
        <w:tblW w:w="13680" w:type="dxa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5850"/>
        <w:gridCol w:w="2610"/>
        <w:gridCol w:w="2250"/>
      </w:tblGrid>
      <w:tr w:rsidR="00884E23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Follow-up Action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Decisions</w:t>
            </w:r>
          </w:p>
          <w:p w:rsidR="00884E23" w:rsidRDefault="00EC445A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(Shared Agreement/Resolved or Unresolved?)</w:t>
            </w:r>
          </w:p>
        </w:tc>
      </w:tr>
      <w:tr w:rsidR="00884E23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5"/>
              </w:numPr>
              <w:spacing w:after="0"/>
              <w:ind w:hanging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Minutes </w:t>
            </w:r>
            <w:r>
              <w:rPr>
                <w:sz w:val="20"/>
                <w:szCs w:val="20"/>
              </w:rPr>
              <w:t>11.12.2015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/>
          <w:p w:rsidR="00884E23" w:rsidRDefault="00884E23"/>
        </w:tc>
      </w:tr>
      <w:tr w:rsidR="00884E23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5"/>
              </w:numPr>
              <w:spacing w:after="0"/>
              <w:contextualSpacing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Review Validation Process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1"/>
                <w:numId w:val="12"/>
              </w:numPr>
              <w:spacing w:after="0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Lessons Learned-</w:t>
            </w:r>
          </w:p>
          <w:p w:rsidR="00884E23" w:rsidRDefault="00EC445A">
            <w:pPr>
              <w:spacing w:after="0"/>
              <w:ind w:left="720"/>
            </w:pPr>
            <w:r>
              <w:rPr>
                <w:b/>
                <w:sz w:val="18"/>
                <w:szCs w:val="18"/>
              </w:rPr>
              <w:t>Reviewed the comments on the final validation</w:t>
            </w:r>
          </w:p>
          <w:p w:rsidR="00884E23" w:rsidRDefault="00884E23">
            <w:pPr>
              <w:spacing w:after="0"/>
              <w:ind w:left="720"/>
            </w:pPr>
          </w:p>
          <w:p w:rsidR="00884E23" w:rsidRDefault="00EC445A">
            <w:pPr>
              <w:spacing w:after="0"/>
              <w:ind w:left="720"/>
            </w:pPr>
            <w:r>
              <w:rPr>
                <w:b/>
                <w:sz w:val="18"/>
                <w:szCs w:val="18"/>
              </w:rPr>
              <w:t xml:space="preserve">Concerns- </w:t>
            </w:r>
          </w:p>
          <w:p w:rsidR="00884E23" w:rsidRDefault="00EC445A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District   populates the data. </w:t>
            </w:r>
          </w:p>
          <w:p w:rsidR="00884E23" w:rsidRDefault="00EC445A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It was hard to get the data we needed. </w:t>
            </w:r>
          </w:p>
          <w:p w:rsidR="00884E23" w:rsidRDefault="00EC445A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There was more data for instruction and less for student service</w:t>
            </w:r>
          </w:p>
          <w:p w:rsidR="00884E23" w:rsidRDefault="00EC445A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 campus level researcher/ data analyst</w:t>
            </w:r>
          </w:p>
          <w:p w:rsidR="00884E23" w:rsidRDefault="00EC445A">
            <w:pPr>
              <w:numPr>
                <w:ilvl w:val="0"/>
                <w:numId w:val="6"/>
              </w:numPr>
              <w:spacing w:after="0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Basic information should be populated by the district</w:t>
            </w:r>
          </w:p>
          <w:p w:rsidR="00884E23" w:rsidRDefault="00884E23">
            <w:pPr>
              <w:spacing w:after="0"/>
              <w:ind w:left="720"/>
            </w:pPr>
          </w:p>
          <w:p w:rsidR="00884E23" w:rsidRDefault="00884E23">
            <w:pPr>
              <w:spacing w:after="0" w:line="240" w:lineRule="auto"/>
            </w:pPr>
          </w:p>
          <w:p w:rsidR="00884E23" w:rsidRDefault="00884E23">
            <w:pPr>
              <w:spacing w:after="0" w:line="240" w:lineRule="auto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Create a rubric</w:t>
            </w:r>
          </w:p>
          <w:p w:rsidR="00884E23" w:rsidRDefault="00EC445A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norming session next time</w:t>
            </w:r>
          </w:p>
          <w:p w:rsidR="00884E23" w:rsidRDefault="00EC445A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Workshops on how </w:t>
            </w:r>
            <w:r>
              <w:rPr>
                <w:sz w:val="20"/>
                <w:szCs w:val="20"/>
              </w:rPr>
              <w:lastRenderedPageBreak/>
              <w:t>to interpret the data</w:t>
            </w:r>
          </w:p>
          <w:p w:rsidR="00884E23" w:rsidRDefault="00EC445A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Proposed- joint meeting with PIE in October, Nov &amp; Dec. for Program Review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/>
        </w:tc>
      </w:tr>
      <w:tr w:rsidR="00884E23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5"/>
              </w:numPr>
              <w:spacing w:after="0"/>
              <w:ind w:hanging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Faculty Prioritization Process and Results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Feedback on the role of Ed Comm. informing the process</w:t>
            </w:r>
          </w:p>
          <w:p w:rsidR="00884E23" w:rsidRDefault="00EC445A">
            <w:pPr>
              <w:numPr>
                <w:ilvl w:val="1"/>
                <w:numId w:val="1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Current process Chairs committee will provide recommendation to Academic Senate. Then that goes to roundtable</w:t>
            </w:r>
          </w:p>
          <w:p w:rsidR="00884E23" w:rsidRDefault="00EC445A">
            <w:pPr>
              <w:numPr>
                <w:ilvl w:val="1"/>
                <w:numId w:val="1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There should be more integration with Student Services </w:t>
            </w:r>
          </w:p>
          <w:p w:rsidR="00884E23" w:rsidRDefault="00EC445A">
            <w:pPr>
              <w:numPr>
                <w:ilvl w:val="1"/>
                <w:numId w:val="1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Process(handout shown) -</w:t>
            </w:r>
          </w:p>
          <w:p w:rsidR="00884E23" w:rsidRDefault="00EC445A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There was a breakdown in process with Step 1 when it came to Student Services. </w:t>
            </w:r>
          </w:p>
          <w:p w:rsidR="00884E23" w:rsidRDefault="00EC445A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There is a committee working on the process-Senate and Chair Rep. Identify a Counselor Rep. </w:t>
            </w:r>
          </w:p>
          <w:p w:rsidR="00884E23" w:rsidRDefault="00EC445A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indicators of the rubric need to change</w:t>
            </w:r>
          </w:p>
          <w:p w:rsidR="00884E23" w:rsidRDefault="00EC445A">
            <w:pPr>
              <w:numPr>
                <w:ilvl w:val="0"/>
                <w:numId w:val="10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Chairs  have to review all their depa</w:t>
            </w:r>
            <w:r>
              <w:rPr>
                <w:b/>
                <w:sz w:val="18"/>
                <w:szCs w:val="18"/>
              </w:rPr>
              <w:t>rtments</w:t>
            </w:r>
          </w:p>
          <w:p w:rsidR="00884E23" w:rsidRDefault="00884E23">
            <w:pPr>
              <w:spacing w:after="0" w:line="240" w:lineRule="auto"/>
              <w:ind w:left="720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at other models, indicators and processes</w:t>
            </w:r>
          </w:p>
          <w:p w:rsidR="00884E23" w:rsidRDefault="00EC445A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process by March</w:t>
            </w:r>
          </w:p>
          <w:p w:rsidR="00884E23" w:rsidRDefault="00EC445A">
            <w:pPr>
              <w:numPr>
                <w:ilvl w:val="0"/>
                <w:numId w:val="8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Counseling Rep should be on committee-Forward to roundtable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/>
        </w:tc>
      </w:tr>
      <w:tr w:rsidR="00884E23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spacing w:after="0"/>
            </w:pPr>
            <w:r>
              <w:rPr>
                <w:b/>
                <w:sz w:val="20"/>
                <w:szCs w:val="20"/>
              </w:rPr>
              <w:t>IV. Integrated Planning and Budgeting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11"/>
              </w:numPr>
              <w:spacing w:after="0"/>
              <w:ind w:hanging="360"/>
              <w:contextualSpacing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Create a better process for budgeting - </w:t>
            </w:r>
          </w:p>
          <w:p w:rsidR="00884E23" w:rsidRDefault="00EC445A">
            <w:pPr>
              <w:numPr>
                <w:ilvl w:val="1"/>
                <w:numId w:val="11"/>
              </w:numPr>
              <w:spacing w:after="0"/>
              <w:ind w:hanging="360"/>
              <w:contextualSpacing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Committee’s role </w:t>
            </w:r>
            <w:proofErr w:type="gramStart"/>
            <w:r>
              <w:rPr>
                <w:b/>
                <w:sz w:val="20"/>
                <w:szCs w:val="20"/>
              </w:rPr>
              <w:t>to  inform</w:t>
            </w:r>
            <w:proofErr w:type="gramEnd"/>
            <w:r>
              <w:rPr>
                <w:b/>
                <w:sz w:val="20"/>
                <w:szCs w:val="20"/>
              </w:rPr>
              <w:t xml:space="preserve"> about  what things that will help students succeed.</w:t>
            </w:r>
          </w:p>
          <w:p w:rsidR="00884E23" w:rsidRDefault="00EC445A">
            <w:pPr>
              <w:numPr>
                <w:ilvl w:val="0"/>
                <w:numId w:val="11"/>
              </w:numPr>
              <w:spacing w:after="0"/>
              <w:ind w:hanging="360"/>
              <w:contextualSpacing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Budget building</w:t>
            </w:r>
          </w:p>
          <w:p w:rsidR="00884E23" w:rsidRDefault="00EC445A">
            <w:pPr>
              <w:numPr>
                <w:ilvl w:val="1"/>
                <w:numId w:val="11"/>
              </w:numPr>
              <w:spacing w:after="0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PCCD starts in April</w:t>
            </w:r>
          </w:p>
          <w:p w:rsidR="00884E23" w:rsidRDefault="00EC445A">
            <w:pPr>
              <w:numPr>
                <w:ilvl w:val="1"/>
                <w:numId w:val="11"/>
              </w:numPr>
              <w:spacing w:after="0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BCC should be 2 months ahead of PCCD in planning</w:t>
            </w:r>
          </w:p>
          <w:p w:rsidR="00884E23" w:rsidRDefault="00EC445A">
            <w:pPr>
              <w:numPr>
                <w:ilvl w:val="1"/>
                <w:numId w:val="11"/>
              </w:numPr>
              <w:spacing w:after="0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16-17 Goals should be set midway through the semester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/>
        </w:tc>
      </w:tr>
      <w:tr w:rsidR="00884E23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spacing w:after="0"/>
              <w:ind w:left="1080" w:hanging="360"/>
            </w:pPr>
            <w:proofErr w:type="spellStart"/>
            <w:r>
              <w:rPr>
                <w:b/>
                <w:sz w:val="20"/>
                <w:szCs w:val="20"/>
              </w:rPr>
              <w:t>V.Meetings</w:t>
            </w:r>
            <w:proofErr w:type="spellEnd"/>
            <w:r>
              <w:rPr>
                <w:b/>
                <w:sz w:val="20"/>
                <w:szCs w:val="20"/>
              </w:rPr>
              <w:t xml:space="preserve"> for Spring and topics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1"/>
                <w:numId w:val="3"/>
              </w:numPr>
              <w:spacing w:after="0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Meeting dates for Spring:</w:t>
            </w:r>
          </w:p>
          <w:p w:rsidR="00884E23" w:rsidRDefault="00EC445A">
            <w:pPr>
              <w:numPr>
                <w:ilvl w:val="2"/>
                <w:numId w:val="3"/>
              </w:numPr>
              <w:spacing w:after="0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Jan.28th, Feb. 11th/25th, March 10th, Apr 14th/28th, May 12th/19th</w:t>
            </w:r>
          </w:p>
          <w:p w:rsidR="00884E23" w:rsidRDefault="00884E23">
            <w:pPr>
              <w:spacing w:after="0"/>
            </w:pPr>
          </w:p>
          <w:p w:rsidR="00884E23" w:rsidRDefault="00884E23">
            <w:pPr>
              <w:spacing w:after="0"/>
            </w:pPr>
          </w:p>
          <w:p w:rsidR="00884E23" w:rsidRDefault="00EC445A">
            <w:pPr>
              <w:spacing w:after="0"/>
            </w:pPr>
            <w:r>
              <w:rPr>
                <w:b/>
                <w:sz w:val="20"/>
                <w:szCs w:val="20"/>
              </w:rPr>
              <w:t xml:space="preserve">Jan-Feb- meetings to discuss budget- any expense other than faculty </w:t>
            </w:r>
          </w:p>
          <w:p w:rsidR="00884E23" w:rsidRDefault="00EC445A">
            <w:pPr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on Classified positions in Jan, </w:t>
            </w:r>
          </w:p>
          <w:p w:rsidR="00884E23" w:rsidRDefault="00EC445A">
            <w:pPr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in Jan/Feb maybe the same time as classified</w:t>
            </w:r>
            <w:r>
              <w:rPr>
                <w:sz w:val="18"/>
                <w:szCs w:val="18"/>
              </w:rPr>
              <w:t xml:space="preserve">. it will be a simultaneous process  Shirley- facilities, Antonio-IT/tech, Tram- </w:t>
            </w:r>
            <w:r>
              <w:rPr>
                <w:sz w:val="18"/>
                <w:szCs w:val="18"/>
              </w:rPr>
              <w:lastRenderedPageBreak/>
              <w:t xml:space="preserve">Classified </w:t>
            </w:r>
          </w:p>
          <w:p w:rsidR="00884E23" w:rsidRDefault="00EC445A">
            <w:pPr>
              <w:numPr>
                <w:ilvl w:val="0"/>
                <w:numId w:val="9"/>
              </w:numPr>
              <w:spacing w:after="0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Integrated programs</w:t>
            </w:r>
          </w:p>
          <w:p w:rsidR="00884E23" w:rsidRDefault="00884E23">
            <w:pPr>
              <w:spacing w:after="0" w:line="240" w:lineRule="auto"/>
            </w:pPr>
          </w:p>
          <w:p w:rsidR="00884E23" w:rsidRDefault="00EC445A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Jan/Feb/March- indicators</w:t>
            </w:r>
          </w:p>
          <w:p w:rsidR="00884E23" w:rsidRDefault="00EC445A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Feb / March -  planning/ process budget for next year</w:t>
            </w:r>
          </w:p>
          <w:p w:rsidR="00884E23" w:rsidRDefault="00EC445A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How other colleges do it.</w:t>
            </w:r>
          </w:p>
          <w:p w:rsidR="00884E23" w:rsidRDefault="00EC445A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March bring to round table </w:t>
            </w:r>
          </w:p>
          <w:p w:rsidR="00884E23" w:rsidRDefault="00EC445A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April- 2016-2017 goal setting</w:t>
            </w:r>
          </w:p>
          <w:p w:rsidR="00884E23" w:rsidRDefault="00884E23">
            <w:pPr>
              <w:spacing w:after="0" w:line="240" w:lineRule="auto"/>
            </w:pPr>
          </w:p>
          <w:p w:rsidR="00884E23" w:rsidRDefault="00EC445A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>May/June- Research phase</w:t>
            </w:r>
          </w:p>
          <w:p w:rsidR="00884E23" w:rsidRDefault="00884E23">
            <w:pPr>
              <w:spacing w:after="0" w:line="240" w:lineRule="auto"/>
            </w:pPr>
          </w:p>
          <w:p w:rsidR="00884E23" w:rsidRDefault="00884E23">
            <w:pPr>
              <w:spacing w:after="0" w:line="240" w:lineRule="auto"/>
            </w:pPr>
          </w:p>
          <w:p w:rsidR="00884E23" w:rsidRDefault="00EC445A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 xml:space="preserve">NO Meeting Jan 28. first week of school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EC445A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Tram and May will meet to brainstorm BCC planning calendar. </w:t>
            </w:r>
          </w:p>
          <w:p w:rsidR="00884E23" w:rsidRDefault="00EC445A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Look at some of the integrated programs and how they have been successful </w:t>
            </w:r>
          </w:p>
          <w:p w:rsidR="00884E23" w:rsidRDefault="00884E23">
            <w:pPr>
              <w:spacing w:after="0" w:line="240" w:lineRule="auto"/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E23" w:rsidRDefault="00884E23"/>
        </w:tc>
      </w:tr>
    </w:tbl>
    <w:p w:rsidR="00884E23" w:rsidRDefault="00884E23"/>
    <w:sectPr w:rsidR="00884E23" w:rsidSect="004027CD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186"/>
    <w:multiLevelType w:val="multilevel"/>
    <w:tmpl w:val="D87242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CEC404E"/>
    <w:multiLevelType w:val="multilevel"/>
    <w:tmpl w:val="60A877F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1EA55916"/>
    <w:multiLevelType w:val="multilevel"/>
    <w:tmpl w:val="C9682E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1F2E6C30"/>
    <w:multiLevelType w:val="multilevel"/>
    <w:tmpl w:val="87A2C2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3564CCA"/>
    <w:multiLevelType w:val="multilevel"/>
    <w:tmpl w:val="6EE25E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FC130B"/>
    <w:multiLevelType w:val="multilevel"/>
    <w:tmpl w:val="609CDF9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">
    <w:nsid w:val="2D39115A"/>
    <w:multiLevelType w:val="multilevel"/>
    <w:tmpl w:val="A4D632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0476284"/>
    <w:multiLevelType w:val="multilevel"/>
    <w:tmpl w:val="5AEEE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8123088"/>
    <w:multiLevelType w:val="multilevel"/>
    <w:tmpl w:val="3DCABB84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9">
    <w:nsid w:val="52460394"/>
    <w:multiLevelType w:val="multilevel"/>
    <w:tmpl w:val="06424B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4DF1973"/>
    <w:multiLevelType w:val="multilevel"/>
    <w:tmpl w:val="26448A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71882E0C"/>
    <w:multiLevelType w:val="multilevel"/>
    <w:tmpl w:val="97DC38BE"/>
    <w:lvl w:ilvl="0">
      <w:start w:val="1"/>
      <w:numFmt w:val="upperRoman"/>
      <w:lvlText w:val="%1."/>
      <w:lvlJc w:val="left"/>
      <w:pPr>
        <w:ind w:left="72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7B1B1A4A"/>
    <w:multiLevelType w:val="multilevel"/>
    <w:tmpl w:val="8FE0FE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84E23"/>
    <w:rsid w:val="004027CD"/>
    <w:rsid w:val="00884E23"/>
    <w:rsid w:val="00E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Tram Vo-Kumamoto</cp:lastModifiedBy>
  <cp:revision>2</cp:revision>
  <cp:lastPrinted>2016-02-11T20:13:00Z</cp:lastPrinted>
  <dcterms:created xsi:type="dcterms:W3CDTF">2016-02-11T21:37:00Z</dcterms:created>
  <dcterms:modified xsi:type="dcterms:W3CDTF">2016-02-11T21:37:00Z</dcterms:modified>
</cp:coreProperties>
</file>