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856C" w14:textId="77777777" w:rsidR="000B24B9" w:rsidRPr="001B3581" w:rsidRDefault="000B24B9" w:rsidP="000B24B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 w:rsidRPr="001B358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8AAE83F" wp14:editId="7F9CA455">
            <wp:extent cx="1007745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2E2B" w14:textId="14681B94" w:rsidR="000B24B9" w:rsidRPr="001B3581" w:rsidRDefault="000B24B9" w:rsidP="000B24B9">
      <w:pPr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Chairs</w:t>
      </w:r>
      <w:r w:rsidR="00F27C4F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’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Council</w:t>
      </w:r>
      <w:r w:rsidR="00F27C4F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Minutes</w:t>
      </w:r>
    </w:p>
    <w:p w14:paraId="4212E85C" w14:textId="504F31F7" w:rsidR="000B24B9" w:rsidRPr="001B3581" w:rsidRDefault="000B24B9" w:rsidP="000B24B9">
      <w:pPr>
        <w:ind w:right="9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                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Date:</w:t>
      </w:r>
      <w:r w:rsidR="00226048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</w:t>
      </w:r>
      <w:r w:rsidR="001F52CF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March</w:t>
      </w:r>
      <w:r w:rsidR="00800B0B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</w:t>
      </w:r>
      <w:r w:rsidR="001F52CF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8th</w:t>
      </w:r>
      <w:r w:rsidR="00E70903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,</w:t>
      </w:r>
      <w:r w:rsidR="00226048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202</w:t>
      </w:r>
      <w:r w:rsidR="0032481D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4</w:t>
      </w:r>
    </w:p>
    <w:p w14:paraId="117A33B3" w14:textId="7FE6ED56" w:rsidR="00DC1D61" w:rsidRDefault="000B24B9" w:rsidP="000B24B9">
      <w:pPr>
        <w:ind w:right="9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                      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Location:</w:t>
      </w:r>
      <w:r w:rsidR="00DC1D6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</w:t>
      </w:r>
      <w:bookmarkStart w:id="0" w:name="_Hlk113346029"/>
      <w:r w:rsidR="00525B7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TLC (room 341)</w:t>
      </w:r>
    </w:p>
    <w:bookmarkEnd w:id="0"/>
    <w:p w14:paraId="6A68E8DC" w14:textId="507A0AAF" w:rsidR="000B24B9" w:rsidRDefault="00DC1D61" w:rsidP="00DC1D61">
      <w:pPr>
        <w:ind w:right="9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Zoom Link: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hyperlink r:id="rId7" w:history="1">
        <w:r w:rsidR="00525B77" w:rsidRPr="00525B77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https://peralta-edu.zoom.us/j/84997782187</w:t>
        </w:r>
      </w:hyperlink>
    </w:p>
    <w:p w14:paraId="55BA3F26" w14:textId="63EF8734" w:rsidR="000B24B9" w:rsidRPr="001B3581" w:rsidRDefault="000B24B9" w:rsidP="000B24B9">
      <w:pPr>
        <w:ind w:right="975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                 Time: </w:t>
      </w:r>
      <w:r w:rsidR="00013F65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1:30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-3</w:t>
      </w:r>
      <w:r w:rsidR="00E21EAB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: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30</w:t>
      </w:r>
    </w:p>
    <w:p w14:paraId="65157EFA" w14:textId="2643E96E" w:rsidR="000B24B9" w:rsidRPr="001B3581" w:rsidRDefault="000B24B9" w:rsidP="000B24B9">
      <w:pPr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Chair: </w:t>
      </w:r>
      <w:r w:rsidR="00525B7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Ari </w:t>
      </w:r>
      <w:proofErr w:type="spellStart"/>
      <w:r w:rsidR="00525B7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Krupnick</w:t>
      </w:r>
      <w:proofErr w:type="spellEnd"/>
    </w:p>
    <w:p w14:paraId="3490DCEC" w14:textId="77777777" w:rsidR="000B24B9" w:rsidRDefault="000B24B9" w:rsidP="000B24B9">
      <w:pPr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47826CC" w14:textId="47EF4293" w:rsidR="000B24B9" w:rsidRPr="00684760" w:rsidRDefault="005820A1" w:rsidP="000B24B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Members In Attendance</w:t>
      </w:r>
    </w:p>
    <w:p w14:paraId="00752A84" w14:textId="4AC93D5B" w:rsidR="000B24B9" w:rsidRPr="00AF6BDB" w:rsidRDefault="000B24B9" w:rsidP="000B24B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B24B9" w:rsidRPr="00AF6BDB" w14:paraId="4434CBFC" w14:textId="77777777" w:rsidTr="00A8510E">
        <w:tc>
          <w:tcPr>
            <w:tcW w:w="5220" w:type="dxa"/>
          </w:tcPr>
          <w:p w14:paraId="29ECCB98" w14:textId="12A2C3C3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_American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Sign Language - Jenny Gough</w:t>
            </w:r>
          </w:p>
          <w:p w14:paraId="6D9DB713" w14:textId="78F6A6AF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_Arts</w:t>
            </w:r>
            <w:proofErr w:type="spellEnd"/>
            <w:r w:rsidR="00525B77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Cultural Studies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 xml:space="preserve">Ari </w:t>
            </w:r>
            <w:proofErr w:type="spellStart"/>
            <w:r w:rsidR="00800B0B">
              <w:rPr>
                <w:rFonts w:ascii="Times New Roman" w:hAnsi="Times New Roman" w:cs="Times New Roman"/>
                <w:sz w:val="22"/>
                <w:szCs w:val="22"/>
              </w:rPr>
              <w:t>Krupni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proofErr w:type="spellEnd"/>
          </w:p>
          <w:p w14:paraId="538B2678" w14:textId="5EEAA2CD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__CIS/Business/Econ: </w:t>
            </w:r>
            <w:proofErr w:type="spellStart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Paramsothy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Thananjeyan</w:t>
            </w:r>
            <w:proofErr w:type="spellEnd"/>
          </w:p>
          <w:p w14:paraId="1C4FAD1A" w14:textId="29658CB0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_Counseling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Luis Chavez</w:t>
            </w:r>
          </w:p>
          <w:p w14:paraId="37B07A50" w14:textId="37D2F675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_English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Olmedo</w:t>
            </w:r>
          </w:p>
          <w:p w14:paraId="2D5B8EED" w14:textId="3345BB06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_English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- Jenny Lowood</w:t>
            </w:r>
          </w:p>
          <w:p w14:paraId="0B7602C9" w14:textId="1524AAD3" w:rsidR="00800B0B" w:rsidRPr="00AF6BDB" w:rsidRDefault="00800B0B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_ESOL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Sepi Hosseini</w:t>
            </w:r>
          </w:p>
          <w:p w14:paraId="2C86EBEC" w14:textId="77777777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14:paraId="4F157DB2" w14:textId="093CDCA5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_Library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Jenny Yap</w:t>
            </w:r>
          </w:p>
          <w:p w14:paraId="06840204" w14:textId="3ABA2BBB" w:rsidR="000B24B9" w:rsidRPr="003B5ECA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_Math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Claudia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Abadia</w:t>
            </w:r>
            <w:proofErr w:type="spellEnd"/>
          </w:p>
          <w:p w14:paraId="114DF998" w14:textId="654BED72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__Modern Languages - Fabian Banga </w:t>
            </w:r>
          </w:p>
          <w:p w14:paraId="776D0126" w14:textId="132C7EED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_MMART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Mary Clarke-Miller</w:t>
            </w:r>
          </w:p>
          <w:p w14:paraId="2BD21334" w14:textId="6D82530C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__MMART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George Peterson</w:t>
            </w:r>
          </w:p>
          <w:p w14:paraId="35378A3B" w14:textId="20837C6F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_Science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/Bio/Chemistry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 xml:space="preserve">Barbara Des </w:t>
            </w:r>
            <w:proofErr w:type="spellStart"/>
            <w:r w:rsidR="00525B77">
              <w:rPr>
                <w:rFonts w:ascii="Times New Roman" w:hAnsi="Times New Roman" w:cs="Times New Roman"/>
                <w:sz w:val="22"/>
                <w:szCs w:val="22"/>
              </w:rPr>
              <w:t>Rochers</w:t>
            </w:r>
            <w:proofErr w:type="spellEnd"/>
          </w:p>
          <w:p w14:paraId="2EBED931" w14:textId="2D0E0358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_Science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/Bio/Chemistry - Sam Gillette</w:t>
            </w:r>
          </w:p>
          <w:p w14:paraId="63EB7DC1" w14:textId="153DA749" w:rsidR="00525B77" w:rsidRPr="00AF6BDB" w:rsidRDefault="00525B77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_Science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/Bio/Chemistry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Randy Yang</w:t>
            </w:r>
          </w:p>
          <w:p w14:paraId="6A9F0BE2" w14:textId="7CD9851A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_Social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Sciences - Tim Rose</w:t>
            </w:r>
          </w:p>
          <w:p w14:paraId="0D6FC10D" w14:textId="652A6EF3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Also in attendance: 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Kuni</w:t>
            </w:r>
            <w:proofErr w:type="spellEnd"/>
            <w:r w:rsidR="00F27C4F">
              <w:rPr>
                <w:rFonts w:ascii="Times New Roman" w:hAnsi="Times New Roman" w:cs="Times New Roman"/>
                <w:sz w:val="22"/>
                <w:szCs w:val="22"/>
              </w:rPr>
              <w:t xml:space="preserve"> Hay, Lilia 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Celhay</w:t>
            </w:r>
            <w:proofErr w:type="spellEnd"/>
            <w:r w:rsidR="00F27C4F">
              <w:rPr>
                <w:rFonts w:ascii="Times New Roman" w:hAnsi="Times New Roman" w:cs="Times New Roman"/>
                <w:sz w:val="22"/>
                <w:szCs w:val="22"/>
              </w:rPr>
              <w:t xml:space="preserve">, Stacey Shears, Dana </w:t>
            </w:r>
            <w:proofErr w:type="spellStart"/>
            <w:r w:rsidR="00F27C4F">
              <w:rPr>
                <w:rFonts w:ascii="Times New Roman" w:hAnsi="Times New Roman" w:cs="Times New Roman"/>
                <w:sz w:val="22"/>
                <w:szCs w:val="22"/>
              </w:rPr>
              <w:t>Cabella</w:t>
            </w:r>
            <w:proofErr w:type="spellEnd"/>
          </w:p>
          <w:p w14:paraId="7297CA32" w14:textId="2C928E74" w:rsidR="00AE44B2" w:rsidRPr="00AF6BDB" w:rsidRDefault="00AE44B2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826B13" w14:textId="77777777" w:rsidR="000B24B9" w:rsidRPr="00BD18C3" w:rsidRDefault="000B24B9" w:rsidP="000B24B9">
      <w:pPr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E527A49" w14:textId="5D66321C" w:rsidR="000B24B9" w:rsidRPr="001B3581" w:rsidRDefault="000B24B9" w:rsidP="000B24B9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3D2A402D" w14:textId="77777777" w:rsidR="000B24B9" w:rsidRPr="001B3581" w:rsidRDefault="000B24B9" w:rsidP="000B24B9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B3581">
        <w:rPr>
          <w:rFonts w:ascii="Times New Roman" w:eastAsia="Times New Roman" w:hAnsi="Times New Roman" w:cs="Times New Roman"/>
          <w:sz w:val="22"/>
          <w:szCs w:val="22"/>
        </w:rPr>
        <w:t> </w:t>
      </w:r>
    </w:p>
    <w:tbl>
      <w:tblPr>
        <w:tblW w:w="1053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253"/>
        <w:gridCol w:w="1350"/>
        <w:gridCol w:w="6300"/>
      </w:tblGrid>
      <w:tr w:rsidR="000B24B9" w:rsidRPr="001B3581" w14:paraId="42458AD3" w14:textId="77777777" w:rsidTr="00E51FF1">
        <w:tc>
          <w:tcPr>
            <w:tcW w:w="6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8ECC95B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Time </w:t>
            </w:r>
          </w:p>
        </w:tc>
        <w:tc>
          <w:tcPr>
            <w:tcW w:w="2253" w:type="dxa"/>
            <w:tcBorders>
              <w:top w:val="single" w:sz="6" w:space="0" w:color="A3A3A3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EF554B7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Agenda Topics </w:t>
            </w:r>
          </w:p>
        </w:tc>
        <w:tc>
          <w:tcPr>
            <w:tcW w:w="1350" w:type="dxa"/>
            <w:tcBorders>
              <w:top w:val="single" w:sz="6" w:space="0" w:color="A3A3A3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4BFD436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Facilitators </w:t>
            </w:r>
          </w:p>
        </w:tc>
        <w:tc>
          <w:tcPr>
            <w:tcW w:w="6300" w:type="dxa"/>
            <w:tcBorders>
              <w:top w:val="single" w:sz="6" w:space="0" w:color="A3A3A3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E3CEC64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Minutes/Notes</w:t>
            </w: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  </w:t>
            </w:r>
          </w:p>
        </w:tc>
      </w:tr>
      <w:tr w:rsidR="000B24B9" w:rsidRPr="001B3581" w14:paraId="5DE80A32" w14:textId="77777777" w:rsidTr="00E51FF1">
        <w:trPr>
          <w:trHeight w:val="525"/>
        </w:trPr>
        <w:tc>
          <w:tcPr>
            <w:tcW w:w="627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0EB99F9" w14:textId="4E5EF8E3" w:rsidR="000B24B9" w:rsidRPr="001B3581" w:rsidRDefault="006F2B00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737C41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737C4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97E8659" w14:textId="20F4AAB3" w:rsidR="000B24B9" w:rsidRPr="001B3581" w:rsidRDefault="002E469A" w:rsidP="00F0247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Call to Order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5F4FA92" w14:textId="00D2E0E6" w:rsidR="00C57D8F" w:rsidRPr="001B3581" w:rsidRDefault="00F02478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Ari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23D8A1C" w14:textId="446E89B3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2478" w:rsidRPr="001B3581" w14:paraId="5AF6CC40" w14:textId="77777777" w:rsidTr="00E51FF1">
        <w:trPr>
          <w:trHeight w:val="870"/>
        </w:trPr>
        <w:tc>
          <w:tcPr>
            <w:tcW w:w="627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76BBA78" w14:textId="207E2028" w:rsidR="00F02478" w:rsidRPr="001B3581" w:rsidRDefault="006F2B00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F02478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F02478">
              <w:rPr>
                <w:rFonts w:ascii="Times New Roman" w:eastAsia="Times New Roman" w:hAnsi="Times New Roman" w:cs="Times New Roman"/>
                <w:sz w:val="22"/>
                <w:szCs w:val="22"/>
              </w:rPr>
              <w:t>0-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F02478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F0247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EA3F765" w14:textId="1AD28953" w:rsidR="00F02478" w:rsidRPr="001B3581" w:rsidRDefault="00F02478" w:rsidP="00F0247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Approval: Agenda</w:t>
            </w:r>
            <w:r w:rsidR="007A34D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Minutes from </w:t>
            </w:r>
            <w:r w:rsidR="0019298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1F52CF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6361E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A80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ADD748C" w14:textId="77777777" w:rsidR="00F02478" w:rsidRDefault="00F02478" w:rsidP="00461C8D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CCCE85E" w14:textId="47AC88A2" w:rsidR="00F02478" w:rsidRDefault="00F02478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Ari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157C954" w14:textId="77777777" w:rsidR="00F02478" w:rsidRDefault="00F27C4F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Tim moves to approve the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agenda;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Luis seconds.  </w:t>
            </w:r>
          </w:p>
          <w:p w14:paraId="6D9FB006" w14:textId="73EA8DDC" w:rsidR="00F27C4F" w:rsidRDefault="00F27C4F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 vote to approve, 1 abstains –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passed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C9FF857" w14:textId="4C272830" w:rsidR="00F27C4F" w:rsidRDefault="00F27C4F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Minutes of 2/23 – Tim moves to approve, Luis seconds – 9 approve, 1 abstains --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passed</w:t>
            </w:r>
            <w:proofErr w:type="gramEnd"/>
          </w:p>
          <w:p w14:paraId="2BFB18E5" w14:textId="798D2803" w:rsidR="00F27C4F" w:rsidRPr="001B3581" w:rsidRDefault="00F27C4F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4760" w:rsidRPr="001B3581" w14:paraId="74D2975C" w14:textId="77777777" w:rsidTr="00875E3C">
        <w:trPr>
          <w:trHeight w:val="3135"/>
        </w:trPr>
        <w:tc>
          <w:tcPr>
            <w:tcW w:w="627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D3D1BD2" w14:textId="6B7951C4" w:rsidR="00684760" w:rsidRDefault="006F2B00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8476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C2354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684760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19298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8476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8454AB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4B482BF" w14:textId="77777777" w:rsidR="00C2354F" w:rsidRDefault="001F52CF" w:rsidP="00B6508C">
            <w:pPr>
              <w:pStyle w:val="paragraph"/>
              <w:textAlignment w:val="baseline"/>
            </w:pPr>
            <w:r>
              <w:rPr>
                <w:rStyle w:val="eop"/>
              </w:rPr>
              <w:t xml:space="preserve">Q&amp;A with </w:t>
            </w:r>
            <w:r w:rsidRPr="001F52CF">
              <w:t>Associate Vice Chancellor of Educational Services</w:t>
            </w:r>
            <w:r>
              <w:t>. Topics to include:</w:t>
            </w:r>
          </w:p>
          <w:p w14:paraId="7C08BC5D" w14:textId="77777777" w:rsidR="001F52CF" w:rsidRDefault="001F52CF" w:rsidP="001F52CF">
            <w:pPr>
              <w:pStyle w:val="paragraph"/>
              <w:numPr>
                <w:ilvl w:val="0"/>
                <w:numId w:val="24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2989">
              <w:rPr>
                <w:color w:val="000000"/>
                <w:sz w:val="22"/>
                <w:szCs w:val="22"/>
                <w:shd w:val="clear" w:color="auto" w:fill="FFFFFF"/>
              </w:rPr>
              <w:t>in-person versus online trends</w:t>
            </w:r>
          </w:p>
          <w:p w14:paraId="762F39F6" w14:textId="77777777" w:rsidR="001F52CF" w:rsidRDefault="001F52CF" w:rsidP="001F52CF">
            <w:pPr>
              <w:pStyle w:val="paragraph"/>
              <w:numPr>
                <w:ilvl w:val="0"/>
                <w:numId w:val="24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2989">
              <w:rPr>
                <w:color w:val="000000"/>
                <w:sz w:val="22"/>
                <w:szCs w:val="22"/>
                <w:shd w:val="clear" w:color="auto" w:fill="FFFFFF"/>
              </w:rPr>
              <w:t>graduation module going live Feb 24 </w:t>
            </w:r>
          </w:p>
          <w:p w14:paraId="0CCF8E14" w14:textId="77777777" w:rsidR="001F52CF" w:rsidRDefault="001F52CF" w:rsidP="001F52CF">
            <w:pPr>
              <w:pStyle w:val="paragraph"/>
              <w:numPr>
                <w:ilvl w:val="0"/>
                <w:numId w:val="24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2989">
              <w:rPr>
                <w:color w:val="000000"/>
                <w:sz w:val="22"/>
                <w:szCs w:val="22"/>
                <w:shd w:val="clear" w:color="auto" w:fill="FFFFFF"/>
              </w:rPr>
              <w:t>auto award going live end of Spring 24</w:t>
            </w:r>
          </w:p>
          <w:p w14:paraId="118A448C" w14:textId="77777777" w:rsidR="001F52CF" w:rsidRDefault="001F52CF" w:rsidP="001F52CF">
            <w:pPr>
              <w:pStyle w:val="paragraph"/>
              <w:numPr>
                <w:ilvl w:val="0"/>
                <w:numId w:val="24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2989">
              <w:rPr>
                <w:color w:val="000000"/>
                <w:sz w:val="22"/>
                <w:szCs w:val="22"/>
                <w:shd w:val="clear" w:color="auto" w:fill="FFFFFF"/>
              </w:rPr>
              <w:t>CVC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—working through issues…</w:t>
            </w:r>
          </w:p>
          <w:p w14:paraId="007479F1" w14:textId="690F12A7" w:rsidR="001F52CF" w:rsidRDefault="001F52CF" w:rsidP="001F52CF">
            <w:pPr>
              <w:pStyle w:val="paragraph"/>
              <w:numPr>
                <w:ilvl w:val="0"/>
                <w:numId w:val="24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</w:t>
            </w:r>
            <w:r w:rsidRPr="00192989">
              <w:rPr>
                <w:color w:val="000000"/>
                <w:sz w:val="22"/>
                <w:szCs w:val="22"/>
                <w:shd w:val="clear" w:color="auto" w:fill="FFFFFF"/>
              </w:rPr>
              <w:t xml:space="preserve">roposed change to waitlist </w:t>
            </w:r>
            <w:proofErr w:type="gramStart"/>
            <w:r w:rsidRPr="00192989">
              <w:rPr>
                <w:color w:val="000000"/>
                <w:sz w:val="22"/>
                <w:szCs w:val="22"/>
                <w:shd w:val="clear" w:color="auto" w:fill="FFFFFF"/>
              </w:rPr>
              <w:t>process</w:t>
            </w:r>
            <w:proofErr w:type="gramEnd"/>
          </w:p>
          <w:p w14:paraId="5635F17B" w14:textId="3149BF06" w:rsidR="001F52CF" w:rsidRDefault="001F52CF" w:rsidP="001F52CF">
            <w:pPr>
              <w:pStyle w:val="paragraph"/>
              <w:numPr>
                <w:ilvl w:val="0"/>
                <w:numId w:val="24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Spam applications/fraudulent students</w:t>
            </w:r>
          </w:p>
          <w:p w14:paraId="1C610EB3" w14:textId="58E9BFCF" w:rsidR="001F52CF" w:rsidRPr="00875E3C" w:rsidRDefault="001F52CF" w:rsidP="00875E3C">
            <w:pPr>
              <w:pStyle w:val="paragraph"/>
              <w:numPr>
                <w:ilvl w:val="0"/>
                <w:numId w:val="24"/>
              </w:numP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192989">
              <w:rPr>
                <w:color w:val="000000"/>
                <w:sz w:val="22"/>
                <w:szCs w:val="22"/>
                <w:shd w:val="clear" w:color="auto" w:fill="FFFFFF"/>
              </w:rPr>
              <w:t>policy changes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27DA079" w14:textId="7E97E561" w:rsidR="00684760" w:rsidRDefault="001F52CF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Tina Vasconcellos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9E90CB3" w14:textId="47DA1059" w:rsidR="00684760" w:rsidRDefault="00F27C4F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Kuni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reported that BCC is currently 60% online, 40% face-to-face.</w:t>
            </w:r>
          </w:p>
          <w:p w14:paraId="571CE547" w14:textId="13B1FC94" w:rsidR="00F27C4F" w:rsidRDefault="00F27C4F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-Tina discussed the variation in online vs. face-to-face at the different colleges in Peralta.</w:t>
            </w:r>
          </w:p>
          <w:p w14:paraId="4F3A482D" w14:textId="2E336FDE" w:rsidR="00F27C4F" w:rsidRDefault="00F27C4F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-The graduation module in PeopleSoft will be launched in the summer.</w:t>
            </w:r>
          </w:p>
          <w:p w14:paraId="76361C43" w14:textId="065750AC" w:rsidR="00F27C4F" w:rsidRDefault="00F27C4F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-Auto Awards will run this summer to award AA’s and certificates.  Students will be able to “opt out”; if they don’t, they’ll automatically be awarded the certificates or degrees.</w:t>
            </w:r>
          </w:p>
          <w:p w14:paraId="1692404F" w14:textId="5EBE92BA" w:rsidR="00F27C4F" w:rsidRDefault="00F27C4F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-Auto awarding for ADT’s will require more complex programming; it’s not clear when this will be implemented.</w:t>
            </w:r>
          </w:p>
          <w:p w14:paraId="77B3CD5B" w14:textId="500FC4E8" w:rsidR="00F27C4F" w:rsidRDefault="00F27C4F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-CVC was originally designed for “lecture only” and asynchronous classes only; the site is being updated to allow for lecture/lab and synchronous classes.</w:t>
            </w:r>
          </w:p>
          <w:p w14:paraId="53A78EB9" w14:textId="77777777" w:rsidR="00F27C4F" w:rsidRDefault="00F27C4F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-Tina is proposing a change to the waitlist process, whereby the waiting list would be kept for a week or ten days after the first day of classes instead of being deleted on the first day.</w:t>
            </w:r>
            <w:r w:rsidR="005820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Faculty discussed whether the waitlist should be kept for the first week of class.  </w:t>
            </w:r>
          </w:p>
          <w:p w14:paraId="38822BAE" w14:textId="5CA85284" w:rsidR="005820A1" w:rsidRPr="001B3581" w:rsidRDefault="005820A1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-Currently, Peralta students voluntarily use “ID-Me” to identify themselves.  Peralta uses its own “IPQS” to identify students; all students will be asked to use “ID-Me” to identify themselves,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beginning </w:t>
            </w:r>
            <w:r w:rsidR="00875E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the fall.</w:t>
            </w:r>
          </w:p>
        </w:tc>
      </w:tr>
      <w:tr w:rsidR="00376D79" w:rsidRPr="001B3581" w14:paraId="50BD16DF" w14:textId="77777777" w:rsidTr="00E51FF1">
        <w:trPr>
          <w:trHeight w:val="975"/>
        </w:trPr>
        <w:tc>
          <w:tcPr>
            <w:tcW w:w="627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765FB5E" w14:textId="6EFED3CD" w:rsidR="00376D79" w:rsidRPr="00A815AA" w:rsidRDefault="00192989" w:rsidP="00376D7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76D7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8454AB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376D79">
              <w:rPr>
                <w:rFonts w:ascii="Times New Roman" w:eastAsia="Times New Roman" w:hAnsi="Times New Roman" w:cs="Times New Roman"/>
                <w:sz w:val="22"/>
                <w:szCs w:val="22"/>
              </w:rPr>
              <w:t>-2:</w:t>
            </w:r>
            <w:r w:rsidR="008454AB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E6927FB" w14:textId="588666D7" w:rsidR="00376D79" w:rsidRPr="007D4566" w:rsidRDefault="00BB1825" w:rsidP="00376D7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24-25 </w:t>
            </w:r>
            <w:r w:rsidR="008454AB">
              <w:rPr>
                <w:rStyle w:val="normaltextrun"/>
              </w:rPr>
              <w:t>FTEF Allocation for Dept Chairs</w:t>
            </w:r>
            <w:r>
              <w:rPr>
                <w:rStyle w:val="normaltextrun"/>
              </w:rPr>
              <w:t xml:space="preserve"> Reassigned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32F9211" w14:textId="1C8006BA" w:rsidR="00376D79" w:rsidRPr="00684760" w:rsidRDefault="008454AB" w:rsidP="00376D7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Kuni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3034D66" w14:textId="0EA86473" w:rsidR="00376D79" w:rsidRPr="001B3581" w:rsidRDefault="00395316" w:rsidP="00376D7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 algorithm for allocating department chairs’ reassigned time was developed at department chairs’ meetings. The deans, VPI, faculty senate president, chair of chairs, and PFT representative reallocated allotments.  We have received a 1% increase.  Allocations essentially remain unchanged, except that the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Library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allotment is now at .1, which the union contract mandates as the minimum.</w:t>
            </w:r>
          </w:p>
        </w:tc>
      </w:tr>
      <w:tr w:rsidR="00192989" w:rsidRPr="001B3581" w14:paraId="53FBBA05" w14:textId="77777777" w:rsidTr="00E51FF1">
        <w:trPr>
          <w:trHeight w:val="732"/>
        </w:trPr>
        <w:tc>
          <w:tcPr>
            <w:tcW w:w="627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07DE37E" w14:textId="24781D23" w:rsidR="00192989" w:rsidRPr="00A815AA" w:rsidRDefault="00192989" w:rsidP="0019298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2:</w:t>
            </w:r>
            <w:r w:rsidR="008454A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8454AB">
              <w:rPr>
                <w:rFonts w:ascii="Times New Roman" w:eastAsia="Times New Roman" w:hAnsi="Times New Roman" w:cs="Times New Roman"/>
                <w:sz w:val="22"/>
                <w:szCs w:val="22"/>
              </w:rPr>
              <w:t>-2:35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88D140A" w14:textId="6C43EC12" w:rsidR="00192989" w:rsidRPr="00A815AA" w:rsidRDefault="00BB1825" w:rsidP="008454AB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24-25 </w:t>
            </w:r>
            <w:r w:rsidR="008454AB">
              <w:rPr>
                <w:rStyle w:val="normaltextrun"/>
                <w:sz w:val="22"/>
                <w:szCs w:val="22"/>
              </w:rPr>
              <w:t>D</w:t>
            </w:r>
            <w:r w:rsidR="008454AB">
              <w:rPr>
                <w:rStyle w:val="normaltextrun"/>
              </w:rPr>
              <w:t>epartment Chair Election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46B779" w14:textId="447C5F89" w:rsidR="00192989" w:rsidRDefault="008454AB" w:rsidP="0019298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Ari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C2D5CDD" w14:textId="5F2B76ED" w:rsidR="00192989" w:rsidRDefault="00232EF3" w:rsidP="0019298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3/18 – Ari will send link to the nomination form, to be sent to faculty</w:t>
            </w:r>
          </w:p>
          <w:p w14:paraId="050A3E21" w14:textId="4C525600" w:rsidR="00232EF3" w:rsidRDefault="00232EF3" w:rsidP="0019298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4/8 – window for nominations will close</w:t>
            </w:r>
          </w:p>
          <w:p w14:paraId="35D2B48E" w14:textId="18946B3A" w:rsidR="00232EF3" w:rsidRDefault="00232EF3" w:rsidP="0019298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4/15 – Ari will send link to all faculty for voting </w:t>
            </w:r>
          </w:p>
          <w:p w14:paraId="572B96A7" w14:textId="54B7D4B6" w:rsidR="00232EF3" w:rsidRDefault="00232EF3" w:rsidP="0019298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4/26 – deadline for voting</w:t>
            </w:r>
          </w:p>
          <w:p w14:paraId="577445F0" w14:textId="4E229F55" w:rsidR="00232EF3" w:rsidRDefault="00232EF3" w:rsidP="0019298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4/29 – PFT rep, VPI, and chair of chairs will validate results of election</w:t>
            </w:r>
          </w:p>
          <w:p w14:paraId="160E323E" w14:textId="1402773F" w:rsidR="00232EF3" w:rsidRDefault="00232EF3" w:rsidP="0019298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5/1 – results will be shared</w:t>
            </w:r>
          </w:p>
          <w:p w14:paraId="4EF97B4B" w14:textId="737E8A38" w:rsidR="00E51FF1" w:rsidRPr="001B3581" w:rsidRDefault="00232EF3" w:rsidP="0019298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5/10 – Chairs will elect next chair-of-chairs.</w:t>
            </w:r>
          </w:p>
        </w:tc>
      </w:tr>
      <w:tr w:rsidR="008454AB" w:rsidRPr="001B3581" w14:paraId="45AB3ECF" w14:textId="77777777" w:rsidTr="00E51FF1">
        <w:trPr>
          <w:trHeight w:val="876"/>
        </w:trPr>
        <w:tc>
          <w:tcPr>
            <w:tcW w:w="627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2C387A" w14:textId="164FAC2E" w:rsidR="008454AB" w:rsidRDefault="008454AB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2:35-2:55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67F8326" w14:textId="1B19CC05" w:rsidR="008454AB" w:rsidRPr="00A815AA" w:rsidRDefault="008454AB" w:rsidP="008454AB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</w:rPr>
              <w:t>Data Dive on Academic and Career Communities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4D7390B" w14:textId="3772AEC8" w:rsidR="008454AB" w:rsidRDefault="008454AB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Bersamin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/Luis Chavez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FB45EF1" w14:textId="30B222CD" w:rsidR="008454AB" w:rsidRPr="001B3581" w:rsidRDefault="00E51FF1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Luis discussed emerging approaches to ACC’s.  Luis and Melania shared overviews of each of the ACC’s, based on available data.</w:t>
            </w:r>
            <w:r w:rsidR="007719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Melania asked how we could build events and community relating to the ACC’s. How can we help students feel that they’re part of a community relating to the ACC’s?</w:t>
            </w:r>
            <w:r w:rsidR="000C65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There was some discussion of the purpose of the ACC’s.</w:t>
            </w:r>
          </w:p>
        </w:tc>
      </w:tr>
      <w:tr w:rsidR="008454AB" w:rsidRPr="001B3581" w14:paraId="21B8A58D" w14:textId="77777777" w:rsidTr="00E51FF1">
        <w:trPr>
          <w:trHeight w:val="975"/>
        </w:trPr>
        <w:tc>
          <w:tcPr>
            <w:tcW w:w="627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645BBF5" w14:textId="0CB44604" w:rsidR="008454AB" w:rsidRPr="00A815AA" w:rsidRDefault="008454AB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2:55-3:05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C488FB9" w14:textId="6ABBD7B6" w:rsidR="008454AB" w:rsidRPr="0013146D" w:rsidRDefault="008454AB" w:rsidP="008454AB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Summer and Fall 24 Schedule Check-In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6BEB7BA" w14:textId="2976004C" w:rsidR="008454AB" w:rsidRDefault="008454AB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Kuni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Hay/Chris Lewis/Lilia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Celhay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D9B1670" w14:textId="6D469760" w:rsidR="008454AB" w:rsidRPr="001B3581" w:rsidRDefault="000C65D2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There was discussion about ways in which the updating of the schedule can be improved.</w:t>
            </w:r>
          </w:p>
        </w:tc>
      </w:tr>
      <w:tr w:rsidR="008454AB" w:rsidRPr="001B3581" w14:paraId="226914A4" w14:textId="77777777" w:rsidTr="00E51FF1">
        <w:trPr>
          <w:trHeight w:val="669"/>
        </w:trPr>
        <w:tc>
          <w:tcPr>
            <w:tcW w:w="627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A2431F9" w14:textId="3C919DD0" w:rsidR="008454AB" w:rsidRDefault="008454AB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3:05—3:15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99E168B" w14:textId="533471B6" w:rsidR="008454AB" w:rsidRDefault="008454AB" w:rsidP="008454AB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Flex Day Department Retreats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0D39A5B" w14:textId="010C0192" w:rsidR="008454AB" w:rsidRDefault="008454AB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Lilia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Celhay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0D54FF4" w14:textId="36BCFA7D" w:rsidR="008454AB" w:rsidRPr="001B3581" w:rsidRDefault="00875E3C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Lilia announced the new format of flex day, in which department meetings are held as longer “retreats” in the morning. </w:t>
            </w:r>
          </w:p>
        </w:tc>
      </w:tr>
      <w:tr w:rsidR="008454AB" w:rsidRPr="001B3581" w14:paraId="530627E4" w14:textId="77777777" w:rsidTr="00E51FF1">
        <w:trPr>
          <w:trHeight w:val="966"/>
        </w:trPr>
        <w:tc>
          <w:tcPr>
            <w:tcW w:w="627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6DC2C7D" w14:textId="0AF0D0DB" w:rsidR="008454AB" w:rsidRDefault="008454AB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E157B7F" w14:textId="77777777" w:rsidR="000C65D2" w:rsidRDefault="004B50AD" w:rsidP="008454AB">
            <w:pPr>
              <w:pStyle w:val="paragrap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Announcements</w:t>
            </w:r>
          </w:p>
          <w:p w14:paraId="5EF2F1EA" w14:textId="0D5918B4" w:rsidR="008454AB" w:rsidRPr="007D4566" w:rsidRDefault="004B50AD" w:rsidP="008454AB">
            <w:pPr>
              <w:pStyle w:val="paragrap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Next Meeting: 3/22/24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441E05C" w14:textId="4B21619E" w:rsidR="008454AB" w:rsidRDefault="008454AB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E4909B4" w14:textId="0ECEFF41" w:rsidR="008454AB" w:rsidRPr="001B3581" w:rsidRDefault="008454AB" w:rsidP="008454AB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AF80FEB" w14:textId="7ED694BD" w:rsidR="000B24B9" w:rsidRDefault="000B24B9" w:rsidP="000B24B9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adjourned:</w:t>
      </w:r>
      <w:r w:rsidR="0058601F">
        <w:rPr>
          <w:rFonts w:ascii="Times New Roman" w:hAnsi="Times New Roman" w:cs="Times New Roman"/>
        </w:rPr>
        <w:t xml:space="preserve"> 3:30</w:t>
      </w:r>
    </w:p>
    <w:p w14:paraId="39876B2F" w14:textId="7686A43F" w:rsidR="000B24B9" w:rsidRDefault="000B24B9" w:rsidP="000B24B9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taken by:</w:t>
      </w:r>
      <w:r w:rsidR="00E51FF1">
        <w:rPr>
          <w:rFonts w:ascii="Times New Roman" w:hAnsi="Times New Roman" w:cs="Times New Roman"/>
        </w:rPr>
        <w:t xml:space="preserve"> Jenny Lowood</w:t>
      </w:r>
    </w:p>
    <w:p w14:paraId="0F674A87" w14:textId="77777777" w:rsidR="00011EF4" w:rsidRDefault="00011EF4"/>
    <w:sectPr w:rsidR="0001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914"/>
    <w:multiLevelType w:val="multilevel"/>
    <w:tmpl w:val="EC08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F2D2F"/>
    <w:multiLevelType w:val="hybridMultilevel"/>
    <w:tmpl w:val="27A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DE2"/>
    <w:multiLevelType w:val="hybridMultilevel"/>
    <w:tmpl w:val="F0601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7B8"/>
    <w:multiLevelType w:val="hybridMultilevel"/>
    <w:tmpl w:val="0C7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729"/>
    <w:multiLevelType w:val="hybridMultilevel"/>
    <w:tmpl w:val="6EA4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8AA"/>
    <w:multiLevelType w:val="hybridMultilevel"/>
    <w:tmpl w:val="DDD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82085"/>
    <w:multiLevelType w:val="hybridMultilevel"/>
    <w:tmpl w:val="79FAF992"/>
    <w:lvl w:ilvl="0" w:tplc="F9DE86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C44B9"/>
    <w:multiLevelType w:val="hybridMultilevel"/>
    <w:tmpl w:val="579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1DB"/>
    <w:multiLevelType w:val="hybridMultilevel"/>
    <w:tmpl w:val="F8BA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60D13"/>
    <w:multiLevelType w:val="hybridMultilevel"/>
    <w:tmpl w:val="64A0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B53AD"/>
    <w:multiLevelType w:val="hybridMultilevel"/>
    <w:tmpl w:val="9948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4D4C"/>
    <w:multiLevelType w:val="hybridMultilevel"/>
    <w:tmpl w:val="2BBC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4047E"/>
    <w:multiLevelType w:val="hybridMultilevel"/>
    <w:tmpl w:val="2484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0E6F"/>
    <w:multiLevelType w:val="hybridMultilevel"/>
    <w:tmpl w:val="F128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460B"/>
    <w:multiLevelType w:val="hybridMultilevel"/>
    <w:tmpl w:val="0C1E4048"/>
    <w:lvl w:ilvl="0" w:tplc="383E1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86241"/>
    <w:multiLevelType w:val="multilevel"/>
    <w:tmpl w:val="385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6D1A78"/>
    <w:multiLevelType w:val="multilevel"/>
    <w:tmpl w:val="5DF2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9016C8"/>
    <w:multiLevelType w:val="multilevel"/>
    <w:tmpl w:val="621E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B062F7"/>
    <w:multiLevelType w:val="hybridMultilevel"/>
    <w:tmpl w:val="E98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B31F1"/>
    <w:multiLevelType w:val="multilevel"/>
    <w:tmpl w:val="4FC6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91589D"/>
    <w:multiLevelType w:val="hybridMultilevel"/>
    <w:tmpl w:val="ABBA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A39EE"/>
    <w:multiLevelType w:val="hybridMultilevel"/>
    <w:tmpl w:val="5F24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7250B"/>
    <w:multiLevelType w:val="hybridMultilevel"/>
    <w:tmpl w:val="C13EDE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9465DF4"/>
    <w:multiLevelType w:val="hybridMultilevel"/>
    <w:tmpl w:val="3FE8F7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3362650"/>
    <w:multiLevelType w:val="hybridMultilevel"/>
    <w:tmpl w:val="FD2E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F3912"/>
    <w:multiLevelType w:val="hybridMultilevel"/>
    <w:tmpl w:val="70E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40D51"/>
    <w:multiLevelType w:val="hybridMultilevel"/>
    <w:tmpl w:val="1666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D69F2"/>
    <w:multiLevelType w:val="hybridMultilevel"/>
    <w:tmpl w:val="57C0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69C7"/>
    <w:multiLevelType w:val="multilevel"/>
    <w:tmpl w:val="728E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751355">
    <w:abstractNumId w:val="22"/>
  </w:num>
  <w:num w:numId="2" w16cid:durableId="1926458147">
    <w:abstractNumId w:val="2"/>
  </w:num>
  <w:num w:numId="3" w16cid:durableId="1047726307">
    <w:abstractNumId w:val="20"/>
  </w:num>
  <w:num w:numId="4" w16cid:durableId="380904376">
    <w:abstractNumId w:val="1"/>
  </w:num>
  <w:num w:numId="5" w16cid:durableId="886600992">
    <w:abstractNumId w:val="8"/>
  </w:num>
  <w:num w:numId="6" w16cid:durableId="667827110">
    <w:abstractNumId w:val="26"/>
  </w:num>
  <w:num w:numId="7" w16cid:durableId="32271162">
    <w:abstractNumId w:val="3"/>
  </w:num>
  <w:num w:numId="8" w16cid:durableId="450637400">
    <w:abstractNumId w:val="18"/>
  </w:num>
  <w:num w:numId="9" w16cid:durableId="1359309634">
    <w:abstractNumId w:val="27"/>
  </w:num>
  <w:num w:numId="10" w16cid:durableId="1433160941">
    <w:abstractNumId w:val="14"/>
  </w:num>
  <w:num w:numId="11" w16cid:durableId="1909262483">
    <w:abstractNumId w:val="11"/>
  </w:num>
  <w:num w:numId="12" w16cid:durableId="132913480">
    <w:abstractNumId w:val="6"/>
  </w:num>
  <w:num w:numId="13" w16cid:durableId="1445953430">
    <w:abstractNumId w:val="21"/>
  </w:num>
  <w:num w:numId="14" w16cid:durableId="651759334">
    <w:abstractNumId w:val="25"/>
  </w:num>
  <w:num w:numId="15" w16cid:durableId="901401772">
    <w:abstractNumId w:val="5"/>
  </w:num>
  <w:num w:numId="16" w16cid:durableId="720444378">
    <w:abstractNumId w:val="13"/>
  </w:num>
  <w:num w:numId="17" w16cid:durableId="343676928">
    <w:abstractNumId w:val="23"/>
  </w:num>
  <w:num w:numId="18" w16cid:durableId="1631978517">
    <w:abstractNumId w:val="9"/>
  </w:num>
  <w:num w:numId="19" w16cid:durableId="1850439304">
    <w:abstractNumId w:val="4"/>
  </w:num>
  <w:num w:numId="20" w16cid:durableId="1838615632">
    <w:abstractNumId w:val="7"/>
  </w:num>
  <w:num w:numId="21" w16cid:durableId="1128007557">
    <w:abstractNumId w:val="10"/>
  </w:num>
  <w:num w:numId="22" w16cid:durableId="1965305261">
    <w:abstractNumId w:val="24"/>
  </w:num>
  <w:num w:numId="23" w16cid:durableId="1646426962">
    <w:abstractNumId w:val="12"/>
  </w:num>
  <w:num w:numId="24" w16cid:durableId="717169487">
    <w:abstractNumId w:val="16"/>
  </w:num>
  <w:num w:numId="25" w16cid:durableId="429009295">
    <w:abstractNumId w:val="17"/>
  </w:num>
  <w:num w:numId="26" w16cid:durableId="2070687829">
    <w:abstractNumId w:val="0"/>
  </w:num>
  <w:num w:numId="27" w16cid:durableId="1122382150">
    <w:abstractNumId w:val="28"/>
  </w:num>
  <w:num w:numId="28" w16cid:durableId="835459128">
    <w:abstractNumId w:val="19"/>
  </w:num>
  <w:num w:numId="29" w16cid:durableId="13314458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9"/>
    <w:rsid w:val="00011EF4"/>
    <w:rsid w:val="00013F65"/>
    <w:rsid w:val="00020DB2"/>
    <w:rsid w:val="00032146"/>
    <w:rsid w:val="00085B69"/>
    <w:rsid w:val="000B24B9"/>
    <w:rsid w:val="000C3877"/>
    <w:rsid w:val="000C65D2"/>
    <w:rsid w:val="000D08CF"/>
    <w:rsid w:val="000F6852"/>
    <w:rsid w:val="0011788D"/>
    <w:rsid w:val="0013146D"/>
    <w:rsid w:val="0014319D"/>
    <w:rsid w:val="001439B7"/>
    <w:rsid w:val="00192989"/>
    <w:rsid w:val="001B2D86"/>
    <w:rsid w:val="001B5C55"/>
    <w:rsid w:val="001D1E20"/>
    <w:rsid w:val="001F52CF"/>
    <w:rsid w:val="00226048"/>
    <w:rsid w:val="002261BC"/>
    <w:rsid w:val="00232EF3"/>
    <w:rsid w:val="0026252D"/>
    <w:rsid w:val="002B3085"/>
    <w:rsid w:val="002E469A"/>
    <w:rsid w:val="002F5BA0"/>
    <w:rsid w:val="0032481D"/>
    <w:rsid w:val="0035579B"/>
    <w:rsid w:val="003661FA"/>
    <w:rsid w:val="00376D79"/>
    <w:rsid w:val="00395316"/>
    <w:rsid w:val="003A52A8"/>
    <w:rsid w:val="003A6784"/>
    <w:rsid w:val="003B5DD2"/>
    <w:rsid w:val="003C61EB"/>
    <w:rsid w:val="003D64DB"/>
    <w:rsid w:val="003E0B02"/>
    <w:rsid w:val="00424837"/>
    <w:rsid w:val="00461C8D"/>
    <w:rsid w:val="004822C2"/>
    <w:rsid w:val="00482523"/>
    <w:rsid w:val="004A0907"/>
    <w:rsid w:val="004B50AD"/>
    <w:rsid w:val="004F4087"/>
    <w:rsid w:val="00525B77"/>
    <w:rsid w:val="00527DCC"/>
    <w:rsid w:val="00535CB2"/>
    <w:rsid w:val="00536CD1"/>
    <w:rsid w:val="00557CC3"/>
    <w:rsid w:val="00573213"/>
    <w:rsid w:val="005820A1"/>
    <w:rsid w:val="0058601F"/>
    <w:rsid w:val="00594AD3"/>
    <w:rsid w:val="005A7D3D"/>
    <w:rsid w:val="006361E5"/>
    <w:rsid w:val="00650237"/>
    <w:rsid w:val="006530E0"/>
    <w:rsid w:val="00684760"/>
    <w:rsid w:val="006A6D45"/>
    <w:rsid w:val="006B4928"/>
    <w:rsid w:val="006C64E7"/>
    <w:rsid w:val="006D4144"/>
    <w:rsid w:val="006F2B00"/>
    <w:rsid w:val="00737C41"/>
    <w:rsid w:val="0077197A"/>
    <w:rsid w:val="007763AB"/>
    <w:rsid w:val="007A34DE"/>
    <w:rsid w:val="007D1F61"/>
    <w:rsid w:val="007D4566"/>
    <w:rsid w:val="00800B0B"/>
    <w:rsid w:val="00823669"/>
    <w:rsid w:val="00844A1E"/>
    <w:rsid w:val="008454AB"/>
    <w:rsid w:val="0085103D"/>
    <w:rsid w:val="00853698"/>
    <w:rsid w:val="00860D9B"/>
    <w:rsid w:val="00872EB4"/>
    <w:rsid w:val="00875E3C"/>
    <w:rsid w:val="008B6A33"/>
    <w:rsid w:val="008E0B20"/>
    <w:rsid w:val="008E6553"/>
    <w:rsid w:val="009010EE"/>
    <w:rsid w:val="009058C2"/>
    <w:rsid w:val="00926D6C"/>
    <w:rsid w:val="00931684"/>
    <w:rsid w:val="00973495"/>
    <w:rsid w:val="009962C6"/>
    <w:rsid w:val="009A29EC"/>
    <w:rsid w:val="00A0390E"/>
    <w:rsid w:val="00A14601"/>
    <w:rsid w:val="00A47153"/>
    <w:rsid w:val="00A53F93"/>
    <w:rsid w:val="00A6591F"/>
    <w:rsid w:val="00A80FC0"/>
    <w:rsid w:val="00A815AA"/>
    <w:rsid w:val="00AB5BFD"/>
    <w:rsid w:val="00AD3E05"/>
    <w:rsid w:val="00AE44B2"/>
    <w:rsid w:val="00AE47DC"/>
    <w:rsid w:val="00AF0065"/>
    <w:rsid w:val="00AF4C3D"/>
    <w:rsid w:val="00AF714A"/>
    <w:rsid w:val="00B07A25"/>
    <w:rsid w:val="00B40E68"/>
    <w:rsid w:val="00B57308"/>
    <w:rsid w:val="00B6508C"/>
    <w:rsid w:val="00B70BDC"/>
    <w:rsid w:val="00B84B37"/>
    <w:rsid w:val="00B92E60"/>
    <w:rsid w:val="00BA1216"/>
    <w:rsid w:val="00BB1825"/>
    <w:rsid w:val="00BC51B1"/>
    <w:rsid w:val="00C01A44"/>
    <w:rsid w:val="00C02320"/>
    <w:rsid w:val="00C2354F"/>
    <w:rsid w:val="00C30043"/>
    <w:rsid w:val="00C44C04"/>
    <w:rsid w:val="00C57D8F"/>
    <w:rsid w:val="00C67CEC"/>
    <w:rsid w:val="00C71454"/>
    <w:rsid w:val="00CC49F8"/>
    <w:rsid w:val="00CE4E79"/>
    <w:rsid w:val="00CF0EDB"/>
    <w:rsid w:val="00CF7E5F"/>
    <w:rsid w:val="00D21C9F"/>
    <w:rsid w:val="00D31781"/>
    <w:rsid w:val="00D93E3B"/>
    <w:rsid w:val="00D95A71"/>
    <w:rsid w:val="00D97A66"/>
    <w:rsid w:val="00DC1D61"/>
    <w:rsid w:val="00DC21F9"/>
    <w:rsid w:val="00DD530E"/>
    <w:rsid w:val="00DE1149"/>
    <w:rsid w:val="00E17664"/>
    <w:rsid w:val="00E21EAB"/>
    <w:rsid w:val="00E51FF1"/>
    <w:rsid w:val="00E63A2E"/>
    <w:rsid w:val="00E66784"/>
    <w:rsid w:val="00E70903"/>
    <w:rsid w:val="00E86282"/>
    <w:rsid w:val="00ED185B"/>
    <w:rsid w:val="00EF28DD"/>
    <w:rsid w:val="00EF56FB"/>
    <w:rsid w:val="00F02478"/>
    <w:rsid w:val="00F17050"/>
    <w:rsid w:val="00F27C4F"/>
    <w:rsid w:val="00F42108"/>
    <w:rsid w:val="00F4600A"/>
    <w:rsid w:val="00FD3E72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C52E"/>
  <w15:chartTrackingRefBased/>
  <w15:docId w15:val="{C56B0099-30DE-104B-A6CD-4F3B22F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24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24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B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D64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64DB"/>
  </w:style>
  <w:style w:type="character" w:customStyle="1" w:styleId="eop">
    <w:name w:val="eop"/>
    <w:basedOn w:val="DefaultParagraphFont"/>
    <w:rsid w:val="003D64DB"/>
  </w:style>
  <w:style w:type="character" w:styleId="UnresolvedMention">
    <w:name w:val="Unresolved Mention"/>
    <w:basedOn w:val="DefaultParagraphFont"/>
    <w:uiPriority w:val="99"/>
    <w:semiHidden/>
    <w:unhideWhenUsed/>
    <w:rsid w:val="00AF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ralta-edu.zoom.us/j/84997782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C0172-1B99-44B4-8940-0C2B4312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Rose</dc:creator>
  <cp:keywords/>
  <dc:description/>
  <cp:lastModifiedBy>Jennifer Lowood</cp:lastModifiedBy>
  <cp:revision>11</cp:revision>
  <cp:lastPrinted>2023-09-22T19:32:00Z</cp:lastPrinted>
  <dcterms:created xsi:type="dcterms:W3CDTF">2024-03-08T21:31:00Z</dcterms:created>
  <dcterms:modified xsi:type="dcterms:W3CDTF">2024-03-13T20:07:00Z</dcterms:modified>
</cp:coreProperties>
</file>