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Pr="008E7685" w:rsidRDefault="00C304C2" w:rsidP="00C304C2">
      <w:pPr>
        <w:jc w:val="center"/>
        <w:outlineLvl w:val="0"/>
        <w:rPr>
          <w:rStyle w:val="Emphasis"/>
          <w:rFonts w:eastAsia="Times New Roman" w:cs="Times New Roman"/>
          <w:b/>
          <w:i w:val="0"/>
          <w:szCs w:val="24"/>
        </w:rPr>
      </w:pPr>
      <w:r w:rsidRPr="008E7685">
        <w:rPr>
          <w:rStyle w:val="Emphasis"/>
          <w:rFonts w:eastAsia="Times New Roman" w:cs="Times New Roman"/>
          <w:b/>
          <w:i w:val="0"/>
          <w:szCs w:val="24"/>
        </w:rPr>
        <w:t xml:space="preserve">Report on </w:t>
      </w:r>
      <w:r w:rsidR="00F90449" w:rsidRPr="008E7685">
        <w:rPr>
          <w:rStyle w:val="Emphasis"/>
          <w:rFonts w:eastAsia="Times New Roman" w:cs="Times New Roman"/>
          <w:b/>
          <w:i w:val="0"/>
          <w:szCs w:val="24"/>
        </w:rPr>
        <w:t xml:space="preserve">CIPD </w:t>
      </w:r>
      <w:r w:rsidRPr="008E7685">
        <w:rPr>
          <w:rStyle w:val="Emphasis"/>
          <w:rFonts w:eastAsia="Times New Roman" w:cs="Times New Roman"/>
          <w:b/>
          <w:i w:val="0"/>
          <w:szCs w:val="24"/>
        </w:rPr>
        <w:t>(Council on Instruction, Programs, and Development)</w:t>
      </w:r>
    </w:p>
    <w:p w14:paraId="3E205AC9" w14:textId="74F0EEA3" w:rsidR="00F90449" w:rsidRPr="008E7685" w:rsidRDefault="005D2543" w:rsidP="00F90449">
      <w:pPr>
        <w:jc w:val="center"/>
        <w:outlineLvl w:val="0"/>
        <w:rPr>
          <w:rStyle w:val="Emphasis"/>
          <w:rFonts w:eastAsia="Times New Roman" w:cs="Times New Roman"/>
          <w:b/>
          <w:i w:val="0"/>
          <w:szCs w:val="24"/>
        </w:rPr>
      </w:pPr>
      <w:r>
        <w:rPr>
          <w:rStyle w:val="Emphasis"/>
          <w:rFonts w:eastAsia="Times New Roman" w:cs="Times New Roman"/>
          <w:b/>
          <w:i w:val="0"/>
          <w:szCs w:val="24"/>
        </w:rPr>
        <w:t>October 2</w:t>
      </w:r>
      <w:r w:rsidR="009473C3">
        <w:rPr>
          <w:rStyle w:val="Emphasis"/>
          <w:rFonts w:eastAsia="Times New Roman" w:cs="Times New Roman"/>
          <w:b/>
          <w:i w:val="0"/>
          <w:szCs w:val="24"/>
        </w:rPr>
        <w:t>, 2023</w:t>
      </w:r>
      <w:r w:rsidR="00F90449" w:rsidRPr="008E7685">
        <w:rPr>
          <w:rStyle w:val="Emphasis"/>
          <w:rFonts w:eastAsia="Times New Roman" w:cs="Times New Roman"/>
          <w:b/>
          <w:i w:val="0"/>
          <w:szCs w:val="24"/>
        </w:rPr>
        <w:t xml:space="preserve"> Meeting</w:t>
      </w:r>
    </w:p>
    <w:p w14:paraId="7566E576" w14:textId="77777777" w:rsidR="00051576" w:rsidRPr="008E7685" w:rsidRDefault="00051576" w:rsidP="005013AA">
      <w:pPr>
        <w:outlineLvl w:val="0"/>
        <w:rPr>
          <w:rStyle w:val="Emphasis"/>
          <w:rFonts w:eastAsia="Times New Roman" w:cs="Times New Roman"/>
          <w:i w:val="0"/>
          <w:szCs w:val="24"/>
        </w:rPr>
        <w:sectPr w:rsidR="00051576" w:rsidRPr="008E7685" w:rsidSect="00574C0E">
          <w:type w:val="continuous"/>
          <w:pgSz w:w="12240" w:h="15840"/>
          <w:pgMar w:top="1440" w:right="1080" w:bottom="1440" w:left="1080" w:header="720" w:footer="720" w:gutter="0"/>
          <w:cols w:space="720"/>
          <w:docGrid w:linePitch="360"/>
        </w:sectPr>
      </w:pPr>
    </w:p>
    <w:p w14:paraId="034361B4" w14:textId="77777777" w:rsidR="00051576" w:rsidRDefault="00051576" w:rsidP="00574C0E">
      <w:pPr>
        <w:outlineLvl w:val="0"/>
        <w:rPr>
          <w:rStyle w:val="Emphasis"/>
          <w:rFonts w:eastAsia="Times New Roman" w:cs="Times New Roman"/>
          <w:i w:val="0"/>
          <w:szCs w:val="24"/>
        </w:rPr>
        <w:sectPr w:rsidR="00051576" w:rsidSect="00574C0E">
          <w:type w:val="continuous"/>
          <w:pgSz w:w="12240" w:h="15840"/>
          <w:pgMar w:top="1440" w:right="1080" w:bottom="1440" w:left="1080" w:header="720" w:footer="720" w:gutter="0"/>
          <w:cols w:space="720"/>
          <w:docGrid w:linePitch="360"/>
        </w:sectPr>
      </w:pPr>
    </w:p>
    <w:p w14:paraId="55DADED4" w14:textId="1765C9D2" w:rsidR="00F24E4F" w:rsidRPr="008E7685" w:rsidRDefault="00AB243E" w:rsidP="00A253C4">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8E7685">
        <w:rPr>
          <w:rStyle w:val="Emphasis"/>
          <w:rFonts w:ascii="Times New Roman" w:eastAsia="Times New Roman" w:hAnsi="Times New Roman" w:cs="Times New Roman"/>
          <w:i w:val="0"/>
          <w:color w:val="000000" w:themeColor="text1"/>
          <w:sz w:val="22"/>
          <w:szCs w:val="22"/>
        </w:rPr>
        <w:t>Curriculum Items</w:t>
      </w:r>
    </w:p>
    <w:p w14:paraId="223FD2D2" w14:textId="752EF5BC" w:rsidR="00962710" w:rsidRDefault="00D70B97" w:rsidP="00962710">
      <w:pPr>
        <w:ind w:left="720" w:firstLine="540"/>
        <w:rPr>
          <w:sz w:val="22"/>
        </w:rPr>
      </w:pPr>
      <w:r>
        <w:rPr>
          <w:sz w:val="22"/>
        </w:rPr>
        <w:t>Technical Correction of HUMAN 182</w:t>
      </w:r>
    </w:p>
    <w:p w14:paraId="0A202424" w14:textId="2CCE20E7" w:rsidR="00CF6877" w:rsidRPr="00F5040D" w:rsidRDefault="00E71C72" w:rsidP="00F5040D">
      <w:pPr>
        <w:pStyle w:val="ListParagraph"/>
        <w:numPr>
          <w:ilvl w:val="0"/>
          <w:numId w:val="11"/>
        </w:numPr>
        <w:rPr>
          <w:rStyle w:val="Emphasis"/>
          <w:rFonts w:eastAsia="Times New Roman" w:cs="Times New Roman"/>
          <w:i w:val="0"/>
          <w:sz w:val="22"/>
        </w:rPr>
      </w:pPr>
      <w:r w:rsidRPr="00F5040D">
        <w:rPr>
          <w:rStyle w:val="Emphasis"/>
          <w:rFonts w:eastAsia="Times New Roman" w:cs="Times New Roman"/>
          <w:i w:val="0"/>
          <w:sz w:val="22"/>
        </w:rPr>
        <w:t>Discussion Items</w:t>
      </w:r>
      <w:r w:rsidR="00B700D5" w:rsidRPr="00F5040D">
        <w:rPr>
          <w:rStyle w:val="Emphasis"/>
          <w:rFonts w:eastAsia="Times New Roman" w:cs="Times New Roman"/>
          <w:i w:val="0"/>
          <w:sz w:val="22"/>
        </w:rPr>
        <w:t xml:space="preserve"> (AKA </w:t>
      </w:r>
      <w:r w:rsidR="00F24E4F" w:rsidRPr="00F5040D">
        <w:rPr>
          <w:rStyle w:val="Emphasis"/>
          <w:rFonts w:eastAsia="Times New Roman" w:cs="Times New Roman"/>
          <w:i w:val="0"/>
          <w:sz w:val="22"/>
        </w:rPr>
        <w:t>Pressing Curriculum Topics</w:t>
      </w:r>
      <w:r w:rsidR="00B700D5" w:rsidRPr="00F5040D">
        <w:rPr>
          <w:rStyle w:val="Emphasis"/>
          <w:rFonts w:eastAsia="Times New Roman" w:cs="Times New Roman"/>
          <w:i w:val="0"/>
          <w:sz w:val="22"/>
        </w:rPr>
        <w:t>)</w:t>
      </w:r>
    </w:p>
    <w:p w14:paraId="153B13D5" w14:textId="77777777" w:rsidR="00962710" w:rsidRDefault="00962710" w:rsidP="00962710">
      <w:pPr>
        <w:pStyle w:val="ListParagraph"/>
        <w:numPr>
          <w:ilvl w:val="0"/>
          <w:numId w:val="3"/>
        </w:numPr>
        <w:shd w:val="clear" w:color="auto" w:fill="FFFFFF"/>
        <w:rPr>
          <w:rFonts w:cs="Times New Roman"/>
          <w:sz w:val="22"/>
        </w:rPr>
      </w:pPr>
      <w:r>
        <w:rPr>
          <w:rFonts w:cs="Times New Roman"/>
          <w:sz w:val="22"/>
        </w:rPr>
        <w:t>Implementation Guidance for Work Experience Education Regulations Revisions</w:t>
      </w:r>
    </w:p>
    <w:p w14:paraId="02445B89" w14:textId="3A825948" w:rsidR="00A8458F" w:rsidRDefault="00D70B97" w:rsidP="00775659">
      <w:pPr>
        <w:pStyle w:val="ListParagraph"/>
        <w:numPr>
          <w:ilvl w:val="1"/>
          <w:numId w:val="3"/>
        </w:numPr>
        <w:shd w:val="clear" w:color="auto" w:fill="FFFFFF"/>
        <w:rPr>
          <w:rFonts w:cs="Times New Roman"/>
          <w:sz w:val="22"/>
        </w:rPr>
      </w:pPr>
      <w:r>
        <w:rPr>
          <w:rFonts w:cs="Times New Roman"/>
          <w:sz w:val="22"/>
        </w:rPr>
        <w:t>A process for course and related program updates was confirmed</w:t>
      </w:r>
      <w:r w:rsidR="00BD461E">
        <w:rPr>
          <w:rFonts w:cs="Times New Roman"/>
          <w:sz w:val="22"/>
        </w:rPr>
        <w:t>.</w:t>
      </w:r>
      <w:r>
        <w:rPr>
          <w:rFonts w:cs="Times New Roman"/>
          <w:sz w:val="22"/>
        </w:rPr>
        <w:t xml:space="preserve">  Campuses will submit all courses that are being scheduled for Spring 2024 to the November CIPD meeting </w:t>
      </w:r>
      <w:r w:rsidR="00775659">
        <w:rPr>
          <w:rFonts w:cs="Times New Roman"/>
          <w:sz w:val="22"/>
        </w:rPr>
        <w:t xml:space="preserve">with their programs </w:t>
      </w:r>
      <w:r>
        <w:rPr>
          <w:rFonts w:cs="Times New Roman"/>
          <w:sz w:val="22"/>
        </w:rPr>
        <w:t xml:space="preserve">and all other courses </w:t>
      </w:r>
      <w:r w:rsidR="00775659">
        <w:rPr>
          <w:rFonts w:cs="Times New Roman"/>
          <w:sz w:val="22"/>
        </w:rPr>
        <w:t xml:space="preserve">and their programs </w:t>
      </w:r>
      <w:r>
        <w:rPr>
          <w:rFonts w:cs="Times New Roman"/>
          <w:sz w:val="22"/>
        </w:rPr>
        <w:t>to the December meeting to meet the required implementation deadlines.</w:t>
      </w:r>
    </w:p>
    <w:p w14:paraId="6E891BD9" w14:textId="21B0444E" w:rsidR="00833C8D" w:rsidRDefault="00833C8D" w:rsidP="00775659">
      <w:pPr>
        <w:pStyle w:val="ListParagraph"/>
        <w:numPr>
          <w:ilvl w:val="1"/>
          <w:numId w:val="3"/>
        </w:numPr>
        <w:shd w:val="clear" w:color="auto" w:fill="FFFFFF"/>
        <w:rPr>
          <w:rFonts w:cs="Times New Roman"/>
          <w:sz w:val="22"/>
        </w:rPr>
      </w:pPr>
      <w:r>
        <w:rPr>
          <w:rFonts w:cs="Times New Roman"/>
          <w:sz w:val="22"/>
        </w:rPr>
        <w:t>AP 4103 is in the process of being updated</w:t>
      </w:r>
    </w:p>
    <w:p w14:paraId="47E3A419" w14:textId="61AE8907" w:rsidR="006B64A5" w:rsidRPr="006B64A5" w:rsidRDefault="00833C8D" w:rsidP="006B64A5">
      <w:pPr>
        <w:pStyle w:val="ListParagraph"/>
        <w:numPr>
          <w:ilvl w:val="0"/>
          <w:numId w:val="3"/>
        </w:numPr>
        <w:shd w:val="clear" w:color="auto" w:fill="FFFFFF"/>
        <w:rPr>
          <w:rFonts w:cs="Times New Roman"/>
          <w:sz w:val="22"/>
        </w:rPr>
      </w:pPr>
      <w:r>
        <w:rPr>
          <w:sz w:val="22"/>
        </w:rPr>
        <w:t>1111 Requirements</w:t>
      </w:r>
    </w:p>
    <w:p w14:paraId="1F439F5A" w14:textId="522AF213" w:rsidR="006B64A5" w:rsidRPr="006B64A5" w:rsidRDefault="006B64A5" w:rsidP="006B64A5">
      <w:pPr>
        <w:pStyle w:val="ListParagraph"/>
        <w:shd w:val="clear" w:color="auto" w:fill="FFFFFF"/>
        <w:ind w:left="1080"/>
        <w:rPr>
          <w:rFonts w:cs="Times New Roman"/>
          <w:sz w:val="22"/>
        </w:rPr>
      </w:pPr>
      <w:r>
        <w:rPr>
          <w:sz w:val="22"/>
        </w:rPr>
        <w:t xml:space="preserve">Some suggestions were made on how to prepare now for this initiative even though we don’t have details yet on what will be required of us.  CIPD has an </w:t>
      </w:r>
      <w:r w:rsidR="00B9078F">
        <w:rPr>
          <w:sz w:val="22"/>
        </w:rPr>
        <w:t xml:space="preserve">AB </w:t>
      </w:r>
      <w:r>
        <w:rPr>
          <w:sz w:val="22"/>
        </w:rPr>
        <w:t xml:space="preserve">1111 work group that will be focused on </w:t>
      </w:r>
      <w:r w:rsidR="00B9078F">
        <w:rPr>
          <w:sz w:val="22"/>
        </w:rPr>
        <w:t xml:space="preserve">leading </w:t>
      </w:r>
      <w:r>
        <w:rPr>
          <w:sz w:val="22"/>
        </w:rPr>
        <w:t>this task.</w:t>
      </w:r>
    </w:p>
    <w:p w14:paraId="09A63CB1" w14:textId="7E7D0C61" w:rsidR="002B59DB" w:rsidRDefault="0093319F" w:rsidP="00962710">
      <w:pPr>
        <w:pStyle w:val="xmsonormal"/>
        <w:numPr>
          <w:ilvl w:val="0"/>
          <w:numId w:val="3"/>
        </w:numPr>
        <w:spacing w:before="60" w:beforeAutospacing="0" w:after="0" w:afterAutospacing="0"/>
        <w:rPr>
          <w:sz w:val="22"/>
          <w:szCs w:val="22"/>
        </w:rPr>
      </w:pPr>
      <w:r>
        <w:rPr>
          <w:sz w:val="22"/>
          <w:szCs w:val="22"/>
        </w:rPr>
        <w:t>AB 928 Associate Degree for Transfer</w:t>
      </w:r>
      <w:r w:rsidR="008C52AB">
        <w:rPr>
          <w:sz w:val="22"/>
          <w:szCs w:val="22"/>
        </w:rPr>
        <w:t xml:space="preserve"> (the following is summarized from a</w:t>
      </w:r>
      <w:r w:rsidR="008C52AB" w:rsidRPr="008C52AB">
        <w:rPr>
          <w:sz w:val="22"/>
          <w:szCs w:val="22"/>
        </w:rPr>
        <w:t xml:space="preserve"> </w:t>
      </w:r>
      <w:r w:rsidR="008C52AB">
        <w:rPr>
          <w:sz w:val="22"/>
          <w:szCs w:val="22"/>
        </w:rPr>
        <w:t xml:space="preserve">presentation by J. </w:t>
      </w:r>
      <w:proofErr w:type="spellStart"/>
      <w:r w:rsidR="008C52AB">
        <w:rPr>
          <w:sz w:val="22"/>
          <w:szCs w:val="22"/>
        </w:rPr>
        <w:t>Bielanski</w:t>
      </w:r>
      <w:proofErr w:type="spellEnd"/>
      <w:r w:rsidR="008C52AB">
        <w:rPr>
          <w:sz w:val="22"/>
          <w:szCs w:val="22"/>
        </w:rPr>
        <w:t xml:space="preserve"> (with Laura </w:t>
      </w:r>
      <w:proofErr w:type="spellStart"/>
      <w:r w:rsidR="008C52AB">
        <w:rPr>
          <w:sz w:val="22"/>
          <w:szCs w:val="22"/>
        </w:rPr>
        <w:t>Bollentino</w:t>
      </w:r>
      <w:proofErr w:type="spellEnd"/>
      <w:r w:rsidR="008C52AB">
        <w:rPr>
          <w:sz w:val="22"/>
          <w:szCs w:val="22"/>
        </w:rPr>
        <w:t>)</w:t>
      </w:r>
      <w:r w:rsidR="008C52AB">
        <w:rPr>
          <w:sz w:val="22"/>
          <w:szCs w:val="22"/>
        </w:rPr>
        <w:t>)</w:t>
      </w:r>
    </w:p>
    <w:p w14:paraId="05ECFCB4" w14:textId="1EED626C" w:rsidR="0093319F" w:rsidRDefault="008C52AB" w:rsidP="0093319F">
      <w:pPr>
        <w:pStyle w:val="xmsonormal"/>
        <w:numPr>
          <w:ilvl w:val="1"/>
          <w:numId w:val="3"/>
        </w:numPr>
        <w:spacing w:before="60" w:beforeAutospacing="0" w:after="0" w:afterAutospacing="0"/>
        <w:rPr>
          <w:sz w:val="22"/>
          <w:szCs w:val="22"/>
        </w:rPr>
      </w:pPr>
      <w:r>
        <w:rPr>
          <w:sz w:val="22"/>
          <w:szCs w:val="22"/>
        </w:rPr>
        <w:t>N</w:t>
      </w:r>
      <w:r w:rsidR="0093319F">
        <w:rPr>
          <w:sz w:val="22"/>
          <w:szCs w:val="22"/>
        </w:rPr>
        <w:t xml:space="preserve">ote that </w:t>
      </w:r>
      <w:r w:rsidR="0093319F" w:rsidRPr="0093319F">
        <w:rPr>
          <w:sz w:val="22"/>
          <w:szCs w:val="22"/>
        </w:rPr>
        <w:t>beyond establishing a singular transfer pattern, CalGETC, the following are also part of the legislation</w:t>
      </w:r>
      <w:r>
        <w:rPr>
          <w:sz w:val="22"/>
          <w:szCs w:val="22"/>
        </w:rPr>
        <w:t>:</w:t>
      </w:r>
      <w:r w:rsidR="0093319F" w:rsidRPr="0093319F">
        <w:rPr>
          <w:sz w:val="22"/>
          <w:szCs w:val="22"/>
        </w:rPr>
        <w:t xml:space="preserve"> (1) </w:t>
      </w:r>
      <w:r>
        <w:rPr>
          <w:sz w:val="22"/>
          <w:szCs w:val="22"/>
        </w:rPr>
        <w:t xml:space="preserve">creation of </w:t>
      </w:r>
      <w:r w:rsidR="0093319F" w:rsidRPr="0093319F">
        <w:rPr>
          <w:sz w:val="22"/>
          <w:szCs w:val="22"/>
        </w:rPr>
        <w:t>an Intersegmental Implementation Committee</w:t>
      </w:r>
      <w:r>
        <w:rPr>
          <w:sz w:val="22"/>
          <w:szCs w:val="22"/>
        </w:rPr>
        <w:t>. The Intersegmental Committee of the Academic Senates (</w:t>
      </w:r>
      <w:r w:rsidR="0093319F" w:rsidRPr="0093319F">
        <w:rPr>
          <w:sz w:val="22"/>
          <w:szCs w:val="22"/>
        </w:rPr>
        <w:t>ICAS</w:t>
      </w:r>
      <w:r>
        <w:rPr>
          <w:sz w:val="22"/>
          <w:szCs w:val="22"/>
        </w:rPr>
        <w:t>) has been established to meet this requirement</w:t>
      </w:r>
      <w:r w:rsidR="0093319F" w:rsidRPr="0093319F">
        <w:rPr>
          <w:sz w:val="22"/>
          <w:szCs w:val="22"/>
        </w:rPr>
        <w:t>; (2) Students who have a goal of transfer are to be put on an ADT pathway unless they opt out; guidance on this is forthcoming. (3) consideration for additional 6 units for STEM pathways.</w:t>
      </w:r>
    </w:p>
    <w:p w14:paraId="2933F94D" w14:textId="300B1A37" w:rsidR="0093319F" w:rsidRPr="0093319F" w:rsidRDefault="0093319F" w:rsidP="0093319F">
      <w:pPr>
        <w:pStyle w:val="xmsonormal"/>
        <w:numPr>
          <w:ilvl w:val="1"/>
          <w:numId w:val="3"/>
        </w:numPr>
        <w:spacing w:before="60" w:beforeAutospacing="0" w:after="0" w:afterAutospacing="0"/>
        <w:rPr>
          <w:sz w:val="22"/>
          <w:szCs w:val="22"/>
        </w:rPr>
      </w:pPr>
      <w:r w:rsidRPr="0093319F">
        <w:rPr>
          <w:sz w:val="22"/>
          <w:szCs w:val="22"/>
        </w:rPr>
        <w:t xml:space="preserve">Differences between CalGETC and IGETC: (1) Oral Communication </w:t>
      </w:r>
      <w:r w:rsidR="00FB4E6B">
        <w:rPr>
          <w:sz w:val="22"/>
          <w:szCs w:val="22"/>
        </w:rPr>
        <w:t xml:space="preserve">has been </w:t>
      </w:r>
      <w:r w:rsidRPr="0093319F">
        <w:rPr>
          <w:sz w:val="22"/>
          <w:szCs w:val="22"/>
        </w:rPr>
        <w:t>added to Area 1</w:t>
      </w:r>
      <w:r w:rsidR="009E6A70">
        <w:rPr>
          <w:sz w:val="22"/>
          <w:szCs w:val="22"/>
        </w:rPr>
        <w:t>C</w:t>
      </w:r>
      <w:r w:rsidRPr="0093319F">
        <w:rPr>
          <w:sz w:val="22"/>
          <w:szCs w:val="22"/>
        </w:rPr>
        <w:t xml:space="preserve">; courses approved for CSU </w:t>
      </w:r>
      <w:r w:rsidR="00FB4E6B">
        <w:rPr>
          <w:sz w:val="22"/>
          <w:szCs w:val="22"/>
        </w:rPr>
        <w:t xml:space="preserve">Oral Communication </w:t>
      </w:r>
      <w:r w:rsidRPr="0093319F">
        <w:rPr>
          <w:sz w:val="22"/>
          <w:szCs w:val="22"/>
        </w:rPr>
        <w:t>must be submitted for review</w:t>
      </w:r>
      <w:r w:rsidR="009E6A70">
        <w:rPr>
          <w:sz w:val="22"/>
          <w:szCs w:val="22"/>
        </w:rPr>
        <w:t xml:space="preserve"> to Area 1C</w:t>
      </w:r>
      <w:r w:rsidRPr="0093319F">
        <w:rPr>
          <w:sz w:val="22"/>
          <w:szCs w:val="22"/>
        </w:rPr>
        <w:t xml:space="preserve">. (2) There are only 2 courses, down from 3, in both Arts and Humanities and Behavioral and Social Sciences areas. (3) The CSU Breadth category Lifelong Learning and Self Development is not part of CalGETC. (4) Ethnic Studies is included. (5) Total of 34 units maximum, </w:t>
      </w:r>
      <w:r w:rsidR="00667106">
        <w:rPr>
          <w:sz w:val="22"/>
          <w:szCs w:val="22"/>
        </w:rPr>
        <w:t>down from</w:t>
      </w:r>
      <w:r w:rsidRPr="0093319F">
        <w:rPr>
          <w:sz w:val="22"/>
          <w:szCs w:val="22"/>
        </w:rPr>
        <w:t xml:space="preserve"> 37.</w:t>
      </w:r>
      <w:r>
        <w:rPr>
          <w:sz w:val="22"/>
          <w:szCs w:val="22"/>
        </w:rPr>
        <w:t xml:space="preserve">  Courses not already approved for IGETC will not be accepted for CalGETC unless submitted and approved for this pattern.  </w:t>
      </w:r>
    </w:p>
    <w:p w14:paraId="44DFDD05" w14:textId="4AC9679C" w:rsidR="0093319F" w:rsidRPr="0093319F" w:rsidRDefault="0093319F" w:rsidP="0093319F">
      <w:pPr>
        <w:pStyle w:val="xmsonormal"/>
        <w:numPr>
          <w:ilvl w:val="1"/>
          <w:numId w:val="3"/>
        </w:numPr>
        <w:spacing w:before="60" w:beforeAutospacing="0" w:after="0" w:afterAutospacing="0"/>
        <w:rPr>
          <w:sz w:val="22"/>
          <w:szCs w:val="22"/>
        </w:rPr>
      </w:pPr>
      <w:r>
        <w:rPr>
          <w:sz w:val="22"/>
          <w:szCs w:val="22"/>
        </w:rPr>
        <w:t>Recommendations for work to do now</w:t>
      </w:r>
      <w:r w:rsidRPr="0093319F">
        <w:rPr>
          <w:sz w:val="22"/>
          <w:szCs w:val="22"/>
        </w:rPr>
        <w:t xml:space="preserve">: </w:t>
      </w:r>
      <w:r w:rsidRPr="0093319F">
        <w:rPr>
          <w:sz w:val="22"/>
          <w:szCs w:val="22"/>
        </w:rPr>
        <w:t>(1) ensur</w:t>
      </w:r>
      <w:r w:rsidR="00EF7593">
        <w:rPr>
          <w:sz w:val="22"/>
          <w:szCs w:val="22"/>
        </w:rPr>
        <w:t>e</w:t>
      </w:r>
      <w:r w:rsidRPr="0093319F">
        <w:rPr>
          <w:sz w:val="22"/>
          <w:szCs w:val="22"/>
        </w:rPr>
        <w:t xml:space="preserve"> curricular processes locally and district-wide are well established, clear, and followed</w:t>
      </w:r>
      <w:r w:rsidR="00EF7593">
        <w:rPr>
          <w:sz w:val="22"/>
          <w:szCs w:val="22"/>
        </w:rPr>
        <w:t>;</w:t>
      </w:r>
      <w:r w:rsidRPr="0093319F">
        <w:rPr>
          <w:sz w:val="22"/>
          <w:szCs w:val="22"/>
        </w:rPr>
        <w:t xml:space="preserve"> (2) consider an expedited (but thorough) process for the volume of curriculum that will be generated</w:t>
      </w:r>
      <w:r w:rsidR="00EF7593">
        <w:rPr>
          <w:sz w:val="22"/>
          <w:szCs w:val="22"/>
        </w:rPr>
        <w:t>;</w:t>
      </w:r>
      <w:r w:rsidRPr="0093319F">
        <w:rPr>
          <w:sz w:val="22"/>
          <w:szCs w:val="22"/>
        </w:rPr>
        <w:t xml:space="preserve"> (3) departments </w:t>
      </w:r>
      <w:r w:rsidR="00EF7593">
        <w:rPr>
          <w:sz w:val="22"/>
          <w:szCs w:val="22"/>
        </w:rPr>
        <w:t xml:space="preserve">to </w:t>
      </w:r>
      <w:r w:rsidRPr="0093319F">
        <w:rPr>
          <w:sz w:val="22"/>
          <w:szCs w:val="22"/>
        </w:rPr>
        <w:t>consider how curriculum aligns with courses at other colleges</w:t>
      </w:r>
      <w:r w:rsidR="00EF7593">
        <w:rPr>
          <w:sz w:val="22"/>
          <w:szCs w:val="22"/>
        </w:rPr>
        <w:t xml:space="preserve"> in the state;</w:t>
      </w:r>
      <w:r w:rsidRPr="0093319F">
        <w:rPr>
          <w:sz w:val="22"/>
          <w:szCs w:val="22"/>
        </w:rPr>
        <w:t xml:space="preserve"> (4) ensure adequate resources are available for the expected work load.</w:t>
      </w:r>
    </w:p>
    <w:p w14:paraId="15B19A74" w14:textId="499232AB" w:rsidR="00962710" w:rsidRDefault="00207A36" w:rsidP="00962710">
      <w:pPr>
        <w:pStyle w:val="xmsonormal"/>
        <w:numPr>
          <w:ilvl w:val="0"/>
          <w:numId w:val="3"/>
        </w:numPr>
        <w:spacing w:before="60" w:beforeAutospacing="0" w:after="0" w:afterAutospacing="0"/>
        <w:rPr>
          <w:sz w:val="22"/>
          <w:szCs w:val="22"/>
        </w:rPr>
      </w:pPr>
      <w:r>
        <w:rPr>
          <w:sz w:val="22"/>
          <w:szCs w:val="22"/>
        </w:rPr>
        <w:t xml:space="preserve">Pending District Wide </w:t>
      </w:r>
      <w:r>
        <w:rPr>
          <w:sz w:val="22"/>
          <w:szCs w:val="22"/>
        </w:rPr>
        <w:t>Changes</w:t>
      </w:r>
    </w:p>
    <w:p w14:paraId="2F649F93" w14:textId="0DE0B1BE" w:rsidR="00207A36" w:rsidRDefault="00207A36" w:rsidP="00B655D0">
      <w:pPr>
        <w:pStyle w:val="xmsonormal"/>
        <w:numPr>
          <w:ilvl w:val="1"/>
          <w:numId w:val="3"/>
        </w:numPr>
        <w:spacing w:before="60" w:beforeAutospacing="0" w:after="0" w:afterAutospacing="0"/>
        <w:rPr>
          <w:sz w:val="22"/>
          <w:szCs w:val="22"/>
        </w:rPr>
      </w:pPr>
      <w:r>
        <w:rPr>
          <w:sz w:val="22"/>
          <w:szCs w:val="22"/>
        </w:rPr>
        <w:t>LRNRE 501</w:t>
      </w:r>
      <w:r w:rsidR="00B655D0">
        <w:rPr>
          <w:sz w:val="22"/>
          <w:szCs w:val="22"/>
        </w:rPr>
        <w:t xml:space="preserve">: Laney initiated a change to the course description to fit the Peralta style.  Comparison of outlines </w:t>
      </w:r>
      <w:r w:rsidR="00D12249">
        <w:rPr>
          <w:sz w:val="22"/>
          <w:szCs w:val="22"/>
        </w:rPr>
        <w:t xml:space="preserve">across the district </w:t>
      </w:r>
      <w:r w:rsidR="00B655D0">
        <w:rPr>
          <w:sz w:val="22"/>
          <w:szCs w:val="22"/>
        </w:rPr>
        <w:t xml:space="preserve">revealed that the course title was different at Laney and it was recommended that the grading option be standardized at all campuses to SP and P/NP.  All colleges will need to approve an update and have </w:t>
      </w:r>
      <w:r w:rsidR="00D12249">
        <w:rPr>
          <w:sz w:val="22"/>
          <w:szCs w:val="22"/>
        </w:rPr>
        <w:t>submit at the first</w:t>
      </w:r>
      <w:r w:rsidR="00B655D0">
        <w:rPr>
          <w:sz w:val="22"/>
          <w:szCs w:val="22"/>
        </w:rPr>
        <w:t xml:space="preserve"> possible CIPD meeting, </w:t>
      </w:r>
      <w:r w:rsidR="00D12249">
        <w:rPr>
          <w:sz w:val="22"/>
          <w:szCs w:val="22"/>
        </w:rPr>
        <w:t xml:space="preserve">but </w:t>
      </w:r>
      <w:r w:rsidR="00B655D0">
        <w:rPr>
          <w:sz w:val="22"/>
          <w:szCs w:val="22"/>
        </w:rPr>
        <w:t>no later than December.</w:t>
      </w:r>
    </w:p>
    <w:p w14:paraId="5AF6BAE9" w14:textId="50613938" w:rsidR="00B655D0" w:rsidRDefault="00B655D0" w:rsidP="00B655D0">
      <w:pPr>
        <w:pStyle w:val="xmsonormal"/>
        <w:numPr>
          <w:ilvl w:val="1"/>
          <w:numId w:val="3"/>
        </w:numPr>
        <w:spacing w:before="60" w:beforeAutospacing="0" w:after="0" w:afterAutospacing="0"/>
        <w:rPr>
          <w:sz w:val="22"/>
          <w:szCs w:val="22"/>
        </w:rPr>
      </w:pPr>
      <w:r>
        <w:rPr>
          <w:sz w:val="22"/>
          <w:szCs w:val="22"/>
        </w:rPr>
        <w:t>ASAME 032</w:t>
      </w:r>
      <w:r w:rsidR="00921ED5">
        <w:rPr>
          <w:sz w:val="22"/>
          <w:szCs w:val="22"/>
        </w:rPr>
        <w:t>:</w:t>
      </w:r>
      <w:r>
        <w:rPr>
          <w:sz w:val="22"/>
          <w:szCs w:val="22"/>
        </w:rPr>
        <w:t xml:space="preserve">  BCC does not have this course</w:t>
      </w:r>
      <w:r w:rsidR="00921ED5">
        <w:rPr>
          <w:sz w:val="22"/>
          <w:szCs w:val="22"/>
        </w:rPr>
        <w:t>.</w:t>
      </w:r>
    </w:p>
    <w:p w14:paraId="041A1152" w14:textId="19102C4C" w:rsidR="00B655D0" w:rsidRDefault="00B655D0" w:rsidP="00B655D0">
      <w:pPr>
        <w:pStyle w:val="xmsonormal"/>
        <w:numPr>
          <w:ilvl w:val="1"/>
          <w:numId w:val="3"/>
        </w:numPr>
        <w:spacing w:before="60" w:beforeAutospacing="0" w:after="0" w:afterAutospacing="0"/>
        <w:rPr>
          <w:sz w:val="22"/>
          <w:szCs w:val="22"/>
        </w:rPr>
      </w:pPr>
      <w:r>
        <w:rPr>
          <w:sz w:val="22"/>
          <w:szCs w:val="22"/>
        </w:rPr>
        <w:t xml:space="preserve">It was noted that there were pending </w:t>
      </w:r>
      <w:r w:rsidR="0054490A">
        <w:rPr>
          <w:sz w:val="22"/>
          <w:szCs w:val="22"/>
        </w:rPr>
        <w:t xml:space="preserve">district-wide </w:t>
      </w:r>
      <w:r>
        <w:rPr>
          <w:sz w:val="22"/>
          <w:szCs w:val="22"/>
        </w:rPr>
        <w:t xml:space="preserve">curriculum items at the end of the spring semester that were unresolved </w:t>
      </w:r>
      <w:r w:rsidR="0054490A">
        <w:rPr>
          <w:sz w:val="22"/>
          <w:szCs w:val="22"/>
        </w:rPr>
        <w:t>and</w:t>
      </w:r>
      <w:r>
        <w:rPr>
          <w:sz w:val="22"/>
          <w:szCs w:val="22"/>
        </w:rPr>
        <w:t xml:space="preserve"> are not on this list.  H. </w:t>
      </w:r>
      <w:proofErr w:type="spellStart"/>
      <w:r>
        <w:rPr>
          <w:sz w:val="22"/>
          <w:szCs w:val="22"/>
        </w:rPr>
        <w:t>Sisneros</w:t>
      </w:r>
      <w:proofErr w:type="spellEnd"/>
      <w:r>
        <w:rPr>
          <w:sz w:val="22"/>
          <w:szCs w:val="22"/>
        </w:rPr>
        <w:t xml:space="preserve"> will go back to previous agendas to find all items that are not yet complete.</w:t>
      </w:r>
    </w:p>
    <w:p w14:paraId="1B5BC94C" w14:textId="140FDB0A" w:rsidR="00962710" w:rsidRDefault="00B655D0" w:rsidP="00F25C57">
      <w:pPr>
        <w:pStyle w:val="xmsonormal"/>
        <w:numPr>
          <w:ilvl w:val="1"/>
          <w:numId w:val="3"/>
        </w:numPr>
        <w:spacing w:before="60" w:beforeAutospacing="0" w:after="0" w:afterAutospacing="0"/>
        <w:rPr>
          <w:sz w:val="22"/>
          <w:szCs w:val="22"/>
        </w:rPr>
      </w:pPr>
      <w:r>
        <w:rPr>
          <w:sz w:val="22"/>
          <w:szCs w:val="22"/>
        </w:rPr>
        <w:lastRenderedPageBreak/>
        <w:t>All colleges are updating MATH 016A following recommendations from a math faculty work group in order to be in compliance with AB 1705.  Colleges should try to have the update ready for the November CIPD meeting</w:t>
      </w:r>
      <w:r w:rsidR="00F25C57">
        <w:rPr>
          <w:sz w:val="22"/>
          <w:szCs w:val="22"/>
        </w:rPr>
        <w:t>.</w:t>
      </w:r>
    </w:p>
    <w:p w14:paraId="68AAB2C7" w14:textId="6554D943" w:rsidR="00F25C57" w:rsidRDefault="00F25C57" w:rsidP="00F25C57">
      <w:pPr>
        <w:pStyle w:val="xmsonormal"/>
        <w:numPr>
          <w:ilvl w:val="0"/>
          <w:numId w:val="3"/>
        </w:numPr>
        <w:spacing w:before="60" w:beforeAutospacing="0" w:after="0" w:afterAutospacing="0"/>
        <w:rPr>
          <w:sz w:val="22"/>
          <w:szCs w:val="22"/>
        </w:rPr>
      </w:pPr>
      <w:r>
        <w:rPr>
          <w:sz w:val="22"/>
          <w:szCs w:val="22"/>
        </w:rPr>
        <w:t>CIPD Goals and Associated Work Groups</w:t>
      </w:r>
    </w:p>
    <w:p w14:paraId="788D8C24" w14:textId="1A6F3FBB" w:rsidR="00F25C57" w:rsidRPr="00F25C57" w:rsidRDefault="00F25C57" w:rsidP="00F25C57">
      <w:pPr>
        <w:pStyle w:val="xmsonormal"/>
        <w:spacing w:before="60" w:beforeAutospacing="0" w:after="0" w:afterAutospacing="0"/>
        <w:ind w:left="1080"/>
        <w:rPr>
          <w:rStyle w:val="Emphasis"/>
          <w:i w:val="0"/>
          <w:iCs w:val="0"/>
          <w:sz w:val="22"/>
          <w:szCs w:val="22"/>
        </w:rPr>
      </w:pPr>
      <w:r>
        <w:rPr>
          <w:sz w:val="22"/>
          <w:szCs w:val="22"/>
        </w:rPr>
        <w:t>All Articulation Officers, faculty senate reps, Vice Presidents of Instruction, and Deans/other administrator</w:t>
      </w:r>
      <w:r w:rsidR="001C0AAA">
        <w:rPr>
          <w:sz w:val="22"/>
          <w:szCs w:val="22"/>
        </w:rPr>
        <w:t>s</w:t>
      </w:r>
      <w:r>
        <w:rPr>
          <w:sz w:val="22"/>
          <w:szCs w:val="22"/>
        </w:rPr>
        <w:t xml:space="preserve"> on </w:t>
      </w:r>
      <w:r w:rsidR="001C0AAA">
        <w:rPr>
          <w:sz w:val="22"/>
          <w:szCs w:val="22"/>
        </w:rPr>
        <w:t xml:space="preserve">the </w:t>
      </w:r>
      <w:r>
        <w:rPr>
          <w:sz w:val="22"/>
          <w:szCs w:val="22"/>
        </w:rPr>
        <w:t xml:space="preserve">committee were asked to sign up for </w:t>
      </w:r>
      <w:r w:rsidR="001C0AAA">
        <w:rPr>
          <w:sz w:val="22"/>
          <w:szCs w:val="22"/>
        </w:rPr>
        <w:t xml:space="preserve">one of the four areas designated for </w:t>
      </w:r>
      <w:r w:rsidR="003B24FF">
        <w:rPr>
          <w:sz w:val="22"/>
          <w:szCs w:val="22"/>
        </w:rPr>
        <w:t>them</w:t>
      </w:r>
      <w:r w:rsidR="001C0AAA">
        <w:rPr>
          <w:sz w:val="22"/>
          <w:szCs w:val="22"/>
        </w:rPr>
        <w:t xml:space="preserve"> and begin work on that project with their group members.</w:t>
      </w:r>
    </w:p>
    <w:sectPr w:rsidR="00F25C57" w:rsidRPr="00F25C57"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9256C8"/>
    <w:multiLevelType w:val="hybridMultilevel"/>
    <w:tmpl w:val="8564E370"/>
    <w:lvl w:ilvl="0" w:tplc="2AEAD41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C75FCB"/>
    <w:multiLevelType w:val="hybridMultilevel"/>
    <w:tmpl w:val="8468EAE0"/>
    <w:lvl w:ilvl="0" w:tplc="04090015">
      <w:start w:val="1"/>
      <w:numFmt w:val="upperLetter"/>
      <w:lvlText w:val="%1."/>
      <w:lvlJc w:val="left"/>
      <w:pPr>
        <w:ind w:left="720" w:hanging="360"/>
      </w:pPr>
    </w:lvl>
    <w:lvl w:ilvl="1" w:tplc="AC50EB50">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D12FA5"/>
    <w:multiLevelType w:val="hybridMultilevel"/>
    <w:tmpl w:val="ED2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6"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8"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9" w15:restartNumberingAfterBreak="0">
    <w:nsid w:val="4F0243DB"/>
    <w:multiLevelType w:val="hybridMultilevel"/>
    <w:tmpl w:val="D54ECE88"/>
    <w:lvl w:ilvl="0" w:tplc="E8EAE1C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3D90133"/>
    <w:multiLevelType w:val="multilevel"/>
    <w:tmpl w:val="6C30E35E"/>
    <w:lvl w:ilvl="0">
      <w:start w:val="1"/>
      <w:numFmt w:val="upperRoman"/>
      <w:lvlText w:val="%1."/>
      <w:lvlJc w:val="left"/>
      <w:pPr>
        <w:ind w:left="0" w:firstLine="0"/>
      </w:pPr>
      <w:rPr>
        <w:rFonts w:ascii="Times New Roman" w:hAnsi="Times New Roman" w:hint="default"/>
        <w:b w:val="0"/>
        <w:i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5FAD481F"/>
    <w:multiLevelType w:val="hybridMultilevel"/>
    <w:tmpl w:val="092891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214806"/>
    <w:multiLevelType w:val="hybridMultilevel"/>
    <w:tmpl w:val="9AB2275C"/>
    <w:lvl w:ilvl="0" w:tplc="1958A4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4F722FF"/>
    <w:multiLevelType w:val="multilevel"/>
    <w:tmpl w:val="5BC2B988"/>
    <w:styleLink w:val="CurrentList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65DE2FB5"/>
    <w:multiLevelType w:val="multilevel"/>
    <w:tmpl w:val="6250F7CC"/>
    <w:styleLink w:val="CurrentList7"/>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heme="minorHAnsi" w:hAnsi="Times New Roman"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BA729D8"/>
    <w:multiLevelType w:val="hybridMultilevel"/>
    <w:tmpl w:val="FC3E737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728413">
    <w:abstractNumId w:val="11"/>
  </w:num>
  <w:num w:numId="2" w16cid:durableId="788747022">
    <w:abstractNumId w:val="7"/>
  </w:num>
  <w:num w:numId="3" w16cid:durableId="1162046352">
    <w:abstractNumId w:val="18"/>
  </w:num>
  <w:num w:numId="4" w16cid:durableId="2138143128">
    <w:abstractNumId w:val="17"/>
  </w:num>
  <w:num w:numId="5" w16cid:durableId="348148045">
    <w:abstractNumId w:val="5"/>
  </w:num>
  <w:num w:numId="6" w16cid:durableId="551622344">
    <w:abstractNumId w:val="8"/>
  </w:num>
  <w:num w:numId="7" w16cid:durableId="763847011">
    <w:abstractNumId w:val="3"/>
  </w:num>
  <w:num w:numId="8" w16cid:durableId="1337225251">
    <w:abstractNumId w:val="0"/>
  </w:num>
  <w:num w:numId="9" w16cid:durableId="1821725153">
    <w:abstractNumId w:val="6"/>
  </w:num>
  <w:num w:numId="10" w16cid:durableId="1186406101">
    <w:abstractNumId w:val="16"/>
  </w:num>
  <w:num w:numId="11" w16cid:durableId="96753808">
    <w:abstractNumId w:val="10"/>
  </w:num>
  <w:num w:numId="12" w16cid:durableId="973484790">
    <w:abstractNumId w:val="19"/>
  </w:num>
  <w:num w:numId="13" w16cid:durableId="1196651592">
    <w:abstractNumId w:val="14"/>
  </w:num>
  <w:num w:numId="14" w16cid:durableId="1866363204">
    <w:abstractNumId w:val="4"/>
  </w:num>
  <w:num w:numId="15" w16cid:durableId="1355576674">
    <w:abstractNumId w:val="2"/>
  </w:num>
  <w:num w:numId="16" w16cid:durableId="1820884151">
    <w:abstractNumId w:val="15"/>
  </w:num>
  <w:num w:numId="17" w16cid:durableId="623971421">
    <w:abstractNumId w:val="9"/>
  </w:num>
  <w:num w:numId="18" w16cid:durableId="1752433437">
    <w:abstractNumId w:val="13"/>
  </w:num>
  <w:num w:numId="19" w16cid:durableId="705644732">
    <w:abstractNumId w:val="1"/>
  </w:num>
  <w:num w:numId="20" w16cid:durableId="179945238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4532F"/>
    <w:rsid w:val="00050224"/>
    <w:rsid w:val="00051576"/>
    <w:rsid w:val="000522CC"/>
    <w:rsid w:val="0005436A"/>
    <w:rsid w:val="0006102E"/>
    <w:rsid w:val="000626F7"/>
    <w:rsid w:val="00063AB6"/>
    <w:rsid w:val="0007038A"/>
    <w:rsid w:val="000710E6"/>
    <w:rsid w:val="000866EB"/>
    <w:rsid w:val="00090090"/>
    <w:rsid w:val="000933C0"/>
    <w:rsid w:val="0009353C"/>
    <w:rsid w:val="00093EDB"/>
    <w:rsid w:val="00095583"/>
    <w:rsid w:val="00095652"/>
    <w:rsid w:val="0009606C"/>
    <w:rsid w:val="00096A4F"/>
    <w:rsid w:val="0009788E"/>
    <w:rsid w:val="00097AD0"/>
    <w:rsid w:val="000A0EAD"/>
    <w:rsid w:val="000A3B49"/>
    <w:rsid w:val="000A5002"/>
    <w:rsid w:val="000B1D61"/>
    <w:rsid w:val="000B6479"/>
    <w:rsid w:val="000C0FE0"/>
    <w:rsid w:val="000C3CB0"/>
    <w:rsid w:val="000C50C2"/>
    <w:rsid w:val="000D16E6"/>
    <w:rsid w:val="000F004C"/>
    <w:rsid w:val="00106701"/>
    <w:rsid w:val="001104EC"/>
    <w:rsid w:val="00116362"/>
    <w:rsid w:val="00120DA1"/>
    <w:rsid w:val="00121DDD"/>
    <w:rsid w:val="0012379B"/>
    <w:rsid w:val="00124383"/>
    <w:rsid w:val="00127D43"/>
    <w:rsid w:val="00133D81"/>
    <w:rsid w:val="00136DBA"/>
    <w:rsid w:val="0013792F"/>
    <w:rsid w:val="00137B75"/>
    <w:rsid w:val="00140FBD"/>
    <w:rsid w:val="00141155"/>
    <w:rsid w:val="0014759C"/>
    <w:rsid w:val="00153398"/>
    <w:rsid w:val="0015484D"/>
    <w:rsid w:val="001645B4"/>
    <w:rsid w:val="00164FFF"/>
    <w:rsid w:val="00165EC9"/>
    <w:rsid w:val="00165F27"/>
    <w:rsid w:val="00166308"/>
    <w:rsid w:val="0016644A"/>
    <w:rsid w:val="00175339"/>
    <w:rsid w:val="0018000D"/>
    <w:rsid w:val="00181797"/>
    <w:rsid w:val="00187381"/>
    <w:rsid w:val="00193129"/>
    <w:rsid w:val="001934F0"/>
    <w:rsid w:val="00197CAF"/>
    <w:rsid w:val="001A032F"/>
    <w:rsid w:val="001A2CCB"/>
    <w:rsid w:val="001A4355"/>
    <w:rsid w:val="001A489C"/>
    <w:rsid w:val="001A5CB7"/>
    <w:rsid w:val="001A61A5"/>
    <w:rsid w:val="001A678B"/>
    <w:rsid w:val="001B0E37"/>
    <w:rsid w:val="001B165C"/>
    <w:rsid w:val="001B1993"/>
    <w:rsid w:val="001B2E2F"/>
    <w:rsid w:val="001B3B27"/>
    <w:rsid w:val="001B3E4E"/>
    <w:rsid w:val="001B4E78"/>
    <w:rsid w:val="001C00E0"/>
    <w:rsid w:val="001C058A"/>
    <w:rsid w:val="001C068B"/>
    <w:rsid w:val="001C0AAA"/>
    <w:rsid w:val="001C66D0"/>
    <w:rsid w:val="001C7BE0"/>
    <w:rsid w:val="001D1136"/>
    <w:rsid w:val="001D1297"/>
    <w:rsid w:val="001D1FB3"/>
    <w:rsid w:val="001D59CB"/>
    <w:rsid w:val="001E0203"/>
    <w:rsid w:val="001E21DB"/>
    <w:rsid w:val="001E298A"/>
    <w:rsid w:val="001F3535"/>
    <w:rsid w:val="001F5D99"/>
    <w:rsid w:val="001F684D"/>
    <w:rsid w:val="002068D6"/>
    <w:rsid w:val="00207663"/>
    <w:rsid w:val="00207A36"/>
    <w:rsid w:val="00217400"/>
    <w:rsid w:val="00221B0A"/>
    <w:rsid w:val="00230AD5"/>
    <w:rsid w:val="002317AF"/>
    <w:rsid w:val="00235090"/>
    <w:rsid w:val="002365DA"/>
    <w:rsid w:val="00236F02"/>
    <w:rsid w:val="0024378F"/>
    <w:rsid w:val="00246EC4"/>
    <w:rsid w:val="002504B4"/>
    <w:rsid w:val="00251B29"/>
    <w:rsid w:val="00251C0F"/>
    <w:rsid w:val="002522CD"/>
    <w:rsid w:val="002525F4"/>
    <w:rsid w:val="0025295C"/>
    <w:rsid w:val="00253020"/>
    <w:rsid w:val="0025422D"/>
    <w:rsid w:val="0026759C"/>
    <w:rsid w:val="00271E92"/>
    <w:rsid w:val="002744AF"/>
    <w:rsid w:val="0027637C"/>
    <w:rsid w:val="002765C9"/>
    <w:rsid w:val="00281B6B"/>
    <w:rsid w:val="00284F0E"/>
    <w:rsid w:val="00286FED"/>
    <w:rsid w:val="00287231"/>
    <w:rsid w:val="002916F5"/>
    <w:rsid w:val="00293D1F"/>
    <w:rsid w:val="002A0690"/>
    <w:rsid w:val="002A1A67"/>
    <w:rsid w:val="002A3B11"/>
    <w:rsid w:val="002A75F8"/>
    <w:rsid w:val="002B1506"/>
    <w:rsid w:val="002B59DB"/>
    <w:rsid w:val="002B619A"/>
    <w:rsid w:val="002B6DD7"/>
    <w:rsid w:val="002B7451"/>
    <w:rsid w:val="002C0B4A"/>
    <w:rsid w:val="002D5403"/>
    <w:rsid w:val="002D6909"/>
    <w:rsid w:val="002D786B"/>
    <w:rsid w:val="002E0BF9"/>
    <w:rsid w:val="002E3F05"/>
    <w:rsid w:val="002E6530"/>
    <w:rsid w:val="002F0B2B"/>
    <w:rsid w:val="002F193C"/>
    <w:rsid w:val="002F1CCF"/>
    <w:rsid w:val="002F5C4A"/>
    <w:rsid w:val="002F5F76"/>
    <w:rsid w:val="00300232"/>
    <w:rsid w:val="0030217C"/>
    <w:rsid w:val="0030499A"/>
    <w:rsid w:val="00304FBB"/>
    <w:rsid w:val="0030585A"/>
    <w:rsid w:val="0031115C"/>
    <w:rsid w:val="00313095"/>
    <w:rsid w:val="003138C2"/>
    <w:rsid w:val="00315CD5"/>
    <w:rsid w:val="00317661"/>
    <w:rsid w:val="00317EDA"/>
    <w:rsid w:val="003248EE"/>
    <w:rsid w:val="00324CB0"/>
    <w:rsid w:val="00325113"/>
    <w:rsid w:val="00326890"/>
    <w:rsid w:val="0032770C"/>
    <w:rsid w:val="003302B5"/>
    <w:rsid w:val="003329F8"/>
    <w:rsid w:val="00335404"/>
    <w:rsid w:val="00336AB8"/>
    <w:rsid w:val="00340BFF"/>
    <w:rsid w:val="003414FA"/>
    <w:rsid w:val="00341DCB"/>
    <w:rsid w:val="00346770"/>
    <w:rsid w:val="003477AE"/>
    <w:rsid w:val="00353511"/>
    <w:rsid w:val="00355035"/>
    <w:rsid w:val="00363B17"/>
    <w:rsid w:val="00364276"/>
    <w:rsid w:val="00366C63"/>
    <w:rsid w:val="00367B32"/>
    <w:rsid w:val="00370603"/>
    <w:rsid w:val="00371D5D"/>
    <w:rsid w:val="00374466"/>
    <w:rsid w:val="00377D39"/>
    <w:rsid w:val="00381B1F"/>
    <w:rsid w:val="003840CB"/>
    <w:rsid w:val="00384785"/>
    <w:rsid w:val="00391C1B"/>
    <w:rsid w:val="00395EAC"/>
    <w:rsid w:val="00395F51"/>
    <w:rsid w:val="003A1287"/>
    <w:rsid w:val="003A7AAE"/>
    <w:rsid w:val="003A7CC5"/>
    <w:rsid w:val="003B1553"/>
    <w:rsid w:val="003B24FF"/>
    <w:rsid w:val="003B260E"/>
    <w:rsid w:val="003B26AE"/>
    <w:rsid w:val="003B38E0"/>
    <w:rsid w:val="003B425C"/>
    <w:rsid w:val="003C2DAC"/>
    <w:rsid w:val="003C3C9D"/>
    <w:rsid w:val="003C4C54"/>
    <w:rsid w:val="003C6A67"/>
    <w:rsid w:val="003C7C5C"/>
    <w:rsid w:val="003D11B6"/>
    <w:rsid w:val="003D4B86"/>
    <w:rsid w:val="003D7D02"/>
    <w:rsid w:val="003E0883"/>
    <w:rsid w:val="003E394E"/>
    <w:rsid w:val="003E50A3"/>
    <w:rsid w:val="003F1C4F"/>
    <w:rsid w:val="003F3BD8"/>
    <w:rsid w:val="003F6134"/>
    <w:rsid w:val="004022B9"/>
    <w:rsid w:val="0040275B"/>
    <w:rsid w:val="00402A1E"/>
    <w:rsid w:val="004044E5"/>
    <w:rsid w:val="0040604A"/>
    <w:rsid w:val="00407534"/>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50433"/>
    <w:rsid w:val="00451207"/>
    <w:rsid w:val="004529E0"/>
    <w:rsid w:val="00452FA2"/>
    <w:rsid w:val="0045508F"/>
    <w:rsid w:val="00456DBF"/>
    <w:rsid w:val="0046168B"/>
    <w:rsid w:val="00472545"/>
    <w:rsid w:val="00475E98"/>
    <w:rsid w:val="00476F73"/>
    <w:rsid w:val="00476FEC"/>
    <w:rsid w:val="0047726E"/>
    <w:rsid w:val="00483ACB"/>
    <w:rsid w:val="00485B06"/>
    <w:rsid w:val="004925B3"/>
    <w:rsid w:val="004927D4"/>
    <w:rsid w:val="004A5C25"/>
    <w:rsid w:val="004B2508"/>
    <w:rsid w:val="004B296C"/>
    <w:rsid w:val="004B333F"/>
    <w:rsid w:val="004B3C7A"/>
    <w:rsid w:val="004B4F26"/>
    <w:rsid w:val="004C1634"/>
    <w:rsid w:val="004C2FD5"/>
    <w:rsid w:val="004C3394"/>
    <w:rsid w:val="004D1521"/>
    <w:rsid w:val="004D1523"/>
    <w:rsid w:val="004D3CA2"/>
    <w:rsid w:val="004D4090"/>
    <w:rsid w:val="004D58A6"/>
    <w:rsid w:val="004D6A4E"/>
    <w:rsid w:val="004D718B"/>
    <w:rsid w:val="004D77CC"/>
    <w:rsid w:val="004D780C"/>
    <w:rsid w:val="004E43BE"/>
    <w:rsid w:val="004E56A3"/>
    <w:rsid w:val="004F1617"/>
    <w:rsid w:val="004F4251"/>
    <w:rsid w:val="00500969"/>
    <w:rsid w:val="005013AA"/>
    <w:rsid w:val="005019D3"/>
    <w:rsid w:val="00507D69"/>
    <w:rsid w:val="0051026A"/>
    <w:rsid w:val="005152DB"/>
    <w:rsid w:val="00515C24"/>
    <w:rsid w:val="005179AD"/>
    <w:rsid w:val="0052529A"/>
    <w:rsid w:val="0052622A"/>
    <w:rsid w:val="005272B2"/>
    <w:rsid w:val="005356D0"/>
    <w:rsid w:val="00535B17"/>
    <w:rsid w:val="005364E3"/>
    <w:rsid w:val="00541B1F"/>
    <w:rsid w:val="0054221A"/>
    <w:rsid w:val="00543E24"/>
    <w:rsid w:val="0054490A"/>
    <w:rsid w:val="005454DB"/>
    <w:rsid w:val="00545D37"/>
    <w:rsid w:val="00546F76"/>
    <w:rsid w:val="00552CE0"/>
    <w:rsid w:val="0055413A"/>
    <w:rsid w:val="00554D6D"/>
    <w:rsid w:val="00557267"/>
    <w:rsid w:val="00561B75"/>
    <w:rsid w:val="00565C53"/>
    <w:rsid w:val="005719C9"/>
    <w:rsid w:val="00571C9C"/>
    <w:rsid w:val="00573551"/>
    <w:rsid w:val="005748B9"/>
    <w:rsid w:val="00574C0E"/>
    <w:rsid w:val="005775C0"/>
    <w:rsid w:val="0057784A"/>
    <w:rsid w:val="005816BB"/>
    <w:rsid w:val="0059198F"/>
    <w:rsid w:val="005920EA"/>
    <w:rsid w:val="005927CF"/>
    <w:rsid w:val="00594CCB"/>
    <w:rsid w:val="00595D11"/>
    <w:rsid w:val="0059686D"/>
    <w:rsid w:val="005A2D13"/>
    <w:rsid w:val="005A2DE2"/>
    <w:rsid w:val="005A4901"/>
    <w:rsid w:val="005B2585"/>
    <w:rsid w:val="005B2B65"/>
    <w:rsid w:val="005B3764"/>
    <w:rsid w:val="005B5B6D"/>
    <w:rsid w:val="005C109C"/>
    <w:rsid w:val="005C374A"/>
    <w:rsid w:val="005C4626"/>
    <w:rsid w:val="005C6C80"/>
    <w:rsid w:val="005D2543"/>
    <w:rsid w:val="005D27F2"/>
    <w:rsid w:val="005D3C3C"/>
    <w:rsid w:val="005D4CDD"/>
    <w:rsid w:val="005D631A"/>
    <w:rsid w:val="005E2C41"/>
    <w:rsid w:val="005E38B3"/>
    <w:rsid w:val="005E796A"/>
    <w:rsid w:val="005F2126"/>
    <w:rsid w:val="005F55BC"/>
    <w:rsid w:val="005F7B8B"/>
    <w:rsid w:val="00602784"/>
    <w:rsid w:val="00607CBA"/>
    <w:rsid w:val="0061464D"/>
    <w:rsid w:val="00620419"/>
    <w:rsid w:val="006220B9"/>
    <w:rsid w:val="006230B5"/>
    <w:rsid w:val="00626434"/>
    <w:rsid w:val="006331F2"/>
    <w:rsid w:val="00636849"/>
    <w:rsid w:val="00637AF9"/>
    <w:rsid w:val="0065422A"/>
    <w:rsid w:val="0065787C"/>
    <w:rsid w:val="0066277F"/>
    <w:rsid w:val="00665296"/>
    <w:rsid w:val="00667106"/>
    <w:rsid w:val="006674E1"/>
    <w:rsid w:val="0067137A"/>
    <w:rsid w:val="00673ABA"/>
    <w:rsid w:val="00673CCB"/>
    <w:rsid w:val="00674F3D"/>
    <w:rsid w:val="00677322"/>
    <w:rsid w:val="00681D77"/>
    <w:rsid w:val="00685C05"/>
    <w:rsid w:val="00686B34"/>
    <w:rsid w:val="00687BB4"/>
    <w:rsid w:val="00691B50"/>
    <w:rsid w:val="006955E6"/>
    <w:rsid w:val="00695DE3"/>
    <w:rsid w:val="00697FEE"/>
    <w:rsid w:val="006B0862"/>
    <w:rsid w:val="006B64A5"/>
    <w:rsid w:val="006C1ECD"/>
    <w:rsid w:val="006D2459"/>
    <w:rsid w:val="006D4CF6"/>
    <w:rsid w:val="006E1205"/>
    <w:rsid w:val="006E4FAA"/>
    <w:rsid w:val="006E60ED"/>
    <w:rsid w:val="006E638E"/>
    <w:rsid w:val="006F22D0"/>
    <w:rsid w:val="006F2426"/>
    <w:rsid w:val="006F348A"/>
    <w:rsid w:val="006F658F"/>
    <w:rsid w:val="006F67A0"/>
    <w:rsid w:val="006F702F"/>
    <w:rsid w:val="006F75FC"/>
    <w:rsid w:val="0070422E"/>
    <w:rsid w:val="007044A5"/>
    <w:rsid w:val="007044AB"/>
    <w:rsid w:val="00707239"/>
    <w:rsid w:val="0071183E"/>
    <w:rsid w:val="0071440F"/>
    <w:rsid w:val="00714A72"/>
    <w:rsid w:val="00725A98"/>
    <w:rsid w:val="00734D45"/>
    <w:rsid w:val="00735D0A"/>
    <w:rsid w:val="00740BFE"/>
    <w:rsid w:val="00746502"/>
    <w:rsid w:val="00753B39"/>
    <w:rsid w:val="0076392E"/>
    <w:rsid w:val="00764FF9"/>
    <w:rsid w:val="00767C93"/>
    <w:rsid w:val="00773125"/>
    <w:rsid w:val="007731D8"/>
    <w:rsid w:val="007747E0"/>
    <w:rsid w:val="00775659"/>
    <w:rsid w:val="007759EF"/>
    <w:rsid w:val="00775BE0"/>
    <w:rsid w:val="00784773"/>
    <w:rsid w:val="00787014"/>
    <w:rsid w:val="00790782"/>
    <w:rsid w:val="007A000E"/>
    <w:rsid w:val="007A2FC5"/>
    <w:rsid w:val="007A6556"/>
    <w:rsid w:val="007A7490"/>
    <w:rsid w:val="007B0D30"/>
    <w:rsid w:val="007B17FF"/>
    <w:rsid w:val="007B3FE4"/>
    <w:rsid w:val="007B7D6B"/>
    <w:rsid w:val="007C0A45"/>
    <w:rsid w:val="007C2FA0"/>
    <w:rsid w:val="007D3746"/>
    <w:rsid w:val="007D4DBB"/>
    <w:rsid w:val="007D689A"/>
    <w:rsid w:val="007E1469"/>
    <w:rsid w:val="007E4432"/>
    <w:rsid w:val="007F00DF"/>
    <w:rsid w:val="007F0486"/>
    <w:rsid w:val="007F0C83"/>
    <w:rsid w:val="007F24C2"/>
    <w:rsid w:val="007F6225"/>
    <w:rsid w:val="007F6ABA"/>
    <w:rsid w:val="007F7E0A"/>
    <w:rsid w:val="00800FDD"/>
    <w:rsid w:val="008038E0"/>
    <w:rsid w:val="00804250"/>
    <w:rsid w:val="0080672D"/>
    <w:rsid w:val="00815F75"/>
    <w:rsid w:val="00817E8A"/>
    <w:rsid w:val="00822016"/>
    <w:rsid w:val="00822D75"/>
    <w:rsid w:val="008242C1"/>
    <w:rsid w:val="0082557E"/>
    <w:rsid w:val="008312F3"/>
    <w:rsid w:val="008314FE"/>
    <w:rsid w:val="0083215F"/>
    <w:rsid w:val="00833C8D"/>
    <w:rsid w:val="00834601"/>
    <w:rsid w:val="008368F8"/>
    <w:rsid w:val="00840E62"/>
    <w:rsid w:val="0084130D"/>
    <w:rsid w:val="0084220A"/>
    <w:rsid w:val="008426F9"/>
    <w:rsid w:val="00844143"/>
    <w:rsid w:val="00851F60"/>
    <w:rsid w:val="00853C26"/>
    <w:rsid w:val="00862E86"/>
    <w:rsid w:val="0087055C"/>
    <w:rsid w:val="00874007"/>
    <w:rsid w:val="00874701"/>
    <w:rsid w:val="008759D7"/>
    <w:rsid w:val="00880DF1"/>
    <w:rsid w:val="00883C35"/>
    <w:rsid w:val="00886013"/>
    <w:rsid w:val="00886EBD"/>
    <w:rsid w:val="008910EA"/>
    <w:rsid w:val="00897EB4"/>
    <w:rsid w:val="008A3C08"/>
    <w:rsid w:val="008A4C95"/>
    <w:rsid w:val="008A4D19"/>
    <w:rsid w:val="008A53A0"/>
    <w:rsid w:val="008A6A21"/>
    <w:rsid w:val="008B0D3E"/>
    <w:rsid w:val="008C0053"/>
    <w:rsid w:val="008C52AB"/>
    <w:rsid w:val="008C7626"/>
    <w:rsid w:val="008D2919"/>
    <w:rsid w:val="008D5C3E"/>
    <w:rsid w:val="008E7685"/>
    <w:rsid w:val="008E7925"/>
    <w:rsid w:val="008F0E7D"/>
    <w:rsid w:val="008F2B10"/>
    <w:rsid w:val="00900396"/>
    <w:rsid w:val="00901D31"/>
    <w:rsid w:val="00906169"/>
    <w:rsid w:val="00910A76"/>
    <w:rsid w:val="0091546C"/>
    <w:rsid w:val="009165B0"/>
    <w:rsid w:val="00917398"/>
    <w:rsid w:val="00921043"/>
    <w:rsid w:val="00921ED5"/>
    <w:rsid w:val="009224B8"/>
    <w:rsid w:val="00926B43"/>
    <w:rsid w:val="0093319F"/>
    <w:rsid w:val="00935A49"/>
    <w:rsid w:val="00936946"/>
    <w:rsid w:val="009423EF"/>
    <w:rsid w:val="00942AE6"/>
    <w:rsid w:val="00943AD5"/>
    <w:rsid w:val="00944F2A"/>
    <w:rsid w:val="00946714"/>
    <w:rsid w:val="009473C3"/>
    <w:rsid w:val="00950070"/>
    <w:rsid w:val="009505C2"/>
    <w:rsid w:val="00956020"/>
    <w:rsid w:val="00957BB4"/>
    <w:rsid w:val="0096027B"/>
    <w:rsid w:val="009623A5"/>
    <w:rsid w:val="00962710"/>
    <w:rsid w:val="009716A9"/>
    <w:rsid w:val="00973076"/>
    <w:rsid w:val="00973F27"/>
    <w:rsid w:val="00975561"/>
    <w:rsid w:val="00976ACB"/>
    <w:rsid w:val="009802C4"/>
    <w:rsid w:val="00980DC1"/>
    <w:rsid w:val="00982683"/>
    <w:rsid w:val="009910AF"/>
    <w:rsid w:val="0099729B"/>
    <w:rsid w:val="00997919"/>
    <w:rsid w:val="009A1070"/>
    <w:rsid w:val="009A1864"/>
    <w:rsid w:val="009B17B1"/>
    <w:rsid w:val="009B47FD"/>
    <w:rsid w:val="009B4DE5"/>
    <w:rsid w:val="009B70AF"/>
    <w:rsid w:val="009C69E4"/>
    <w:rsid w:val="009C6F3A"/>
    <w:rsid w:val="009D543E"/>
    <w:rsid w:val="009E20A5"/>
    <w:rsid w:val="009E4D78"/>
    <w:rsid w:val="009E5AC4"/>
    <w:rsid w:val="009E60C6"/>
    <w:rsid w:val="009E6A70"/>
    <w:rsid w:val="009F137D"/>
    <w:rsid w:val="009F2C20"/>
    <w:rsid w:val="009F4E04"/>
    <w:rsid w:val="009F4FD1"/>
    <w:rsid w:val="00A03D27"/>
    <w:rsid w:val="00A050C7"/>
    <w:rsid w:val="00A05946"/>
    <w:rsid w:val="00A10D0F"/>
    <w:rsid w:val="00A12D55"/>
    <w:rsid w:val="00A132B5"/>
    <w:rsid w:val="00A13473"/>
    <w:rsid w:val="00A1768E"/>
    <w:rsid w:val="00A202A2"/>
    <w:rsid w:val="00A22BD4"/>
    <w:rsid w:val="00A2481E"/>
    <w:rsid w:val="00A253C4"/>
    <w:rsid w:val="00A32844"/>
    <w:rsid w:val="00A342AC"/>
    <w:rsid w:val="00A3603E"/>
    <w:rsid w:val="00A367A1"/>
    <w:rsid w:val="00A3735F"/>
    <w:rsid w:val="00A435C6"/>
    <w:rsid w:val="00A441E0"/>
    <w:rsid w:val="00A45939"/>
    <w:rsid w:val="00A51906"/>
    <w:rsid w:val="00A51986"/>
    <w:rsid w:val="00A553DD"/>
    <w:rsid w:val="00A60D7B"/>
    <w:rsid w:val="00A72D93"/>
    <w:rsid w:val="00A73185"/>
    <w:rsid w:val="00A746C3"/>
    <w:rsid w:val="00A749CF"/>
    <w:rsid w:val="00A80AD0"/>
    <w:rsid w:val="00A817F3"/>
    <w:rsid w:val="00A82797"/>
    <w:rsid w:val="00A8458F"/>
    <w:rsid w:val="00A86B2A"/>
    <w:rsid w:val="00A9515C"/>
    <w:rsid w:val="00A96505"/>
    <w:rsid w:val="00AA2917"/>
    <w:rsid w:val="00AA5D35"/>
    <w:rsid w:val="00AA63E3"/>
    <w:rsid w:val="00AB0DB4"/>
    <w:rsid w:val="00AB243E"/>
    <w:rsid w:val="00AB38DE"/>
    <w:rsid w:val="00AB6812"/>
    <w:rsid w:val="00AC137D"/>
    <w:rsid w:val="00AC1B2A"/>
    <w:rsid w:val="00AC1CE3"/>
    <w:rsid w:val="00AC2F38"/>
    <w:rsid w:val="00AD2076"/>
    <w:rsid w:val="00AD3192"/>
    <w:rsid w:val="00AD48F6"/>
    <w:rsid w:val="00AE1478"/>
    <w:rsid w:val="00AE2BEF"/>
    <w:rsid w:val="00AE3D70"/>
    <w:rsid w:val="00AE72D2"/>
    <w:rsid w:val="00AF008A"/>
    <w:rsid w:val="00AF69D6"/>
    <w:rsid w:val="00B02053"/>
    <w:rsid w:val="00B05D3E"/>
    <w:rsid w:val="00B065AD"/>
    <w:rsid w:val="00B071AE"/>
    <w:rsid w:val="00B075B3"/>
    <w:rsid w:val="00B11CAD"/>
    <w:rsid w:val="00B17A0E"/>
    <w:rsid w:val="00B26A82"/>
    <w:rsid w:val="00B30105"/>
    <w:rsid w:val="00B36554"/>
    <w:rsid w:val="00B425AD"/>
    <w:rsid w:val="00B44388"/>
    <w:rsid w:val="00B46035"/>
    <w:rsid w:val="00B5108C"/>
    <w:rsid w:val="00B542D7"/>
    <w:rsid w:val="00B54589"/>
    <w:rsid w:val="00B637C6"/>
    <w:rsid w:val="00B655D0"/>
    <w:rsid w:val="00B663C3"/>
    <w:rsid w:val="00B700D5"/>
    <w:rsid w:val="00B7302A"/>
    <w:rsid w:val="00B83E68"/>
    <w:rsid w:val="00B83E85"/>
    <w:rsid w:val="00B903A4"/>
    <w:rsid w:val="00B9078F"/>
    <w:rsid w:val="00B9132F"/>
    <w:rsid w:val="00B939D0"/>
    <w:rsid w:val="00B95195"/>
    <w:rsid w:val="00B9524F"/>
    <w:rsid w:val="00BA2EAC"/>
    <w:rsid w:val="00BA50CD"/>
    <w:rsid w:val="00BA6E55"/>
    <w:rsid w:val="00BB03B5"/>
    <w:rsid w:val="00BB10EA"/>
    <w:rsid w:val="00BB44E9"/>
    <w:rsid w:val="00BB4535"/>
    <w:rsid w:val="00BB6D6A"/>
    <w:rsid w:val="00BC3969"/>
    <w:rsid w:val="00BC72CE"/>
    <w:rsid w:val="00BD461E"/>
    <w:rsid w:val="00BD6BE1"/>
    <w:rsid w:val="00BD70D5"/>
    <w:rsid w:val="00BD7CF9"/>
    <w:rsid w:val="00BE60E4"/>
    <w:rsid w:val="00BE695C"/>
    <w:rsid w:val="00BF005F"/>
    <w:rsid w:val="00BF101E"/>
    <w:rsid w:val="00BF2C2C"/>
    <w:rsid w:val="00BF3CD9"/>
    <w:rsid w:val="00BF4447"/>
    <w:rsid w:val="00BF46FD"/>
    <w:rsid w:val="00BF62D8"/>
    <w:rsid w:val="00BF6BE5"/>
    <w:rsid w:val="00C00FC3"/>
    <w:rsid w:val="00C01117"/>
    <w:rsid w:val="00C16596"/>
    <w:rsid w:val="00C206F5"/>
    <w:rsid w:val="00C258E9"/>
    <w:rsid w:val="00C27598"/>
    <w:rsid w:val="00C27DCA"/>
    <w:rsid w:val="00C304C2"/>
    <w:rsid w:val="00C3095F"/>
    <w:rsid w:val="00C3504A"/>
    <w:rsid w:val="00C35DEF"/>
    <w:rsid w:val="00C41600"/>
    <w:rsid w:val="00C41CFB"/>
    <w:rsid w:val="00C4288F"/>
    <w:rsid w:val="00C4350D"/>
    <w:rsid w:val="00C4454F"/>
    <w:rsid w:val="00C50750"/>
    <w:rsid w:val="00C52564"/>
    <w:rsid w:val="00C53421"/>
    <w:rsid w:val="00C56D31"/>
    <w:rsid w:val="00C63E12"/>
    <w:rsid w:val="00C65A1B"/>
    <w:rsid w:val="00C66E57"/>
    <w:rsid w:val="00C747A4"/>
    <w:rsid w:val="00C74B41"/>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2249"/>
    <w:rsid w:val="00D13EAA"/>
    <w:rsid w:val="00D20170"/>
    <w:rsid w:val="00D22035"/>
    <w:rsid w:val="00D221A3"/>
    <w:rsid w:val="00D256B7"/>
    <w:rsid w:val="00D26CC5"/>
    <w:rsid w:val="00D30EA4"/>
    <w:rsid w:val="00D31F32"/>
    <w:rsid w:val="00D34B64"/>
    <w:rsid w:val="00D35E7C"/>
    <w:rsid w:val="00D3638D"/>
    <w:rsid w:val="00D36778"/>
    <w:rsid w:val="00D4055D"/>
    <w:rsid w:val="00D42498"/>
    <w:rsid w:val="00D43EBB"/>
    <w:rsid w:val="00D442AB"/>
    <w:rsid w:val="00D44B09"/>
    <w:rsid w:val="00D501EE"/>
    <w:rsid w:val="00D523EA"/>
    <w:rsid w:val="00D52F06"/>
    <w:rsid w:val="00D60574"/>
    <w:rsid w:val="00D64733"/>
    <w:rsid w:val="00D707AD"/>
    <w:rsid w:val="00D70B97"/>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C6C65"/>
    <w:rsid w:val="00DD182C"/>
    <w:rsid w:val="00DD6CE8"/>
    <w:rsid w:val="00DF1758"/>
    <w:rsid w:val="00DF6BD4"/>
    <w:rsid w:val="00E007E5"/>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FF9"/>
    <w:rsid w:val="00E3521B"/>
    <w:rsid w:val="00E3728B"/>
    <w:rsid w:val="00E37931"/>
    <w:rsid w:val="00E4496D"/>
    <w:rsid w:val="00E458FF"/>
    <w:rsid w:val="00E471CE"/>
    <w:rsid w:val="00E47A57"/>
    <w:rsid w:val="00E549AB"/>
    <w:rsid w:val="00E60BD5"/>
    <w:rsid w:val="00E621D0"/>
    <w:rsid w:val="00E63F9D"/>
    <w:rsid w:val="00E64232"/>
    <w:rsid w:val="00E65C42"/>
    <w:rsid w:val="00E7075F"/>
    <w:rsid w:val="00E71C72"/>
    <w:rsid w:val="00E7222A"/>
    <w:rsid w:val="00E72B10"/>
    <w:rsid w:val="00E7569C"/>
    <w:rsid w:val="00E77535"/>
    <w:rsid w:val="00E8528C"/>
    <w:rsid w:val="00E87A5E"/>
    <w:rsid w:val="00E87C10"/>
    <w:rsid w:val="00E90BBD"/>
    <w:rsid w:val="00E915B9"/>
    <w:rsid w:val="00E91717"/>
    <w:rsid w:val="00E95435"/>
    <w:rsid w:val="00E95702"/>
    <w:rsid w:val="00E975EE"/>
    <w:rsid w:val="00EA1450"/>
    <w:rsid w:val="00EA2C39"/>
    <w:rsid w:val="00EA4486"/>
    <w:rsid w:val="00EB2055"/>
    <w:rsid w:val="00EB4022"/>
    <w:rsid w:val="00EB5ACE"/>
    <w:rsid w:val="00EC0906"/>
    <w:rsid w:val="00EC1AA0"/>
    <w:rsid w:val="00EC322F"/>
    <w:rsid w:val="00EC614D"/>
    <w:rsid w:val="00ED2BC3"/>
    <w:rsid w:val="00EE3469"/>
    <w:rsid w:val="00EE4E5C"/>
    <w:rsid w:val="00EF5176"/>
    <w:rsid w:val="00EF57A4"/>
    <w:rsid w:val="00EF63A3"/>
    <w:rsid w:val="00EF7593"/>
    <w:rsid w:val="00F033F9"/>
    <w:rsid w:val="00F03ECF"/>
    <w:rsid w:val="00F04731"/>
    <w:rsid w:val="00F06E77"/>
    <w:rsid w:val="00F07867"/>
    <w:rsid w:val="00F14075"/>
    <w:rsid w:val="00F14767"/>
    <w:rsid w:val="00F21447"/>
    <w:rsid w:val="00F232E8"/>
    <w:rsid w:val="00F24AA0"/>
    <w:rsid w:val="00F24E4F"/>
    <w:rsid w:val="00F25431"/>
    <w:rsid w:val="00F25C4F"/>
    <w:rsid w:val="00F25C57"/>
    <w:rsid w:val="00F273CF"/>
    <w:rsid w:val="00F33739"/>
    <w:rsid w:val="00F339B1"/>
    <w:rsid w:val="00F33F72"/>
    <w:rsid w:val="00F37EC8"/>
    <w:rsid w:val="00F405D8"/>
    <w:rsid w:val="00F40D0E"/>
    <w:rsid w:val="00F45C73"/>
    <w:rsid w:val="00F5040D"/>
    <w:rsid w:val="00F50785"/>
    <w:rsid w:val="00F50912"/>
    <w:rsid w:val="00F50CE0"/>
    <w:rsid w:val="00F51A62"/>
    <w:rsid w:val="00F52676"/>
    <w:rsid w:val="00F53ADD"/>
    <w:rsid w:val="00F56A3F"/>
    <w:rsid w:val="00F61520"/>
    <w:rsid w:val="00F62125"/>
    <w:rsid w:val="00F66817"/>
    <w:rsid w:val="00F67751"/>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4E6B"/>
    <w:rsid w:val="00FB59EC"/>
    <w:rsid w:val="00FB742C"/>
    <w:rsid w:val="00FC0EA4"/>
    <w:rsid w:val="00FC774F"/>
    <w:rsid w:val="00FD203C"/>
    <w:rsid w:val="00FD243A"/>
    <w:rsid w:val="00FD4867"/>
    <w:rsid w:val="00FD6CC1"/>
    <w:rsid w:val="00FD736C"/>
    <w:rsid w:val="00FF47C0"/>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4F"/>
    <w:rPr>
      <w:rFonts w:ascii="Times New Roman" w:hAnsi="Times New Roman"/>
      <w:color w:val="000000" w:themeColor="text1"/>
      <w:sz w:val="24"/>
    </w:rPr>
  </w:style>
  <w:style w:type="paragraph" w:styleId="Heading1">
    <w:name w:val="heading 1"/>
    <w:basedOn w:val="Normal"/>
    <w:next w:val="Normal"/>
    <w:link w:val="Heading1Char"/>
    <w:uiPriority w:val="9"/>
    <w:qFormat/>
    <w:rsid w:val="0047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76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cs="Times New Roman"/>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eastAsia="Times New Roman" w:cs="Times New Roman"/>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 w:type="numbering" w:customStyle="1" w:styleId="CurrentList6">
    <w:name w:val="Current List6"/>
    <w:uiPriority w:val="99"/>
    <w:rsid w:val="00F24E4F"/>
    <w:pPr>
      <w:numPr>
        <w:numId w:val="13"/>
      </w:numPr>
    </w:pPr>
  </w:style>
  <w:style w:type="paragraph" w:customStyle="1" w:styleId="OutlineItemDescription">
    <w:name w:val="Outline Item Description"/>
    <w:basedOn w:val="Normal"/>
    <w:next w:val="Normal"/>
    <w:qFormat/>
    <w:rsid w:val="00E64232"/>
    <w:pPr>
      <w:shd w:val="clear" w:color="auto" w:fill="FFFFFF"/>
      <w:ind w:left="1440" w:hanging="360"/>
    </w:pPr>
    <w:rPr>
      <w:rFonts w:cs="Times New Roman"/>
    </w:rPr>
  </w:style>
  <w:style w:type="character" w:styleId="FollowedHyperlink">
    <w:name w:val="FollowedHyperlink"/>
    <w:basedOn w:val="DefaultParagraphFont"/>
    <w:uiPriority w:val="99"/>
    <w:semiHidden/>
    <w:unhideWhenUsed/>
    <w:rsid w:val="00A3735F"/>
    <w:rPr>
      <w:color w:val="800080" w:themeColor="followedHyperlink"/>
      <w:u w:val="single"/>
    </w:rPr>
  </w:style>
  <w:style w:type="numbering" w:customStyle="1" w:styleId="CurrentList7">
    <w:name w:val="Current List7"/>
    <w:uiPriority w:val="99"/>
    <w:rsid w:val="007B0D3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677">
      <w:bodyDiv w:val="1"/>
      <w:marLeft w:val="0"/>
      <w:marRight w:val="0"/>
      <w:marTop w:val="0"/>
      <w:marBottom w:val="0"/>
      <w:divBdr>
        <w:top w:val="none" w:sz="0" w:space="0" w:color="auto"/>
        <w:left w:val="none" w:sz="0" w:space="0" w:color="auto"/>
        <w:bottom w:val="none" w:sz="0" w:space="0" w:color="auto"/>
        <w:right w:val="none" w:sz="0" w:space="0" w:color="auto"/>
      </w:divBdr>
    </w:div>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842112513">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20</cp:revision>
  <cp:lastPrinted>2023-09-21T16:06:00Z</cp:lastPrinted>
  <dcterms:created xsi:type="dcterms:W3CDTF">2023-10-13T18:47:00Z</dcterms:created>
  <dcterms:modified xsi:type="dcterms:W3CDTF">2023-10-13T21:02:00Z</dcterms:modified>
</cp:coreProperties>
</file>