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8E7685" w:rsidRDefault="00C304C2" w:rsidP="00C304C2">
      <w:pPr>
        <w:jc w:val="center"/>
        <w:outlineLvl w:val="0"/>
        <w:rPr>
          <w:rStyle w:val="Emphasis"/>
          <w:rFonts w:eastAsia="Times New Roman" w:cs="Times New Roman"/>
          <w:b/>
          <w:i w:val="0"/>
          <w:szCs w:val="24"/>
        </w:rPr>
      </w:pPr>
      <w:r w:rsidRPr="008E7685">
        <w:rPr>
          <w:rStyle w:val="Emphasis"/>
          <w:rFonts w:eastAsia="Times New Roman" w:cs="Times New Roman"/>
          <w:b/>
          <w:i w:val="0"/>
          <w:szCs w:val="24"/>
        </w:rPr>
        <w:t xml:space="preserve">Report on </w:t>
      </w:r>
      <w:r w:rsidR="00F90449" w:rsidRPr="008E7685">
        <w:rPr>
          <w:rStyle w:val="Emphasis"/>
          <w:rFonts w:eastAsia="Times New Roman" w:cs="Times New Roman"/>
          <w:b/>
          <w:i w:val="0"/>
          <w:szCs w:val="24"/>
        </w:rPr>
        <w:t xml:space="preserve">CIPD </w:t>
      </w:r>
      <w:r w:rsidRPr="008E7685">
        <w:rPr>
          <w:rStyle w:val="Emphasis"/>
          <w:rFonts w:eastAsia="Times New Roman" w:cs="Times New Roman"/>
          <w:b/>
          <w:i w:val="0"/>
          <w:szCs w:val="24"/>
        </w:rPr>
        <w:t>(Council on Instruction, Programs, and Development)</w:t>
      </w:r>
    </w:p>
    <w:p w14:paraId="7566E576" w14:textId="4931B4A6" w:rsidR="00051576" w:rsidRPr="004B23E3" w:rsidRDefault="004B23E3" w:rsidP="004B23E3">
      <w:pPr>
        <w:jc w:val="center"/>
        <w:outlineLvl w:val="0"/>
        <w:rPr>
          <w:rStyle w:val="Emphasis"/>
          <w:rFonts w:eastAsia="Times New Roman" w:cs="Times New Roman"/>
          <w:b/>
          <w:i w:val="0"/>
          <w:szCs w:val="24"/>
        </w:rPr>
        <w:sectPr w:rsidR="00051576" w:rsidRPr="004B23E3" w:rsidSect="00574C0E">
          <w:type w:val="continuous"/>
          <w:pgSz w:w="12240" w:h="15840"/>
          <w:pgMar w:top="1440" w:right="1080" w:bottom="1440" w:left="1080" w:header="720" w:footer="720" w:gutter="0"/>
          <w:cols w:space="720"/>
          <w:docGrid w:linePitch="360"/>
        </w:sectPr>
      </w:pPr>
      <w:r>
        <w:rPr>
          <w:rStyle w:val="Emphasis"/>
          <w:rFonts w:eastAsia="Times New Roman" w:cs="Times New Roman"/>
          <w:b/>
          <w:i w:val="0"/>
          <w:szCs w:val="24"/>
        </w:rPr>
        <w:t xml:space="preserve">Administrative </w:t>
      </w:r>
      <w:r w:rsidR="00F90449" w:rsidRPr="008E7685">
        <w:rPr>
          <w:rStyle w:val="Emphasis"/>
          <w:rFonts w:eastAsia="Times New Roman" w:cs="Times New Roman"/>
          <w:b/>
          <w:i w:val="0"/>
          <w:szCs w:val="24"/>
        </w:rPr>
        <w:t>Meeting</w:t>
      </w:r>
      <w:r w:rsidRPr="004B23E3">
        <w:rPr>
          <w:rStyle w:val="Emphasis"/>
          <w:rFonts w:eastAsia="Times New Roman" w:cs="Times New Roman"/>
          <w:b/>
          <w:bCs/>
          <w:i w:val="0"/>
          <w:szCs w:val="24"/>
        </w:rPr>
        <w:t xml:space="preserve"> 4/17/23</w:t>
      </w:r>
    </w:p>
    <w:p w14:paraId="034361B4" w14:textId="77777777" w:rsidR="00051576" w:rsidRDefault="00051576" w:rsidP="00574C0E">
      <w:pPr>
        <w:outlineLvl w:val="0"/>
        <w:rPr>
          <w:rStyle w:val="Emphasis"/>
          <w:rFonts w:eastAsia="Times New Roman" w:cs="Times New Roman"/>
          <w:i w:val="0"/>
          <w:szCs w:val="24"/>
        </w:rPr>
        <w:sectPr w:rsidR="00051576" w:rsidSect="00574C0E">
          <w:type w:val="continuous"/>
          <w:pgSz w:w="12240" w:h="15840"/>
          <w:pgMar w:top="1440" w:right="1080" w:bottom="1440" w:left="1080" w:header="720" w:footer="720" w:gutter="0"/>
          <w:cols w:space="720"/>
          <w:docGrid w:linePitch="360"/>
        </w:sectPr>
      </w:pPr>
    </w:p>
    <w:p w14:paraId="0A202424" w14:textId="29F22811" w:rsidR="00CF6877" w:rsidRPr="008E7685" w:rsidRDefault="004B23E3" w:rsidP="00F24E4F">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Pr>
          <w:rStyle w:val="Emphasis"/>
          <w:rFonts w:ascii="Times New Roman" w:eastAsia="Times New Roman" w:hAnsi="Times New Roman" w:cs="Times New Roman"/>
          <w:i w:val="0"/>
          <w:color w:val="000000" w:themeColor="text1"/>
          <w:sz w:val="22"/>
          <w:szCs w:val="22"/>
        </w:rPr>
        <w:t>Summary of committee goals and projects</w:t>
      </w:r>
    </w:p>
    <w:p w14:paraId="514006CC" w14:textId="279EF241" w:rsidR="00A65B52" w:rsidRDefault="004B23E3" w:rsidP="00A65B52">
      <w:pPr>
        <w:pStyle w:val="ListParagraph"/>
        <w:numPr>
          <w:ilvl w:val="0"/>
          <w:numId w:val="3"/>
        </w:numPr>
        <w:shd w:val="clear" w:color="auto" w:fill="FFFFFF"/>
        <w:rPr>
          <w:rFonts w:cs="Times New Roman"/>
          <w:sz w:val="22"/>
        </w:rPr>
      </w:pPr>
      <w:r>
        <w:rPr>
          <w:rFonts w:cs="Times New Roman"/>
          <w:sz w:val="22"/>
        </w:rPr>
        <w:t>Projects that were on hold</w:t>
      </w:r>
      <w:r w:rsidR="004A361E">
        <w:rPr>
          <w:rFonts w:cs="Times New Roman"/>
          <w:sz w:val="22"/>
        </w:rPr>
        <w:t xml:space="preserve"> due to a lack of time or people to work on them</w:t>
      </w:r>
    </w:p>
    <w:p w14:paraId="6EB4E8BD" w14:textId="77777777" w:rsidR="00A65B52" w:rsidRDefault="004B23E3" w:rsidP="00A65B52">
      <w:pPr>
        <w:pStyle w:val="ListParagraph"/>
        <w:numPr>
          <w:ilvl w:val="1"/>
          <w:numId w:val="3"/>
        </w:numPr>
        <w:shd w:val="clear" w:color="auto" w:fill="FFFFFF"/>
        <w:rPr>
          <w:rFonts w:cs="Times New Roman"/>
          <w:sz w:val="22"/>
        </w:rPr>
      </w:pPr>
      <w:r w:rsidRPr="00A65B52">
        <w:rPr>
          <w:rFonts w:cs="Times New Roman"/>
          <w:sz w:val="22"/>
        </w:rPr>
        <w:t>Removal of deactivated courses from requisites/course descriptions</w:t>
      </w:r>
    </w:p>
    <w:p w14:paraId="6915A8E3" w14:textId="77777777" w:rsidR="00A65B52" w:rsidRDefault="004B23E3" w:rsidP="00A65B52">
      <w:pPr>
        <w:pStyle w:val="ListParagraph"/>
        <w:numPr>
          <w:ilvl w:val="1"/>
          <w:numId w:val="3"/>
        </w:numPr>
        <w:shd w:val="clear" w:color="auto" w:fill="FFFFFF"/>
        <w:rPr>
          <w:rFonts w:cs="Times New Roman"/>
          <w:sz w:val="22"/>
        </w:rPr>
      </w:pPr>
      <w:r w:rsidRPr="00A65B52">
        <w:rPr>
          <w:rFonts w:cs="Times New Roman"/>
          <w:sz w:val="22"/>
        </w:rPr>
        <w:t>History of CIPD</w:t>
      </w:r>
    </w:p>
    <w:p w14:paraId="7555F5F0" w14:textId="78FEE0EA" w:rsidR="00A65B52" w:rsidRPr="00A65B52" w:rsidRDefault="004B23E3" w:rsidP="00A65B52">
      <w:pPr>
        <w:pStyle w:val="ListParagraph"/>
        <w:numPr>
          <w:ilvl w:val="1"/>
          <w:numId w:val="3"/>
        </w:numPr>
        <w:shd w:val="clear" w:color="auto" w:fill="FFFFFF"/>
        <w:rPr>
          <w:rFonts w:cs="Times New Roman"/>
          <w:sz w:val="22"/>
        </w:rPr>
      </w:pPr>
      <w:r w:rsidRPr="00A65B52">
        <w:rPr>
          <w:rFonts w:cs="Times New Roman"/>
          <w:sz w:val="22"/>
        </w:rPr>
        <w:t xml:space="preserve">IDEAA in Curriculum </w:t>
      </w:r>
    </w:p>
    <w:p w14:paraId="0F73503F" w14:textId="77777777" w:rsidR="00A65B52" w:rsidRDefault="004B23E3" w:rsidP="00A65B52">
      <w:pPr>
        <w:pStyle w:val="ListParagraph"/>
        <w:numPr>
          <w:ilvl w:val="0"/>
          <w:numId w:val="3"/>
        </w:numPr>
        <w:shd w:val="clear" w:color="auto" w:fill="FFFFFF"/>
        <w:spacing w:after="120"/>
        <w:rPr>
          <w:rFonts w:cs="Times New Roman"/>
          <w:sz w:val="22"/>
        </w:rPr>
      </w:pPr>
      <w:r>
        <w:rPr>
          <w:rFonts w:cs="Times New Roman"/>
          <w:sz w:val="22"/>
        </w:rPr>
        <w:t>Projects in progress</w:t>
      </w:r>
    </w:p>
    <w:p w14:paraId="25139E84" w14:textId="612B8B5A" w:rsidR="00A65B52" w:rsidRDefault="004B23E3" w:rsidP="00A65B52">
      <w:pPr>
        <w:pStyle w:val="ListParagraph"/>
        <w:numPr>
          <w:ilvl w:val="0"/>
          <w:numId w:val="16"/>
        </w:numPr>
        <w:shd w:val="clear" w:color="auto" w:fill="FFFFFF"/>
        <w:spacing w:after="120"/>
        <w:rPr>
          <w:rFonts w:cs="Times New Roman"/>
          <w:sz w:val="22"/>
        </w:rPr>
      </w:pPr>
      <w:r w:rsidRPr="00A65B52">
        <w:rPr>
          <w:rFonts w:cs="Times New Roman"/>
          <w:sz w:val="22"/>
        </w:rPr>
        <w:t xml:space="preserve">Uniform grade option: </w:t>
      </w:r>
      <w:r w:rsidR="00BE08A5">
        <w:rPr>
          <w:rFonts w:cs="Times New Roman"/>
          <w:sz w:val="22"/>
        </w:rPr>
        <w:t>Topic to be discussed at</w:t>
      </w:r>
      <w:r w:rsidRPr="00A65B52">
        <w:rPr>
          <w:rFonts w:cs="Times New Roman"/>
          <w:sz w:val="22"/>
        </w:rPr>
        <w:t xml:space="preserve"> District Academic Senate </w:t>
      </w:r>
    </w:p>
    <w:p w14:paraId="58CDC3B4" w14:textId="77777777" w:rsidR="00A65B52" w:rsidRDefault="004B23E3" w:rsidP="00A65B52">
      <w:pPr>
        <w:pStyle w:val="ListParagraph"/>
        <w:numPr>
          <w:ilvl w:val="0"/>
          <w:numId w:val="16"/>
        </w:numPr>
        <w:shd w:val="clear" w:color="auto" w:fill="FFFFFF"/>
        <w:spacing w:after="120"/>
        <w:rPr>
          <w:rFonts w:cs="Times New Roman"/>
          <w:sz w:val="22"/>
        </w:rPr>
      </w:pPr>
      <w:r w:rsidRPr="00A65B52">
        <w:rPr>
          <w:rFonts w:cs="Times New Roman"/>
          <w:sz w:val="22"/>
        </w:rPr>
        <w:t xml:space="preserve">Assigning Minimum Qualifications for all active courses:  Waiting for </w:t>
      </w:r>
      <w:r w:rsidR="00A65B52" w:rsidRPr="00A65B52">
        <w:rPr>
          <w:rFonts w:cs="Times New Roman"/>
          <w:sz w:val="22"/>
        </w:rPr>
        <w:t>recommendations from Merritt and COA</w:t>
      </w:r>
    </w:p>
    <w:p w14:paraId="4BBA1F36" w14:textId="74360E41" w:rsidR="00A65B52" w:rsidRPr="00A65B52" w:rsidRDefault="00A65B52" w:rsidP="00A65B52">
      <w:pPr>
        <w:pStyle w:val="ListParagraph"/>
        <w:numPr>
          <w:ilvl w:val="0"/>
          <w:numId w:val="16"/>
        </w:numPr>
        <w:shd w:val="clear" w:color="auto" w:fill="FFFFFF"/>
        <w:spacing w:after="120"/>
        <w:rPr>
          <w:rFonts w:cs="Times New Roman"/>
          <w:sz w:val="22"/>
        </w:rPr>
      </w:pPr>
      <w:r w:rsidRPr="00A65B52">
        <w:rPr>
          <w:rFonts w:cs="Times New Roman"/>
          <w:sz w:val="22"/>
        </w:rPr>
        <w:t>Documenting CIPD policies and procedures in district-wide handbook: revised handbook should be ready in the fall</w:t>
      </w:r>
    </w:p>
    <w:p w14:paraId="73293EF8" w14:textId="6CDE4FF0" w:rsidR="00A65B52" w:rsidRDefault="00A65B52" w:rsidP="00A65B52">
      <w:pPr>
        <w:pStyle w:val="ListParagraph"/>
        <w:numPr>
          <w:ilvl w:val="0"/>
          <w:numId w:val="3"/>
        </w:numPr>
        <w:shd w:val="clear" w:color="auto" w:fill="FFFFFF"/>
        <w:spacing w:after="120"/>
        <w:rPr>
          <w:rFonts w:cs="Times New Roman"/>
          <w:sz w:val="22"/>
        </w:rPr>
      </w:pPr>
      <w:r>
        <w:rPr>
          <w:rFonts w:cs="Times New Roman"/>
          <w:sz w:val="22"/>
        </w:rPr>
        <w:t>State Initiatives</w:t>
      </w:r>
    </w:p>
    <w:p w14:paraId="32462570" w14:textId="30795B27" w:rsidR="00A65B52" w:rsidRDefault="00A65B52" w:rsidP="00A65B52">
      <w:pPr>
        <w:pStyle w:val="ListParagraph"/>
        <w:numPr>
          <w:ilvl w:val="1"/>
          <w:numId w:val="3"/>
        </w:numPr>
        <w:shd w:val="clear" w:color="auto" w:fill="FFFFFF"/>
        <w:spacing w:after="120"/>
        <w:rPr>
          <w:rFonts w:cs="Times New Roman"/>
          <w:sz w:val="22"/>
        </w:rPr>
      </w:pPr>
      <w:r>
        <w:rPr>
          <w:rFonts w:cs="Times New Roman"/>
          <w:sz w:val="22"/>
        </w:rPr>
        <w:t xml:space="preserve">AB 1111 (common course numbering): keep informed of </w:t>
      </w:r>
      <w:proofErr w:type="spellStart"/>
      <w:r>
        <w:rPr>
          <w:rFonts w:cs="Times New Roman"/>
          <w:sz w:val="22"/>
        </w:rPr>
        <w:t>activies</w:t>
      </w:r>
      <w:proofErr w:type="spellEnd"/>
      <w:r>
        <w:rPr>
          <w:rFonts w:cs="Times New Roman"/>
          <w:sz w:val="22"/>
        </w:rPr>
        <w:t xml:space="preserve"> of the state-wide task force</w:t>
      </w:r>
    </w:p>
    <w:p w14:paraId="59109DD8" w14:textId="2849967F" w:rsidR="00A65B52" w:rsidRPr="00A65B52" w:rsidRDefault="00A65B52" w:rsidP="00A65B52">
      <w:pPr>
        <w:pStyle w:val="ListParagraph"/>
        <w:numPr>
          <w:ilvl w:val="1"/>
          <w:numId w:val="3"/>
        </w:numPr>
        <w:shd w:val="clear" w:color="auto" w:fill="FFFFFF"/>
        <w:spacing w:after="120"/>
        <w:rPr>
          <w:rFonts w:cs="Times New Roman"/>
          <w:sz w:val="22"/>
        </w:rPr>
      </w:pPr>
      <w:r>
        <w:rPr>
          <w:rFonts w:cs="Times New Roman"/>
          <w:sz w:val="22"/>
        </w:rPr>
        <w:t xml:space="preserve">AB 928 (single transfer pathway, </w:t>
      </w:r>
      <w:proofErr w:type="spellStart"/>
      <w:r>
        <w:rPr>
          <w:rFonts w:cs="Times New Roman"/>
          <w:sz w:val="22"/>
        </w:rPr>
        <w:t>CalGETC</w:t>
      </w:r>
      <w:proofErr w:type="spellEnd"/>
      <w:r>
        <w:rPr>
          <w:rFonts w:cs="Times New Roman"/>
          <w:sz w:val="22"/>
        </w:rPr>
        <w:t>): pending final ICAS confirmation</w:t>
      </w:r>
    </w:p>
    <w:p w14:paraId="2D72DDBB" w14:textId="6FC08921" w:rsidR="0080672D" w:rsidRDefault="00A65B52" w:rsidP="00740515">
      <w:pPr>
        <w:pStyle w:val="xmsonormal"/>
        <w:numPr>
          <w:ilvl w:val="0"/>
          <w:numId w:val="11"/>
        </w:numPr>
        <w:spacing w:before="60" w:beforeAutospacing="0" w:after="0" w:afterAutospacing="0"/>
        <w:rPr>
          <w:sz w:val="22"/>
          <w:szCs w:val="22"/>
        </w:rPr>
      </w:pPr>
      <w:r>
        <w:rPr>
          <w:sz w:val="22"/>
          <w:szCs w:val="22"/>
        </w:rPr>
        <w:t>Removal of Computer Literacy Requirement for Peralta AA/AS degrees</w:t>
      </w:r>
    </w:p>
    <w:p w14:paraId="255C4830" w14:textId="1CEA3C66" w:rsidR="00D221A3" w:rsidRDefault="00A65B52" w:rsidP="00EA7146">
      <w:pPr>
        <w:pStyle w:val="xmsonormal"/>
        <w:spacing w:before="60" w:beforeAutospacing="0" w:after="0" w:afterAutospacing="0"/>
        <w:ind w:left="720"/>
        <w:rPr>
          <w:sz w:val="22"/>
          <w:szCs w:val="22"/>
        </w:rPr>
      </w:pPr>
      <w:r>
        <w:rPr>
          <w:sz w:val="22"/>
          <w:szCs w:val="22"/>
        </w:rPr>
        <w:t xml:space="preserve">Effective Fall 2023, students will not need to complete computer literacy requirements to receive a Peralta </w:t>
      </w:r>
      <w:r w:rsidR="007901CD">
        <w:rPr>
          <w:sz w:val="22"/>
          <w:szCs w:val="22"/>
        </w:rPr>
        <w:t xml:space="preserve">AA/AS </w:t>
      </w:r>
      <w:r>
        <w:rPr>
          <w:sz w:val="22"/>
          <w:szCs w:val="22"/>
        </w:rPr>
        <w:t xml:space="preserve">degree.  </w:t>
      </w:r>
      <w:r w:rsidR="00EA7146">
        <w:rPr>
          <w:sz w:val="22"/>
          <w:szCs w:val="22"/>
        </w:rPr>
        <w:t>Articulation Officers will update GE sheets at each campus.  The People Soft system has already been updated.</w:t>
      </w:r>
    </w:p>
    <w:p w14:paraId="38C4863E" w14:textId="16A474FD" w:rsidR="00EA7146" w:rsidRDefault="00EA7146" w:rsidP="00740515">
      <w:pPr>
        <w:pStyle w:val="xmsonormal"/>
        <w:numPr>
          <w:ilvl w:val="0"/>
          <w:numId w:val="11"/>
        </w:numPr>
        <w:spacing w:before="60" w:beforeAutospacing="0" w:after="0" w:afterAutospacing="0"/>
        <w:rPr>
          <w:sz w:val="22"/>
          <w:szCs w:val="22"/>
        </w:rPr>
      </w:pPr>
      <w:r>
        <w:rPr>
          <w:sz w:val="22"/>
          <w:szCs w:val="22"/>
        </w:rPr>
        <w:t>End of Year CIPD Member Survey</w:t>
      </w:r>
    </w:p>
    <w:p w14:paraId="2586CA01" w14:textId="78FA58B6" w:rsidR="00EA7146" w:rsidRPr="00EA7146" w:rsidRDefault="00EA7146" w:rsidP="00EA7146">
      <w:pPr>
        <w:pStyle w:val="xmsonormal"/>
        <w:spacing w:before="60" w:beforeAutospacing="0" w:afterAutospacing="0"/>
        <w:ind w:left="720"/>
        <w:rPr>
          <w:sz w:val="22"/>
        </w:rPr>
      </w:pPr>
      <w:r>
        <w:rPr>
          <w:sz w:val="22"/>
          <w:szCs w:val="22"/>
        </w:rPr>
        <w:t xml:space="preserve">Members of the committee were given 15 minutes to complete a survey assessing the committee’s work over the last year.  Information collected here will also be used to create goals for next year.  Those not present can complete the survey at </w:t>
      </w:r>
      <w:hyperlink r:id="rId6" w:tgtFrame="_blank" w:history="1">
        <w:r w:rsidRPr="00EA7146">
          <w:rPr>
            <w:rStyle w:val="Hyperlink"/>
            <w:sz w:val="22"/>
          </w:rPr>
          <w:t>https://forms.office.com/r/5LieSveeej</w:t>
        </w:r>
      </w:hyperlink>
    </w:p>
    <w:p w14:paraId="3E0293F4" w14:textId="52CE4BC1" w:rsidR="00EA7146" w:rsidRDefault="00EA7146" w:rsidP="00740515">
      <w:pPr>
        <w:pStyle w:val="xmsonormal"/>
        <w:numPr>
          <w:ilvl w:val="0"/>
          <w:numId w:val="11"/>
        </w:numPr>
        <w:spacing w:before="60" w:beforeAutospacing="0" w:after="0" w:afterAutospacing="0"/>
        <w:rPr>
          <w:rStyle w:val="Emphasis"/>
          <w:i w:val="0"/>
          <w:iCs w:val="0"/>
          <w:sz w:val="22"/>
          <w:szCs w:val="22"/>
        </w:rPr>
      </w:pPr>
      <w:r>
        <w:rPr>
          <w:rStyle w:val="Emphasis"/>
          <w:i w:val="0"/>
          <w:iCs w:val="0"/>
          <w:sz w:val="22"/>
          <w:szCs w:val="22"/>
        </w:rPr>
        <w:t>Updates to the consultation form</w:t>
      </w:r>
    </w:p>
    <w:p w14:paraId="716CE7E6" w14:textId="48F64CCA" w:rsidR="00EA7146" w:rsidRDefault="00EA7146" w:rsidP="00B10B05">
      <w:pPr>
        <w:pStyle w:val="xmsonormal"/>
        <w:numPr>
          <w:ilvl w:val="1"/>
          <w:numId w:val="11"/>
        </w:numPr>
        <w:spacing w:before="60" w:beforeAutospacing="0" w:after="0" w:afterAutospacing="0"/>
        <w:ind w:hanging="360"/>
        <w:rPr>
          <w:rStyle w:val="Emphasis"/>
          <w:i w:val="0"/>
          <w:iCs w:val="0"/>
          <w:sz w:val="22"/>
          <w:szCs w:val="22"/>
        </w:rPr>
      </w:pPr>
      <w:r>
        <w:rPr>
          <w:rStyle w:val="Emphasis"/>
          <w:i w:val="0"/>
          <w:iCs w:val="0"/>
          <w:sz w:val="22"/>
          <w:szCs w:val="22"/>
        </w:rPr>
        <w:t>To note that if there is clearly no other department with like content, consultation is not necessary.  For example, not only is COA the only campus with apparel design and merchandising courses (ADAM), no other campus has any courses related to textiles at all.</w:t>
      </w:r>
    </w:p>
    <w:p w14:paraId="3336529F" w14:textId="560E5C66" w:rsidR="00EA7146" w:rsidRDefault="00EA7146" w:rsidP="00B10B05">
      <w:pPr>
        <w:pStyle w:val="xmsonormal"/>
        <w:numPr>
          <w:ilvl w:val="1"/>
          <w:numId w:val="11"/>
        </w:numPr>
        <w:spacing w:before="60" w:beforeAutospacing="0" w:after="0" w:afterAutospacing="0"/>
        <w:ind w:hanging="360"/>
        <w:rPr>
          <w:rStyle w:val="Emphasis"/>
          <w:i w:val="0"/>
          <w:iCs w:val="0"/>
          <w:sz w:val="22"/>
          <w:szCs w:val="22"/>
        </w:rPr>
      </w:pPr>
      <w:r>
        <w:rPr>
          <w:rStyle w:val="Emphasis"/>
          <w:i w:val="0"/>
          <w:iCs w:val="0"/>
          <w:sz w:val="22"/>
          <w:szCs w:val="22"/>
        </w:rPr>
        <w:t xml:space="preserve">To note that when faculty give support for a change to a course, they are responsible for creating an update proposal </w:t>
      </w:r>
      <w:r w:rsidR="00C03924">
        <w:rPr>
          <w:rStyle w:val="Emphasis"/>
          <w:i w:val="0"/>
          <w:iCs w:val="0"/>
          <w:sz w:val="22"/>
          <w:szCs w:val="22"/>
        </w:rPr>
        <w:t xml:space="preserve">within two weeks </w:t>
      </w:r>
      <w:r>
        <w:rPr>
          <w:rStyle w:val="Emphasis"/>
          <w:i w:val="0"/>
          <w:iCs w:val="0"/>
          <w:sz w:val="22"/>
          <w:szCs w:val="22"/>
        </w:rPr>
        <w:t>in order to allow district-wide changes to move forward in a timely manner.</w:t>
      </w:r>
    </w:p>
    <w:p w14:paraId="2CBB0C0B" w14:textId="331E0561" w:rsidR="001C54C5" w:rsidRDefault="001C54C5" w:rsidP="00B10B05">
      <w:pPr>
        <w:pStyle w:val="xmsonormal"/>
        <w:numPr>
          <w:ilvl w:val="1"/>
          <w:numId w:val="11"/>
        </w:numPr>
        <w:spacing w:before="60" w:beforeAutospacing="0" w:after="0" w:afterAutospacing="0"/>
        <w:ind w:hanging="360"/>
        <w:rPr>
          <w:rStyle w:val="Emphasis"/>
          <w:i w:val="0"/>
          <w:iCs w:val="0"/>
          <w:sz w:val="22"/>
          <w:szCs w:val="22"/>
        </w:rPr>
      </w:pPr>
      <w:r>
        <w:rPr>
          <w:rStyle w:val="Emphasis"/>
          <w:i w:val="0"/>
          <w:iCs w:val="0"/>
          <w:sz w:val="22"/>
          <w:szCs w:val="22"/>
        </w:rPr>
        <w:t>Include changes to curriculum representatives for 23-24</w:t>
      </w:r>
    </w:p>
    <w:p w14:paraId="5179FD98" w14:textId="05DD9831" w:rsidR="00EA7146" w:rsidRDefault="00EA7146" w:rsidP="00B10B05">
      <w:pPr>
        <w:pStyle w:val="xmsonormal"/>
        <w:numPr>
          <w:ilvl w:val="1"/>
          <w:numId w:val="11"/>
        </w:numPr>
        <w:spacing w:before="60" w:beforeAutospacing="0" w:after="0" w:afterAutospacing="0"/>
        <w:ind w:hanging="360"/>
        <w:rPr>
          <w:rStyle w:val="Emphasis"/>
          <w:i w:val="0"/>
          <w:iCs w:val="0"/>
          <w:sz w:val="22"/>
          <w:szCs w:val="22"/>
        </w:rPr>
      </w:pPr>
      <w:r>
        <w:rPr>
          <w:rStyle w:val="Emphasis"/>
          <w:i w:val="0"/>
          <w:iCs w:val="0"/>
          <w:sz w:val="22"/>
          <w:szCs w:val="22"/>
        </w:rPr>
        <w:t>An updated form will be provided for the May CIPD meeting and members will vote on it.</w:t>
      </w:r>
    </w:p>
    <w:p w14:paraId="064A1713" w14:textId="4B399936" w:rsidR="00EA7146" w:rsidRDefault="00EA7146" w:rsidP="00740515">
      <w:pPr>
        <w:pStyle w:val="xmsonormal"/>
        <w:numPr>
          <w:ilvl w:val="0"/>
          <w:numId w:val="11"/>
        </w:numPr>
        <w:spacing w:before="60" w:beforeAutospacing="0" w:after="0" w:afterAutospacing="0"/>
        <w:rPr>
          <w:rStyle w:val="Emphasis"/>
          <w:i w:val="0"/>
          <w:iCs w:val="0"/>
          <w:sz w:val="22"/>
          <w:szCs w:val="22"/>
        </w:rPr>
      </w:pPr>
      <w:r>
        <w:rPr>
          <w:rStyle w:val="Emphasis"/>
          <w:i w:val="0"/>
          <w:iCs w:val="0"/>
          <w:sz w:val="22"/>
          <w:szCs w:val="22"/>
        </w:rPr>
        <w:t>Survey of Prerequisites/Corequisites</w:t>
      </w:r>
    </w:p>
    <w:p w14:paraId="4D2F0B56" w14:textId="1CF828A3" w:rsidR="00EA7146" w:rsidRDefault="00EA7146" w:rsidP="00EA7146">
      <w:pPr>
        <w:pStyle w:val="xmsonormal"/>
        <w:spacing w:before="60" w:beforeAutospacing="0" w:after="0" w:afterAutospacing="0"/>
        <w:ind w:left="720"/>
        <w:rPr>
          <w:rStyle w:val="Emphasis"/>
          <w:i w:val="0"/>
          <w:iCs w:val="0"/>
          <w:sz w:val="22"/>
          <w:szCs w:val="22"/>
        </w:rPr>
      </w:pPr>
      <w:r>
        <w:rPr>
          <w:rStyle w:val="Emphasis"/>
          <w:i w:val="0"/>
          <w:iCs w:val="0"/>
          <w:sz w:val="22"/>
          <w:szCs w:val="22"/>
        </w:rPr>
        <w:t xml:space="preserve">Colleges were asked if they needed assistance in order to complete the annual </w:t>
      </w:r>
      <w:r w:rsidR="00736FBD">
        <w:rPr>
          <w:rStyle w:val="Emphasis"/>
          <w:i w:val="0"/>
          <w:iCs w:val="0"/>
          <w:sz w:val="22"/>
          <w:szCs w:val="22"/>
        </w:rPr>
        <w:t>report to the state.  No campus requested assistance.</w:t>
      </w:r>
    </w:p>
    <w:p w14:paraId="1B013F06" w14:textId="1D36DC0C" w:rsidR="001C54C5" w:rsidRPr="00D221A3" w:rsidRDefault="001C54C5" w:rsidP="00740515">
      <w:pPr>
        <w:pStyle w:val="xmsonormal"/>
        <w:numPr>
          <w:ilvl w:val="0"/>
          <w:numId w:val="11"/>
        </w:numPr>
        <w:spacing w:before="60" w:beforeAutospacing="0" w:after="0" w:afterAutospacing="0"/>
        <w:rPr>
          <w:rStyle w:val="Emphasis"/>
          <w:i w:val="0"/>
          <w:iCs w:val="0"/>
          <w:sz w:val="22"/>
          <w:szCs w:val="22"/>
        </w:rPr>
      </w:pPr>
      <w:r>
        <w:rPr>
          <w:rStyle w:val="Emphasis"/>
          <w:i w:val="0"/>
          <w:iCs w:val="0"/>
          <w:sz w:val="22"/>
          <w:szCs w:val="22"/>
        </w:rPr>
        <w:t>CIPD Welcomes new faculty senate member for Merritt College: Isela Gonzalez Santana.</w:t>
      </w:r>
    </w:p>
    <w:sectPr w:rsidR="001C54C5" w:rsidRPr="00D221A3"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4B51349"/>
    <w:multiLevelType w:val="hybridMultilevel"/>
    <w:tmpl w:val="10AE52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667FC0"/>
    <w:multiLevelType w:val="multilevel"/>
    <w:tmpl w:val="7FA8CB4A"/>
    <w:styleLink w:val="CurrentList9"/>
    <w:lvl w:ilvl="0">
      <w:start w:val="3"/>
      <w:numFmt w:val="upperLetter"/>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8"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9" w15:restartNumberingAfterBreak="0">
    <w:nsid w:val="4B4E3176"/>
    <w:multiLevelType w:val="multilevel"/>
    <w:tmpl w:val="FC3E7374"/>
    <w:styleLink w:val="CurrentList7"/>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5AF775E4"/>
    <w:multiLevelType w:val="multilevel"/>
    <w:tmpl w:val="F896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CED3CEB"/>
    <w:multiLevelType w:val="hybridMultilevel"/>
    <w:tmpl w:val="4B3818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FB3E37D6">
      <w:start w:val="1"/>
      <w:numFmt w:val="decimal"/>
      <w:lvlText w:val="%3."/>
      <w:lvlJc w:val="right"/>
      <w:pPr>
        <w:ind w:left="2700" w:hanging="180"/>
      </w:pPr>
      <w:rPr>
        <w:rFonts w:ascii="Times New Roman" w:eastAsiaTheme="minorHAnsi" w:hAnsi="Times New Roman"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6BA729D8"/>
    <w:multiLevelType w:val="hybridMultilevel"/>
    <w:tmpl w:val="552CEB9C"/>
    <w:lvl w:ilvl="0" w:tplc="930000C4">
      <w:start w:val="1"/>
      <w:numFmt w:val="upperLetter"/>
      <w:lvlText w:val="%1."/>
      <w:lvlJc w:val="left"/>
      <w:pPr>
        <w:ind w:left="720" w:hanging="360"/>
      </w:pPr>
      <w:rPr>
        <w:rFonts w:hint="default"/>
      </w:rPr>
    </w:lvl>
    <w:lvl w:ilvl="1" w:tplc="3A74BE26">
      <w:start w:val="1"/>
      <w:numFmt w:val="decimal"/>
      <w:lvlText w:val="%2."/>
      <w:lvlJc w:val="left"/>
      <w:pPr>
        <w:ind w:left="126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951EC"/>
    <w:multiLevelType w:val="multilevel"/>
    <w:tmpl w:val="4D564782"/>
    <w:styleLink w:val="CurrentList8"/>
    <w:lvl w:ilvl="0">
      <w:start w:val="3"/>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68728413">
    <w:abstractNumId w:val="11"/>
  </w:num>
  <w:num w:numId="2" w16cid:durableId="788747022">
    <w:abstractNumId w:val="7"/>
  </w:num>
  <w:num w:numId="3" w16cid:durableId="1162046352">
    <w:abstractNumId w:val="17"/>
  </w:num>
  <w:num w:numId="4" w16cid:durableId="2138143128">
    <w:abstractNumId w:val="16"/>
  </w:num>
  <w:num w:numId="5" w16cid:durableId="348148045">
    <w:abstractNumId w:val="5"/>
  </w:num>
  <w:num w:numId="6" w16cid:durableId="551622344">
    <w:abstractNumId w:val="8"/>
  </w:num>
  <w:num w:numId="7" w16cid:durableId="763847011">
    <w:abstractNumId w:val="1"/>
  </w:num>
  <w:num w:numId="8" w16cid:durableId="1337225251">
    <w:abstractNumId w:val="0"/>
  </w:num>
  <w:num w:numId="9" w16cid:durableId="1821725153">
    <w:abstractNumId w:val="6"/>
  </w:num>
  <w:num w:numId="10" w16cid:durableId="1186406101">
    <w:abstractNumId w:val="15"/>
  </w:num>
  <w:num w:numId="11" w16cid:durableId="96753808">
    <w:abstractNumId w:val="10"/>
  </w:num>
  <w:num w:numId="12" w16cid:durableId="973484790">
    <w:abstractNumId w:val="18"/>
  </w:num>
  <w:num w:numId="13" w16cid:durableId="1196651592">
    <w:abstractNumId w:val="14"/>
  </w:num>
  <w:num w:numId="14" w16cid:durableId="1866363204">
    <w:abstractNumId w:val="3"/>
  </w:num>
  <w:num w:numId="15" w16cid:durableId="844322281">
    <w:abstractNumId w:val="2"/>
  </w:num>
  <w:num w:numId="16" w16cid:durableId="2016031429">
    <w:abstractNumId w:val="13"/>
  </w:num>
  <w:num w:numId="17" w16cid:durableId="1221867387">
    <w:abstractNumId w:val="9"/>
  </w:num>
  <w:num w:numId="18" w16cid:durableId="121463187">
    <w:abstractNumId w:val="19"/>
  </w:num>
  <w:num w:numId="19" w16cid:durableId="1073285028">
    <w:abstractNumId w:val="4"/>
  </w:num>
  <w:num w:numId="20" w16cid:durableId="12230691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US" w:vendorID="64" w:dllVersion="0" w:nlCheck="1" w:checkStyle="0"/>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6479"/>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4759C"/>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165C"/>
    <w:rsid w:val="001B2E2F"/>
    <w:rsid w:val="001B3B27"/>
    <w:rsid w:val="001B3E4E"/>
    <w:rsid w:val="001B4E78"/>
    <w:rsid w:val="001C00E0"/>
    <w:rsid w:val="001C058A"/>
    <w:rsid w:val="001C068B"/>
    <w:rsid w:val="001C54C5"/>
    <w:rsid w:val="001C66D0"/>
    <w:rsid w:val="001C7BE0"/>
    <w:rsid w:val="001D1136"/>
    <w:rsid w:val="001D1297"/>
    <w:rsid w:val="001D1FB3"/>
    <w:rsid w:val="001D59CB"/>
    <w:rsid w:val="001E0203"/>
    <w:rsid w:val="001E21DB"/>
    <w:rsid w:val="001E298A"/>
    <w:rsid w:val="001F3535"/>
    <w:rsid w:val="001F5D99"/>
    <w:rsid w:val="001F684D"/>
    <w:rsid w:val="002068D6"/>
    <w:rsid w:val="00207663"/>
    <w:rsid w:val="00217400"/>
    <w:rsid w:val="00221B0A"/>
    <w:rsid w:val="00230AD5"/>
    <w:rsid w:val="002317AF"/>
    <w:rsid w:val="00235090"/>
    <w:rsid w:val="002365DA"/>
    <w:rsid w:val="00236F02"/>
    <w:rsid w:val="0024378F"/>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1A67"/>
    <w:rsid w:val="002A3B11"/>
    <w:rsid w:val="002A75F8"/>
    <w:rsid w:val="002B1506"/>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3095"/>
    <w:rsid w:val="003138C2"/>
    <w:rsid w:val="00315CD5"/>
    <w:rsid w:val="00317661"/>
    <w:rsid w:val="00317EDA"/>
    <w:rsid w:val="003248EE"/>
    <w:rsid w:val="00324CB0"/>
    <w:rsid w:val="00325113"/>
    <w:rsid w:val="00326890"/>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60E"/>
    <w:rsid w:val="003B26AE"/>
    <w:rsid w:val="003B38E0"/>
    <w:rsid w:val="003C2DAC"/>
    <w:rsid w:val="003C3C9D"/>
    <w:rsid w:val="003C4C54"/>
    <w:rsid w:val="003C6A67"/>
    <w:rsid w:val="003C7C5C"/>
    <w:rsid w:val="003D11B6"/>
    <w:rsid w:val="003D4B86"/>
    <w:rsid w:val="003D7D02"/>
    <w:rsid w:val="003E0883"/>
    <w:rsid w:val="003E50A3"/>
    <w:rsid w:val="003F1C4F"/>
    <w:rsid w:val="003F3BD8"/>
    <w:rsid w:val="003F6134"/>
    <w:rsid w:val="004022B9"/>
    <w:rsid w:val="0040275B"/>
    <w:rsid w:val="00402A1E"/>
    <w:rsid w:val="004044E5"/>
    <w:rsid w:val="0040604A"/>
    <w:rsid w:val="00407534"/>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9E0"/>
    <w:rsid w:val="00452FA2"/>
    <w:rsid w:val="0045508F"/>
    <w:rsid w:val="00456DBF"/>
    <w:rsid w:val="0046168B"/>
    <w:rsid w:val="00472545"/>
    <w:rsid w:val="00475E98"/>
    <w:rsid w:val="00476F73"/>
    <w:rsid w:val="00476FEC"/>
    <w:rsid w:val="0047726E"/>
    <w:rsid w:val="00483ACB"/>
    <w:rsid w:val="00485B06"/>
    <w:rsid w:val="004925B3"/>
    <w:rsid w:val="004927D4"/>
    <w:rsid w:val="004A361E"/>
    <w:rsid w:val="004A5C25"/>
    <w:rsid w:val="004B23E3"/>
    <w:rsid w:val="004B2508"/>
    <w:rsid w:val="004B296C"/>
    <w:rsid w:val="004B333F"/>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1026A"/>
    <w:rsid w:val="005152DB"/>
    <w:rsid w:val="00515C24"/>
    <w:rsid w:val="005179AD"/>
    <w:rsid w:val="0052529A"/>
    <w:rsid w:val="0052622A"/>
    <w:rsid w:val="005272B2"/>
    <w:rsid w:val="005356D0"/>
    <w:rsid w:val="00535B17"/>
    <w:rsid w:val="005364E3"/>
    <w:rsid w:val="00541B1F"/>
    <w:rsid w:val="0054221A"/>
    <w:rsid w:val="00543E24"/>
    <w:rsid w:val="005454DB"/>
    <w:rsid w:val="00545D37"/>
    <w:rsid w:val="00546F76"/>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7F2"/>
    <w:rsid w:val="005D3C3C"/>
    <w:rsid w:val="005D4CDD"/>
    <w:rsid w:val="005D631A"/>
    <w:rsid w:val="005E2C41"/>
    <w:rsid w:val="005E38B3"/>
    <w:rsid w:val="005E796A"/>
    <w:rsid w:val="005F2126"/>
    <w:rsid w:val="005F55BC"/>
    <w:rsid w:val="005F7B8B"/>
    <w:rsid w:val="00602784"/>
    <w:rsid w:val="00607CBA"/>
    <w:rsid w:val="0061464D"/>
    <w:rsid w:val="006220B9"/>
    <w:rsid w:val="006230B5"/>
    <w:rsid w:val="00626434"/>
    <w:rsid w:val="006331F2"/>
    <w:rsid w:val="00636849"/>
    <w:rsid w:val="00637AF9"/>
    <w:rsid w:val="0065422A"/>
    <w:rsid w:val="0065787C"/>
    <w:rsid w:val="0066277F"/>
    <w:rsid w:val="0066529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C1ECD"/>
    <w:rsid w:val="006D2459"/>
    <w:rsid w:val="006E1205"/>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A72"/>
    <w:rsid w:val="00725A98"/>
    <w:rsid w:val="00735D0A"/>
    <w:rsid w:val="00736FBD"/>
    <w:rsid w:val="00740515"/>
    <w:rsid w:val="00746502"/>
    <w:rsid w:val="00753B39"/>
    <w:rsid w:val="0076392E"/>
    <w:rsid w:val="00764FF9"/>
    <w:rsid w:val="00767C93"/>
    <w:rsid w:val="007731D8"/>
    <w:rsid w:val="007747E0"/>
    <w:rsid w:val="007759EF"/>
    <w:rsid w:val="00775BE0"/>
    <w:rsid w:val="00784773"/>
    <w:rsid w:val="00787014"/>
    <w:rsid w:val="007901CD"/>
    <w:rsid w:val="00790782"/>
    <w:rsid w:val="007A000E"/>
    <w:rsid w:val="007A2FC5"/>
    <w:rsid w:val="007A6556"/>
    <w:rsid w:val="007A7490"/>
    <w:rsid w:val="007B17FF"/>
    <w:rsid w:val="007B3FE4"/>
    <w:rsid w:val="007B7D6B"/>
    <w:rsid w:val="007C2FA0"/>
    <w:rsid w:val="007D3746"/>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0672D"/>
    <w:rsid w:val="00815F75"/>
    <w:rsid w:val="00817E8A"/>
    <w:rsid w:val="00822016"/>
    <w:rsid w:val="00822D75"/>
    <w:rsid w:val="008242C1"/>
    <w:rsid w:val="0082557E"/>
    <w:rsid w:val="008312F3"/>
    <w:rsid w:val="008314FE"/>
    <w:rsid w:val="0083215F"/>
    <w:rsid w:val="00834601"/>
    <w:rsid w:val="008368F8"/>
    <w:rsid w:val="00840E62"/>
    <w:rsid w:val="0084130D"/>
    <w:rsid w:val="0084220A"/>
    <w:rsid w:val="008426F9"/>
    <w:rsid w:val="00844143"/>
    <w:rsid w:val="00851F60"/>
    <w:rsid w:val="00853C26"/>
    <w:rsid w:val="00862E86"/>
    <w:rsid w:val="0087055C"/>
    <w:rsid w:val="00874007"/>
    <w:rsid w:val="00874701"/>
    <w:rsid w:val="008759D7"/>
    <w:rsid w:val="00883C35"/>
    <w:rsid w:val="00886013"/>
    <w:rsid w:val="00886EBD"/>
    <w:rsid w:val="008910EA"/>
    <w:rsid w:val="008A3C08"/>
    <w:rsid w:val="008A4C95"/>
    <w:rsid w:val="008A4D19"/>
    <w:rsid w:val="008A53A0"/>
    <w:rsid w:val="008A6A21"/>
    <w:rsid w:val="008B0D3E"/>
    <w:rsid w:val="008C0053"/>
    <w:rsid w:val="008D2919"/>
    <w:rsid w:val="008D5C3E"/>
    <w:rsid w:val="008E7685"/>
    <w:rsid w:val="008E7925"/>
    <w:rsid w:val="008F0E7D"/>
    <w:rsid w:val="008F2B10"/>
    <w:rsid w:val="00900396"/>
    <w:rsid w:val="00901D31"/>
    <w:rsid w:val="00906169"/>
    <w:rsid w:val="00910A76"/>
    <w:rsid w:val="0091546C"/>
    <w:rsid w:val="009165B0"/>
    <w:rsid w:val="00917398"/>
    <w:rsid w:val="00921043"/>
    <w:rsid w:val="009224B8"/>
    <w:rsid w:val="00926B43"/>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716A9"/>
    <w:rsid w:val="00973076"/>
    <w:rsid w:val="00973F27"/>
    <w:rsid w:val="00975561"/>
    <w:rsid w:val="00976ACB"/>
    <w:rsid w:val="009802C4"/>
    <w:rsid w:val="00980DC1"/>
    <w:rsid w:val="00982683"/>
    <w:rsid w:val="009910AF"/>
    <w:rsid w:val="0099729B"/>
    <w:rsid w:val="00997919"/>
    <w:rsid w:val="009A1070"/>
    <w:rsid w:val="009A1864"/>
    <w:rsid w:val="009B17B1"/>
    <w:rsid w:val="009B47FD"/>
    <w:rsid w:val="009B4DE5"/>
    <w:rsid w:val="009B70AF"/>
    <w:rsid w:val="009C69E4"/>
    <w:rsid w:val="009C6F3A"/>
    <w:rsid w:val="009D543E"/>
    <w:rsid w:val="009E20A5"/>
    <w:rsid w:val="009E4D78"/>
    <w:rsid w:val="009E5AC4"/>
    <w:rsid w:val="009E60C6"/>
    <w:rsid w:val="009F137D"/>
    <w:rsid w:val="009F2C20"/>
    <w:rsid w:val="009F4FD1"/>
    <w:rsid w:val="00A03D27"/>
    <w:rsid w:val="00A050C7"/>
    <w:rsid w:val="00A05946"/>
    <w:rsid w:val="00A10D0F"/>
    <w:rsid w:val="00A12D55"/>
    <w:rsid w:val="00A132B5"/>
    <w:rsid w:val="00A13473"/>
    <w:rsid w:val="00A1768E"/>
    <w:rsid w:val="00A202A2"/>
    <w:rsid w:val="00A2481E"/>
    <w:rsid w:val="00A253C4"/>
    <w:rsid w:val="00A32844"/>
    <w:rsid w:val="00A342AC"/>
    <w:rsid w:val="00A3603E"/>
    <w:rsid w:val="00A367A1"/>
    <w:rsid w:val="00A3735F"/>
    <w:rsid w:val="00A441E0"/>
    <w:rsid w:val="00A45939"/>
    <w:rsid w:val="00A51906"/>
    <w:rsid w:val="00A51986"/>
    <w:rsid w:val="00A553DD"/>
    <w:rsid w:val="00A60D7B"/>
    <w:rsid w:val="00A65B52"/>
    <w:rsid w:val="00A72D93"/>
    <w:rsid w:val="00A73185"/>
    <w:rsid w:val="00A746C3"/>
    <w:rsid w:val="00A749CF"/>
    <w:rsid w:val="00A80AD0"/>
    <w:rsid w:val="00A817F3"/>
    <w:rsid w:val="00A82797"/>
    <w:rsid w:val="00A86B2A"/>
    <w:rsid w:val="00A9515C"/>
    <w:rsid w:val="00A96505"/>
    <w:rsid w:val="00AA2917"/>
    <w:rsid w:val="00AA5D35"/>
    <w:rsid w:val="00AA63E3"/>
    <w:rsid w:val="00AB0DB4"/>
    <w:rsid w:val="00AB243E"/>
    <w:rsid w:val="00AB38DE"/>
    <w:rsid w:val="00AB6812"/>
    <w:rsid w:val="00AC1B2A"/>
    <w:rsid w:val="00AC1CE3"/>
    <w:rsid w:val="00AC2F38"/>
    <w:rsid w:val="00AD2076"/>
    <w:rsid w:val="00AD3192"/>
    <w:rsid w:val="00AD48F6"/>
    <w:rsid w:val="00AE1478"/>
    <w:rsid w:val="00AE2BEF"/>
    <w:rsid w:val="00AE3D70"/>
    <w:rsid w:val="00AF008A"/>
    <w:rsid w:val="00AF69D6"/>
    <w:rsid w:val="00B02053"/>
    <w:rsid w:val="00B05D3E"/>
    <w:rsid w:val="00B071AE"/>
    <w:rsid w:val="00B075B3"/>
    <w:rsid w:val="00B10B05"/>
    <w:rsid w:val="00B11CAD"/>
    <w:rsid w:val="00B17A0E"/>
    <w:rsid w:val="00B26A82"/>
    <w:rsid w:val="00B30105"/>
    <w:rsid w:val="00B36554"/>
    <w:rsid w:val="00B37186"/>
    <w:rsid w:val="00B425AD"/>
    <w:rsid w:val="00B44388"/>
    <w:rsid w:val="00B46035"/>
    <w:rsid w:val="00B5108C"/>
    <w:rsid w:val="00B542D7"/>
    <w:rsid w:val="00B54589"/>
    <w:rsid w:val="00B637C6"/>
    <w:rsid w:val="00B700D5"/>
    <w:rsid w:val="00B7302A"/>
    <w:rsid w:val="00B83E68"/>
    <w:rsid w:val="00B83E85"/>
    <w:rsid w:val="00B903A4"/>
    <w:rsid w:val="00B9132F"/>
    <w:rsid w:val="00B939D0"/>
    <w:rsid w:val="00B95195"/>
    <w:rsid w:val="00B9524F"/>
    <w:rsid w:val="00BA2EAC"/>
    <w:rsid w:val="00BA50CD"/>
    <w:rsid w:val="00BA6E55"/>
    <w:rsid w:val="00BB03B5"/>
    <w:rsid w:val="00BB10EA"/>
    <w:rsid w:val="00BB44E9"/>
    <w:rsid w:val="00BB4535"/>
    <w:rsid w:val="00BB6D6A"/>
    <w:rsid w:val="00BC3969"/>
    <w:rsid w:val="00BC72CE"/>
    <w:rsid w:val="00BD6BE1"/>
    <w:rsid w:val="00BD70D5"/>
    <w:rsid w:val="00BD7CF9"/>
    <w:rsid w:val="00BE08A5"/>
    <w:rsid w:val="00BE60E4"/>
    <w:rsid w:val="00BE695C"/>
    <w:rsid w:val="00BF005F"/>
    <w:rsid w:val="00BF101E"/>
    <w:rsid w:val="00BF2C2C"/>
    <w:rsid w:val="00BF3CD9"/>
    <w:rsid w:val="00BF4447"/>
    <w:rsid w:val="00BF46FD"/>
    <w:rsid w:val="00BF62D8"/>
    <w:rsid w:val="00BF6BE5"/>
    <w:rsid w:val="00C00FC3"/>
    <w:rsid w:val="00C01117"/>
    <w:rsid w:val="00C03924"/>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3EAA"/>
    <w:rsid w:val="00D20170"/>
    <w:rsid w:val="00D22035"/>
    <w:rsid w:val="00D221A3"/>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733"/>
    <w:rsid w:val="00D707AD"/>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3728B"/>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A7146"/>
    <w:rsid w:val="00EB2055"/>
    <w:rsid w:val="00EB4022"/>
    <w:rsid w:val="00EB5ACE"/>
    <w:rsid w:val="00EC0906"/>
    <w:rsid w:val="00EC1AA0"/>
    <w:rsid w:val="00EC322F"/>
    <w:rsid w:val="00EC614D"/>
    <w:rsid w:val="00ED2BC3"/>
    <w:rsid w:val="00EE3469"/>
    <w:rsid w:val="00EE4E5C"/>
    <w:rsid w:val="00EF5176"/>
    <w:rsid w:val="00EF57A4"/>
    <w:rsid w:val="00EF63A3"/>
    <w:rsid w:val="00F033F9"/>
    <w:rsid w:val="00F03ECF"/>
    <w:rsid w:val="00F04731"/>
    <w:rsid w:val="00F06E77"/>
    <w:rsid w:val="00F07867"/>
    <w:rsid w:val="00F14075"/>
    <w:rsid w:val="00F14767"/>
    <w:rsid w:val="00F21447"/>
    <w:rsid w:val="00F232E8"/>
    <w:rsid w:val="00F24AA0"/>
    <w:rsid w:val="00F24E4F"/>
    <w:rsid w:val="00F25431"/>
    <w:rsid w:val="00F25C4F"/>
    <w:rsid w:val="00F273CF"/>
    <w:rsid w:val="00F33739"/>
    <w:rsid w:val="00F339B1"/>
    <w:rsid w:val="00F33F72"/>
    <w:rsid w:val="00F37EC8"/>
    <w:rsid w:val="00F405D8"/>
    <w:rsid w:val="00F40D0E"/>
    <w:rsid w:val="00F45C73"/>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59EC"/>
    <w:rsid w:val="00FB742C"/>
    <w:rsid w:val="00FC0EA4"/>
    <w:rsid w:val="00FC774F"/>
    <w:rsid w:val="00FD203C"/>
    <w:rsid w:val="00FD243A"/>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 w:type="numbering" w:customStyle="1" w:styleId="CurrentList7">
    <w:name w:val="Current List7"/>
    <w:uiPriority w:val="99"/>
    <w:rsid w:val="00A65B52"/>
    <w:pPr>
      <w:numPr>
        <w:numId w:val="17"/>
      </w:numPr>
    </w:pPr>
  </w:style>
  <w:style w:type="numbering" w:customStyle="1" w:styleId="CurrentList8">
    <w:name w:val="Current List8"/>
    <w:uiPriority w:val="99"/>
    <w:rsid w:val="00A65B52"/>
    <w:pPr>
      <w:numPr>
        <w:numId w:val="18"/>
      </w:numPr>
    </w:pPr>
  </w:style>
  <w:style w:type="numbering" w:customStyle="1" w:styleId="CurrentList9">
    <w:name w:val="Current List9"/>
    <w:uiPriority w:val="99"/>
    <w:rsid w:val="00A65B52"/>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03697083">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457722471">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2.safelinks.protection.outlook.com/?url=https%3A%2F%2Fforms.office.com%2Fr%2F5LieSveeej&amp;data=05%7C01%7Caemasry%40peralta.edu%7C2c24d37b7fcd469afb1b08db3cfae751%7Ceea16a1648af477b911305b1c01123ff%7C1%7C0%7C638170820534170082%7CUnknown%7CTWFpbGZsb3d8eyJWIjoiMC4wLjAwMDAiLCJQIjoiV2luMzIiLCJBTiI6Ik1haWwiLCJXVCI6Mn0%3D%7C3000%7C%7C%7C&amp;sdata=irWyEZqIfGn%2B%2B5zzoSEwFoOP1n7CW4P9EZhSq2Clqeo%3D&amp;reserve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10</cp:revision>
  <cp:lastPrinted>2020-12-16T17:54:00Z</cp:lastPrinted>
  <dcterms:created xsi:type="dcterms:W3CDTF">2023-04-17T23:03:00Z</dcterms:created>
  <dcterms:modified xsi:type="dcterms:W3CDTF">2023-04-17T23:41:00Z</dcterms:modified>
</cp:coreProperties>
</file>