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10603" w14:textId="15F99D82" w:rsidR="00F90449" w:rsidRDefault="00C304C2" w:rsidP="00C304C2">
      <w:pPr>
        <w:jc w:val="center"/>
        <w:outlineLvl w:val="0"/>
        <w:rPr>
          <w:rStyle w:val="Emphasis"/>
          <w:rFonts w:ascii="Times New Roman" w:eastAsia="Times New Roman" w:hAnsi="Times New Roman" w:cs="Times New Roman"/>
          <w:b/>
          <w:i w:val="0"/>
          <w:color w:val="000000" w:themeColor="text1"/>
          <w:sz w:val="28"/>
          <w:szCs w:val="28"/>
        </w:rPr>
      </w:pPr>
      <w:r>
        <w:rPr>
          <w:rStyle w:val="Emphasis"/>
          <w:rFonts w:ascii="Times New Roman" w:eastAsia="Times New Roman" w:hAnsi="Times New Roman" w:cs="Times New Roman"/>
          <w:b/>
          <w:i w:val="0"/>
          <w:color w:val="000000" w:themeColor="text1"/>
          <w:sz w:val="28"/>
          <w:szCs w:val="28"/>
        </w:rPr>
        <w:t xml:space="preserve">Report on </w:t>
      </w:r>
      <w:r w:rsidR="00F90449" w:rsidRPr="00BF2C2C">
        <w:rPr>
          <w:rStyle w:val="Emphasis"/>
          <w:rFonts w:ascii="Times New Roman" w:eastAsia="Times New Roman" w:hAnsi="Times New Roman" w:cs="Times New Roman"/>
          <w:b/>
          <w:i w:val="0"/>
          <w:color w:val="000000" w:themeColor="text1"/>
          <w:sz w:val="28"/>
          <w:szCs w:val="28"/>
        </w:rPr>
        <w:t xml:space="preserve">CIPD </w:t>
      </w:r>
      <w:r>
        <w:rPr>
          <w:rStyle w:val="Emphasis"/>
          <w:rFonts w:ascii="Times New Roman" w:eastAsia="Times New Roman" w:hAnsi="Times New Roman" w:cs="Times New Roman"/>
          <w:b/>
          <w:i w:val="0"/>
          <w:color w:val="000000" w:themeColor="text1"/>
          <w:sz w:val="28"/>
          <w:szCs w:val="28"/>
        </w:rPr>
        <w:t>(Council on Instruction, Programs, and Development)</w:t>
      </w:r>
    </w:p>
    <w:p w14:paraId="3E205AC9" w14:textId="6AB0337F" w:rsidR="00F90449" w:rsidRPr="00BF2C2C" w:rsidRDefault="0087055C" w:rsidP="00F90449">
      <w:pPr>
        <w:jc w:val="center"/>
        <w:outlineLvl w:val="0"/>
        <w:rPr>
          <w:rStyle w:val="Emphasis"/>
          <w:rFonts w:ascii="Times New Roman" w:eastAsia="Times New Roman" w:hAnsi="Times New Roman" w:cs="Times New Roman"/>
          <w:b/>
          <w:i w:val="0"/>
          <w:color w:val="000000" w:themeColor="text1"/>
          <w:sz w:val="28"/>
          <w:szCs w:val="28"/>
        </w:rPr>
      </w:pPr>
      <w:r>
        <w:rPr>
          <w:rStyle w:val="Emphasis"/>
          <w:rFonts w:ascii="Times New Roman" w:eastAsia="Times New Roman" w:hAnsi="Times New Roman" w:cs="Times New Roman"/>
          <w:b/>
          <w:i w:val="0"/>
          <w:color w:val="000000" w:themeColor="text1"/>
          <w:sz w:val="28"/>
          <w:szCs w:val="28"/>
        </w:rPr>
        <w:t>May 23</w:t>
      </w:r>
      <w:r w:rsidR="00E458FF">
        <w:rPr>
          <w:rStyle w:val="Emphasis"/>
          <w:rFonts w:ascii="Times New Roman" w:eastAsia="Times New Roman" w:hAnsi="Times New Roman" w:cs="Times New Roman"/>
          <w:b/>
          <w:i w:val="0"/>
          <w:color w:val="000000" w:themeColor="text1"/>
          <w:sz w:val="28"/>
          <w:szCs w:val="28"/>
        </w:rPr>
        <w:t>, 2022</w:t>
      </w:r>
      <w:r w:rsidR="00F90449" w:rsidRPr="00BF2C2C">
        <w:rPr>
          <w:rStyle w:val="Emphasis"/>
          <w:rFonts w:ascii="Times New Roman" w:eastAsia="Times New Roman" w:hAnsi="Times New Roman" w:cs="Times New Roman"/>
          <w:b/>
          <w:i w:val="0"/>
          <w:color w:val="000000" w:themeColor="text1"/>
          <w:sz w:val="28"/>
          <w:szCs w:val="28"/>
        </w:rPr>
        <w:t xml:space="preserve"> Meeting</w:t>
      </w:r>
    </w:p>
    <w:p w14:paraId="7566E576" w14:textId="77777777" w:rsidR="00051576" w:rsidRDefault="00051576" w:rsidP="005013AA">
      <w:pPr>
        <w:outlineLvl w:val="0"/>
        <w:rPr>
          <w:rStyle w:val="Emphasis"/>
          <w:rFonts w:ascii="Times New Roman" w:eastAsia="Times New Roman" w:hAnsi="Times New Roman" w:cs="Times New Roman"/>
          <w:i w:val="0"/>
          <w:color w:val="000000" w:themeColor="text1"/>
          <w:sz w:val="24"/>
          <w:szCs w:val="24"/>
        </w:rPr>
        <w:sectPr w:rsidR="00051576" w:rsidSect="00574C0E">
          <w:type w:val="continuous"/>
          <w:pgSz w:w="12240" w:h="15840"/>
          <w:pgMar w:top="1440" w:right="1080" w:bottom="1440" w:left="1080" w:header="720" w:footer="720" w:gutter="0"/>
          <w:cols w:space="720"/>
          <w:docGrid w:linePitch="360"/>
        </w:sectPr>
      </w:pPr>
    </w:p>
    <w:p w14:paraId="42B48FC3" w14:textId="03F8A88D" w:rsidR="00A80AD0" w:rsidRPr="008F2B10" w:rsidRDefault="00A80AD0" w:rsidP="005013AA">
      <w:pPr>
        <w:outlineLvl w:val="0"/>
        <w:rPr>
          <w:rStyle w:val="Emphasis"/>
          <w:rFonts w:ascii="Times New Roman" w:eastAsia="Times New Roman" w:hAnsi="Times New Roman" w:cs="Times New Roman"/>
          <w:i w:val="0"/>
          <w:color w:val="000000" w:themeColor="text1"/>
          <w:sz w:val="24"/>
          <w:szCs w:val="24"/>
        </w:rPr>
      </w:pPr>
    </w:p>
    <w:p w14:paraId="034361B4" w14:textId="77777777" w:rsidR="00051576" w:rsidRDefault="00051576" w:rsidP="00574C0E">
      <w:pPr>
        <w:outlineLvl w:val="0"/>
        <w:rPr>
          <w:rStyle w:val="Emphasis"/>
          <w:rFonts w:ascii="Times New Roman" w:eastAsia="Times New Roman" w:hAnsi="Times New Roman" w:cs="Times New Roman"/>
          <w:i w:val="0"/>
          <w:color w:val="000000" w:themeColor="text1"/>
          <w:sz w:val="24"/>
          <w:szCs w:val="24"/>
        </w:rPr>
        <w:sectPr w:rsidR="00051576" w:rsidSect="00574C0E">
          <w:type w:val="continuous"/>
          <w:pgSz w:w="12240" w:h="15840"/>
          <w:pgMar w:top="1440" w:right="1080" w:bottom="1440" w:left="1080" w:header="720" w:footer="720" w:gutter="0"/>
          <w:cols w:space="720"/>
          <w:docGrid w:linePitch="360"/>
        </w:sectPr>
      </w:pPr>
    </w:p>
    <w:p w14:paraId="78E72D8E" w14:textId="65E82A2F" w:rsidR="0018000D" w:rsidRPr="002A3B11" w:rsidRDefault="00541B1F" w:rsidP="00822D75">
      <w:pPr>
        <w:pStyle w:val="Heading1"/>
        <w:spacing w:after="60"/>
        <w:rPr>
          <w:rStyle w:val="Emphasis"/>
          <w:rFonts w:ascii="Times New Roman" w:eastAsia="Times New Roman" w:hAnsi="Times New Roman" w:cs="Times New Roman"/>
          <w:i w:val="0"/>
          <w:color w:val="000000" w:themeColor="text1"/>
          <w:sz w:val="22"/>
          <w:szCs w:val="22"/>
        </w:rPr>
      </w:pPr>
      <w:r w:rsidRPr="002A3B11">
        <w:rPr>
          <w:rStyle w:val="Emphasis"/>
          <w:rFonts w:ascii="Times New Roman" w:eastAsia="Times New Roman" w:hAnsi="Times New Roman" w:cs="Times New Roman"/>
          <w:i w:val="0"/>
          <w:color w:val="000000" w:themeColor="text1"/>
          <w:sz w:val="22"/>
          <w:szCs w:val="22"/>
        </w:rPr>
        <w:t xml:space="preserve">BCC </w:t>
      </w:r>
      <w:r w:rsidR="00AB243E" w:rsidRPr="002A3B11">
        <w:rPr>
          <w:rStyle w:val="Emphasis"/>
          <w:rFonts w:ascii="Times New Roman" w:eastAsia="Times New Roman" w:hAnsi="Times New Roman" w:cs="Times New Roman"/>
          <w:i w:val="0"/>
          <w:color w:val="000000" w:themeColor="text1"/>
          <w:sz w:val="22"/>
          <w:szCs w:val="22"/>
        </w:rPr>
        <w:t>Curriculum Items</w:t>
      </w:r>
      <w:r w:rsidR="00317661" w:rsidRPr="002A3B11">
        <w:rPr>
          <w:rStyle w:val="Emphasis"/>
          <w:rFonts w:ascii="Times New Roman" w:eastAsia="Times New Roman" w:hAnsi="Times New Roman" w:cs="Times New Roman"/>
          <w:i w:val="0"/>
          <w:color w:val="000000" w:themeColor="text1"/>
          <w:sz w:val="22"/>
          <w:szCs w:val="22"/>
        </w:rPr>
        <w:t>.  All items approve</w:t>
      </w:r>
      <w:r w:rsidR="00476FEC" w:rsidRPr="002A3B11">
        <w:rPr>
          <w:rStyle w:val="Emphasis"/>
          <w:rFonts w:ascii="Times New Roman" w:eastAsia="Times New Roman" w:hAnsi="Times New Roman" w:cs="Times New Roman"/>
          <w:i w:val="0"/>
          <w:color w:val="000000" w:themeColor="text1"/>
          <w:sz w:val="22"/>
          <w:szCs w:val="22"/>
        </w:rPr>
        <w:t>d</w:t>
      </w:r>
      <w:r w:rsidR="00F93733">
        <w:rPr>
          <w:rStyle w:val="Emphasis"/>
          <w:rFonts w:ascii="Times New Roman" w:eastAsia="Times New Roman" w:hAnsi="Times New Roman" w:cs="Times New Roman"/>
          <w:i w:val="0"/>
          <w:color w:val="000000" w:themeColor="text1"/>
          <w:sz w:val="22"/>
          <w:szCs w:val="22"/>
        </w:rPr>
        <w:t xml:space="preserve"> except as noted</w:t>
      </w:r>
      <w:r w:rsidR="00476FEC" w:rsidRPr="002A3B11">
        <w:rPr>
          <w:rStyle w:val="Emphasis"/>
          <w:rFonts w:ascii="Times New Roman" w:eastAsia="Times New Roman" w:hAnsi="Times New Roman" w:cs="Times New Roman"/>
          <w:i w:val="0"/>
          <w:color w:val="000000" w:themeColor="text1"/>
          <w:sz w:val="22"/>
          <w:szCs w:val="22"/>
        </w:rPr>
        <w:t>.</w:t>
      </w:r>
    </w:p>
    <w:p w14:paraId="66D5DD5B" w14:textId="57CB9B78" w:rsidR="00476FEC" w:rsidRPr="002A3B11" w:rsidRDefault="00476FEC" w:rsidP="00822D75">
      <w:pPr>
        <w:spacing w:after="60"/>
        <w:rPr>
          <w:rFonts w:ascii="Times New Roman" w:hAnsi="Times New Roman" w:cs="Times New Roman"/>
        </w:rPr>
        <w:sectPr w:rsidR="00476FEC" w:rsidRPr="002A3B11" w:rsidSect="0018000D">
          <w:type w:val="continuous"/>
          <w:pgSz w:w="12240" w:h="15840"/>
          <w:pgMar w:top="1440" w:right="1080" w:bottom="1440" w:left="1080" w:header="720" w:footer="720" w:gutter="0"/>
          <w:cols w:space="180"/>
          <w:docGrid w:linePitch="360"/>
        </w:sectPr>
      </w:pPr>
    </w:p>
    <w:p w14:paraId="60666FD4" w14:textId="478F1050" w:rsidR="00476FEC" w:rsidRPr="002A3B11" w:rsidRDefault="00476FEC" w:rsidP="00822D75">
      <w:pPr>
        <w:pStyle w:val="Heading2"/>
        <w:spacing w:before="6" w:beforeAutospacing="0" w:after="60" w:afterAutospacing="0"/>
        <w:rPr>
          <w:rStyle w:val="Emphasis"/>
          <w:b w:val="0"/>
          <w:bCs w:val="0"/>
          <w:i w:val="0"/>
          <w:color w:val="000000" w:themeColor="text1"/>
          <w:sz w:val="22"/>
          <w:szCs w:val="22"/>
        </w:rPr>
      </w:pPr>
      <w:r w:rsidRPr="002A3B11">
        <w:rPr>
          <w:rStyle w:val="Emphasis"/>
          <w:b w:val="0"/>
          <w:bCs w:val="0"/>
          <w:i w:val="0"/>
          <w:color w:val="000000" w:themeColor="text1"/>
          <w:sz w:val="22"/>
          <w:szCs w:val="22"/>
        </w:rPr>
        <w:t>New Courses:</w:t>
      </w:r>
    </w:p>
    <w:p w14:paraId="5671A986" w14:textId="0D93CFB0" w:rsidR="00476FEC" w:rsidRPr="00F93733" w:rsidRDefault="00435A93" w:rsidP="00822D75">
      <w:pPr>
        <w:pStyle w:val="Heading3"/>
        <w:spacing w:after="60"/>
        <w:rPr>
          <w:rStyle w:val="Emphasis"/>
          <w:rFonts w:ascii="Times New Roman" w:eastAsia="Times New Roman" w:hAnsi="Times New Roman" w:cs="Times New Roman"/>
          <w:i w:val="0"/>
          <w:color w:val="000000" w:themeColor="text1"/>
          <w:sz w:val="22"/>
          <w:szCs w:val="22"/>
        </w:rPr>
      </w:pPr>
      <w:r w:rsidRPr="00F93733">
        <w:rPr>
          <w:rStyle w:val="Emphasis"/>
          <w:rFonts w:ascii="Times New Roman" w:eastAsia="Times New Roman" w:hAnsi="Times New Roman" w:cs="Times New Roman"/>
          <w:i w:val="0"/>
          <w:color w:val="000000" w:themeColor="text1"/>
          <w:sz w:val="22"/>
          <w:szCs w:val="22"/>
        </w:rPr>
        <w:t>ESOL 513</w:t>
      </w:r>
      <w:r w:rsidR="00F93733" w:rsidRPr="00F93733">
        <w:rPr>
          <w:rStyle w:val="Emphasis"/>
          <w:rFonts w:ascii="Times New Roman" w:eastAsia="Times New Roman" w:hAnsi="Times New Roman" w:cs="Times New Roman"/>
          <w:i w:val="0"/>
          <w:color w:val="000000" w:themeColor="text1"/>
          <w:sz w:val="22"/>
          <w:szCs w:val="22"/>
        </w:rPr>
        <w:t xml:space="preserve"> Tabled.  All campuses were not ready.  Will go on the December 2022 CIPD agenda.</w:t>
      </w:r>
    </w:p>
    <w:p w14:paraId="33D5BFB4" w14:textId="31655B73" w:rsidR="00435A93" w:rsidRPr="002A3B11" w:rsidRDefault="00435A93" w:rsidP="00822D75">
      <w:pPr>
        <w:pStyle w:val="Heading2"/>
        <w:spacing w:after="60" w:afterAutospacing="0"/>
        <w:rPr>
          <w:b w:val="0"/>
          <w:bCs w:val="0"/>
          <w:sz w:val="22"/>
          <w:szCs w:val="22"/>
        </w:rPr>
      </w:pPr>
      <w:r w:rsidRPr="002A3B11">
        <w:rPr>
          <w:b w:val="0"/>
          <w:bCs w:val="0"/>
          <w:sz w:val="22"/>
          <w:szCs w:val="22"/>
        </w:rPr>
        <w:t>Course Updates</w:t>
      </w:r>
      <w:r w:rsidR="00917398">
        <w:rPr>
          <w:b w:val="0"/>
          <w:bCs w:val="0"/>
          <w:sz w:val="22"/>
          <w:szCs w:val="22"/>
        </w:rPr>
        <w:t>:</w:t>
      </w:r>
    </w:p>
    <w:p w14:paraId="08D95A17" w14:textId="04D55C75" w:rsidR="00435A93" w:rsidRPr="002A3B11" w:rsidRDefault="00435A93" w:rsidP="00822D75">
      <w:pPr>
        <w:pStyle w:val="Heading3"/>
        <w:spacing w:after="60"/>
        <w:rPr>
          <w:rFonts w:ascii="Times New Roman" w:hAnsi="Times New Roman" w:cs="Times New Roman"/>
          <w:color w:val="000000" w:themeColor="text1"/>
          <w:sz w:val="22"/>
          <w:szCs w:val="22"/>
        </w:rPr>
      </w:pPr>
      <w:r w:rsidRPr="002A3B11">
        <w:rPr>
          <w:rFonts w:ascii="Times New Roman" w:hAnsi="Times New Roman" w:cs="Times New Roman"/>
          <w:color w:val="000000" w:themeColor="text1"/>
          <w:sz w:val="22"/>
          <w:szCs w:val="22"/>
        </w:rPr>
        <w:t>EDUC 001.  COA and Merritt will deactivate.</w:t>
      </w:r>
    </w:p>
    <w:p w14:paraId="0848B4A5" w14:textId="44F22801" w:rsidR="00435A93" w:rsidRPr="002A3B11" w:rsidRDefault="00435A93" w:rsidP="00822D75">
      <w:pPr>
        <w:pStyle w:val="Heading3"/>
        <w:spacing w:after="60"/>
        <w:rPr>
          <w:rFonts w:ascii="Times New Roman" w:hAnsi="Times New Roman" w:cs="Times New Roman"/>
          <w:color w:val="000000" w:themeColor="text1"/>
          <w:sz w:val="22"/>
          <w:szCs w:val="22"/>
        </w:rPr>
      </w:pPr>
      <w:r w:rsidRPr="002A3B11">
        <w:rPr>
          <w:rFonts w:ascii="Times New Roman" w:hAnsi="Times New Roman" w:cs="Times New Roman"/>
          <w:color w:val="000000" w:themeColor="text1"/>
          <w:sz w:val="22"/>
          <w:szCs w:val="22"/>
        </w:rPr>
        <w:t>HUMAN 021</w:t>
      </w:r>
    </w:p>
    <w:p w14:paraId="18F580CA" w14:textId="1F207AA0" w:rsidR="00435A93" w:rsidRPr="002A3B11" w:rsidRDefault="00435A93" w:rsidP="00822D75">
      <w:pPr>
        <w:pStyle w:val="Heading3"/>
        <w:spacing w:after="60"/>
        <w:rPr>
          <w:rFonts w:ascii="Times New Roman" w:hAnsi="Times New Roman" w:cs="Times New Roman"/>
          <w:color w:val="000000" w:themeColor="text1"/>
          <w:sz w:val="22"/>
          <w:szCs w:val="22"/>
        </w:rPr>
      </w:pPr>
      <w:r w:rsidRPr="002A3B11">
        <w:rPr>
          <w:rFonts w:ascii="Times New Roman" w:hAnsi="Times New Roman" w:cs="Times New Roman"/>
          <w:color w:val="000000" w:themeColor="text1"/>
          <w:sz w:val="22"/>
          <w:szCs w:val="22"/>
        </w:rPr>
        <w:t>HUMAN 026</w:t>
      </w:r>
    </w:p>
    <w:p w14:paraId="3C0D17A7" w14:textId="15EA70CB" w:rsidR="00435A93" w:rsidRPr="002A3B11" w:rsidRDefault="00435A93" w:rsidP="00822D75">
      <w:pPr>
        <w:pStyle w:val="Heading3"/>
        <w:spacing w:after="60"/>
        <w:rPr>
          <w:rFonts w:ascii="Times New Roman" w:hAnsi="Times New Roman" w:cs="Times New Roman"/>
          <w:color w:val="000000" w:themeColor="text1"/>
          <w:sz w:val="22"/>
          <w:szCs w:val="22"/>
        </w:rPr>
      </w:pPr>
      <w:r w:rsidRPr="002A3B11">
        <w:rPr>
          <w:rFonts w:ascii="Times New Roman" w:hAnsi="Times New Roman" w:cs="Times New Roman"/>
          <w:color w:val="000000" w:themeColor="text1"/>
          <w:sz w:val="22"/>
          <w:szCs w:val="22"/>
        </w:rPr>
        <w:t>HUMAN 052</w:t>
      </w:r>
    </w:p>
    <w:p w14:paraId="5DF5C734" w14:textId="5FC47344" w:rsidR="00435A93" w:rsidRPr="002A3B11" w:rsidRDefault="00435A93" w:rsidP="00822D75">
      <w:pPr>
        <w:pStyle w:val="Heading3"/>
        <w:spacing w:after="60"/>
        <w:rPr>
          <w:rFonts w:ascii="Times New Roman" w:hAnsi="Times New Roman" w:cs="Times New Roman"/>
          <w:color w:val="000000" w:themeColor="text1"/>
          <w:sz w:val="22"/>
          <w:szCs w:val="22"/>
        </w:rPr>
      </w:pPr>
      <w:r w:rsidRPr="002A3B11">
        <w:rPr>
          <w:rFonts w:ascii="Times New Roman" w:hAnsi="Times New Roman" w:cs="Times New Roman"/>
          <w:color w:val="000000" w:themeColor="text1"/>
          <w:sz w:val="22"/>
          <w:szCs w:val="22"/>
        </w:rPr>
        <w:t>HUMAN 055</w:t>
      </w:r>
    </w:p>
    <w:p w14:paraId="0E86EC5F" w14:textId="7F445C30" w:rsidR="00435A93" w:rsidRPr="002A3B11" w:rsidRDefault="00435A93" w:rsidP="00822D75">
      <w:pPr>
        <w:pStyle w:val="Heading3"/>
        <w:spacing w:after="60"/>
        <w:rPr>
          <w:rFonts w:ascii="Times New Roman" w:hAnsi="Times New Roman" w:cs="Times New Roman"/>
          <w:color w:val="000000" w:themeColor="text1"/>
          <w:sz w:val="22"/>
          <w:szCs w:val="22"/>
        </w:rPr>
      </w:pPr>
      <w:r w:rsidRPr="002A3B11">
        <w:rPr>
          <w:rFonts w:ascii="Times New Roman" w:hAnsi="Times New Roman" w:cs="Times New Roman"/>
          <w:color w:val="000000" w:themeColor="text1"/>
          <w:sz w:val="22"/>
          <w:szCs w:val="22"/>
        </w:rPr>
        <w:t>WS 052</w:t>
      </w:r>
    </w:p>
    <w:p w14:paraId="7C9192EC" w14:textId="6B6934AA" w:rsidR="00435A93" w:rsidRPr="002A3B11" w:rsidRDefault="00435A93" w:rsidP="00822D75">
      <w:pPr>
        <w:pStyle w:val="Heading2"/>
        <w:spacing w:after="60" w:afterAutospacing="0"/>
        <w:rPr>
          <w:b w:val="0"/>
          <w:bCs w:val="0"/>
          <w:color w:val="000000" w:themeColor="text1"/>
          <w:sz w:val="22"/>
          <w:szCs w:val="22"/>
        </w:rPr>
      </w:pPr>
      <w:r w:rsidRPr="002A3B11">
        <w:rPr>
          <w:b w:val="0"/>
          <w:bCs w:val="0"/>
          <w:color w:val="000000" w:themeColor="text1"/>
          <w:sz w:val="22"/>
          <w:szCs w:val="22"/>
        </w:rPr>
        <w:t>Course Deactivations:</w:t>
      </w:r>
    </w:p>
    <w:p w14:paraId="3E164888" w14:textId="042EC189" w:rsidR="00435A93" w:rsidRPr="001A5CB7" w:rsidRDefault="00435A93" w:rsidP="00822D75">
      <w:pPr>
        <w:pStyle w:val="Heading3"/>
        <w:spacing w:after="60"/>
        <w:rPr>
          <w:rFonts w:ascii="Times New Roman" w:hAnsi="Times New Roman" w:cs="Times New Roman"/>
          <w:color w:val="000000" w:themeColor="text1"/>
          <w:sz w:val="22"/>
          <w:szCs w:val="22"/>
        </w:rPr>
      </w:pPr>
      <w:r w:rsidRPr="001A5CB7">
        <w:rPr>
          <w:rFonts w:ascii="Times New Roman" w:hAnsi="Times New Roman" w:cs="Times New Roman"/>
          <w:color w:val="000000" w:themeColor="text1"/>
          <w:sz w:val="22"/>
          <w:szCs w:val="22"/>
        </w:rPr>
        <w:t>ESOL 553</w:t>
      </w:r>
      <w:r w:rsidR="001A5CB7" w:rsidRPr="001A5CB7">
        <w:rPr>
          <w:rFonts w:ascii="Times New Roman" w:hAnsi="Times New Roman" w:cs="Times New Roman"/>
          <w:color w:val="000000" w:themeColor="text1"/>
          <w:sz w:val="22"/>
          <w:szCs w:val="22"/>
        </w:rPr>
        <w:t xml:space="preserve"> Tabled.  This deactivation can’t proceed until ESOL 513 is approved.</w:t>
      </w:r>
    </w:p>
    <w:p w14:paraId="299E1A33" w14:textId="7B16AAE5" w:rsidR="00435A93" w:rsidRPr="002A3B11" w:rsidRDefault="00435A93" w:rsidP="00822D75">
      <w:pPr>
        <w:pStyle w:val="Heading2"/>
        <w:spacing w:after="60" w:afterAutospacing="0"/>
        <w:rPr>
          <w:b w:val="0"/>
          <w:bCs w:val="0"/>
          <w:color w:val="000000" w:themeColor="text1"/>
          <w:sz w:val="22"/>
          <w:szCs w:val="22"/>
        </w:rPr>
      </w:pPr>
      <w:r w:rsidRPr="002A3B11">
        <w:rPr>
          <w:b w:val="0"/>
          <w:bCs w:val="0"/>
          <w:color w:val="000000" w:themeColor="text1"/>
          <w:sz w:val="22"/>
          <w:szCs w:val="22"/>
        </w:rPr>
        <w:t>Program Updates:</w:t>
      </w:r>
    </w:p>
    <w:p w14:paraId="2FA6FF04" w14:textId="7FEFCB7D" w:rsidR="00435A93" w:rsidRPr="002A3B11" w:rsidRDefault="00435A93" w:rsidP="00822D75">
      <w:pPr>
        <w:pStyle w:val="Heading3"/>
        <w:spacing w:after="60"/>
        <w:rPr>
          <w:rFonts w:ascii="Times New Roman" w:hAnsi="Times New Roman" w:cs="Times New Roman"/>
          <w:color w:val="000000" w:themeColor="text1"/>
          <w:sz w:val="22"/>
          <w:szCs w:val="22"/>
        </w:rPr>
      </w:pPr>
      <w:r w:rsidRPr="002A3B11">
        <w:rPr>
          <w:rFonts w:ascii="Times New Roman" w:hAnsi="Times New Roman" w:cs="Times New Roman"/>
          <w:color w:val="000000" w:themeColor="text1"/>
          <w:sz w:val="22"/>
          <w:szCs w:val="22"/>
        </w:rPr>
        <w:t>English AA-T</w:t>
      </w:r>
    </w:p>
    <w:p w14:paraId="2D5E7C0A" w14:textId="1815E338" w:rsidR="00435A93" w:rsidRPr="002A3B11" w:rsidRDefault="00435A93" w:rsidP="00822D75">
      <w:pPr>
        <w:pStyle w:val="Heading2"/>
        <w:spacing w:after="60" w:afterAutospacing="0"/>
        <w:rPr>
          <w:b w:val="0"/>
          <w:bCs w:val="0"/>
          <w:color w:val="000000" w:themeColor="text1"/>
          <w:sz w:val="22"/>
          <w:szCs w:val="22"/>
        </w:rPr>
      </w:pPr>
      <w:r w:rsidRPr="002A3B11">
        <w:rPr>
          <w:b w:val="0"/>
          <w:bCs w:val="0"/>
          <w:color w:val="000000" w:themeColor="text1"/>
          <w:sz w:val="22"/>
          <w:szCs w:val="22"/>
        </w:rPr>
        <w:t>Program</w:t>
      </w:r>
      <w:r w:rsidR="005D631A" w:rsidRPr="002A3B11">
        <w:rPr>
          <w:b w:val="0"/>
          <w:bCs w:val="0"/>
          <w:color w:val="000000" w:themeColor="text1"/>
          <w:sz w:val="22"/>
          <w:szCs w:val="22"/>
        </w:rPr>
        <w:t xml:space="preserve"> Effective Date Change:</w:t>
      </w:r>
    </w:p>
    <w:p w14:paraId="18ADA30C" w14:textId="2E95BB8D" w:rsidR="009505C2" w:rsidRPr="00917398" w:rsidRDefault="005D631A" w:rsidP="00822D75">
      <w:pPr>
        <w:pStyle w:val="Heading3"/>
        <w:spacing w:after="60"/>
        <w:rPr>
          <w:rFonts w:ascii="Times New Roman" w:hAnsi="Times New Roman" w:cs="Times New Roman"/>
          <w:color w:val="000000" w:themeColor="text1"/>
          <w:sz w:val="22"/>
          <w:szCs w:val="22"/>
        </w:rPr>
      </w:pPr>
      <w:r w:rsidRPr="00917398">
        <w:rPr>
          <w:rFonts w:ascii="Times New Roman" w:hAnsi="Times New Roman" w:cs="Times New Roman"/>
          <w:color w:val="000000" w:themeColor="text1"/>
          <w:sz w:val="22"/>
          <w:szCs w:val="22"/>
        </w:rPr>
        <w:t>Social Work and Human Services: postponed to Spring 2023</w:t>
      </w:r>
    </w:p>
    <w:p w14:paraId="4148D515" w14:textId="41647575" w:rsidR="009505C2" w:rsidRPr="00917398" w:rsidRDefault="009505C2" w:rsidP="00822D75">
      <w:pPr>
        <w:pStyle w:val="Heading2"/>
        <w:spacing w:after="60" w:afterAutospacing="0"/>
        <w:rPr>
          <w:b w:val="0"/>
          <w:bCs w:val="0"/>
          <w:color w:val="000000" w:themeColor="text1"/>
          <w:sz w:val="22"/>
          <w:szCs w:val="22"/>
        </w:rPr>
      </w:pPr>
      <w:r w:rsidRPr="00917398">
        <w:rPr>
          <w:b w:val="0"/>
          <w:bCs w:val="0"/>
          <w:color w:val="000000" w:themeColor="text1"/>
          <w:sz w:val="22"/>
          <w:szCs w:val="22"/>
        </w:rPr>
        <w:t>CIPD GE Subcommittee report:</w:t>
      </w:r>
    </w:p>
    <w:p w14:paraId="45FAF061" w14:textId="4D4FECBE" w:rsidR="009505C2" w:rsidRPr="00917398" w:rsidRDefault="009505C2" w:rsidP="00822D75">
      <w:pPr>
        <w:pStyle w:val="Heading3"/>
        <w:ind w:left="1800" w:hanging="360"/>
        <w:rPr>
          <w:rFonts w:ascii="Times New Roman" w:hAnsi="Times New Roman" w:cs="Times New Roman"/>
          <w:color w:val="000000" w:themeColor="text1"/>
          <w:sz w:val="22"/>
          <w:szCs w:val="22"/>
        </w:rPr>
      </w:pPr>
      <w:r w:rsidRPr="00917398">
        <w:rPr>
          <w:rFonts w:ascii="Times New Roman" w:hAnsi="Times New Roman" w:cs="Times New Roman"/>
          <w:color w:val="000000" w:themeColor="text1"/>
          <w:sz w:val="22"/>
          <w:szCs w:val="22"/>
        </w:rPr>
        <w:t>The sub</w:t>
      </w:r>
      <w:r w:rsidR="00942AE6">
        <w:rPr>
          <w:rFonts w:ascii="Times New Roman" w:hAnsi="Times New Roman" w:cs="Times New Roman"/>
          <w:color w:val="000000" w:themeColor="text1"/>
          <w:sz w:val="22"/>
          <w:szCs w:val="22"/>
        </w:rPr>
        <w:t>committee proposed a</w:t>
      </w:r>
      <w:r w:rsidRPr="00917398">
        <w:rPr>
          <w:rFonts w:ascii="Times New Roman" w:hAnsi="Times New Roman" w:cs="Times New Roman"/>
          <w:color w:val="000000" w:themeColor="text1"/>
          <w:sz w:val="22"/>
          <w:szCs w:val="22"/>
        </w:rPr>
        <w:t xml:space="preserve"> list of courses </w:t>
      </w:r>
      <w:r w:rsidR="00BC3969" w:rsidRPr="00917398">
        <w:rPr>
          <w:rFonts w:ascii="Times New Roman" w:hAnsi="Times New Roman" w:cs="Times New Roman"/>
          <w:color w:val="000000" w:themeColor="text1"/>
          <w:sz w:val="22"/>
          <w:szCs w:val="22"/>
        </w:rPr>
        <w:t xml:space="preserve">for various </w:t>
      </w:r>
      <w:r w:rsidR="00942AE6" w:rsidRPr="00917398">
        <w:rPr>
          <w:rFonts w:ascii="Times New Roman" w:hAnsi="Times New Roman" w:cs="Times New Roman"/>
          <w:color w:val="000000" w:themeColor="text1"/>
          <w:sz w:val="22"/>
          <w:szCs w:val="22"/>
        </w:rPr>
        <w:t>General Education requirements</w:t>
      </w:r>
      <w:r w:rsidR="00942AE6">
        <w:rPr>
          <w:rFonts w:ascii="Times New Roman" w:hAnsi="Times New Roman" w:cs="Times New Roman"/>
          <w:color w:val="000000" w:themeColor="text1"/>
          <w:sz w:val="22"/>
          <w:szCs w:val="22"/>
        </w:rPr>
        <w:t xml:space="preserve"> </w:t>
      </w:r>
      <w:r w:rsidR="002E6530">
        <w:rPr>
          <w:rFonts w:ascii="Times New Roman" w:hAnsi="Times New Roman" w:cs="Times New Roman"/>
          <w:color w:val="000000" w:themeColor="text1"/>
          <w:sz w:val="22"/>
          <w:szCs w:val="22"/>
        </w:rPr>
        <w:t xml:space="preserve">for PCCD </w:t>
      </w:r>
      <w:r w:rsidR="00BC3969" w:rsidRPr="00917398">
        <w:rPr>
          <w:rFonts w:ascii="Times New Roman" w:hAnsi="Times New Roman" w:cs="Times New Roman"/>
          <w:color w:val="000000" w:themeColor="text1"/>
          <w:sz w:val="22"/>
          <w:szCs w:val="22"/>
        </w:rPr>
        <w:t>AA/AS</w:t>
      </w:r>
      <w:r w:rsidR="00942AE6">
        <w:rPr>
          <w:rFonts w:ascii="Times New Roman" w:hAnsi="Times New Roman" w:cs="Times New Roman"/>
          <w:color w:val="000000" w:themeColor="text1"/>
          <w:sz w:val="22"/>
          <w:szCs w:val="22"/>
        </w:rPr>
        <w:t>.  A</w:t>
      </w:r>
      <w:r w:rsidR="002E6530">
        <w:rPr>
          <w:rFonts w:ascii="Times New Roman" w:hAnsi="Times New Roman" w:cs="Times New Roman"/>
          <w:color w:val="000000" w:themeColor="text1"/>
          <w:sz w:val="22"/>
          <w:szCs w:val="22"/>
        </w:rPr>
        <w:t>pproved</w:t>
      </w:r>
      <w:r w:rsidR="00BC3969" w:rsidRPr="00917398">
        <w:rPr>
          <w:rFonts w:ascii="Times New Roman" w:hAnsi="Times New Roman" w:cs="Times New Roman"/>
          <w:color w:val="000000" w:themeColor="text1"/>
          <w:sz w:val="22"/>
          <w:szCs w:val="22"/>
        </w:rPr>
        <w:t xml:space="preserve">. </w:t>
      </w:r>
      <w:r w:rsidR="00942AE6">
        <w:rPr>
          <w:rFonts w:ascii="Times New Roman" w:hAnsi="Times New Roman" w:cs="Times New Roman"/>
          <w:color w:val="000000" w:themeColor="text1"/>
          <w:sz w:val="22"/>
          <w:szCs w:val="22"/>
        </w:rPr>
        <w:t xml:space="preserve"> </w:t>
      </w:r>
      <w:r w:rsidR="00BC3969" w:rsidRPr="00917398">
        <w:rPr>
          <w:rFonts w:ascii="Times New Roman" w:hAnsi="Times New Roman" w:cs="Times New Roman"/>
          <w:color w:val="000000" w:themeColor="text1"/>
          <w:sz w:val="22"/>
          <w:szCs w:val="22"/>
        </w:rPr>
        <w:t>BCC is adding the following:</w:t>
      </w:r>
    </w:p>
    <w:p w14:paraId="1F7B8B28" w14:textId="7D1122AE" w:rsidR="00BC3969" w:rsidRPr="00917398" w:rsidRDefault="00BC3969" w:rsidP="00C86E30">
      <w:pPr>
        <w:pStyle w:val="ListParagraph"/>
        <w:numPr>
          <w:ilvl w:val="0"/>
          <w:numId w:val="9"/>
        </w:numPr>
        <w:spacing w:after="60"/>
        <w:ind w:left="2250" w:hanging="450"/>
        <w:rPr>
          <w:rFonts w:ascii="Times New Roman" w:hAnsi="Times New Roman" w:cs="Times New Roman"/>
          <w:color w:val="000000" w:themeColor="text1"/>
        </w:rPr>
      </w:pPr>
      <w:r w:rsidRPr="00917398">
        <w:rPr>
          <w:rFonts w:ascii="Times New Roman" w:hAnsi="Times New Roman" w:cs="Times New Roman"/>
          <w:color w:val="000000" w:themeColor="text1"/>
        </w:rPr>
        <w:t xml:space="preserve">Area 1 Natural Sciences: BIOL 051 </w:t>
      </w:r>
      <w:r w:rsidR="00D44B09">
        <w:rPr>
          <w:rFonts w:ascii="Times New Roman" w:hAnsi="Times New Roman" w:cs="Times New Roman"/>
          <w:color w:val="000000" w:themeColor="text1"/>
        </w:rPr>
        <w:t>&amp;</w:t>
      </w:r>
      <w:r w:rsidRPr="00917398">
        <w:rPr>
          <w:rFonts w:ascii="Times New Roman" w:hAnsi="Times New Roman" w:cs="Times New Roman"/>
          <w:color w:val="000000" w:themeColor="text1"/>
        </w:rPr>
        <w:t xml:space="preserve"> PSYCH 061</w:t>
      </w:r>
    </w:p>
    <w:p w14:paraId="170B56B4" w14:textId="369BE4B5" w:rsidR="00BC3969" w:rsidRPr="002A3B11" w:rsidRDefault="00BC3969" w:rsidP="00C86E30">
      <w:pPr>
        <w:pStyle w:val="ListParagraph"/>
        <w:numPr>
          <w:ilvl w:val="0"/>
          <w:numId w:val="9"/>
        </w:numPr>
        <w:spacing w:after="60"/>
        <w:ind w:left="2250" w:hanging="450"/>
        <w:rPr>
          <w:rFonts w:ascii="Times New Roman" w:hAnsi="Times New Roman" w:cs="Times New Roman"/>
          <w:color w:val="000000" w:themeColor="text1"/>
        </w:rPr>
      </w:pPr>
      <w:r w:rsidRPr="00917398">
        <w:rPr>
          <w:rFonts w:ascii="Times New Roman" w:hAnsi="Times New Roman" w:cs="Times New Roman"/>
          <w:color w:val="000000" w:themeColor="text1"/>
        </w:rPr>
        <w:t>Area 2 Social and Behavioral Sciences: ASL 057, HUSV 121, M</w:t>
      </w:r>
      <w:r w:rsidRPr="002A3B11">
        <w:rPr>
          <w:rFonts w:ascii="Times New Roman" w:hAnsi="Times New Roman" w:cs="Times New Roman"/>
          <w:color w:val="000000" w:themeColor="text1"/>
        </w:rPr>
        <w:t>M/AN 002</w:t>
      </w:r>
    </w:p>
    <w:p w14:paraId="15A1BDC9" w14:textId="0A7A99E2" w:rsidR="00BC3969" w:rsidRPr="002A3B11" w:rsidRDefault="00BC3969" w:rsidP="00C86E30">
      <w:pPr>
        <w:pStyle w:val="ListParagraph"/>
        <w:numPr>
          <w:ilvl w:val="0"/>
          <w:numId w:val="9"/>
        </w:numPr>
        <w:spacing w:after="60"/>
        <w:ind w:left="2250" w:hanging="450"/>
        <w:rPr>
          <w:rFonts w:ascii="Times New Roman" w:hAnsi="Times New Roman" w:cs="Times New Roman"/>
          <w:color w:val="000000" w:themeColor="text1"/>
        </w:rPr>
      </w:pPr>
      <w:r w:rsidRPr="002A3B11">
        <w:rPr>
          <w:rFonts w:ascii="Times New Roman" w:hAnsi="Times New Roman" w:cs="Times New Roman"/>
          <w:color w:val="000000" w:themeColor="text1"/>
        </w:rPr>
        <w:t>Area 4b Mathematics: EDUC 018</w:t>
      </w:r>
    </w:p>
    <w:p w14:paraId="1C6E2275" w14:textId="150180B0" w:rsidR="00BC3969" w:rsidRPr="002A3B11" w:rsidRDefault="00BC3969" w:rsidP="00C86E30">
      <w:pPr>
        <w:pStyle w:val="ListParagraph"/>
        <w:numPr>
          <w:ilvl w:val="0"/>
          <w:numId w:val="9"/>
        </w:numPr>
        <w:spacing w:after="60"/>
        <w:ind w:left="2250" w:hanging="450"/>
        <w:rPr>
          <w:rFonts w:ascii="Times New Roman" w:hAnsi="Times New Roman" w:cs="Times New Roman"/>
          <w:color w:val="000000" w:themeColor="text1"/>
        </w:rPr>
      </w:pPr>
      <w:r w:rsidRPr="002A3B11">
        <w:rPr>
          <w:rFonts w:ascii="Times New Roman" w:hAnsi="Times New Roman" w:cs="Times New Roman"/>
          <w:color w:val="000000" w:themeColor="text1"/>
        </w:rPr>
        <w:t>Area 4c Computer Literacy: all new Multimedia courses</w:t>
      </w:r>
    </w:p>
    <w:p w14:paraId="08A9BAFF" w14:textId="3FC6C2A6" w:rsidR="00BC3969" w:rsidRPr="00822D75" w:rsidRDefault="0066277F" w:rsidP="00822D75">
      <w:pPr>
        <w:pStyle w:val="Heading3"/>
        <w:ind w:left="1800" w:hanging="360"/>
        <w:rPr>
          <w:rFonts w:ascii="Times New Roman" w:hAnsi="Times New Roman" w:cs="Times New Roman"/>
          <w:color w:val="000000" w:themeColor="text1"/>
          <w:sz w:val="22"/>
          <w:szCs w:val="22"/>
        </w:rPr>
      </w:pPr>
      <w:r w:rsidRPr="00822D75">
        <w:rPr>
          <w:rFonts w:ascii="Times New Roman" w:hAnsi="Times New Roman" w:cs="Times New Roman"/>
          <w:color w:val="000000" w:themeColor="text1"/>
          <w:sz w:val="22"/>
          <w:szCs w:val="22"/>
        </w:rPr>
        <w:t xml:space="preserve">The Computer Literacy requirement was confirmed to be removed </w:t>
      </w:r>
      <w:r w:rsidR="00CD66FE">
        <w:rPr>
          <w:rFonts w:ascii="Times New Roman" w:hAnsi="Times New Roman" w:cs="Times New Roman"/>
          <w:color w:val="000000" w:themeColor="text1"/>
          <w:sz w:val="22"/>
          <w:szCs w:val="22"/>
        </w:rPr>
        <w:t xml:space="preserve">from PCCD’s General Education AA/AS requirements </w:t>
      </w:r>
      <w:r w:rsidRPr="00822D75">
        <w:rPr>
          <w:rFonts w:ascii="Times New Roman" w:hAnsi="Times New Roman" w:cs="Times New Roman"/>
          <w:color w:val="000000" w:themeColor="text1"/>
          <w:sz w:val="22"/>
          <w:szCs w:val="22"/>
        </w:rPr>
        <w:t xml:space="preserve">effective Fall 2023.  An announcement from </w:t>
      </w:r>
      <w:r w:rsidR="00FD736C">
        <w:rPr>
          <w:rFonts w:ascii="Times New Roman" w:hAnsi="Times New Roman" w:cs="Times New Roman"/>
          <w:color w:val="000000" w:themeColor="text1"/>
          <w:sz w:val="22"/>
          <w:szCs w:val="22"/>
        </w:rPr>
        <w:t xml:space="preserve">Interim Deputy Chancellor </w:t>
      </w:r>
      <w:r w:rsidRPr="00822D75">
        <w:rPr>
          <w:rFonts w:ascii="Times New Roman" w:hAnsi="Times New Roman" w:cs="Times New Roman"/>
          <w:color w:val="000000" w:themeColor="text1"/>
          <w:sz w:val="22"/>
          <w:szCs w:val="22"/>
        </w:rPr>
        <w:t xml:space="preserve">Stephanie </w:t>
      </w:r>
      <w:proofErr w:type="spellStart"/>
      <w:r w:rsidRPr="00822D75">
        <w:rPr>
          <w:rFonts w:ascii="Times New Roman" w:hAnsi="Times New Roman" w:cs="Times New Roman"/>
          <w:color w:val="000000" w:themeColor="text1"/>
          <w:sz w:val="22"/>
          <w:szCs w:val="22"/>
        </w:rPr>
        <w:t>Droker</w:t>
      </w:r>
      <w:proofErr w:type="spellEnd"/>
      <w:r w:rsidRPr="00822D75">
        <w:rPr>
          <w:rFonts w:ascii="Times New Roman" w:hAnsi="Times New Roman" w:cs="Times New Roman"/>
          <w:color w:val="000000" w:themeColor="text1"/>
          <w:sz w:val="22"/>
          <w:szCs w:val="22"/>
        </w:rPr>
        <w:t xml:space="preserve"> will be forthcoming.</w:t>
      </w:r>
    </w:p>
    <w:p w14:paraId="2686EFE2" w14:textId="47F380BD" w:rsidR="002A3B11" w:rsidRPr="00822D75" w:rsidRDefault="0066277F" w:rsidP="00822D75">
      <w:pPr>
        <w:pStyle w:val="Heading3"/>
        <w:ind w:left="1800" w:hanging="360"/>
        <w:rPr>
          <w:rFonts w:ascii="Times New Roman" w:hAnsi="Times New Roman" w:cs="Times New Roman"/>
          <w:color w:val="000000" w:themeColor="text1"/>
          <w:sz w:val="22"/>
          <w:szCs w:val="22"/>
          <w:shd w:val="clear" w:color="auto" w:fill="FFFFFF"/>
        </w:rPr>
      </w:pPr>
      <w:r w:rsidRPr="00822D75">
        <w:rPr>
          <w:rFonts w:ascii="Times New Roman" w:hAnsi="Times New Roman" w:cs="Times New Roman"/>
          <w:color w:val="000000" w:themeColor="text1"/>
          <w:sz w:val="22"/>
          <w:szCs w:val="22"/>
        </w:rPr>
        <w:t xml:space="preserve">The committee is </w:t>
      </w:r>
      <w:r w:rsidR="002A3B11" w:rsidRPr="00822D75">
        <w:rPr>
          <w:rFonts w:ascii="Times New Roman" w:hAnsi="Times New Roman" w:cs="Times New Roman"/>
          <w:color w:val="000000" w:themeColor="text1"/>
          <w:sz w:val="22"/>
          <w:szCs w:val="22"/>
        </w:rPr>
        <w:t xml:space="preserve">researching </w:t>
      </w:r>
      <w:r w:rsidR="00AA2917">
        <w:rPr>
          <w:rFonts w:ascii="Times New Roman" w:hAnsi="Times New Roman" w:cs="Times New Roman"/>
          <w:color w:val="000000" w:themeColor="text1"/>
          <w:sz w:val="22"/>
          <w:szCs w:val="22"/>
        </w:rPr>
        <w:t xml:space="preserve">the addition of </w:t>
      </w:r>
      <w:proofErr w:type="spellStart"/>
      <w:r w:rsidR="00AA2917">
        <w:rPr>
          <w:rFonts w:ascii="Times New Roman" w:hAnsi="Times New Roman" w:cs="Times New Roman"/>
          <w:color w:val="000000" w:themeColor="text1"/>
          <w:sz w:val="22"/>
          <w:szCs w:val="22"/>
        </w:rPr>
        <w:t>addtional</w:t>
      </w:r>
      <w:proofErr w:type="spellEnd"/>
      <w:r w:rsidR="002A3B11" w:rsidRPr="00822D75">
        <w:rPr>
          <w:rFonts w:ascii="Times New Roman" w:hAnsi="Times New Roman" w:cs="Times New Roman"/>
          <w:color w:val="000000" w:themeColor="text1"/>
          <w:sz w:val="22"/>
          <w:szCs w:val="22"/>
        </w:rPr>
        <w:t xml:space="preserve"> </w:t>
      </w:r>
      <w:r w:rsidRPr="00822D75">
        <w:rPr>
          <w:rFonts w:ascii="Times New Roman" w:hAnsi="Times New Roman" w:cs="Times New Roman"/>
          <w:color w:val="000000" w:themeColor="text1"/>
          <w:sz w:val="22"/>
          <w:szCs w:val="22"/>
        </w:rPr>
        <w:t xml:space="preserve">options </w:t>
      </w:r>
      <w:r w:rsidR="00AA2917">
        <w:rPr>
          <w:rFonts w:ascii="Times New Roman" w:hAnsi="Times New Roman" w:cs="Times New Roman"/>
          <w:color w:val="000000" w:themeColor="text1"/>
          <w:sz w:val="22"/>
          <w:szCs w:val="22"/>
        </w:rPr>
        <w:t xml:space="preserve">besides MATH 203 (and above) </w:t>
      </w:r>
      <w:r w:rsidRPr="00822D75">
        <w:rPr>
          <w:rFonts w:ascii="Times New Roman" w:hAnsi="Times New Roman" w:cs="Times New Roman"/>
          <w:color w:val="000000" w:themeColor="text1"/>
          <w:sz w:val="22"/>
          <w:szCs w:val="22"/>
        </w:rPr>
        <w:t>to meet the Area 4b Mathematics requirement</w:t>
      </w:r>
      <w:r w:rsidR="00AA2917">
        <w:rPr>
          <w:rFonts w:ascii="Times New Roman" w:hAnsi="Times New Roman" w:cs="Times New Roman"/>
          <w:color w:val="000000" w:themeColor="text1"/>
          <w:sz w:val="22"/>
          <w:szCs w:val="22"/>
        </w:rPr>
        <w:t>.  Th</w:t>
      </w:r>
      <w:r w:rsidRPr="00822D75">
        <w:rPr>
          <w:rFonts w:ascii="Times New Roman" w:hAnsi="Times New Roman" w:cs="Times New Roman"/>
          <w:color w:val="000000" w:themeColor="text1"/>
          <w:sz w:val="22"/>
          <w:szCs w:val="22"/>
        </w:rPr>
        <w:t>e following from another local community college district</w:t>
      </w:r>
      <w:r w:rsidR="00AA2917">
        <w:rPr>
          <w:rFonts w:ascii="Times New Roman" w:hAnsi="Times New Roman" w:cs="Times New Roman"/>
          <w:color w:val="000000" w:themeColor="text1"/>
          <w:sz w:val="22"/>
          <w:szCs w:val="22"/>
        </w:rPr>
        <w:t xml:space="preserve"> were provided as an example</w:t>
      </w:r>
      <w:r w:rsidRPr="00822D75">
        <w:rPr>
          <w:rFonts w:ascii="Times New Roman" w:hAnsi="Times New Roman" w:cs="Times New Roman"/>
          <w:color w:val="000000" w:themeColor="text1"/>
          <w:sz w:val="22"/>
          <w:szCs w:val="22"/>
        </w:rPr>
        <w:t xml:space="preserve">: </w:t>
      </w:r>
    </w:p>
    <w:p w14:paraId="784DB148" w14:textId="58728511" w:rsidR="0066277F" w:rsidRPr="002A3B11" w:rsidRDefault="002A3B11" w:rsidP="00822D75">
      <w:pPr>
        <w:pStyle w:val="Heading3"/>
        <w:numPr>
          <w:ilvl w:val="0"/>
          <w:numId w:val="0"/>
        </w:numPr>
        <w:spacing w:after="60"/>
        <w:ind w:left="2340" w:hanging="180"/>
        <w:rPr>
          <w:rFonts w:ascii="Times New Roman" w:hAnsi="Times New Roman" w:cs="Times New Roman"/>
          <w:color w:val="000000" w:themeColor="text1"/>
          <w:sz w:val="22"/>
          <w:szCs w:val="22"/>
          <w:shd w:val="clear" w:color="auto" w:fill="FFFFFF"/>
        </w:rPr>
      </w:pPr>
      <w:r w:rsidRPr="002A3B11">
        <w:rPr>
          <w:rFonts w:ascii="Times New Roman" w:hAnsi="Times New Roman" w:cs="Times New Roman"/>
          <w:color w:val="000000" w:themeColor="text1"/>
          <w:sz w:val="22"/>
          <w:szCs w:val="22"/>
          <w:shd w:val="clear" w:color="auto" w:fill="FFFFFF"/>
        </w:rPr>
        <w:t xml:space="preserve">• </w:t>
      </w:r>
      <w:r w:rsidR="0066277F" w:rsidRPr="002A3B11">
        <w:rPr>
          <w:rFonts w:ascii="Times New Roman" w:hAnsi="Times New Roman" w:cs="Times New Roman"/>
          <w:color w:val="000000" w:themeColor="text1"/>
          <w:sz w:val="22"/>
          <w:szCs w:val="22"/>
          <w:shd w:val="clear" w:color="auto" w:fill="FFFFFF"/>
        </w:rPr>
        <w:t>Documentation showing completion of Algebra 2 or Integrated Math 3 in High School</w:t>
      </w:r>
      <w:r>
        <w:rPr>
          <w:rFonts w:ascii="Times New Roman" w:hAnsi="Times New Roman" w:cs="Times New Roman"/>
          <w:color w:val="000000" w:themeColor="text1"/>
          <w:sz w:val="22"/>
          <w:szCs w:val="22"/>
          <w:shd w:val="clear" w:color="auto" w:fill="FFFFFF"/>
        </w:rPr>
        <w:t xml:space="preserve"> </w:t>
      </w:r>
      <w:r w:rsidR="0066277F" w:rsidRPr="002A3B11">
        <w:rPr>
          <w:rFonts w:ascii="Times New Roman" w:hAnsi="Times New Roman" w:cs="Times New Roman"/>
          <w:color w:val="000000" w:themeColor="text1"/>
          <w:sz w:val="22"/>
          <w:szCs w:val="22"/>
          <w:shd w:val="clear" w:color="auto" w:fill="FFFFFF"/>
        </w:rPr>
        <w:t xml:space="preserve">with a grade of “C’ or higher; </w:t>
      </w:r>
    </w:p>
    <w:p w14:paraId="57970BF8" w14:textId="095A9CCE" w:rsidR="0066277F" w:rsidRPr="002A3B11" w:rsidRDefault="002A3B11" w:rsidP="002A3B11">
      <w:pPr>
        <w:shd w:val="clear" w:color="auto" w:fill="FFFFFF"/>
        <w:spacing w:after="60"/>
        <w:ind w:left="2160"/>
        <w:textAlignment w:val="baseline"/>
        <w:rPr>
          <w:rFonts w:ascii="Times New Roman" w:hAnsi="Times New Roman" w:cs="Times New Roman"/>
          <w:color w:val="000000" w:themeColor="text1"/>
          <w:shd w:val="clear" w:color="auto" w:fill="FFFFFF"/>
        </w:rPr>
      </w:pPr>
      <w:r w:rsidRPr="002A3B11">
        <w:rPr>
          <w:rFonts w:ascii="Times New Roman" w:hAnsi="Times New Roman" w:cs="Times New Roman"/>
          <w:color w:val="000000" w:themeColor="text1"/>
          <w:shd w:val="clear" w:color="auto" w:fill="FFFFFF"/>
        </w:rPr>
        <w:t xml:space="preserve">• </w:t>
      </w:r>
      <w:r w:rsidR="0066277F" w:rsidRPr="002A3B11">
        <w:rPr>
          <w:rFonts w:ascii="Times New Roman" w:hAnsi="Times New Roman" w:cs="Times New Roman"/>
          <w:color w:val="000000" w:themeColor="text1"/>
          <w:shd w:val="clear" w:color="auto" w:fill="FFFFFF"/>
        </w:rPr>
        <w:t xml:space="preserve">CLEP score of 50 or higher; </w:t>
      </w:r>
    </w:p>
    <w:p w14:paraId="58B309D3" w14:textId="120EDE91" w:rsidR="0066277F" w:rsidRPr="002A3B11" w:rsidRDefault="002A3B11" w:rsidP="002A3B11">
      <w:pPr>
        <w:shd w:val="clear" w:color="auto" w:fill="FFFFFF"/>
        <w:spacing w:after="60"/>
        <w:ind w:left="2160"/>
        <w:textAlignment w:val="baseline"/>
        <w:rPr>
          <w:rFonts w:ascii="Times New Roman" w:hAnsi="Times New Roman" w:cs="Times New Roman"/>
          <w:color w:val="000000" w:themeColor="text1"/>
          <w:shd w:val="clear" w:color="auto" w:fill="FFFFFF"/>
        </w:rPr>
      </w:pPr>
      <w:r w:rsidRPr="002A3B11">
        <w:rPr>
          <w:rFonts w:ascii="Times New Roman" w:hAnsi="Times New Roman" w:cs="Times New Roman"/>
          <w:color w:val="000000" w:themeColor="text1"/>
          <w:shd w:val="clear" w:color="auto" w:fill="FFFFFF"/>
        </w:rPr>
        <w:t xml:space="preserve">• </w:t>
      </w:r>
      <w:r w:rsidR="0066277F" w:rsidRPr="002A3B11">
        <w:rPr>
          <w:rFonts w:ascii="Times New Roman" w:hAnsi="Times New Roman" w:cs="Times New Roman"/>
          <w:color w:val="000000" w:themeColor="text1"/>
          <w:shd w:val="clear" w:color="auto" w:fill="FFFFFF"/>
        </w:rPr>
        <w:t xml:space="preserve">IB score of 4 or higher; </w:t>
      </w:r>
    </w:p>
    <w:p w14:paraId="3B30C10F" w14:textId="77777777" w:rsidR="002A3B11" w:rsidRPr="002A3B11" w:rsidRDefault="002A3B11" w:rsidP="002A3B11">
      <w:pPr>
        <w:shd w:val="clear" w:color="auto" w:fill="FFFFFF"/>
        <w:spacing w:after="60"/>
        <w:ind w:left="2160"/>
        <w:textAlignment w:val="baseline"/>
        <w:rPr>
          <w:rFonts w:ascii="Times New Roman" w:hAnsi="Times New Roman" w:cs="Times New Roman"/>
          <w:color w:val="000000" w:themeColor="text1"/>
          <w:shd w:val="clear" w:color="auto" w:fill="FFFFFF"/>
        </w:rPr>
      </w:pPr>
      <w:r w:rsidRPr="002A3B11">
        <w:rPr>
          <w:rFonts w:ascii="Times New Roman" w:hAnsi="Times New Roman" w:cs="Times New Roman"/>
          <w:color w:val="000000" w:themeColor="text1"/>
          <w:shd w:val="clear" w:color="auto" w:fill="FFFFFF"/>
        </w:rPr>
        <w:t xml:space="preserve">• </w:t>
      </w:r>
      <w:r w:rsidR="0066277F" w:rsidRPr="002A3B11">
        <w:rPr>
          <w:rFonts w:ascii="Times New Roman" w:hAnsi="Times New Roman" w:cs="Times New Roman"/>
          <w:color w:val="000000" w:themeColor="text1"/>
          <w:shd w:val="clear" w:color="auto" w:fill="FFFFFF"/>
        </w:rPr>
        <w:t xml:space="preserve">AP score of 3 or higher; or </w:t>
      </w:r>
    </w:p>
    <w:p w14:paraId="2DFE4315" w14:textId="1FD9972A" w:rsidR="002A3B11" w:rsidRDefault="002A3B11" w:rsidP="002A3B11">
      <w:pPr>
        <w:shd w:val="clear" w:color="auto" w:fill="FFFFFF"/>
        <w:spacing w:after="60"/>
        <w:ind w:left="2160"/>
        <w:textAlignment w:val="baseline"/>
        <w:rPr>
          <w:rFonts w:ascii="Times New Roman" w:hAnsi="Times New Roman"/>
          <w:color w:val="201F1E"/>
          <w:shd w:val="clear" w:color="auto" w:fill="FFFFFF"/>
        </w:rPr>
      </w:pPr>
      <w:r w:rsidRPr="002A3B11">
        <w:rPr>
          <w:rFonts w:ascii="Times New Roman" w:hAnsi="Times New Roman" w:cs="Times New Roman"/>
          <w:color w:val="000000" w:themeColor="text1"/>
          <w:shd w:val="clear" w:color="auto" w:fill="FFFFFF"/>
        </w:rPr>
        <w:t xml:space="preserve">• </w:t>
      </w:r>
      <w:r w:rsidR="0066277F" w:rsidRPr="002A3B11">
        <w:rPr>
          <w:rFonts w:ascii="Times New Roman" w:hAnsi="Times New Roman" w:cs="Times New Roman"/>
          <w:color w:val="000000" w:themeColor="text1"/>
          <w:shd w:val="clear" w:color="auto" w:fill="FFFFFF"/>
        </w:rPr>
        <w:t>Completion of one the college c</w:t>
      </w:r>
      <w:r w:rsidR="0066277F" w:rsidRPr="002A3B11">
        <w:rPr>
          <w:rFonts w:ascii="Times New Roman" w:hAnsi="Times New Roman"/>
          <w:color w:val="201F1E"/>
          <w:shd w:val="clear" w:color="auto" w:fill="FFFFFF"/>
        </w:rPr>
        <w:t>ourses listed below</w:t>
      </w:r>
      <w:r>
        <w:rPr>
          <w:rFonts w:ascii="Times New Roman" w:hAnsi="Times New Roman"/>
          <w:color w:val="201F1E"/>
          <w:shd w:val="clear" w:color="auto" w:fill="FFFFFF"/>
        </w:rPr>
        <w:t>.</w:t>
      </w:r>
    </w:p>
    <w:p w14:paraId="50101CDC" w14:textId="5D170C65" w:rsidR="0066277F" w:rsidRDefault="002A3B11" w:rsidP="002A3B11">
      <w:pPr>
        <w:shd w:val="clear" w:color="auto" w:fill="FFFFFF"/>
        <w:spacing w:after="60"/>
        <w:ind w:left="2160"/>
        <w:textAlignment w:val="baseline"/>
        <w:rPr>
          <w:rFonts w:ascii="Times New Roman" w:hAnsi="Times New Roman"/>
          <w:color w:val="201F1E"/>
          <w:shd w:val="clear" w:color="auto" w:fill="FFFFFF"/>
        </w:rPr>
      </w:pPr>
      <w:r w:rsidRPr="002A3B11">
        <w:rPr>
          <w:rFonts w:ascii="Times New Roman" w:hAnsi="Times New Roman"/>
          <w:color w:val="201F1E"/>
          <w:shd w:val="clear" w:color="auto" w:fill="FFFFFF"/>
        </w:rPr>
        <w:t>[list of courses within that district]</w:t>
      </w:r>
      <w:r w:rsidR="0066277F" w:rsidRPr="002A3B11">
        <w:rPr>
          <w:rFonts w:ascii="Times New Roman" w:hAnsi="Times New Roman"/>
          <w:color w:val="201F1E"/>
          <w:shd w:val="clear" w:color="auto" w:fill="FFFFFF"/>
        </w:rPr>
        <w:t>.</w:t>
      </w:r>
    </w:p>
    <w:p w14:paraId="42CC318D" w14:textId="21023389" w:rsidR="009505C2" w:rsidRDefault="005272B2" w:rsidP="00F339B1">
      <w:pPr>
        <w:shd w:val="clear" w:color="auto" w:fill="FFFFFF"/>
        <w:spacing w:after="60"/>
        <w:ind w:left="1800"/>
        <w:textAlignment w:val="baseline"/>
        <w:rPr>
          <w:rFonts w:ascii="Times New Roman" w:hAnsi="Times New Roman"/>
          <w:color w:val="201F1E"/>
          <w:shd w:val="clear" w:color="auto" w:fill="FFFFFF"/>
        </w:rPr>
      </w:pPr>
      <w:r>
        <w:rPr>
          <w:rFonts w:ascii="Times New Roman" w:hAnsi="Times New Roman"/>
          <w:color w:val="201F1E"/>
          <w:shd w:val="clear" w:color="auto" w:fill="FFFFFF"/>
        </w:rPr>
        <w:t xml:space="preserve">The Articulation Officers will be following up with the math faculty at each campus.  Senate and curriculum chairs will also be involved.  </w:t>
      </w:r>
      <w:proofErr w:type="spellStart"/>
      <w:r>
        <w:rPr>
          <w:rFonts w:ascii="Times New Roman" w:hAnsi="Times New Roman"/>
          <w:color w:val="201F1E"/>
          <w:shd w:val="clear" w:color="auto" w:fill="FFFFFF"/>
        </w:rPr>
        <w:t>The</w:t>
      </w:r>
      <w:r w:rsidR="003B1553">
        <w:rPr>
          <w:rFonts w:ascii="Times New Roman" w:hAnsi="Times New Roman"/>
          <w:color w:val="201F1E"/>
          <w:shd w:val="clear" w:color="auto" w:fill="FFFFFF"/>
        </w:rPr>
        <w:t>subcommittee</w:t>
      </w:r>
      <w:proofErr w:type="spellEnd"/>
      <w:r>
        <w:rPr>
          <w:rFonts w:ascii="Times New Roman" w:hAnsi="Times New Roman"/>
          <w:color w:val="201F1E"/>
          <w:shd w:val="clear" w:color="auto" w:fill="FFFFFF"/>
        </w:rPr>
        <w:t xml:space="preserve"> will discuss this topic again in April 2023 and report out at the May 2023 CIPD meeting.</w:t>
      </w:r>
    </w:p>
    <w:p w14:paraId="6C7FE16A" w14:textId="77777777" w:rsidR="005356D0" w:rsidRPr="00C94200" w:rsidRDefault="005356D0" w:rsidP="00F339B1">
      <w:pPr>
        <w:shd w:val="clear" w:color="auto" w:fill="FFFFFF"/>
        <w:spacing w:after="60"/>
        <w:ind w:left="1800"/>
        <w:textAlignment w:val="baseline"/>
        <w:rPr>
          <w:rFonts w:ascii="Times New Roman" w:hAnsi="Times New Roman"/>
          <w:color w:val="201F1E"/>
          <w:shd w:val="clear" w:color="auto" w:fill="FFFFFF"/>
        </w:rPr>
      </w:pPr>
    </w:p>
    <w:p w14:paraId="2C033AB9" w14:textId="2A83E701" w:rsidR="00E71C72" w:rsidRPr="00822D75" w:rsidRDefault="00DF6BD4" w:rsidP="00C94200">
      <w:pPr>
        <w:spacing w:before="120" w:after="60"/>
        <w:outlineLvl w:val="0"/>
        <w:rPr>
          <w:rStyle w:val="Emphasis"/>
          <w:rFonts w:ascii="Times New Roman" w:eastAsia="Times New Roman" w:hAnsi="Times New Roman" w:cs="Times New Roman"/>
          <w:i w:val="0"/>
          <w:color w:val="000000" w:themeColor="text1"/>
        </w:rPr>
      </w:pPr>
      <w:r w:rsidRPr="00822D75">
        <w:rPr>
          <w:rStyle w:val="Emphasis"/>
          <w:rFonts w:ascii="Times New Roman" w:eastAsia="Times New Roman" w:hAnsi="Times New Roman" w:cs="Times New Roman"/>
          <w:i w:val="0"/>
          <w:color w:val="000000" w:themeColor="text1"/>
        </w:rPr>
        <w:t>II</w:t>
      </w:r>
      <w:r w:rsidR="00433111" w:rsidRPr="00822D75">
        <w:rPr>
          <w:rStyle w:val="Emphasis"/>
          <w:rFonts w:ascii="Times New Roman" w:eastAsia="Times New Roman" w:hAnsi="Times New Roman" w:cs="Times New Roman"/>
          <w:i w:val="0"/>
          <w:color w:val="000000" w:themeColor="text1"/>
        </w:rPr>
        <w:t xml:space="preserve">. </w:t>
      </w:r>
      <w:r w:rsidR="00E71C72" w:rsidRPr="00822D75">
        <w:rPr>
          <w:rStyle w:val="Emphasis"/>
          <w:rFonts w:ascii="Times New Roman" w:eastAsia="Times New Roman" w:hAnsi="Times New Roman" w:cs="Times New Roman"/>
          <w:i w:val="0"/>
          <w:color w:val="000000" w:themeColor="text1"/>
        </w:rPr>
        <w:t>Discussion Items</w:t>
      </w:r>
      <w:r w:rsidR="00B700D5" w:rsidRPr="00822D75">
        <w:rPr>
          <w:rStyle w:val="Emphasis"/>
          <w:rFonts w:ascii="Times New Roman" w:eastAsia="Times New Roman" w:hAnsi="Times New Roman" w:cs="Times New Roman"/>
          <w:i w:val="0"/>
          <w:color w:val="000000" w:themeColor="text1"/>
        </w:rPr>
        <w:t xml:space="preserve"> (AKA Act III)</w:t>
      </w:r>
    </w:p>
    <w:p w14:paraId="0113E111" w14:textId="4DE61374" w:rsidR="006C1ECD" w:rsidRPr="00313095" w:rsidRDefault="009505C2" w:rsidP="00C86E30">
      <w:pPr>
        <w:pStyle w:val="xmsonormal"/>
        <w:numPr>
          <w:ilvl w:val="0"/>
          <w:numId w:val="3"/>
        </w:numPr>
        <w:spacing w:before="0" w:beforeAutospacing="0" w:after="0" w:afterAutospacing="0"/>
        <w:rPr>
          <w:color w:val="000000" w:themeColor="text1"/>
          <w:sz w:val="22"/>
          <w:szCs w:val="22"/>
        </w:rPr>
      </w:pPr>
      <w:r w:rsidRPr="00313095">
        <w:rPr>
          <w:color w:val="000000" w:themeColor="text1"/>
          <w:sz w:val="22"/>
          <w:szCs w:val="22"/>
        </w:rPr>
        <w:t>Online Catalog, Next Steps</w:t>
      </w:r>
      <w:r w:rsidR="006C1ECD" w:rsidRPr="00313095">
        <w:rPr>
          <w:color w:val="000000" w:themeColor="text1"/>
          <w:sz w:val="22"/>
          <w:szCs w:val="22"/>
        </w:rPr>
        <w:t>:</w:t>
      </w:r>
    </w:p>
    <w:p w14:paraId="0A202424" w14:textId="751868BD" w:rsidR="00CF6877" w:rsidRPr="00313095" w:rsidRDefault="00313095" w:rsidP="00C86E30">
      <w:pPr>
        <w:pStyle w:val="xmsonormal"/>
        <w:spacing w:before="0" w:beforeAutospacing="0" w:afterLines="60" w:after="144" w:afterAutospacing="0"/>
        <w:ind w:left="1440" w:hanging="86"/>
        <w:rPr>
          <w:color w:val="000000" w:themeColor="text1"/>
          <w:sz w:val="22"/>
          <w:szCs w:val="22"/>
        </w:rPr>
      </w:pPr>
      <w:r w:rsidRPr="00313095">
        <w:rPr>
          <w:color w:val="000000" w:themeColor="text1"/>
          <w:sz w:val="22"/>
          <w:szCs w:val="22"/>
        </w:rPr>
        <w:t xml:space="preserve">The Board of Trustees has approved an amendment to the contract with </w:t>
      </w:r>
      <w:proofErr w:type="spellStart"/>
      <w:r w:rsidRPr="00313095">
        <w:rPr>
          <w:color w:val="000000" w:themeColor="text1"/>
          <w:sz w:val="22"/>
          <w:szCs w:val="22"/>
        </w:rPr>
        <w:t>Curricunet</w:t>
      </w:r>
      <w:proofErr w:type="spellEnd"/>
      <w:r w:rsidRPr="00313095">
        <w:rPr>
          <w:color w:val="000000" w:themeColor="text1"/>
          <w:sz w:val="22"/>
          <w:szCs w:val="22"/>
        </w:rPr>
        <w:t xml:space="preserve"> that will pay for them to enter the narrative/wraparound information</w:t>
      </w:r>
      <w:r w:rsidR="00235090">
        <w:rPr>
          <w:color w:val="000000" w:themeColor="text1"/>
          <w:sz w:val="22"/>
          <w:szCs w:val="22"/>
        </w:rPr>
        <w:t xml:space="preserve"> for our initial online catalog</w:t>
      </w:r>
      <w:r w:rsidRPr="00313095">
        <w:rPr>
          <w:color w:val="000000" w:themeColor="text1"/>
          <w:sz w:val="22"/>
          <w:szCs w:val="22"/>
        </w:rPr>
        <w:t xml:space="preserve">.  Now that this is complete, there will be an initial organizing meeting over the summer led by S. </w:t>
      </w:r>
      <w:proofErr w:type="spellStart"/>
      <w:r w:rsidRPr="00313095">
        <w:rPr>
          <w:color w:val="000000" w:themeColor="text1"/>
          <w:sz w:val="22"/>
          <w:szCs w:val="22"/>
        </w:rPr>
        <w:t>Droker</w:t>
      </w:r>
      <w:proofErr w:type="spellEnd"/>
      <w:r w:rsidRPr="00313095">
        <w:rPr>
          <w:color w:val="000000" w:themeColor="text1"/>
          <w:sz w:val="22"/>
          <w:szCs w:val="22"/>
        </w:rPr>
        <w:t>.</w:t>
      </w:r>
    </w:p>
    <w:p w14:paraId="2A73F0FE" w14:textId="17E47BBC" w:rsidR="00CF6877" w:rsidRPr="00313095" w:rsidRDefault="00313095" w:rsidP="00C86E30">
      <w:pPr>
        <w:pStyle w:val="ListParagraph"/>
        <w:numPr>
          <w:ilvl w:val="0"/>
          <w:numId w:val="3"/>
        </w:numPr>
        <w:shd w:val="clear" w:color="auto" w:fill="FFFFFF"/>
        <w:rPr>
          <w:rFonts w:ascii="Times New Roman" w:hAnsi="Times New Roman" w:cs="Times New Roman"/>
          <w:color w:val="000000" w:themeColor="text1"/>
        </w:rPr>
      </w:pPr>
      <w:r w:rsidRPr="00313095">
        <w:rPr>
          <w:rFonts w:ascii="Times New Roman" w:hAnsi="Times New Roman" w:cs="Times New Roman"/>
          <w:color w:val="000000" w:themeColor="text1"/>
        </w:rPr>
        <w:t>BCC Proposed Policy Change on Course Offerings:</w:t>
      </w:r>
    </w:p>
    <w:p w14:paraId="13F89D84" w14:textId="79744E5B" w:rsidR="00CE5271" w:rsidRPr="009E4D78" w:rsidRDefault="001F5D99" w:rsidP="00CE5271">
      <w:pPr>
        <w:pStyle w:val="xmsonormal"/>
        <w:numPr>
          <w:ilvl w:val="1"/>
          <w:numId w:val="3"/>
        </w:numPr>
        <w:spacing w:before="0" w:beforeAutospacing="0" w:afterLines="60" w:after="144" w:afterAutospacing="0"/>
        <w:rPr>
          <w:color w:val="000000" w:themeColor="text1"/>
          <w:sz w:val="22"/>
          <w:szCs w:val="22"/>
        </w:rPr>
      </w:pPr>
      <w:r w:rsidRPr="009E4D78">
        <w:rPr>
          <w:color w:val="000000" w:themeColor="text1"/>
          <w:sz w:val="22"/>
          <w:szCs w:val="22"/>
        </w:rPr>
        <w:t xml:space="preserve">The policy that A. </w:t>
      </w:r>
      <w:proofErr w:type="spellStart"/>
      <w:r w:rsidRPr="009E4D78">
        <w:rPr>
          <w:color w:val="000000" w:themeColor="text1"/>
          <w:sz w:val="22"/>
          <w:szCs w:val="22"/>
        </w:rPr>
        <w:t>Krupnick</w:t>
      </w:r>
      <w:proofErr w:type="spellEnd"/>
      <w:r w:rsidRPr="009E4D78">
        <w:rPr>
          <w:color w:val="000000" w:themeColor="text1"/>
          <w:sz w:val="22"/>
          <w:szCs w:val="22"/>
        </w:rPr>
        <w:t xml:space="preserve"> </w:t>
      </w:r>
      <w:proofErr w:type="spellStart"/>
      <w:r w:rsidR="0047726E">
        <w:rPr>
          <w:color w:val="000000" w:themeColor="text1"/>
          <w:sz w:val="22"/>
          <w:szCs w:val="22"/>
        </w:rPr>
        <w:t>propsed</w:t>
      </w:r>
      <w:proofErr w:type="spellEnd"/>
      <w:r w:rsidR="0047726E">
        <w:rPr>
          <w:color w:val="000000" w:themeColor="text1"/>
          <w:sz w:val="22"/>
          <w:szCs w:val="22"/>
        </w:rPr>
        <w:t xml:space="preserve"> </w:t>
      </w:r>
      <w:r w:rsidRPr="009E4D78">
        <w:rPr>
          <w:color w:val="000000" w:themeColor="text1"/>
          <w:sz w:val="22"/>
          <w:szCs w:val="22"/>
        </w:rPr>
        <w:t xml:space="preserve">regarding allowing all campuses to adopt existing courses within the district was discussed as an informational item.  </w:t>
      </w:r>
      <w:r w:rsidR="00CE45BF">
        <w:rPr>
          <w:color w:val="000000" w:themeColor="text1"/>
          <w:sz w:val="22"/>
          <w:szCs w:val="22"/>
        </w:rPr>
        <w:t>(</w:t>
      </w:r>
      <w:r w:rsidRPr="009E4D78">
        <w:rPr>
          <w:color w:val="000000" w:themeColor="text1"/>
          <w:sz w:val="22"/>
          <w:szCs w:val="22"/>
        </w:rPr>
        <w:t xml:space="preserve">This topic has been discussed numerous times at BCC </w:t>
      </w:r>
      <w:proofErr w:type="spellStart"/>
      <w:r w:rsidRPr="009E4D78">
        <w:rPr>
          <w:color w:val="000000" w:themeColor="text1"/>
          <w:sz w:val="22"/>
          <w:szCs w:val="22"/>
        </w:rPr>
        <w:t>Curriclum</w:t>
      </w:r>
      <w:proofErr w:type="spellEnd"/>
      <w:r w:rsidRPr="009E4D78">
        <w:rPr>
          <w:color w:val="000000" w:themeColor="text1"/>
          <w:sz w:val="22"/>
          <w:szCs w:val="22"/>
        </w:rPr>
        <w:t xml:space="preserve"> Committee meetings earlier this year</w:t>
      </w:r>
      <w:r w:rsidR="003302B5" w:rsidRPr="009E4D78">
        <w:rPr>
          <w:color w:val="000000" w:themeColor="text1"/>
          <w:sz w:val="22"/>
          <w:szCs w:val="22"/>
        </w:rPr>
        <w:t>.</w:t>
      </w:r>
      <w:r w:rsidR="00CE45BF">
        <w:rPr>
          <w:color w:val="000000" w:themeColor="text1"/>
          <w:sz w:val="22"/>
          <w:szCs w:val="22"/>
        </w:rPr>
        <w:t>)</w:t>
      </w:r>
      <w:r w:rsidRPr="009E4D78">
        <w:rPr>
          <w:color w:val="000000" w:themeColor="text1"/>
          <w:sz w:val="22"/>
          <w:szCs w:val="22"/>
        </w:rPr>
        <w:t xml:space="preserve">  Members and guests were given the opportunity to ask questions or discuss whether they support the proposal.  </w:t>
      </w:r>
    </w:p>
    <w:p w14:paraId="6CAEE7CD" w14:textId="74FC87F8" w:rsidR="006C1ECD" w:rsidRPr="009E4D78" w:rsidRDefault="001F5D99" w:rsidP="00CE5271">
      <w:pPr>
        <w:pStyle w:val="xmsonormal"/>
        <w:numPr>
          <w:ilvl w:val="1"/>
          <w:numId w:val="3"/>
        </w:numPr>
        <w:spacing w:before="0" w:beforeAutospacing="0" w:afterLines="60" w:after="144" w:afterAutospacing="0"/>
        <w:rPr>
          <w:color w:val="000000" w:themeColor="text1"/>
          <w:sz w:val="22"/>
          <w:szCs w:val="22"/>
        </w:rPr>
      </w:pPr>
      <w:r w:rsidRPr="009E4D78">
        <w:rPr>
          <w:color w:val="000000" w:themeColor="text1"/>
          <w:sz w:val="22"/>
          <w:szCs w:val="22"/>
        </w:rPr>
        <w:t xml:space="preserve">There was no support expressed for this proposal.  Of those expressing concern, </w:t>
      </w:r>
      <w:r w:rsidR="00CE5271" w:rsidRPr="009E4D78">
        <w:rPr>
          <w:color w:val="000000" w:themeColor="text1"/>
          <w:sz w:val="22"/>
          <w:szCs w:val="22"/>
        </w:rPr>
        <w:t>most comments were focused on the perceived enrollment management issues that this would cause (too many sections of the same course and thus low enrollment everywhere and cancellations), “signature programs” being copied, and a struggle for funding/resources if expensive CE programs are copied.</w:t>
      </w:r>
    </w:p>
    <w:p w14:paraId="14068FB4" w14:textId="70E61D48" w:rsidR="00CE5271" w:rsidRPr="009E4D78" w:rsidRDefault="00CE5271" w:rsidP="00CE5271">
      <w:pPr>
        <w:pStyle w:val="xmsonormal"/>
        <w:numPr>
          <w:ilvl w:val="1"/>
          <w:numId w:val="3"/>
        </w:numPr>
        <w:spacing w:before="0" w:beforeAutospacing="0" w:afterLines="60" w:after="144" w:afterAutospacing="0"/>
        <w:rPr>
          <w:color w:val="000000" w:themeColor="text1"/>
          <w:sz w:val="22"/>
          <w:szCs w:val="22"/>
        </w:rPr>
      </w:pPr>
      <w:r w:rsidRPr="009E4D78">
        <w:rPr>
          <w:color w:val="000000" w:themeColor="text1"/>
          <w:sz w:val="22"/>
          <w:szCs w:val="22"/>
        </w:rPr>
        <w:t xml:space="preserve">Donald Moore, District Academic Senate President, </w:t>
      </w:r>
      <w:r w:rsidR="00F52676" w:rsidRPr="009E4D78">
        <w:rPr>
          <w:color w:val="000000" w:themeColor="text1"/>
          <w:sz w:val="22"/>
          <w:szCs w:val="22"/>
        </w:rPr>
        <w:t xml:space="preserve">noted several things:  transfer courses are already heavily duplicated but managed; problems and </w:t>
      </w:r>
      <w:proofErr w:type="spellStart"/>
      <w:r w:rsidR="00F52676" w:rsidRPr="009E4D78">
        <w:rPr>
          <w:color w:val="000000" w:themeColor="text1"/>
          <w:sz w:val="22"/>
          <w:szCs w:val="22"/>
        </w:rPr>
        <w:t>coflicts</w:t>
      </w:r>
      <w:proofErr w:type="spellEnd"/>
      <w:r w:rsidR="00F52676" w:rsidRPr="009E4D78">
        <w:rPr>
          <w:color w:val="000000" w:themeColor="text1"/>
          <w:sz w:val="22"/>
          <w:szCs w:val="22"/>
        </w:rPr>
        <w:t xml:space="preserve"> over curriculum seem to be pri</w:t>
      </w:r>
      <w:r w:rsidR="007F7E0A">
        <w:rPr>
          <w:color w:val="000000" w:themeColor="text1"/>
          <w:sz w:val="22"/>
          <w:szCs w:val="22"/>
        </w:rPr>
        <w:t>m</w:t>
      </w:r>
      <w:r w:rsidR="00F52676" w:rsidRPr="009E4D78">
        <w:rPr>
          <w:color w:val="000000" w:themeColor="text1"/>
          <w:sz w:val="22"/>
          <w:szCs w:val="22"/>
        </w:rPr>
        <w:t>arily when one college wants to expand; he questioned whether such issues should be determined by a vote; he hopes for more cooperation and less competition among campuses.</w:t>
      </w:r>
    </w:p>
    <w:p w14:paraId="799FAC6E" w14:textId="52C08CC7" w:rsidR="00F52676" w:rsidRPr="009E4D78" w:rsidRDefault="00F52676" w:rsidP="00CE5271">
      <w:pPr>
        <w:pStyle w:val="xmsonormal"/>
        <w:numPr>
          <w:ilvl w:val="1"/>
          <w:numId w:val="3"/>
        </w:numPr>
        <w:spacing w:before="0" w:beforeAutospacing="0" w:afterLines="60" w:after="144" w:afterAutospacing="0"/>
        <w:rPr>
          <w:color w:val="000000" w:themeColor="text1"/>
          <w:sz w:val="22"/>
          <w:szCs w:val="22"/>
        </w:rPr>
      </w:pPr>
      <w:r w:rsidRPr="009E4D78">
        <w:rPr>
          <w:color w:val="000000" w:themeColor="text1"/>
          <w:sz w:val="22"/>
          <w:szCs w:val="22"/>
        </w:rPr>
        <w:t xml:space="preserve">Heather </w:t>
      </w:r>
      <w:proofErr w:type="spellStart"/>
      <w:r w:rsidRPr="009E4D78">
        <w:rPr>
          <w:color w:val="000000" w:themeColor="text1"/>
          <w:sz w:val="22"/>
          <w:szCs w:val="22"/>
        </w:rPr>
        <w:t>Sisneros</w:t>
      </w:r>
      <w:proofErr w:type="spellEnd"/>
      <w:r w:rsidRPr="009E4D78">
        <w:rPr>
          <w:color w:val="000000" w:themeColor="text1"/>
          <w:sz w:val="22"/>
          <w:szCs w:val="22"/>
        </w:rPr>
        <w:t xml:space="preserve">, Co-Chair of Laney’s </w:t>
      </w:r>
      <w:proofErr w:type="spellStart"/>
      <w:r w:rsidRPr="009E4D78">
        <w:rPr>
          <w:color w:val="000000" w:themeColor="text1"/>
          <w:sz w:val="22"/>
          <w:szCs w:val="22"/>
        </w:rPr>
        <w:t>Curriulum</w:t>
      </w:r>
      <w:proofErr w:type="spellEnd"/>
      <w:r w:rsidRPr="009E4D78">
        <w:rPr>
          <w:color w:val="000000" w:themeColor="text1"/>
          <w:sz w:val="22"/>
          <w:szCs w:val="22"/>
        </w:rPr>
        <w:t xml:space="preserve"> Committee and the CIPD Faculty Co-Chair, noted that </w:t>
      </w:r>
      <w:r w:rsidR="00E13BFF">
        <w:rPr>
          <w:color w:val="000000" w:themeColor="text1"/>
          <w:sz w:val="22"/>
          <w:szCs w:val="22"/>
        </w:rPr>
        <w:t xml:space="preserve">discussion of this proposal </w:t>
      </w:r>
      <w:proofErr w:type="spellStart"/>
      <w:r w:rsidR="00E13BFF">
        <w:rPr>
          <w:color w:val="000000" w:themeColor="text1"/>
          <w:sz w:val="22"/>
          <w:szCs w:val="22"/>
        </w:rPr>
        <w:t>highilighted</w:t>
      </w:r>
      <w:proofErr w:type="spellEnd"/>
      <w:r w:rsidR="00E13BFF">
        <w:rPr>
          <w:color w:val="000000" w:themeColor="text1"/>
          <w:sz w:val="22"/>
          <w:szCs w:val="22"/>
        </w:rPr>
        <w:t xml:space="preserve"> the need for </w:t>
      </w:r>
      <w:r w:rsidRPr="009E4D78">
        <w:rPr>
          <w:color w:val="000000" w:themeColor="text1"/>
          <w:sz w:val="22"/>
          <w:szCs w:val="22"/>
        </w:rPr>
        <w:t xml:space="preserve">CIPD members to look at what </w:t>
      </w:r>
      <w:r w:rsidR="007F7E0A">
        <w:rPr>
          <w:color w:val="000000" w:themeColor="text1"/>
          <w:sz w:val="22"/>
          <w:szCs w:val="22"/>
        </w:rPr>
        <w:t>CIPD’</w:t>
      </w:r>
      <w:r w:rsidRPr="009E4D78">
        <w:rPr>
          <w:color w:val="000000" w:themeColor="text1"/>
          <w:sz w:val="22"/>
          <w:szCs w:val="22"/>
        </w:rPr>
        <w:t>s role is and how we can create better processes</w:t>
      </w:r>
      <w:r w:rsidR="00E13BFF">
        <w:rPr>
          <w:color w:val="000000" w:themeColor="text1"/>
          <w:sz w:val="22"/>
          <w:szCs w:val="22"/>
        </w:rPr>
        <w:t xml:space="preserve"> and recommended that these be goals for 2022-23.</w:t>
      </w:r>
    </w:p>
    <w:p w14:paraId="67E703D6" w14:textId="5E5CB02B" w:rsidR="009E4D78" w:rsidRPr="009E4D78" w:rsidRDefault="009E4D78" w:rsidP="00CE5271">
      <w:pPr>
        <w:pStyle w:val="xmsonormal"/>
        <w:numPr>
          <w:ilvl w:val="1"/>
          <w:numId w:val="3"/>
        </w:numPr>
        <w:spacing w:before="0" w:beforeAutospacing="0" w:afterLines="60" w:after="144" w:afterAutospacing="0"/>
        <w:rPr>
          <w:color w:val="000000" w:themeColor="text1"/>
          <w:sz w:val="22"/>
          <w:szCs w:val="22"/>
        </w:rPr>
      </w:pPr>
      <w:r w:rsidRPr="009E4D78">
        <w:rPr>
          <w:color w:val="000000" w:themeColor="text1"/>
          <w:sz w:val="22"/>
          <w:szCs w:val="22"/>
        </w:rPr>
        <w:t xml:space="preserve">A. </w:t>
      </w:r>
      <w:proofErr w:type="spellStart"/>
      <w:r w:rsidRPr="009E4D78">
        <w:rPr>
          <w:color w:val="000000" w:themeColor="text1"/>
          <w:sz w:val="22"/>
          <w:szCs w:val="22"/>
        </w:rPr>
        <w:t>Krupnick</w:t>
      </w:r>
      <w:proofErr w:type="spellEnd"/>
      <w:r w:rsidRPr="009E4D78">
        <w:rPr>
          <w:color w:val="000000" w:themeColor="text1"/>
          <w:sz w:val="22"/>
          <w:szCs w:val="22"/>
        </w:rPr>
        <w:t xml:space="preserve"> noted that our current procedures </w:t>
      </w:r>
      <w:proofErr w:type="spellStart"/>
      <w:r w:rsidR="00DC2F86">
        <w:rPr>
          <w:color w:val="000000" w:themeColor="text1"/>
          <w:sz w:val="22"/>
          <w:szCs w:val="22"/>
        </w:rPr>
        <w:t>alreadt</w:t>
      </w:r>
      <w:proofErr w:type="spellEnd"/>
      <w:r w:rsidR="00DC2F86">
        <w:rPr>
          <w:color w:val="000000" w:themeColor="text1"/>
          <w:sz w:val="22"/>
          <w:szCs w:val="22"/>
        </w:rPr>
        <w:t xml:space="preserve"> </w:t>
      </w:r>
      <w:r w:rsidRPr="009E4D78">
        <w:rPr>
          <w:color w:val="000000" w:themeColor="text1"/>
          <w:sz w:val="22"/>
          <w:szCs w:val="22"/>
        </w:rPr>
        <w:t xml:space="preserve">do not prevent the </w:t>
      </w:r>
      <w:r w:rsidR="00DC2F86">
        <w:rPr>
          <w:color w:val="000000" w:themeColor="text1"/>
          <w:sz w:val="22"/>
          <w:szCs w:val="22"/>
        </w:rPr>
        <w:t xml:space="preserve">negative </w:t>
      </w:r>
      <w:proofErr w:type="spellStart"/>
      <w:r w:rsidR="00DC2F86">
        <w:rPr>
          <w:color w:val="000000" w:themeColor="text1"/>
          <w:sz w:val="22"/>
          <w:szCs w:val="22"/>
        </w:rPr>
        <w:t>consequenced</w:t>
      </w:r>
      <w:proofErr w:type="spellEnd"/>
      <w:r w:rsidRPr="009E4D78">
        <w:rPr>
          <w:color w:val="000000" w:themeColor="text1"/>
          <w:sz w:val="22"/>
          <w:szCs w:val="22"/>
        </w:rPr>
        <w:t xml:space="preserve"> that people </w:t>
      </w:r>
      <w:r w:rsidR="00DC2F86">
        <w:rPr>
          <w:color w:val="000000" w:themeColor="text1"/>
          <w:sz w:val="22"/>
          <w:szCs w:val="22"/>
        </w:rPr>
        <w:t>believed would occur from this new policy</w:t>
      </w:r>
      <w:r w:rsidRPr="009E4D78">
        <w:rPr>
          <w:color w:val="000000" w:themeColor="text1"/>
          <w:sz w:val="22"/>
          <w:szCs w:val="22"/>
        </w:rPr>
        <w:t xml:space="preserve">.  Further, he said that CIPD is not the right place to determine viability of a </w:t>
      </w:r>
      <w:r w:rsidR="008314FE">
        <w:rPr>
          <w:color w:val="000000" w:themeColor="text1"/>
          <w:sz w:val="22"/>
          <w:szCs w:val="22"/>
        </w:rPr>
        <w:t xml:space="preserve">new </w:t>
      </w:r>
      <w:r w:rsidRPr="009E4D78">
        <w:rPr>
          <w:color w:val="000000" w:themeColor="text1"/>
          <w:sz w:val="22"/>
          <w:szCs w:val="22"/>
        </w:rPr>
        <w:t xml:space="preserve">program, do enrollment management, or strategic visioning </w:t>
      </w:r>
      <w:r w:rsidR="008314FE">
        <w:rPr>
          <w:color w:val="000000" w:themeColor="text1"/>
          <w:sz w:val="22"/>
          <w:szCs w:val="22"/>
        </w:rPr>
        <w:t>for t</w:t>
      </w:r>
      <w:r w:rsidRPr="009E4D78">
        <w:rPr>
          <w:color w:val="000000" w:themeColor="text1"/>
          <w:sz w:val="22"/>
          <w:szCs w:val="22"/>
        </w:rPr>
        <w:t>he colleges and district.  Our role should be limited to ensuring that we meet Title 5 and other regulations</w:t>
      </w:r>
      <w:r w:rsidR="0004532F">
        <w:rPr>
          <w:color w:val="000000" w:themeColor="text1"/>
          <w:sz w:val="22"/>
          <w:szCs w:val="22"/>
        </w:rPr>
        <w:t xml:space="preserve"> and other tasks more directly within the purview of curriculum</w:t>
      </w:r>
      <w:r w:rsidRPr="009E4D78">
        <w:rPr>
          <w:color w:val="000000" w:themeColor="text1"/>
          <w:sz w:val="22"/>
          <w:szCs w:val="22"/>
        </w:rPr>
        <w:t>.  Any district-wide enrollment management or strategic planning, if needed, should be happening by a separate group of people.</w:t>
      </w:r>
    </w:p>
    <w:p w14:paraId="5C1F2D44" w14:textId="4C7524C8" w:rsidR="00A45939" w:rsidRPr="00313095" w:rsidRDefault="00E3521B" w:rsidP="00C86E30">
      <w:pPr>
        <w:pStyle w:val="xmsonormal"/>
        <w:numPr>
          <w:ilvl w:val="0"/>
          <w:numId w:val="3"/>
        </w:numPr>
        <w:spacing w:before="60" w:beforeAutospacing="0" w:after="0" w:afterAutospacing="0"/>
        <w:rPr>
          <w:color w:val="000000" w:themeColor="text1"/>
          <w:sz w:val="22"/>
          <w:szCs w:val="22"/>
        </w:rPr>
      </w:pPr>
      <w:r w:rsidRPr="00313095">
        <w:rPr>
          <w:color w:val="000000" w:themeColor="text1"/>
          <w:sz w:val="22"/>
          <w:szCs w:val="22"/>
        </w:rPr>
        <w:t>C</w:t>
      </w:r>
      <w:r w:rsidR="00313095" w:rsidRPr="00313095">
        <w:rPr>
          <w:color w:val="000000" w:themeColor="text1"/>
          <w:sz w:val="22"/>
          <w:szCs w:val="22"/>
        </w:rPr>
        <w:t>OPED Title 5 Updates</w:t>
      </w:r>
      <w:r w:rsidR="00A45939" w:rsidRPr="00313095">
        <w:rPr>
          <w:color w:val="000000" w:themeColor="text1"/>
          <w:sz w:val="22"/>
          <w:szCs w:val="22"/>
        </w:rPr>
        <w:t>:</w:t>
      </w:r>
    </w:p>
    <w:p w14:paraId="567EB131" w14:textId="07590189" w:rsidR="0025295C" w:rsidRPr="009B70AF" w:rsidRDefault="009F4FD1" w:rsidP="00F56A3F">
      <w:pPr>
        <w:pStyle w:val="xmsonormal"/>
        <w:numPr>
          <w:ilvl w:val="1"/>
          <w:numId w:val="7"/>
        </w:numPr>
        <w:spacing w:before="60" w:beforeAutospacing="0" w:after="0" w:afterAutospacing="0"/>
        <w:rPr>
          <w:color w:val="000000" w:themeColor="text1"/>
          <w:sz w:val="22"/>
          <w:szCs w:val="22"/>
        </w:rPr>
      </w:pPr>
      <w:r w:rsidRPr="009B70AF">
        <w:rPr>
          <w:color w:val="000000" w:themeColor="text1"/>
          <w:sz w:val="22"/>
          <w:szCs w:val="22"/>
        </w:rPr>
        <w:t xml:space="preserve">There are a number of proposed changes to Title 5 related to </w:t>
      </w:r>
      <w:r w:rsidR="00F56A3F" w:rsidRPr="009B70AF">
        <w:rPr>
          <w:color w:val="000000" w:themeColor="text1"/>
          <w:sz w:val="22"/>
          <w:szCs w:val="22"/>
        </w:rPr>
        <w:t xml:space="preserve">Cooperative </w:t>
      </w:r>
      <w:r w:rsidRPr="009B70AF">
        <w:rPr>
          <w:color w:val="000000" w:themeColor="text1"/>
          <w:sz w:val="22"/>
          <w:szCs w:val="22"/>
        </w:rPr>
        <w:t>Work Experience Education that went before the Board of Governors on 5/23.  The written comment period for these changes is open until 6/26.  Following that, the Board of Governors will make a decision on the changes.</w:t>
      </w:r>
      <w:r w:rsidR="00F56A3F" w:rsidRPr="009B70AF">
        <w:rPr>
          <w:color w:val="000000" w:themeColor="text1"/>
          <w:sz w:val="22"/>
          <w:szCs w:val="22"/>
        </w:rPr>
        <w:t xml:space="preserve">  </w:t>
      </w:r>
      <w:r w:rsidRPr="009B70AF">
        <w:rPr>
          <w:color w:val="000000" w:themeColor="text1"/>
          <w:sz w:val="22"/>
          <w:szCs w:val="22"/>
        </w:rPr>
        <w:t xml:space="preserve">The reason for the changes is that the current “cooperative work experience” regulations are </w:t>
      </w:r>
      <w:r w:rsidR="00F56A3F" w:rsidRPr="009B70AF">
        <w:rPr>
          <w:color w:val="000000" w:themeColor="text1"/>
          <w:sz w:val="22"/>
          <w:szCs w:val="22"/>
        </w:rPr>
        <w:t>50 years old and needed to be brought up to date.</w:t>
      </w:r>
    </w:p>
    <w:p w14:paraId="4101E5E4" w14:textId="48922D87" w:rsidR="0025295C" w:rsidRPr="009B70AF" w:rsidRDefault="0046168B" w:rsidP="00C86E30">
      <w:pPr>
        <w:pStyle w:val="xmsonormal"/>
        <w:numPr>
          <w:ilvl w:val="1"/>
          <w:numId w:val="7"/>
        </w:numPr>
        <w:spacing w:before="60" w:beforeAutospacing="0" w:after="0" w:afterAutospacing="0"/>
        <w:rPr>
          <w:color w:val="000000" w:themeColor="text1"/>
          <w:sz w:val="22"/>
          <w:szCs w:val="22"/>
        </w:rPr>
      </w:pPr>
      <w:r w:rsidRPr="009B70AF">
        <w:rPr>
          <w:color w:val="000000" w:themeColor="text1"/>
          <w:sz w:val="22"/>
          <w:szCs w:val="22"/>
        </w:rPr>
        <w:t xml:space="preserve">Full text of the changes is available </w:t>
      </w:r>
      <w:r w:rsidR="009B70AF" w:rsidRPr="009B70AF">
        <w:rPr>
          <w:color w:val="000000" w:themeColor="text1"/>
          <w:sz w:val="22"/>
          <w:szCs w:val="22"/>
        </w:rPr>
        <w:t xml:space="preserve">on the state chancellor’s website at this </w:t>
      </w:r>
      <w:hyperlink r:id="rId6" w:history="1">
        <w:r w:rsidR="009B70AF" w:rsidRPr="009B70AF">
          <w:rPr>
            <w:rStyle w:val="Hyperlink"/>
            <w:sz w:val="22"/>
            <w:szCs w:val="22"/>
          </w:rPr>
          <w:t>link</w:t>
        </w:r>
      </w:hyperlink>
      <w:r w:rsidR="009B70AF" w:rsidRPr="009B70AF">
        <w:rPr>
          <w:color w:val="000000" w:themeColor="text1"/>
          <w:sz w:val="22"/>
          <w:szCs w:val="22"/>
        </w:rPr>
        <w:t xml:space="preserve">.  </w:t>
      </w:r>
      <w:r w:rsidR="00F56A3F" w:rsidRPr="009B70AF">
        <w:rPr>
          <w:color w:val="000000" w:themeColor="text1"/>
          <w:sz w:val="22"/>
          <w:szCs w:val="22"/>
        </w:rPr>
        <w:t xml:space="preserve">A summary </w:t>
      </w:r>
      <w:r w:rsidR="00193129">
        <w:rPr>
          <w:color w:val="000000" w:themeColor="text1"/>
          <w:sz w:val="22"/>
          <w:szCs w:val="22"/>
        </w:rPr>
        <w:t>is listed here</w:t>
      </w:r>
      <w:r w:rsidR="00F56A3F" w:rsidRPr="009B70AF">
        <w:rPr>
          <w:color w:val="000000" w:themeColor="text1"/>
          <w:sz w:val="22"/>
          <w:szCs w:val="22"/>
        </w:rPr>
        <w:t xml:space="preserve">: </w:t>
      </w:r>
    </w:p>
    <w:p w14:paraId="10FCE011" w14:textId="20E213DB" w:rsidR="00F56A3F" w:rsidRPr="009B70AF" w:rsidRDefault="00F56A3F" w:rsidP="00F56A3F">
      <w:pPr>
        <w:pStyle w:val="xmsonormal"/>
        <w:numPr>
          <w:ilvl w:val="3"/>
          <w:numId w:val="7"/>
        </w:numPr>
        <w:spacing w:before="60" w:beforeAutospacing="0" w:after="0" w:afterAutospacing="0"/>
        <w:rPr>
          <w:color w:val="000000" w:themeColor="text1"/>
          <w:sz w:val="22"/>
          <w:szCs w:val="22"/>
        </w:rPr>
      </w:pPr>
      <w:r w:rsidRPr="009B70AF">
        <w:rPr>
          <w:color w:val="000000" w:themeColor="text1"/>
          <w:sz w:val="22"/>
          <w:szCs w:val="22"/>
        </w:rPr>
        <w:t>Changes “Cooperative Work Experience Education” to “Work Experience Education”</w:t>
      </w:r>
    </w:p>
    <w:p w14:paraId="1C20770D" w14:textId="628E394C" w:rsidR="00F56A3F" w:rsidRPr="009B70AF" w:rsidRDefault="00F56A3F" w:rsidP="00F56A3F">
      <w:pPr>
        <w:pStyle w:val="xmsonormal"/>
        <w:numPr>
          <w:ilvl w:val="3"/>
          <w:numId w:val="7"/>
        </w:numPr>
        <w:spacing w:before="60" w:beforeAutospacing="0" w:after="0" w:afterAutospacing="0"/>
        <w:rPr>
          <w:color w:val="000000" w:themeColor="text1"/>
          <w:sz w:val="22"/>
          <w:szCs w:val="22"/>
        </w:rPr>
      </w:pPr>
      <w:r w:rsidRPr="009B70AF">
        <w:rPr>
          <w:color w:val="000000" w:themeColor="text1"/>
          <w:sz w:val="22"/>
          <w:szCs w:val="22"/>
        </w:rPr>
        <w:t>Authorizes noncredit work experience</w:t>
      </w:r>
    </w:p>
    <w:p w14:paraId="0538F620" w14:textId="66C084BA" w:rsidR="00F56A3F" w:rsidRPr="009B70AF" w:rsidRDefault="00F56A3F" w:rsidP="00F56A3F">
      <w:pPr>
        <w:pStyle w:val="xmsonormal"/>
        <w:numPr>
          <w:ilvl w:val="3"/>
          <w:numId w:val="7"/>
        </w:numPr>
        <w:spacing w:before="60" w:beforeAutospacing="0" w:after="0" w:afterAutospacing="0"/>
        <w:rPr>
          <w:color w:val="000000" w:themeColor="text1"/>
          <w:sz w:val="22"/>
          <w:szCs w:val="22"/>
        </w:rPr>
      </w:pPr>
      <w:r w:rsidRPr="009B70AF">
        <w:rPr>
          <w:color w:val="000000" w:themeColor="text1"/>
          <w:sz w:val="22"/>
          <w:szCs w:val="22"/>
        </w:rPr>
        <w:t>Removes the requirement for a local plan but adds requirements for a local board policy and procedures</w:t>
      </w:r>
    </w:p>
    <w:p w14:paraId="02B0B25C" w14:textId="339DD17B" w:rsidR="00F56A3F" w:rsidRDefault="00F56A3F" w:rsidP="00F56A3F">
      <w:pPr>
        <w:pStyle w:val="xmsonormal"/>
        <w:numPr>
          <w:ilvl w:val="3"/>
          <w:numId w:val="7"/>
        </w:numPr>
        <w:spacing w:before="60" w:beforeAutospacing="0" w:after="0" w:afterAutospacing="0"/>
        <w:rPr>
          <w:color w:val="000000" w:themeColor="text1"/>
          <w:sz w:val="22"/>
          <w:szCs w:val="22"/>
        </w:rPr>
      </w:pPr>
      <w:r w:rsidRPr="009B70AF">
        <w:rPr>
          <w:color w:val="000000" w:themeColor="text1"/>
          <w:sz w:val="22"/>
          <w:szCs w:val="22"/>
        </w:rPr>
        <w:lastRenderedPageBreak/>
        <w:t>Removes the distinction between “occupational” and “general” work experience</w:t>
      </w:r>
    </w:p>
    <w:p w14:paraId="487A2A22" w14:textId="5AC80D5D" w:rsidR="005B2585" w:rsidRPr="005B2585" w:rsidRDefault="005B2585" w:rsidP="005B2585">
      <w:pPr>
        <w:pStyle w:val="xmsonormal"/>
        <w:numPr>
          <w:ilvl w:val="3"/>
          <w:numId w:val="7"/>
        </w:numPr>
        <w:spacing w:before="60"/>
        <w:rPr>
          <w:color w:val="000000" w:themeColor="text1"/>
        </w:rPr>
      </w:pPr>
      <w:r w:rsidRPr="005B2585">
        <w:rPr>
          <w:bCs/>
          <w:color w:val="000000" w:themeColor="text1"/>
        </w:rPr>
        <w:t>establish respective responsibility of a student</w:t>
      </w:r>
      <w:r>
        <w:rPr>
          <w:bCs/>
          <w:color w:val="000000" w:themeColor="text1"/>
        </w:rPr>
        <w:t>,</w:t>
      </w:r>
      <w:r w:rsidRPr="005B2585">
        <w:rPr>
          <w:bCs/>
          <w:color w:val="000000" w:themeColor="text1"/>
        </w:rPr>
        <w:t xml:space="preserve"> faculty</w:t>
      </w:r>
      <w:r>
        <w:rPr>
          <w:bCs/>
          <w:color w:val="000000" w:themeColor="text1"/>
        </w:rPr>
        <w:t xml:space="preserve">, </w:t>
      </w:r>
      <w:r w:rsidRPr="005B2585">
        <w:rPr>
          <w:bCs/>
          <w:color w:val="000000" w:themeColor="text1"/>
        </w:rPr>
        <w:t>employers</w:t>
      </w:r>
      <w:r>
        <w:rPr>
          <w:bCs/>
          <w:color w:val="000000" w:themeColor="text1"/>
        </w:rPr>
        <w:t>,</w:t>
      </w:r>
      <w:r w:rsidRPr="005B2585">
        <w:rPr>
          <w:bCs/>
          <w:color w:val="000000" w:themeColor="text1"/>
        </w:rPr>
        <w:t xml:space="preserve"> and work experience education programs</w:t>
      </w:r>
    </w:p>
    <w:p w14:paraId="40DA06FE" w14:textId="4B841224" w:rsidR="00F56A3F" w:rsidRPr="009B70AF" w:rsidRDefault="00F56A3F" w:rsidP="00F56A3F">
      <w:pPr>
        <w:pStyle w:val="xmsonormal"/>
        <w:numPr>
          <w:ilvl w:val="3"/>
          <w:numId w:val="7"/>
        </w:numPr>
        <w:spacing w:before="60" w:beforeAutospacing="0" w:after="0" w:afterAutospacing="0"/>
        <w:rPr>
          <w:color w:val="000000" w:themeColor="text1"/>
          <w:sz w:val="22"/>
          <w:szCs w:val="22"/>
        </w:rPr>
      </w:pPr>
      <w:r w:rsidRPr="009B70AF">
        <w:rPr>
          <w:color w:val="000000" w:themeColor="text1"/>
          <w:sz w:val="22"/>
          <w:szCs w:val="22"/>
        </w:rPr>
        <w:t xml:space="preserve">Revises credit hour calculation into a single formula </w:t>
      </w:r>
      <w:r w:rsidR="00421AAC">
        <w:rPr>
          <w:color w:val="000000" w:themeColor="text1"/>
          <w:sz w:val="22"/>
          <w:szCs w:val="22"/>
        </w:rPr>
        <w:t xml:space="preserve">(60 hours=1 unit) </w:t>
      </w:r>
      <w:r w:rsidR="0046168B" w:rsidRPr="009B70AF">
        <w:rPr>
          <w:color w:val="000000" w:themeColor="text1"/>
          <w:sz w:val="22"/>
          <w:szCs w:val="22"/>
        </w:rPr>
        <w:t>and allows the course outline to include lecture, lab, or activity hours in addition to work experience hours</w:t>
      </w:r>
    </w:p>
    <w:p w14:paraId="697F8318" w14:textId="7A9307B7" w:rsidR="0046168B" w:rsidRDefault="0046168B" w:rsidP="00F56A3F">
      <w:pPr>
        <w:pStyle w:val="xmsonormal"/>
        <w:numPr>
          <w:ilvl w:val="3"/>
          <w:numId w:val="7"/>
        </w:numPr>
        <w:spacing w:before="60" w:beforeAutospacing="0" w:after="0" w:afterAutospacing="0"/>
        <w:rPr>
          <w:color w:val="000000" w:themeColor="text1"/>
          <w:sz w:val="22"/>
          <w:szCs w:val="22"/>
        </w:rPr>
      </w:pPr>
      <w:r w:rsidRPr="009B70AF">
        <w:rPr>
          <w:color w:val="000000" w:themeColor="text1"/>
          <w:sz w:val="22"/>
          <w:szCs w:val="22"/>
        </w:rPr>
        <w:t>Clarifies record-keeping requirements</w:t>
      </w:r>
    </w:p>
    <w:p w14:paraId="759BEF10" w14:textId="45A7104F" w:rsidR="009B70AF" w:rsidRPr="009B70AF" w:rsidRDefault="009B70AF" w:rsidP="009B70AF">
      <w:pPr>
        <w:pStyle w:val="xmsonormal"/>
        <w:numPr>
          <w:ilvl w:val="1"/>
          <w:numId w:val="7"/>
        </w:numPr>
        <w:spacing w:before="60" w:beforeAutospacing="0" w:after="0" w:afterAutospacing="0"/>
        <w:rPr>
          <w:color w:val="000000" w:themeColor="text1"/>
          <w:sz w:val="22"/>
          <w:szCs w:val="22"/>
        </w:rPr>
      </w:pPr>
      <w:r>
        <w:rPr>
          <w:color w:val="000000" w:themeColor="text1"/>
          <w:sz w:val="22"/>
          <w:szCs w:val="22"/>
        </w:rPr>
        <w:t>There will be more information about this at the Curriculum Institute.  These changes may require changes Minimum Qualifications assigned to some courses and updates to PFT contract to reflect new lang</w:t>
      </w:r>
      <w:r w:rsidR="00E21A76">
        <w:rPr>
          <w:color w:val="000000" w:themeColor="text1"/>
          <w:sz w:val="22"/>
          <w:szCs w:val="22"/>
        </w:rPr>
        <w:t>u</w:t>
      </w:r>
      <w:r>
        <w:rPr>
          <w:color w:val="000000" w:themeColor="text1"/>
          <w:sz w:val="22"/>
          <w:szCs w:val="22"/>
        </w:rPr>
        <w:t>age.</w:t>
      </w:r>
    </w:p>
    <w:p w14:paraId="37C00145" w14:textId="5C7E49C1" w:rsidR="00313095" w:rsidRDefault="00313095" w:rsidP="00C86E30">
      <w:pPr>
        <w:pStyle w:val="xmsonormal"/>
        <w:numPr>
          <w:ilvl w:val="0"/>
          <w:numId w:val="3"/>
        </w:numPr>
        <w:spacing w:before="60" w:beforeAutospacing="0" w:after="0" w:afterAutospacing="0"/>
        <w:rPr>
          <w:color w:val="000000" w:themeColor="text1"/>
          <w:sz w:val="22"/>
          <w:szCs w:val="22"/>
        </w:rPr>
      </w:pPr>
      <w:r w:rsidRPr="00313095">
        <w:rPr>
          <w:color w:val="000000" w:themeColor="text1"/>
          <w:sz w:val="22"/>
          <w:szCs w:val="22"/>
        </w:rPr>
        <w:t>Survey Results and Goal Setting:</w:t>
      </w:r>
    </w:p>
    <w:p w14:paraId="73E05C1C" w14:textId="4E1074BC" w:rsidR="009B70AF" w:rsidRDefault="009B70AF" w:rsidP="009B70AF">
      <w:pPr>
        <w:pStyle w:val="xmsonormal"/>
        <w:spacing w:before="60" w:beforeAutospacing="0" w:after="0" w:afterAutospacing="0"/>
        <w:ind w:left="1080"/>
        <w:rPr>
          <w:color w:val="000000" w:themeColor="text1"/>
          <w:sz w:val="22"/>
          <w:szCs w:val="22"/>
        </w:rPr>
      </w:pPr>
      <w:r>
        <w:rPr>
          <w:color w:val="000000" w:themeColor="text1"/>
          <w:sz w:val="22"/>
          <w:szCs w:val="22"/>
        </w:rPr>
        <w:t xml:space="preserve">The results of the survey of CIPD members regarding its work </w:t>
      </w:r>
      <w:r w:rsidR="0043799A">
        <w:rPr>
          <w:color w:val="000000" w:themeColor="text1"/>
          <w:sz w:val="22"/>
          <w:szCs w:val="22"/>
        </w:rPr>
        <w:t>during</w:t>
      </w:r>
      <w:r>
        <w:rPr>
          <w:color w:val="000000" w:themeColor="text1"/>
          <w:sz w:val="22"/>
          <w:szCs w:val="22"/>
        </w:rPr>
        <w:t xml:space="preserve"> 2021-22 was distributed along with a summary of comments.  </w:t>
      </w:r>
      <w:r w:rsidR="00822016">
        <w:rPr>
          <w:color w:val="000000" w:themeColor="text1"/>
          <w:sz w:val="22"/>
          <w:szCs w:val="22"/>
        </w:rPr>
        <w:t xml:space="preserve">Those in attendance were put into breakout rooms for about 20 minutes to discuss the information and use it </w:t>
      </w:r>
      <w:r w:rsidR="00D64733">
        <w:rPr>
          <w:color w:val="000000" w:themeColor="text1"/>
          <w:sz w:val="22"/>
          <w:szCs w:val="22"/>
        </w:rPr>
        <w:t>to brainstorm</w:t>
      </w:r>
      <w:r w:rsidR="00822016">
        <w:rPr>
          <w:color w:val="000000" w:themeColor="text1"/>
          <w:sz w:val="22"/>
          <w:szCs w:val="22"/>
        </w:rPr>
        <w:t xml:space="preserve"> goal</w:t>
      </w:r>
      <w:r w:rsidR="00D64733">
        <w:rPr>
          <w:color w:val="000000" w:themeColor="text1"/>
          <w:sz w:val="22"/>
          <w:szCs w:val="22"/>
        </w:rPr>
        <w:t>s</w:t>
      </w:r>
      <w:r w:rsidR="00822016">
        <w:rPr>
          <w:color w:val="000000" w:themeColor="text1"/>
          <w:sz w:val="22"/>
          <w:szCs w:val="22"/>
        </w:rPr>
        <w:t xml:space="preserve"> for 2022-23.</w:t>
      </w:r>
      <w:r w:rsidR="00D64733">
        <w:rPr>
          <w:color w:val="000000" w:themeColor="text1"/>
          <w:sz w:val="22"/>
          <w:szCs w:val="22"/>
        </w:rPr>
        <w:t xml:space="preserve">  One representative from each group </w:t>
      </w:r>
      <w:r w:rsidR="002765C9">
        <w:rPr>
          <w:color w:val="000000" w:themeColor="text1"/>
          <w:sz w:val="22"/>
          <w:szCs w:val="22"/>
        </w:rPr>
        <w:t>will</w:t>
      </w:r>
      <w:r w:rsidR="00D64733">
        <w:rPr>
          <w:color w:val="000000" w:themeColor="text1"/>
          <w:sz w:val="22"/>
          <w:szCs w:val="22"/>
        </w:rPr>
        <w:t xml:space="preserve"> email H. </w:t>
      </w:r>
      <w:proofErr w:type="spellStart"/>
      <w:r w:rsidR="00D64733">
        <w:rPr>
          <w:color w:val="000000" w:themeColor="text1"/>
          <w:sz w:val="22"/>
          <w:szCs w:val="22"/>
        </w:rPr>
        <w:t>Sisneros</w:t>
      </w:r>
      <w:proofErr w:type="spellEnd"/>
      <w:r w:rsidR="00D64733">
        <w:rPr>
          <w:color w:val="000000" w:themeColor="text1"/>
          <w:sz w:val="22"/>
          <w:szCs w:val="22"/>
        </w:rPr>
        <w:t xml:space="preserve"> with </w:t>
      </w:r>
      <w:r w:rsidR="002765C9">
        <w:rPr>
          <w:color w:val="000000" w:themeColor="text1"/>
          <w:sz w:val="22"/>
          <w:szCs w:val="22"/>
        </w:rPr>
        <w:t xml:space="preserve">their </w:t>
      </w:r>
      <w:r w:rsidR="00D64733">
        <w:rPr>
          <w:color w:val="000000" w:themeColor="text1"/>
          <w:sz w:val="22"/>
          <w:szCs w:val="22"/>
        </w:rPr>
        <w:t>ideas.</w:t>
      </w:r>
    </w:p>
    <w:p w14:paraId="7A9F0463" w14:textId="63B2C0B5" w:rsidR="00E02DC2" w:rsidRDefault="00E02DC2" w:rsidP="00E02DC2">
      <w:pPr>
        <w:pStyle w:val="xmsonormal"/>
        <w:numPr>
          <w:ilvl w:val="0"/>
          <w:numId w:val="3"/>
        </w:numPr>
        <w:spacing w:before="60" w:beforeAutospacing="0" w:after="0" w:afterAutospacing="0"/>
        <w:rPr>
          <w:color w:val="000000" w:themeColor="text1"/>
          <w:sz w:val="22"/>
          <w:szCs w:val="22"/>
        </w:rPr>
      </w:pPr>
      <w:r>
        <w:rPr>
          <w:color w:val="000000" w:themeColor="text1"/>
          <w:sz w:val="22"/>
          <w:szCs w:val="22"/>
        </w:rPr>
        <w:t>CIPD Fall Retreat Planning:</w:t>
      </w:r>
    </w:p>
    <w:p w14:paraId="5B97CF19" w14:textId="392D030F" w:rsidR="00E02DC2" w:rsidRPr="00313095" w:rsidRDefault="00E02DC2" w:rsidP="00EA2C39">
      <w:pPr>
        <w:pStyle w:val="xmsonormal"/>
        <w:spacing w:before="60" w:beforeAutospacing="0" w:after="0" w:afterAutospacing="0"/>
        <w:ind w:left="1080"/>
        <w:rPr>
          <w:color w:val="000000" w:themeColor="text1"/>
          <w:sz w:val="22"/>
          <w:szCs w:val="22"/>
        </w:rPr>
      </w:pPr>
      <w:r>
        <w:rPr>
          <w:rStyle w:val="Emphasis"/>
          <w:i w:val="0"/>
          <w:iCs w:val="0"/>
          <w:color w:val="000000" w:themeColor="text1"/>
          <w:sz w:val="22"/>
          <w:szCs w:val="22"/>
        </w:rPr>
        <w:t>CIPD will have a retreat in August, date to be determined</w:t>
      </w:r>
      <w:r>
        <w:rPr>
          <w:rStyle w:val="Emphasis"/>
          <w:i w:val="0"/>
          <w:iCs w:val="0"/>
          <w:color w:val="000000" w:themeColor="text1"/>
          <w:sz w:val="22"/>
          <w:szCs w:val="22"/>
        </w:rPr>
        <w:t xml:space="preserve">.  Vice </w:t>
      </w:r>
      <w:r w:rsidR="00456DBF">
        <w:rPr>
          <w:rStyle w:val="Emphasis"/>
          <w:i w:val="0"/>
          <w:iCs w:val="0"/>
          <w:color w:val="000000" w:themeColor="text1"/>
          <w:sz w:val="22"/>
          <w:szCs w:val="22"/>
        </w:rPr>
        <w:t>Presidents of Instruction, Specialists, and Curriculum Chairs</w:t>
      </w:r>
      <w:r>
        <w:rPr>
          <w:rStyle w:val="Emphasis"/>
          <w:i w:val="0"/>
          <w:iCs w:val="0"/>
          <w:color w:val="000000" w:themeColor="text1"/>
          <w:sz w:val="22"/>
          <w:szCs w:val="22"/>
        </w:rPr>
        <w:t xml:space="preserve"> are expected to attend but everyone is welcome.</w:t>
      </w:r>
    </w:p>
    <w:p w14:paraId="020515DA" w14:textId="00614B6A" w:rsidR="00313095" w:rsidRDefault="00313095" w:rsidP="00C86E30">
      <w:pPr>
        <w:pStyle w:val="xmsonormal"/>
        <w:numPr>
          <w:ilvl w:val="0"/>
          <w:numId w:val="3"/>
        </w:numPr>
        <w:spacing w:before="60" w:beforeAutospacing="0" w:after="0" w:afterAutospacing="0"/>
        <w:rPr>
          <w:color w:val="000000" w:themeColor="text1"/>
          <w:sz w:val="22"/>
          <w:szCs w:val="22"/>
        </w:rPr>
      </w:pPr>
      <w:r w:rsidRPr="00313095">
        <w:rPr>
          <w:color w:val="000000" w:themeColor="text1"/>
          <w:sz w:val="22"/>
          <w:szCs w:val="22"/>
        </w:rPr>
        <w:t>Pending District Wide Proposals:</w:t>
      </w:r>
    </w:p>
    <w:p w14:paraId="2F96DC1A" w14:textId="6E1402ED" w:rsidR="00822016" w:rsidRDefault="00822016" w:rsidP="003F6134">
      <w:pPr>
        <w:pStyle w:val="xmsonormal"/>
        <w:numPr>
          <w:ilvl w:val="1"/>
          <w:numId w:val="3"/>
        </w:numPr>
        <w:spacing w:before="60" w:beforeAutospacing="0" w:after="0" w:afterAutospacing="0"/>
        <w:rPr>
          <w:color w:val="000000" w:themeColor="text1"/>
          <w:sz w:val="22"/>
          <w:szCs w:val="22"/>
        </w:rPr>
      </w:pPr>
      <w:r>
        <w:rPr>
          <w:color w:val="000000" w:themeColor="text1"/>
          <w:sz w:val="22"/>
          <w:szCs w:val="22"/>
        </w:rPr>
        <w:t>The following courses were discussed during the curriculum proposal portion of the meeting (Act 2)</w:t>
      </w:r>
      <w:r w:rsidR="00CD45DA">
        <w:rPr>
          <w:color w:val="000000" w:themeColor="text1"/>
          <w:sz w:val="22"/>
          <w:szCs w:val="22"/>
        </w:rPr>
        <w:t xml:space="preserve"> and located on the curriculum items agenda on the “District-wide Incomplete Change” tab.</w:t>
      </w:r>
    </w:p>
    <w:p w14:paraId="173409AC" w14:textId="6FDBAD33" w:rsidR="00CD45DA" w:rsidRDefault="00CD45DA" w:rsidP="003F6134">
      <w:pPr>
        <w:pStyle w:val="xmsonormal"/>
        <w:numPr>
          <w:ilvl w:val="3"/>
          <w:numId w:val="7"/>
        </w:numPr>
        <w:spacing w:before="60" w:beforeAutospacing="0" w:after="0" w:afterAutospacing="0"/>
        <w:rPr>
          <w:color w:val="000000" w:themeColor="text1"/>
          <w:sz w:val="22"/>
          <w:szCs w:val="22"/>
        </w:rPr>
      </w:pPr>
      <w:r>
        <w:rPr>
          <w:color w:val="000000" w:themeColor="text1"/>
          <w:sz w:val="22"/>
          <w:szCs w:val="22"/>
        </w:rPr>
        <w:t xml:space="preserve">ESOL 513 </w:t>
      </w:r>
      <w:r w:rsidR="00D0726D">
        <w:rPr>
          <w:color w:val="000000" w:themeColor="text1"/>
          <w:sz w:val="22"/>
          <w:szCs w:val="22"/>
        </w:rPr>
        <w:t xml:space="preserve">pending </w:t>
      </w:r>
      <w:r>
        <w:rPr>
          <w:color w:val="000000" w:themeColor="text1"/>
          <w:sz w:val="22"/>
          <w:szCs w:val="22"/>
        </w:rPr>
        <w:t xml:space="preserve">Laney and </w:t>
      </w:r>
      <w:r w:rsidR="00D0726D">
        <w:rPr>
          <w:color w:val="000000" w:themeColor="text1"/>
          <w:sz w:val="22"/>
          <w:szCs w:val="22"/>
        </w:rPr>
        <w:t xml:space="preserve">ESOL </w:t>
      </w:r>
      <w:r>
        <w:rPr>
          <w:color w:val="000000" w:themeColor="text1"/>
          <w:sz w:val="22"/>
          <w:szCs w:val="22"/>
        </w:rPr>
        <w:t xml:space="preserve">552 for various campuses:  all colleges will </w:t>
      </w:r>
      <w:r w:rsidR="00D0726D">
        <w:rPr>
          <w:color w:val="000000" w:themeColor="text1"/>
          <w:sz w:val="22"/>
          <w:szCs w:val="22"/>
        </w:rPr>
        <w:t>have</w:t>
      </w:r>
      <w:r>
        <w:rPr>
          <w:color w:val="000000" w:themeColor="text1"/>
          <w:sz w:val="22"/>
          <w:szCs w:val="22"/>
        </w:rPr>
        <w:t xml:space="preserve"> ESOL courses </w:t>
      </w:r>
      <w:r w:rsidR="00D0726D">
        <w:rPr>
          <w:color w:val="000000" w:themeColor="text1"/>
          <w:sz w:val="22"/>
          <w:szCs w:val="22"/>
        </w:rPr>
        <w:t>on the</w:t>
      </w:r>
      <w:r>
        <w:rPr>
          <w:color w:val="000000" w:themeColor="text1"/>
          <w:sz w:val="22"/>
          <w:szCs w:val="22"/>
        </w:rPr>
        <w:t xml:space="preserve"> December 2022 CIPD meeting.</w:t>
      </w:r>
    </w:p>
    <w:p w14:paraId="7D9E8BEF" w14:textId="7A3B57D8" w:rsidR="00CD45DA" w:rsidRDefault="00CD45DA" w:rsidP="003F6134">
      <w:pPr>
        <w:pStyle w:val="xmsonormal"/>
        <w:numPr>
          <w:ilvl w:val="3"/>
          <w:numId w:val="7"/>
        </w:numPr>
        <w:spacing w:before="60" w:beforeAutospacing="0" w:after="0" w:afterAutospacing="0"/>
        <w:rPr>
          <w:color w:val="000000" w:themeColor="text1"/>
          <w:sz w:val="22"/>
          <w:szCs w:val="22"/>
        </w:rPr>
      </w:pPr>
      <w:r>
        <w:rPr>
          <w:color w:val="000000" w:themeColor="text1"/>
          <w:sz w:val="22"/>
          <w:szCs w:val="22"/>
        </w:rPr>
        <w:t xml:space="preserve">GEOG 002.  </w:t>
      </w:r>
      <w:r w:rsidR="00D0726D">
        <w:rPr>
          <w:color w:val="000000" w:themeColor="text1"/>
          <w:sz w:val="22"/>
          <w:szCs w:val="22"/>
        </w:rPr>
        <w:t>Not a</w:t>
      </w:r>
      <w:r>
        <w:rPr>
          <w:color w:val="000000" w:themeColor="text1"/>
          <w:sz w:val="22"/>
          <w:szCs w:val="22"/>
        </w:rPr>
        <w:t xml:space="preserve">ll campuses </w:t>
      </w:r>
      <w:r w:rsidR="00D0726D">
        <w:rPr>
          <w:color w:val="000000" w:themeColor="text1"/>
          <w:sz w:val="22"/>
          <w:szCs w:val="22"/>
        </w:rPr>
        <w:t xml:space="preserve">are ready to update. </w:t>
      </w:r>
      <w:r w:rsidR="00D0726D">
        <w:rPr>
          <w:color w:val="000000" w:themeColor="text1"/>
          <w:sz w:val="22"/>
          <w:szCs w:val="22"/>
        </w:rPr>
        <w:t>This course is deactivated at BCC.</w:t>
      </w:r>
      <w:r w:rsidR="00D0726D">
        <w:rPr>
          <w:color w:val="000000" w:themeColor="text1"/>
          <w:sz w:val="22"/>
          <w:szCs w:val="22"/>
        </w:rPr>
        <w:t xml:space="preserve">  The other three colleges will have this</w:t>
      </w:r>
      <w:r w:rsidR="00F37EC8">
        <w:rPr>
          <w:color w:val="000000" w:themeColor="text1"/>
          <w:sz w:val="22"/>
          <w:szCs w:val="22"/>
        </w:rPr>
        <w:t xml:space="preserve"> update on the November 2022 CIPD agenda.  </w:t>
      </w:r>
    </w:p>
    <w:p w14:paraId="369E5546" w14:textId="1C328B1C" w:rsidR="003F6134" w:rsidRDefault="003F6134" w:rsidP="003F6134">
      <w:pPr>
        <w:pStyle w:val="xmsonormal"/>
        <w:numPr>
          <w:ilvl w:val="1"/>
          <w:numId w:val="3"/>
        </w:numPr>
        <w:spacing w:before="60" w:beforeAutospacing="0" w:after="0" w:afterAutospacing="0"/>
        <w:rPr>
          <w:rStyle w:val="Emphasis"/>
          <w:i w:val="0"/>
          <w:iCs w:val="0"/>
          <w:color w:val="000000" w:themeColor="text1"/>
          <w:sz w:val="22"/>
          <w:szCs w:val="22"/>
        </w:rPr>
      </w:pPr>
      <w:r>
        <w:rPr>
          <w:rStyle w:val="Emphasis"/>
          <w:i w:val="0"/>
          <w:iCs w:val="0"/>
          <w:color w:val="000000" w:themeColor="text1"/>
          <w:sz w:val="22"/>
          <w:szCs w:val="22"/>
        </w:rPr>
        <w:t>The following courses were listed on the discussion agenda but were not covered:</w:t>
      </w:r>
    </w:p>
    <w:p w14:paraId="5A0F7521" w14:textId="53171BDD" w:rsidR="003F6134" w:rsidRDefault="003F6134" w:rsidP="003F6134">
      <w:pPr>
        <w:pStyle w:val="xmsonormal"/>
        <w:numPr>
          <w:ilvl w:val="2"/>
          <w:numId w:val="3"/>
        </w:numPr>
        <w:spacing w:before="60" w:beforeAutospacing="0" w:after="0" w:afterAutospacing="0"/>
        <w:rPr>
          <w:rStyle w:val="Emphasis"/>
          <w:i w:val="0"/>
          <w:iCs w:val="0"/>
          <w:color w:val="000000" w:themeColor="text1"/>
          <w:sz w:val="22"/>
          <w:szCs w:val="22"/>
        </w:rPr>
      </w:pPr>
      <w:r>
        <w:rPr>
          <w:rStyle w:val="Emphasis"/>
          <w:i w:val="0"/>
          <w:iCs w:val="0"/>
          <w:color w:val="000000" w:themeColor="text1"/>
          <w:sz w:val="22"/>
          <w:szCs w:val="22"/>
        </w:rPr>
        <w:t>ANTHR 001 &amp; 001L (title changes)</w:t>
      </w:r>
    </w:p>
    <w:p w14:paraId="3894CB3F" w14:textId="041C2138" w:rsidR="003F6134" w:rsidRDefault="003F6134" w:rsidP="003F6134">
      <w:pPr>
        <w:pStyle w:val="xmsonormal"/>
        <w:numPr>
          <w:ilvl w:val="2"/>
          <w:numId w:val="3"/>
        </w:numPr>
        <w:spacing w:before="60" w:beforeAutospacing="0" w:after="0" w:afterAutospacing="0"/>
        <w:rPr>
          <w:rStyle w:val="Emphasis"/>
          <w:i w:val="0"/>
          <w:iCs w:val="0"/>
          <w:color w:val="000000" w:themeColor="text1"/>
          <w:sz w:val="22"/>
          <w:szCs w:val="22"/>
        </w:rPr>
      </w:pPr>
      <w:r>
        <w:rPr>
          <w:rStyle w:val="Emphasis"/>
          <w:i w:val="0"/>
          <w:iCs w:val="0"/>
          <w:color w:val="000000" w:themeColor="text1"/>
          <w:sz w:val="22"/>
          <w:szCs w:val="22"/>
        </w:rPr>
        <w:t>ESOL 261A/B: Laney is ready but COA will bring to Feb 22</w:t>
      </w:r>
    </w:p>
    <w:p w14:paraId="463302E9" w14:textId="0353FC13" w:rsidR="003F6134" w:rsidRDefault="003F6134" w:rsidP="003F6134">
      <w:pPr>
        <w:pStyle w:val="xmsonormal"/>
        <w:numPr>
          <w:ilvl w:val="2"/>
          <w:numId w:val="3"/>
        </w:numPr>
        <w:spacing w:before="60" w:beforeAutospacing="0" w:after="0" w:afterAutospacing="0"/>
        <w:rPr>
          <w:rStyle w:val="Emphasis"/>
          <w:i w:val="0"/>
          <w:iCs w:val="0"/>
          <w:color w:val="000000" w:themeColor="text1"/>
          <w:sz w:val="22"/>
          <w:szCs w:val="22"/>
        </w:rPr>
      </w:pPr>
      <w:r>
        <w:rPr>
          <w:rStyle w:val="Emphasis"/>
          <w:i w:val="0"/>
          <w:iCs w:val="0"/>
          <w:color w:val="000000" w:themeColor="text1"/>
          <w:sz w:val="22"/>
          <w:szCs w:val="22"/>
        </w:rPr>
        <w:t>HIST Program: COA Will bring to Feb 22</w:t>
      </w:r>
    </w:p>
    <w:p w14:paraId="47FA17C7" w14:textId="1FD8E487" w:rsidR="003F6134" w:rsidRDefault="003F6134" w:rsidP="003F6134">
      <w:pPr>
        <w:pStyle w:val="xmsonormal"/>
        <w:numPr>
          <w:ilvl w:val="2"/>
          <w:numId w:val="3"/>
        </w:numPr>
        <w:spacing w:before="60" w:beforeAutospacing="0" w:after="0" w:afterAutospacing="0"/>
        <w:rPr>
          <w:rStyle w:val="Emphasis"/>
          <w:i w:val="0"/>
          <w:iCs w:val="0"/>
          <w:color w:val="000000" w:themeColor="text1"/>
          <w:sz w:val="22"/>
          <w:szCs w:val="22"/>
        </w:rPr>
      </w:pPr>
      <w:r>
        <w:rPr>
          <w:rStyle w:val="Emphasis"/>
          <w:i w:val="0"/>
          <w:iCs w:val="0"/>
          <w:color w:val="000000" w:themeColor="text1"/>
          <w:sz w:val="22"/>
          <w:szCs w:val="22"/>
        </w:rPr>
        <w:t>SOC 001 [this is complete]</w:t>
      </w:r>
    </w:p>
    <w:p w14:paraId="5A3467D7" w14:textId="77777777" w:rsidR="00EA2C39" w:rsidRDefault="00E02DC2" w:rsidP="00E02DC2">
      <w:pPr>
        <w:pStyle w:val="xmsonormal"/>
        <w:numPr>
          <w:ilvl w:val="0"/>
          <w:numId w:val="3"/>
        </w:numPr>
        <w:spacing w:before="60" w:beforeAutospacing="0" w:after="0" w:afterAutospacing="0"/>
        <w:rPr>
          <w:rStyle w:val="Emphasis"/>
          <w:i w:val="0"/>
          <w:iCs w:val="0"/>
          <w:color w:val="000000" w:themeColor="text1"/>
          <w:sz w:val="22"/>
          <w:szCs w:val="22"/>
        </w:rPr>
      </w:pPr>
      <w:r>
        <w:rPr>
          <w:rStyle w:val="Emphasis"/>
          <w:i w:val="0"/>
          <w:iCs w:val="0"/>
          <w:color w:val="000000" w:themeColor="text1"/>
          <w:sz w:val="22"/>
          <w:szCs w:val="22"/>
        </w:rPr>
        <w:t>Other:</w:t>
      </w:r>
      <w:r w:rsidR="00EA2C39">
        <w:rPr>
          <w:rStyle w:val="Emphasis"/>
          <w:i w:val="0"/>
          <w:iCs w:val="0"/>
          <w:color w:val="000000" w:themeColor="text1"/>
          <w:sz w:val="22"/>
          <w:szCs w:val="22"/>
        </w:rPr>
        <w:t xml:space="preserve"> </w:t>
      </w:r>
    </w:p>
    <w:p w14:paraId="41431191" w14:textId="67136A6C" w:rsidR="00E02DC2" w:rsidRDefault="00EA2C39" w:rsidP="00EA2C39">
      <w:pPr>
        <w:pStyle w:val="xmsonormal"/>
        <w:spacing w:before="60" w:beforeAutospacing="0" w:after="0" w:afterAutospacing="0"/>
        <w:ind w:left="1080"/>
        <w:rPr>
          <w:rStyle w:val="Emphasis"/>
          <w:i w:val="0"/>
          <w:iCs w:val="0"/>
          <w:color w:val="000000" w:themeColor="text1"/>
          <w:sz w:val="22"/>
          <w:szCs w:val="22"/>
        </w:rPr>
      </w:pPr>
      <w:r>
        <w:rPr>
          <w:rStyle w:val="Emphasis"/>
          <w:i w:val="0"/>
          <w:iCs w:val="0"/>
          <w:color w:val="000000" w:themeColor="text1"/>
          <w:sz w:val="22"/>
          <w:szCs w:val="22"/>
        </w:rPr>
        <w:t xml:space="preserve">The in-coming curriculum chairs for College of Alameda are Vinh Phan and Trish Nelson.  </w:t>
      </w:r>
    </w:p>
    <w:sectPr w:rsidR="00E02DC2" w:rsidSect="00574C0E">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649A"/>
    <w:multiLevelType w:val="multilevel"/>
    <w:tmpl w:val="70EA6062"/>
    <w:styleLink w:val="CurrentList4"/>
    <w:lvl w:ilvl="0">
      <w:start w:val="1"/>
      <w:numFmt w:val="upperLetter"/>
      <w:lvlText w:val="%1."/>
      <w:lvlJc w:val="left"/>
      <w:pPr>
        <w:ind w:left="1080" w:hanging="360"/>
      </w:pPr>
    </w:lvl>
    <w:lvl w:ilvl="1">
      <w:start w:val="1"/>
      <w:numFmt w:val="decimal"/>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43E4A52"/>
    <w:multiLevelType w:val="hybridMultilevel"/>
    <w:tmpl w:val="5CFCACC2"/>
    <w:lvl w:ilvl="0" w:tplc="FFFFFFFF">
      <w:start w:val="1"/>
      <w:numFmt w:val="upperLetter"/>
      <w:lvlText w:val="%1."/>
      <w:lvlJc w:val="left"/>
      <w:pPr>
        <w:ind w:left="1080" w:hanging="360"/>
      </w:pPr>
    </w:lvl>
    <w:lvl w:ilvl="1" w:tplc="FFFFFFFF">
      <w:start w:val="1"/>
      <w:numFmt w:val="decimal"/>
      <w:lvlText w:val="%2."/>
      <w:lvlJc w:val="left"/>
      <w:pPr>
        <w:ind w:left="1800" w:hanging="360"/>
      </w:pPr>
      <w:rPr>
        <w:rFonts w:hint="default"/>
      </w:rPr>
    </w:lvl>
    <w:lvl w:ilvl="2" w:tplc="FFFFFFFF">
      <w:start w:val="1"/>
      <w:numFmt w:val="lowerRoman"/>
      <w:lvlText w:val="%3."/>
      <w:lvlJc w:val="right"/>
      <w:pPr>
        <w:ind w:left="2520" w:hanging="180"/>
      </w:pPr>
    </w:lvl>
    <w:lvl w:ilvl="3" w:tplc="272AF04C">
      <w:start w:val="1"/>
      <w:numFmt w:val="lowerLetter"/>
      <w:lvlText w:val="%4."/>
      <w:lvlJc w:val="left"/>
      <w:pPr>
        <w:ind w:left="324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2DA976C3"/>
    <w:multiLevelType w:val="multilevel"/>
    <w:tmpl w:val="9544FD66"/>
    <w:styleLink w:val="CurrentList2"/>
    <w:lvl w:ilvl="0">
      <w:start w:val="1"/>
      <w:numFmt w:val="upperRoman"/>
      <w:lvlText w:val="%1."/>
      <w:lvlJc w:val="left"/>
      <w:pPr>
        <w:ind w:left="720" w:firstLine="360"/>
      </w:pPr>
      <w:rPr>
        <w:rFonts w:ascii="Calibri" w:hAnsi="Calibri"/>
        <w:sz w:val="22"/>
        <w:u w:val="none"/>
      </w:rPr>
    </w:lvl>
    <w:lvl w:ilvl="1">
      <w:start w:val="1"/>
      <w:numFmt w:val="upperLetter"/>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bullet"/>
      <w:lvlText w:val=""/>
      <w:lvlJc w:val="left"/>
      <w:pPr>
        <w:ind w:left="4320" w:firstLine="3960"/>
      </w:pPr>
      <w:rPr>
        <w:rFonts w:ascii="Symbol" w:hAnsi="Symbol" w:hint="default"/>
        <w:color w:val="auto"/>
        <w:u w:val="none"/>
      </w:rPr>
    </w:lvl>
    <w:lvl w:ilvl="6">
      <w:start w:val="1"/>
      <w:numFmt w:val="bullet"/>
      <w:lvlText w:val=""/>
      <w:lvlJc w:val="left"/>
      <w:pPr>
        <w:ind w:left="5040" w:firstLine="4680"/>
      </w:pPr>
      <w:rPr>
        <w:rFonts w:ascii="Symbol" w:hAnsi="Symbol" w:hint="default"/>
        <w:color w:val="auto"/>
        <w:u w:val="none"/>
      </w:rPr>
    </w:lvl>
    <w:lvl w:ilvl="7">
      <w:start w:val="1"/>
      <w:numFmt w:val="bullet"/>
      <w:lvlText w:val=""/>
      <w:lvlJc w:val="left"/>
      <w:pPr>
        <w:ind w:left="5760" w:firstLine="5400"/>
      </w:pPr>
      <w:rPr>
        <w:rFonts w:ascii="Symbol" w:hAnsi="Symbol" w:hint="default"/>
        <w:color w:val="auto"/>
        <w:u w:val="none"/>
      </w:rPr>
    </w:lvl>
    <w:lvl w:ilvl="8">
      <w:start w:val="1"/>
      <w:numFmt w:val="lowerRoman"/>
      <w:lvlText w:val="%9."/>
      <w:lvlJc w:val="right"/>
      <w:pPr>
        <w:ind w:left="6480" w:firstLine="6120"/>
      </w:pPr>
      <w:rPr>
        <w:u w:val="none"/>
      </w:rPr>
    </w:lvl>
  </w:abstractNum>
  <w:abstractNum w:abstractNumId="3" w15:restartNumberingAfterBreak="0">
    <w:nsid w:val="30A45215"/>
    <w:multiLevelType w:val="hybridMultilevel"/>
    <w:tmpl w:val="23B67C64"/>
    <w:lvl w:ilvl="0" w:tplc="C7F8186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4E02ABC"/>
    <w:multiLevelType w:val="multilevel"/>
    <w:tmpl w:val="9544FD66"/>
    <w:styleLink w:val="Style1"/>
    <w:lvl w:ilvl="0">
      <w:start w:val="1"/>
      <w:numFmt w:val="upperRoman"/>
      <w:lvlText w:val="%1."/>
      <w:lvlJc w:val="left"/>
      <w:pPr>
        <w:ind w:left="720" w:firstLine="360"/>
      </w:pPr>
      <w:rPr>
        <w:rFonts w:ascii="Calibri" w:hAnsi="Calibri"/>
        <w:sz w:val="22"/>
        <w:u w:val="none"/>
      </w:rPr>
    </w:lvl>
    <w:lvl w:ilvl="1">
      <w:start w:val="1"/>
      <w:numFmt w:val="upperLetter"/>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bullet"/>
      <w:lvlText w:val=""/>
      <w:lvlJc w:val="left"/>
      <w:pPr>
        <w:ind w:left="4320" w:firstLine="3960"/>
      </w:pPr>
      <w:rPr>
        <w:rFonts w:ascii="Symbol" w:hAnsi="Symbol" w:hint="default"/>
        <w:color w:val="auto"/>
        <w:u w:val="none"/>
      </w:rPr>
    </w:lvl>
    <w:lvl w:ilvl="6">
      <w:start w:val="1"/>
      <w:numFmt w:val="bullet"/>
      <w:lvlText w:val=""/>
      <w:lvlJc w:val="left"/>
      <w:pPr>
        <w:ind w:left="5040" w:firstLine="4680"/>
      </w:pPr>
      <w:rPr>
        <w:rFonts w:ascii="Symbol" w:hAnsi="Symbol" w:hint="default"/>
        <w:color w:val="auto"/>
        <w:u w:val="none"/>
      </w:rPr>
    </w:lvl>
    <w:lvl w:ilvl="7">
      <w:start w:val="1"/>
      <w:numFmt w:val="bullet"/>
      <w:lvlText w:val=""/>
      <w:lvlJc w:val="left"/>
      <w:pPr>
        <w:ind w:left="5760" w:firstLine="5400"/>
      </w:pPr>
      <w:rPr>
        <w:rFonts w:ascii="Symbol" w:hAnsi="Symbol" w:hint="default"/>
        <w:color w:val="auto"/>
        <w:u w:val="none"/>
      </w:rPr>
    </w:lvl>
    <w:lvl w:ilvl="8">
      <w:start w:val="1"/>
      <w:numFmt w:val="lowerRoman"/>
      <w:lvlText w:val="%9."/>
      <w:lvlJc w:val="right"/>
      <w:pPr>
        <w:ind w:left="6480" w:firstLine="6120"/>
      </w:pPr>
      <w:rPr>
        <w:u w:val="none"/>
      </w:rPr>
    </w:lvl>
  </w:abstractNum>
  <w:abstractNum w:abstractNumId="5" w15:restartNumberingAfterBreak="0">
    <w:nsid w:val="3AAB676A"/>
    <w:multiLevelType w:val="multilevel"/>
    <w:tmpl w:val="EB8E3A3E"/>
    <w:styleLink w:val="CurrentList3"/>
    <w:lvl w:ilvl="0">
      <w:start w:val="1"/>
      <w:numFmt w:val="upperRoman"/>
      <w:lvlText w:val="%1."/>
      <w:lvlJc w:val="left"/>
      <w:pPr>
        <w:ind w:left="720" w:firstLine="360"/>
      </w:pPr>
      <w:rPr>
        <w:rFonts w:ascii="Calibri" w:hAnsi="Calibri" w:hint="default"/>
        <w:sz w:val="22"/>
        <w:u w:val="none"/>
      </w:rPr>
    </w:lvl>
    <w:lvl w:ilvl="1">
      <w:start w:val="1"/>
      <w:numFmt w:val="upperLetter"/>
      <w:lvlText w:val="%2."/>
      <w:lvlJc w:val="left"/>
      <w:pPr>
        <w:ind w:left="1440" w:firstLine="1080"/>
      </w:pPr>
      <w:rPr>
        <w:rFonts w:hint="default"/>
        <w:u w:val="none"/>
      </w:rPr>
    </w:lvl>
    <w:lvl w:ilvl="2">
      <w:start w:val="1"/>
      <w:numFmt w:val="decimal"/>
      <w:lvlText w:val="%3."/>
      <w:lvlJc w:val="right"/>
      <w:pPr>
        <w:ind w:left="2160" w:firstLine="1800"/>
      </w:pPr>
      <w:rPr>
        <w:rFonts w:hint="default"/>
        <w:u w:val="none"/>
      </w:rPr>
    </w:lvl>
    <w:lvl w:ilvl="3">
      <w:start w:val="1"/>
      <w:numFmt w:val="lowerLetter"/>
      <w:lvlText w:val="%4."/>
      <w:lvlJc w:val="left"/>
      <w:pPr>
        <w:ind w:left="2880" w:firstLine="2520"/>
      </w:pPr>
      <w:rPr>
        <w:rFonts w:hint="default"/>
        <w:u w:val="none"/>
      </w:rPr>
    </w:lvl>
    <w:lvl w:ilvl="4">
      <w:start w:val="1"/>
      <w:numFmt w:val="lowerRoman"/>
      <w:lvlText w:val="%5."/>
      <w:lvlJc w:val="left"/>
      <w:pPr>
        <w:ind w:left="3600" w:firstLine="3240"/>
      </w:pPr>
      <w:rPr>
        <w:rFonts w:hint="default"/>
        <w:u w:val="none"/>
      </w:rPr>
    </w:lvl>
    <w:lvl w:ilvl="5">
      <w:start w:val="1"/>
      <w:numFmt w:val="bullet"/>
      <w:lvlText w:val=""/>
      <w:lvlJc w:val="left"/>
      <w:pPr>
        <w:ind w:left="4320" w:firstLine="3960"/>
      </w:pPr>
      <w:rPr>
        <w:rFonts w:ascii="Symbol" w:hAnsi="Symbol" w:hint="default"/>
        <w:color w:val="auto"/>
        <w:u w:val="none"/>
      </w:rPr>
    </w:lvl>
    <w:lvl w:ilvl="6">
      <w:start w:val="1"/>
      <w:numFmt w:val="bullet"/>
      <w:lvlText w:val=""/>
      <w:lvlJc w:val="left"/>
      <w:pPr>
        <w:ind w:left="5040" w:firstLine="4680"/>
      </w:pPr>
      <w:rPr>
        <w:rFonts w:ascii="Symbol" w:hAnsi="Symbol" w:hint="default"/>
        <w:color w:val="auto"/>
        <w:u w:val="none"/>
      </w:rPr>
    </w:lvl>
    <w:lvl w:ilvl="7">
      <w:start w:val="1"/>
      <w:numFmt w:val="bullet"/>
      <w:lvlText w:val=""/>
      <w:lvlJc w:val="left"/>
      <w:pPr>
        <w:ind w:left="5760" w:firstLine="5400"/>
      </w:pPr>
      <w:rPr>
        <w:rFonts w:ascii="Symbol" w:hAnsi="Symbol" w:hint="default"/>
        <w:color w:val="auto"/>
        <w:u w:val="none"/>
      </w:rPr>
    </w:lvl>
    <w:lvl w:ilvl="8">
      <w:start w:val="1"/>
      <w:numFmt w:val="lowerRoman"/>
      <w:lvlText w:val="%9."/>
      <w:lvlJc w:val="right"/>
      <w:pPr>
        <w:ind w:left="6480" w:firstLine="6120"/>
      </w:pPr>
      <w:rPr>
        <w:rFonts w:hint="default"/>
        <w:u w:val="none"/>
      </w:rPr>
    </w:lvl>
  </w:abstractNum>
  <w:abstractNum w:abstractNumId="6" w15:restartNumberingAfterBreak="0">
    <w:nsid w:val="53D90133"/>
    <w:multiLevelType w:val="multilevel"/>
    <w:tmpl w:val="5BC2B988"/>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7" w15:restartNumberingAfterBreak="0">
    <w:nsid w:val="576D2E76"/>
    <w:multiLevelType w:val="multilevel"/>
    <w:tmpl w:val="71BA8D88"/>
    <w:styleLink w:val="Ally"/>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8" w15:restartNumberingAfterBreak="0">
    <w:nsid w:val="66FD561C"/>
    <w:multiLevelType w:val="multilevel"/>
    <w:tmpl w:val="04090027"/>
    <w:styleLink w:val="CurrentList5"/>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693E456E"/>
    <w:multiLevelType w:val="multilevel"/>
    <w:tmpl w:val="EE0E165E"/>
    <w:styleLink w:val="CurrentList1"/>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6BA729D8"/>
    <w:multiLevelType w:val="hybridMultilevel"/>
    <w:tmpl w:val="FC3E7374"/>
    <w:lvl w:ilvl="0" w:tplc="04090015">
      <w:start w:val="1"/>
      <w:numFmt w:val="upperLetter"/>
      <w:lvlText w:val="%1."/>
      <w:lvlJc w:val="left"/>
      <w:pPr>
        <w:ind w:left="1080" w:hanging="360"/>
      </w:pPr>
    </w:lvl>
    <w:lvl w:ilvl="1" w:tplc="3A74BE26">
      <w:start w:val="1"/>
      <w:numFmt w:val="decimal"/>
      <w:lvlText w:val="%2."/>
      <w:lvlJc w:val="left"/>
      <w:pPr>
        <w:ind w:left="1800" w:hanging="360"/>
      </w:pPr>
      <w:rPr>
        <w:rFonts w:hint="default"/>
      </w:rPr>
    </w:lvl>
    <w:lvl w:ilvl="2" w:tplc="C6B0F602">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1945AE"/>
    <w:multiLevelType w:val="hybridMultilevel"/>
    <w:tmpl w:val="4F90D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8728413">
    <w:abstractNumId w:val="7"/>
  </w:num>
  <w:num w:numId="2" w16cid:durableId="788747022">
    <w:abstractNumId w:val="4"/>
  </w:num>
  <w:num w:numId="3" w16cid:durableId="1162046352">
    <w:abstractNumId w:val="10"/>
  </w:num>
  <w:num w:numId="4" w16cid:durableId="2138143128">
    <w:abstractNumId w:val="9"/>
  </w:num>
  <w:num w:numId="5" w16cid:durableId="348148045">
    <w:abstractNumId w:val="2"/>
  </w:num>
  <w:num w:numId="6" w16cid:durableId="551622344">
    <w:abstractNumId w:val="5"/>
  </w:num>
  <w:num w:numId="7" w16cid:durableId="763847011">
    <w:abstractNumId w:val="1"/>
  </w:num>
  <w:num w:numId="8" w16cid:durableId="1337225251">
    <w:abstractNumId w:val="0"/>
  </w:num>
  <w:num w:numId="9" w16cid:durableId="1821725153">
    <w:abstractNumId w:val="3"/>
  </w:num>
  <w:num w:numId="10" w16cid:durableId="1186406101">
    <w:abstractNumId w:val="8"/>
  </w:num>
  <w:num w:numId="11" w16cid:durableId="96753808">
    <w:abstractNumId w:val="6"/>
  </w:num>
  <w:num w:numId="12" w16cid:durableId="97348479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AB8"/>
    <w:rsid w:val="0000453C"/>
    <w:rsid w:val="0000519F"/>
    <w:rsid w:val="00007EC1"/>
    <w:rsid w:val="000105E8"/>
    <w:rsid w:val="000122D6"/>
    <w:rsid w:val="00012886"/>
    <w:rsid w:val="00013D2C"/>
    <w:rsid w:val="000152C3"/>
    <w:rsid w:val="00015D2D"/>
    <w:rsid w:val="000237E2"/>
    <w:rsid w:val="00033995"/>
    <w:rsid w:val="0004532F"/>
    <w:rsid w:val="00050224"/>
    <w:rsid w:val="00051576"/>
    <w:rsid w:val="000522CC"/>
    <w:rsid w:val="0005436A"/>
    <w:rsid w:val="0006102E"/>
    <w:rsid w:val="000626F7"/>
    <w:rsid w:val="00063AB6"/>
    <w:rsid w:val="0007038A"/>
    <w:rsid w:val="000710E6"/>
    <w:rsid w:val="000866EB"/>
    <w:rsid w:val="00090090"/>
    <w:rsid w:val="000933C0"/>
    <w:rsid w:val="0009353C"/>
    <w:rsid w:val="00093EDB"/>
    <w:rsid w:val="00095652"/>
    <w:rsid w:val="0009606C"/>
    <w:rsid w:val="00096A4F"/>
    <w:rsid w:val="0009788E"/>
    <w:rsid w:val="00097AD0"/>
    <w:rsid w:val="000A3B49"/>
    <w:rsid w:val="000A5002"/>
    <w:rsid w:val="000C3CB0"/>
    <w:rsid w:val="000C50C2"/>
    <w:rsid w:val="000F004C"/>
    <w:rsid w:val="00106701"/>
    <w:rsid w:val="001104EC"/>
    <w:rsid w:val="00116362"/>
    <w:rsid w:val="00120DA1"/>
    <w:rsid w:val="00121DDD"/>
    <w:rsid w:val="0012379B"/>
    <w:rsid w:val="00124383"/>
    <w:rsid w:val="00133D81"/>
    <w:rsid w:val="0013792F"/>
    <w:rsid w:val="00137B75"/>
    <w:rsid w:val="00140FBD"/>
    <w:rsid w:val="00141155"/>
    <w:rsid w:val="0014759C"/>
    <w:rsid w:val="0015484D"/>
    <w:rsid w:val="001645B4"/>
    <w:rsid w:val="00165EC9"/>
    <w:rsid w:val="00165F27"/>
    <w:rsid w:val="00166308"/>
    <w:rsid w:val="0016644A"/>
    <w:rsid w:val="00175339"/>
    <w:rsid w:val="0018000D"/>
    <w:rsid w:val="00181797"/>
    <w:rsid w:val="00187381"/>
    <w:rsid w:val="00193129"/>
    <w:rsid w:val="00197CAF"/>
    <w:rsid w:val="001A032F"/>
    <w:rsid w:val="001A2CCB"/>
    <w:rsid w:val="001A489C"/>
    <w:rsid w:val="001A5CB7"/>
    <w:rsid w:val="001A61A5"/>
    <w:rsid w:val="001A678B"/>
    <w:rsid w:val="001B165C"/>
    <w:rsid w:val="001B2E2F"/>
    <w:rsid w:val="001B3B27"/>
    <w:rsid w:val="001B3E4E"/>
    <w:rsid w:val="001B4E78"/>
    <w:rsid w:val="001C00E0"/>
    <w:rsid w:val="001C058A"/>
    <w:rsid w:val="001C068B"/>
    <w:rsid w:val="001C66D0"/>
    <w:rsid w:val="001D1136"/>
    <w:rsid w:val="001D1297"/>
    <w:rsid w:val="001D1FB3"/>
    <w:rsid w:val="001D59CB"/>
    <w:rsid w:val="001E0203"/>
    <w:rsid w:val="001E21DB"/>
    <w:rsid w:val="001F3535"/>
    <w:rsid w:val="001F5D99"/>
    <w:rsid w:val="001F684D"/>
    <w:rsid w:val="002068D6"/>
    <w:rsid w:val="00207663"/>
    <w:rsid w:val="00217400"/>
    <w:rsid w:val="00230AD5"/>
    <w:rsid w:val="002317AF"/>
    <w:rsid w:val="00235090"/>
    <w:rsid w:val="002365DA"/>
    <w:rsid w:val="00236F02"/>
    <w:rsid w:val="0024378F"/>
    <w:rsid w:val="002504B4"/>
    <w:rsid w:val="00251B29"/>
    <w:rsid w:val="00251C0F"/>
    <w:rsid w:val="002522CD"/>
    <w:rsid w:val="002525F4"/>
    <w:rsid w:val="0025295C"/>
    <w:rsid w:val="00253020"/>
    <w:rsid w:val="0025422D"/>
    <w:rsid w:val="0026759C"/>
    <w:rsid w:val="00271E92"/>
    <w:rsid w:val="002744AF"/>
    <w:rsid w:val="0027637C"/>
    <w:rsid w:val="002765C9"/>
    <w:rsid w:val="00281B6B"/>
    <w:rsid w:val="00284F0E"/>
    <w:rsid w:val="00286FED"/>
    <w:rsid w:val="00287231"/>
    <w:rsid w:val="002916F5"/>
    <w:rsid w:val="00293D1F"/>
    <w:rsid w:val="002A0690"/>
    <w:rsid w:val="002A3B11"/>
    <w:rsid w:val="002B1506"/>
    <w:rsid w:val="002B619A"/>
    <w:rsid w:val="002B6DD7"/>
    <w:rsid w:val="002B7451"/>
    <w:rsid w:val="002C0B4A"/>
    <w:rsid w:val="002D5403"/>
    <w:rsid w:val="002D6909"/>
    <w:rsid w:val="002D786B"/>
    <w:rsid w:val="002E0BF9"/>
    <w:rsid w:val="002E3F05"/>
    <w:rsid w:val="002E6530"/>
    <w:rsid w:val="002F0B2B"/>
    <w:rsid w:val="002F193C"/>
    <w:rsid w:val="002F1CCF"/>
    <w:rsid w:val="002F5F76"/>
    <w:rsid w:val="00300232"/>
    <w:rsid w:val="0030217C"/>
    <w:rsid w:val="00304FBB"/>
    <w:rsid w:val="0030585A"/>
    <w:rsid w:val="00313095"/>
    <w:rsid w:val="003138C2"/>
    <w:rsid w:val="00315CD5"/>
    <w:rsid w:val="00317661"/>
    <w:rsid w:val="00317EDA"/>
    <w:rsid w:val="003248EE"/>
    <w:rsid w:val="00324CB0"/>
    <w:rsid w:val="00325113"/>
    <w:rsid w:val="003302B5"/>
    <w:rsid w:val="003329F8"/>
    <w:rsid w:val="00335404"/>
    <w:rsid w:val="00336AB8"/>
    <w:rsid w:val="00340BFF"/>
    <w:rsid w:val="003414FA"/>
    <w:rsid w:val="00341DCB"/>
    <w:rsid w:val="003477AE"/>
    <w:rsid w:val="00353511"/>
    <w:rsid w:val="00355035"/>
    <w:rsid w:val="00363B17"/>
    <w:rsid w:val="00364276"/>
    <w:rsid w:val="00366C63"/>
    <w:rsid w:val="00370603"/>
    <w:rsid w:val="00371D5D"/>
    <w:rsid w:val="00374466"/>
    <w:rsid w:val="00377D39"/>
    <w:rsid w:val="00381B1F"/>
    <w:rsid w:val="003840CB"/>
    <w:rsid w:val="00384785"/>
    <w:rsid w:val="00391C1B"/>
    <w:rsid w:val="00395EAC"/>
    <w:rsid w:val="00395F51"/>
    <w:rsid w:val="003A7AAE"/>
    <w:rsid w:val="003A7CC5"/>
    <w:rsid w:val="003B1553"/>
    <w:rsid w:val="003B260E"/>
    <w:rsid w:val="003B26AE"/>
    <w:rsid w:val="003B38E0"/>
    <w:rsid w:val="003C2DAC"/>
    <w:rsid w:val="003C3C9D"/>
    <w:rsid w:val="003C4C54"/>
    <w:rsid w:val="003C6A67"/>
    <w:rsid w:val="003C7C5C"/>
    <w:rsid w:val="003D11B6"/>
    <w:rsid w:val="003D7D02"/>
    <w:rsid w:val="003E0883"/>
    <w:rsid w:val="003E50A3"/>
    <w:rsid w:val="003F3BD8"/>
    <w:rsid w:val="003F6134"/>
    <w:rsid w:val="004022B9"/>
    <w:rsid w:val="0040275B"/>
    <w:rsid w:val="00402A1E"/>
    <w:rsid w:val="004044E5"/>
    <w:rsid w:val="0040604A"/>
    <w:rsid w:val="00410C04"/>
    <w:rsid w:val="00411416"/>
    <w:rsid w:val="0041272E"/>
    <w:rsid w:val="004134B6"/>
    <w:rsid w:val="00415992"/>
    <w:rsid w:val="00421AAC"/>
    <w:rsid w:val="004234F4"/>
    <w:rsid w:val="00432F9B"/>
    <w:rsid w:val="00433111"/>
    <w:rsid w:val="00435A93"/>
    <w:rsid w:val="004366F4"/>
    <w:rsid w:val="0043799A"/>
    <w:rsid w:val="00437F84"/>
    <w:rsid w:val="00441272"/>
    <w:rsid w:val="00442DC9"/>
    <w:rsid w:val="00450433"/>
    <w:rsid w:val="00451207"/>
    <w:rsid w:val="0045508F"/>
    <w:rsid w:val="00456DBF"/>
    <w:rsid w:val="0046168B"/>
    <w:rsid w:val="00472545"/>
    <w:rsid w:val="00475E98"/>
    <w:rsid w:val="00476F73"/>
    <w:rsid w:val="00476FEC"/>
    <w:rsid w:val="0047726E"/>
    <w:rsid w:val="00483ACB"/>
    <w:rsid w:val="00485B06"/>
    <w:rsid w:val="004925B3"/>
    <w:rsid w:val="004927D4"/>
    <w:rsid w:val="004A5C25"/>
    <w:rsid w:val="004B296C"/>
    <w:rsid w:val="004B3C7A"/>
    <w:rsid w:val="004B4F26"/>
    <w:rsid w:val="004C1634"/>
    <w:rsid w:val="004C2FD5"/>
    <w:rsid w:val="004D1521"/>
    <w:rsid w:val="004D1523"/>
    <w:rsid w:val="004D3CA2"/>
    <w:rsid w:val="004D4090"/>
    <w:rsid w:val="004D6A4E"/>
    <w:rsid w:val="004D77CC"/>
    <w:rsid w:val="004D780C"/>
    <w:rsid w:val="004E43BE"/>
    <w:rsid w:val="004E56A3"/>
    <w:rsid w:val="004F1617"/>
    <w:rsid w:val="004F4251"/>
    <w:rsid w:val="00500969"/>
    <w:rsid w:val="005013AA"/>
    <w:rsid w:val="005019D3"/>
    <w:rsid w:val="00515C24"/>
    <w:rsid w:val="005179AD"/>
    <w:rsid w:val="0052529A"/>
    <w:rsid w:val="005272B2"/>
    <w:rsid w:val="005356D0"/>
    <w:rsid w:val="00535B17"/>
    <w:rsid w:val="005364E3"/>
    <w:rsid w:val="00541B1F"/>
    <w:rsid w:val="0054221A"/>
    <w:rsid w:val="00543E24"/>
    <w:rsid w:val="005454DB"/>
    <w:rsid w:val="00545D37"/>
    <w:rsid w:val="00546F76"/>
    <w:rsid w:val="00552CE0"/>
    <w:rsid w:val="00554D6D"/>
    <w:rsid w:val="00557267"/>
    <w:rsid w:val="00561B75"/>
    <w:rsid w:val="005719C9"/>
    <w:rsid w:val="00571C9C"/>
    <w:rsid w:val="00573551"/>
    <w:rsid w:val="00574C0E"/>
    <w:rsid w:val="005775C0"/>
    <w:rsid w:val="0057784A"/>
    <w:rsid w:val="005816BB"/>
    <w:rsid w:val="005920EA"/>
    <w:rsid w:val="005927CF"/>
    <w:rsid w:val="00594CCB"/>
    <w:rsid w:val="00595D11"/>
    <w:rsid w:val="0059686D"/>
    <w:rsid w:val="005A2D13"/>
    <w:rsid w:val="005A2DE2"/>
    <w:rsid w:val="005A4901"/>
    <w:rsid w:val="005B2585"/>
    <w:rsid w:val="005B2B65"/>
    <w:rsid w:val="005B3764"/>
    <w:rsid w:val="005B5B6D"/>
    <w:rsid w:val="005C6C80"/>
    <w:rsid w:val="005D27F2"/>
    <w:rsid w:val="005D3C3C"/>
    <w:rsid w:val="005D4CDD"/>
    <w:rsid w:val="005D631A"/>
    <w:rsid w:val="005E2C41"/>
    <w:rsid w:val="005E796A"/>
    <w:rsid w:val="005F55BC"/>
    <w:rsid w:val="005F7B8B"/>
    <w:rsid w:val="00602784"/>
    <w:rsid w:val="00607CBA"/>
    <w:rsid w:val="006220B9"/>
    <w:rsid w:val="006230B5"/>
    <w:rsid w:val="006331F2"/>
    <w:rsid w:val="00636849"/>
    <w:rsid w:val="0065422A"/>
    <w:rsid w:val="0065787C"/>
    <w:rsid w:val="0066277F"/>
    <w:rsid w:val="00665296"/>
    <w:rsid w:val="006674E1"/>
    <w:rsid w:val="0067137A"/>
    <w:rsid w:val="00673ABA"/>
    <w:rsid w:val="00673CCB"/>
    <w:rsid w:val="00674F3D"/>
    <w:rsid w:val="00677322"/>
    <w:rsid w:val="00685C05"/>
    <w:rsid w:val="00686B34"/>
    <w:rsid w:val="00687BB4"/>
    <w:rsid w:val="00691B50"/>
    <w:rsid w:val="006955E6"/>
    <w:rsid w:val="00697FEE"/>
    <w:rsid w:val="006B0862"/>
    <w:rsid w:val="006C1ECD"/>
    <w:rsid w:val="006D2459"/>
    <w:rsid w:val="006E60ED"/>
    <w:rsid w:val="006E638E"/>
    <w:rsid w:val="006F22D0"/>
    <w:rsid w:val="006F2426"/>
    <w:rsid w:val="006F348A"/>
    <w:rsid w:val="006F658F"/>
    <w:rsid w:val="006F67A0"/>
    <w:rsid w:val="006F702F"/>
    <w:rsid w:val="006F75FC"/>
    <w:rsid w:val="0070422E"/>
    <w:rsid w:val="007044A5"/>
    <w:rsid w:val="007044AB"/>
    <w:rsid w:val="00707239"/>
    <w:rsid w:val="0071183E"/>
    <w:rsid w:val="00725A98"/>
    <w:rsid w:val="00735D0A"/>
    <w:rsid w:val="00746502"/>
    <w:rsid w:val="00753B39"/>
    <w:rsid w:val="0076392E"/>
    <w:rsid w:val="00764FF9"/>
    <w:rsid w:val="00767C93"/>
    <w:rsid w:val="007731D8"/>
    <w:rsid w:val="007747E0"/>
    <w:rsid w:val="007759EF"/>
    <w:rsid w:val="00775BE0"/>
    <w:rsid w:val="00784773"/>
    <w:rsid w:val="00787014"/>
    <w:rsid w:val="00790782"/>
    <w:rsid w:val="007A000E"/>
    <w:rsid w:val="007A2FC5"/>
    <w:rsid w:val="007A6556"/>
    <w:rsid w:val="007A7490"/>
    <w:rsid w:val="007B17FF"/>
    <w:rsid w:val="007B3FE4"/>
    <w:rsid w:val="007B7D6B"/>
    <w:rsid w:val="007C2FA0"/>
    <w:rsid w:val="007D4DBB"/>
    <w:rsid w:val="007D689A"/>
    <w:rsid w:val="007E1469"/>
    <w:rsid w:val="007E4432"/>
    <w:rsid w:val="007F00DF"/>
    <w:rsid w:val="007F0486"/>
    <w:rsid w:val="007F0C83"/>
    <w:rsid w:val="007F24C2"/>
    <w:rsid w:val="007F6ABA"/>
    <w:rsid w:val="007F7E0A"/>
    <w:rsid w:val="00800FDD"/>
    <w:rsid w:val="008038E0"/>
    <w:rsid w:val="00804250"/>
    <w:rsid w:val="00815F75"/>
    <w:rsid w:val="00817E8A"/>
    <w:rsid w:val="00822016"/>
    <w:rsid w:val="00822D75"/>
    <w:rsid w:val="0082557E"/>
    <w:rsid w:val="008312F3"/>
    <w:rsid w:val="008314FE"/>
    <w:rsid w:val="0083215F"/>
    <w:rsid w:val="00834601"/>
    <w:rsid w:val="00840E62"/>
    <w:rsid w:val="0084130D"/>
    <w:rsid w:val="008426F9"/>
    <w:rsid w:val="00844143"/>
    <w:rsid w:val="00851F60"/>
    <w:rsid w:val="00853C26"/>
    <w:rsid w:val="00862E86"/>
    <w:rsid w:val="0087055C"/>
    <w:rsid w:val="00874007"/>
    <w:rsid w:val="00874701"/>
    <w:rsid w:val="008759D7"/>
    <w:rsid w:val="00883C35"/>
    <w:rsid w:val="00886013"/>
    <w:rsid w:val="00886EBD"/>
    <w:rsid w:val="008910EA"/>
    <w:rsid w:val="008A3C08"/>
    <w:rsid w:val="008A4C95"/>
    <w:rsid w:val="008A53A0"/>
    <w:rsid w:val="008B0D3E"/>
    <w:rsid w:val="008C0053"/>
    <w:rsid w:val="008D2919"/>
    <w:rsid w:val="008D5C3E"/>
    <w:rsid w:val="008E7925"/>
    <w:rsid w:val="008F0E7D"/>
    <w:rsid w:val="008F2B10"/>
    <w:rsid w:val="00900396"/>
    <w:rsid w:val="00901D31"/>
    <w:rsid w:val="00906169"/>
    <w:rsid w:val="00910A76"/>
    <w:rsid w:val="009165B0"/>
    <w:rsid w:val="00917398"/>
    <w:rsid w:val="00921043"/>
    <w:rsid w:val="009224B8"/>
    <w:rsid w:val="00926B43"/>
    <w:rsid w:val="00935A49"/>
    <w:rsid w:val="00936946"/>
    <w:rsid w:val="009423EF"/>
    <w:rsid w:val="00942AE6"/>
    <w:rsid w:val="00943AD5"/>
    <w:rsid w:val="00944F2A"/>
    <w:rsid w:val="00946714"/>
    <w:rsid w:val="00950070"/>
    <w:rsid w:val="009505C2"/>
    <w:rsid w:val="00956020"/>
    <w:rsid w:val="00957BB4"/>
    <w:rsid w:val="0096027B"/>
    <w:rsid w:val="009623A5"/>
    <w:rsid w:val="009716A9"/>
    <w:rsid w:val="00973076"/>
    <w:rsid w:val="00973F27"/>
    <w:rsid w:val="009802C4"/>
    <w:rsid w:val="00980DC1"/>
    <w:rsid w:val="009910AF"/>
    <w:rsid w:val="0099729B"/>
    <w:rsid w:val="00997919"/>
    <w:rsid w:val="009A1070"/>
    <w:rsid w:val="009A1864"/>
    <w:rsid w:val="009B17B1"/>
    <w:rsid w:val="009B4DE5"/>
    <w:rsid w:val="009B70AF"/>
    <w:rsid w:val="009C69E4"/>
    <w:rsid w:val="009C6F3A"/>
    <w:rsid w:val="009D543E"/>
    <w:rsid w:val="009E20A5"/>
    <w:rsid w:val="009E4D78"/>
    <w:rsid w:val="009E5AC4"/>
    <w:rsid w:val="009F2C20"/>
    <w:rsid w:val="009F4FD1"/>
    <w:rsid w:val="00A03D27"/>
    <w:rsid w:val="00A050C7"/>
    <w:rsid w:val="00A05946"/>
    <w:rsid w:val="00A10D0F"/>
    <w:rsid w:val="00A12D55"/>
    <w:rsid w:val="00A132B5"/>
    <w:rsid w:val="00A13473"/>
    <w:rsid w:val="00A202A2"/>
    <w:rsid w:val="00A2481E"/>
    <w:rsid w:val="00A342AC"/>
    <w:rsid w:val="00A367A1"/>
    <w:rsid w:val="00A441E0"/>
    <w:rsid w:val="00A45939"/>
    <w:rsid w:val="00A51906"/>
    <w:rsid w:val="00A51986"/>
    <w:rsid w:val="00A553DD"/>
    <w:rsid w:val="00A60D7B"/>
    <w:rsid w:val="00A72D93"/>
    <w:rsid w:val="00A73185"/>
    <w:rsid w:val="00A746C3"/>
    <w:rsid w:val="00A749CF"/>
    <w:rsid w:val="00A80AD0"/>
    <w:rsid w:val="00A817F3"/>
    <w:rsid w:val="00A82797"/>
    <w:rsid w:val="00A86B2A"/>
    <w:rsid w:val="00A9515C"/>
    <w:rsid w:val="00A96505"/>
    <w:rsid w:val="00AA2917"/>
    <w:rsid w:val="00AA5D35"/>
    <w:rsid w:val="00AA63E3"/>
    <w:rsid w:val="00AB0DB4"/>
    <w:rsid w:val="00AB243E"/>
    <w:rsid w:val="00AB6812"/>
    <w:rsid w:val="00AC2F38"/>
    <w:rsid w:val="00AD2076"/>
    <w:rsid w:val="00AD3192"/>
    <w:rsid w:val="00AD48F6"/>
    <w:rsid w:val="00AE1478"/>
    <w:rsid w:val="00AE2BEF"/>
    <w:rsid w:val="00AF008A"/>
    <w:rsid w:val="00B02053"/>
    <w:rsid w:val="00B05D3E"/>
    <w:rsid w:val="00B071AE"/>
    <w:rsid w:val="00B075B3"/>
    <w:rsid w:val="00B11CAD"/>
    <w:rsid w:val="00B17A0E"/>
    <w:rsid w:val="00B30105"/>
    <w:rsid w:val="00B36554"/>
    <w:rsid w:val="00B425AD"/>
    <w:rsid w:val="00B46035"/>
    <w:rsid w:val="00B5108C"/>
    <w:rsid w:val="00B542D7"/>
    <w:rsid w:val="00B54589"/>
    <w:rsid w:val="00B637C6"/>
    <w:rsid w:val="00B700D5"/>
    <w:rsid w:val="00B83E68"/>
    <w:rsid w:val="00B83E85"/>
    <w:rsid w:val="00B903A4"/>
    <w:rsid w:val="00B9132F"/>
    <w:rsid w:val="00B939D0"/>
    <w:rsid w:val="00B95195"/>
    <w:rsid w:val="00B9524F"/>
    <w:rsid w:val="00BA2EAC"/>
    <w:rsid w:val="00BB03B5"/>
    <w:rsid w:val="00BB10EA"/>
    <w:rsid w:val="00BB44E9"/>
    <w:rsid w:val="00BB6D6A"/>
    <w:rsid w:val="00BC3969"/>
    <w:rsid w:val="00BC72CE"/>
    <w:rsid w:val="00BD6BE1"/>
    <w:rsid w:val="00BD70D5"/>
    <w:rsid w:val="00BD7CF9"/>
    <w:rsid w:val="00BE60E4"/>
    <w:rsid w:val="00BF005F"/>
    <w:rsid w:val="00BF2C2C"/>
    <w:rsid w:val="00BF3CD9"/>
    <w:rsid w:val="00BF4447"/>
    <w:rsid w:val="00BF46FD"/>
    <w:rsid w:val="00BF62D8"/>
    <w:rsid w:val="00BF6BE5"/>
    <w:rsid w:val="00C00FC3"/>
    <w:rsid w:val="00C01117"/>
    <w:rsid w:val="00C16596"/>
    <w:rsid w:val="00C206F5"/>
    <w:rsid w:val="00C27598"/>
    <w:rsid w:val="00C27DCA"/>
    <w:rsid w:val="00C304C2"/>
    <w:rsid w:val="00C3095F"/>
    <w:rsid w:val="00C3504A"/>
    <w:rsid w:val="00C35DEF"/>
    <w:rsid w:val="00C41600"/>
    <w:rsid w:val="00C41CFB"/>
    <w:rsid w:val="00C4288F"/>
    <w:rsid w:val="00C4350D"/>
    <w:rsid w:val="00C4454F"/>
    <w:rsid w:val="00C52564"/>
    <w:rsid w:val="00C53421"/>
    <w:rsid w:val="00C56D31"/>
    <w:rsid w:val="00C63E12"/>
    <w:rsid w:val="00C65A1B"/>
    <w:rsid w:val="00C66E57"/>
    <w:rsid w:val="00C80C0F"/>
    <w:rsid w:val="00C81317"/>
    <w:rsid w:val="00C824FE"/>
    <w:rsid w:val="00C8451D"/>
    <w:rsid w:val="00C86E30"/>
    <w:rsid w:val="00C912E2"/>
    <w:rsid w:val="00C92C44"/>
    <w:rsid w:val="00C94200"/>
    <w:rsid w:val="00C95BE9"/>
    <w:rsid w:val="00C96642"/>
    <w:rsid w:val="00CA05B7"/>
    <w:rsid w:val="00CA0E51"/>
    <w:rsid w:val="00CA5C24"/>
    <w:rsid w:val="00CA6542"/>
    <w:rsid w:val="00CA68BD"/>
    <w:rsid w:val="00CB1E4D"/>
    <w:rsid w:val="00CB2FD1"/>
    <w:rsid w:val="00CB76DA"/>
    <w:rsid w:val="00CB7F03"/>
    <w:rsid w:val="00CC1692"/>
    <w:rsid w:val="00CC2790"/>
    <w:rsid w:val="00CC47EE"/>
    <w:rsid w:val="00CC4B79"/>
    <w:rsid w:val="00CC672A"/>
    <w:rsid w:val="00CD3CDA"/>
    <w:rsid w:val="00CD45DA"/>
    <w:rsid w:val="00CD4FB3"/>
    <w:rsid w:val="00CD66FE"/>
    <w:rsid w:val="00CE0380"/>
    <w:rsid w:val="00CE45BF"/>
    <w:rsid w:val="00CE5271"/>
    <w:rsid w:val="00CE6E20"/>
    <w:rsid w:val="00CF338D"/>
    <w:rsid w:val="00CF658F"/>
    <w:rsid w:val="00CF6877"/>
    <w:rsid w:val="00D0288A"/>
    <w:rsid w:val="00D044D4"/>
    <w:rsid w:val="00D0726D"/>
    <w:rsid w:val="00D0782C"/>
    <w:rsid w:val="00D10BE5"/>
    <w:rsid w:val="00D13EAA"/>
    <w:rsid w:val="00D20170"/>
    <w:rsid w:val="00D22035"/>
    <w:rsid w:val="00D26CC5"/>
    <w:rsid w:val="00D30EA4"/>
    <w:rsid w:val="00D31F32"/>
    <w:rsid w:val="00D34B64"/>
    <w:rsid w:val="00D35E7C"/>
    <w:rsid w:val="00D3638D"/>
    <w:rsid w:val="00D42498"/>
    <w:rsid w:val="00D43EBB"/>
    <w:rsid w:val="00D442AB"/>
    <w:rsid w:val="00D44B09"/>
    <w:rsid w:val="00D501EE"/>
    <w:rsid w:val="00D523EA"/>
    <w:rsid w:val="00D52F06"/>
    <w:rsid w:val="00D60574"/>
    <w:rsid w:val="00D64733"/>
    <w:rsid w:val="00D730F2"/>
    <w:rsid w:val="00D7661C"/>
    <w:rsid w:val="00D93A61"/>
    <w:rsid w:val="00D94474"/>
    <w:rsid w:val="00D97D5C"/>
    <w:rsid w:val="00DA0F63"/>
    <w:rsid w:val="00DA3822"/>
    <w:rsid w:val="00DA3B43"/>
    <w:rsid w:val="00DA3F81"/>
    <w:rsid w:val="00DA488D"/>
    <w:rsid w:val="00DA4DF7"/>
    <w:rsid w:val="00DA78FA"/>
    <w:rsid w:val="00DB15DF"/>
    <w:rsid w:val="00DB5A7D"/>
    <w:rsid w:val="00DC26DB"/>
    <w:rsid w:val="00DC2F86"/>
    <w:rsid w:val="00DC6B6E"/>
    <w:rsid w:val="00DD182C"/>
    <w:rsid w:val="00DD6CE8"/>
    <w:rsid w:val="00DF6BD4"/>
    <w:rsid w:val="00E007E5"/>
    <w:rsid w:val="00E02DC2"/>
    <w:rsid w:val="00E0510A"/>
    <w:rsid w:val="00E06396"/>
    <w:rsid w:val="00E0709D"/>
    <w:rsid w:val="00E07FEB"/>
    <w:rsid w:val="00E12C04"/>
    <w:rsid w:val="00E13BFF"/>
    <w:rsid w:val="00E16B09"/>
    <w:rsid w:val="00E178FE"/>
    <w:rsid w:val="00E21813"/>
    <w:rsid w:val="00E21A76"/>
    <w:rsid w:val="00E228F7"/>
    <w:rsid w:val="00E23597"/>
    <w:rsid w:val="00E2386B"/>
    <w:rsid w:val="00E25826"/>
    <w:rsid w:val="00E34FF9"/>
    <w:rsid w:val="00E3521B"/>
    <w:rsid w:val="00E4496D"/>
    <w:rsid w:val="00E458FF"/>
    <w:rsid w:val="00E471CE"/>
    <w:rsid w:val="00E47A57"/>
    <w:rsid w:val="00E549AB"/>
    <w:rsid w:val="00E621D0"/>
    <w:rsid w:val="00E65C42"/>
    <w:rsid w:val="00E7075F"/>
    <w:rsid w:val="00E71C72"/>
    <w:rsid w:val="00E7222A"/>
    <w:rsid w:val="00E72B10"/>
    <w:rsid w:val="00E7569C"/>
    <w:rsid w:val="00E77535"/>
    <w:rsid w:val="00E87A5E"/>
    <w:rsid w:val="00E87C10"/>
    <w:rsid w:val="00E90BBD"/>
    <w:rsid w:val="00E915B9"/>
    <w:rsid w:val="00E91717"/>
    <w:rsid w:val="00E95435"/>
    <w:rsid w:val="00E95702"/>
    <w:rsid w:val="00E975EE"/>
    <w:rsid w:val="00EA1450"/>
    <w:rsid w:val="00EA2C39"/>
    <w:rsid w:val="00EB4022"/>
    <w:rsid w:val="00EB5ACE"/>
    <w:rsid w:val="00EC0906"/>
    <w:rsid w:val="00EC1AA0"/>
    <w:rsid w:val="00EC322F"/>
    <w:rsid w:val="00EC614D"/>
    <w:rsid w:val="00ED2BC3"/>
    <w:rsid w:val="00EE3469"/>
    <w:rsid w:val="00EE4E5C"/>
    <w:rsid w:val="00EF57A4"/>
    <w:rsid w:val="00EF63A3"/>
    <w:rsid w:val="00F033F9"/>
    <w:rsid w:val="00F03ECF"/>
    <w:rsid w:val="00F04731"/>
    <w:rsid w:val="00F06E77"/>
    <w:rsid w:val="00F07867"/>
    <w:rsid w:val="00F14075"/>
    <w:rsid w:val="00F14767"/>
    <w:rsid w:val="00F21447"/>
    <w:rsid w:val="00F232E8"/>
    <w:rsid w:val="00F24AA0"/>
    <w:rsid w:val="00F25431"/>
    <w:rsid w:val="00F25C4F"/>
    <w:rsid w:val="00F273CF"/>
    <w:rsid w:val="00F33739"/>
    <w:rsid w:val="00F339B1"/>
    <w:rsid w:val="00F33F72"/>
    <w:rsid w:val="00F37EC8"/>
    <w:rsid w:val="00F405D8"/>
    <w:rsid w:val="00F40D0E"/>
    <w:rsid w:val="00F45C73"/>
    <w:rsid w:val="00F50785"/>
    <w:rsid w:val="00F50912"/>
    <w:rsid w:val="00F50CE0"/>
    <w:rsid w:val="00F51A62"/>
    <w:rsid w:val="00F52676"/>
    <w:rsid w:val="00F53ADD"/>
    <w:rsid w:val="00F56A3F"/>
    <w:rsid w:val="00F61520"/>
    <w:rsid w:val="00F62125"/>
    <w:rsid w:val="00F66817"/>
    <w:rsid w:val="00F67751"/>
    <w:rsid w:val="00F81E38"/>
    <w:rsid w:val="00F84AB8"/>
    <w:rsid w:val="00F90449"/>
    <w:rsid w:val="00F93733"/>
    <w:rsid w:val="00F956C6"/>
    <w:rsid w:val="00F956F9"/>
    <w:rsid w:val="00FA186F"/>
    <w:rsid w:val="00FA1B39"/>
    <w:rsid w:val="00FA4B13"/>
    <w:rsid w:val="00FA5B48"/>
    <w:rsid w:val="00FA7331"/>
    <w:rsid w:val="00FA7B4A"/>
    <w:rsid w:val="00FB0278"/>
    <w:rsid w:val="00FB0531"/>
    <w:rsid w:val="00FB35C3"/>
    <w:rsid w:val="00FB59EC"/>
    <w:rsid w:val="00FB742C"/>
    <w:rsid w:val="00FC774F"/>
    <w:rsid w:val="00FD203C"/>
    <w:rsid w:val="00FD736C"/>
    <w:rsid w:val="00FF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C57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6FEC"/>
    <w:pPr>
      <w:keepNext/>
      <w:keepLines/>
      <w:numPr>
        <w:numId w:val="1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CB2FD1"/>
    <w:pPr>
      <w:numPr>
        <w:ilvl w:val="1"/>
        <w:numId w:val="11"/>
      </w:num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76FEC"/>
    <w:pPr>
      <w:keepNext/>
      <w:keepLines/>
      <w:numPr>
        <w:ilvl w:val="2"/>
        <w:numId w:val="1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476FEC"/>
    <w:pPr>
      <w:keepNext/>
      <w:keepLines/>
      <w:numPr>
        <w:ilvl w:val="3"/>
        <w:numId w:val="1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76FEC"/>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76FEC"/>
    <w:pPr>
      <w:keepNext/>
      <w:keepLines/>
      <w:numPr>
        <w:ilvl w:val="5"/>
        <w:numId w:val="1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76FEC"/>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76FEC"/>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76FEC"/>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lly">
    <w:name w:val="Ally"/>
    <w:rsid w:val="0099729B"/>
    <w:pPr>
      <w:numPr>
        <w:numId w:val="1"/>
      </w:numPr>
    </w:pPr>
  </w:style>
  <w:style w:type="numbering" w:customStyle="1" w:styleId="Style1">
    <w:name w:val="Style1"/>
    <w:uiPriority w:val="99"/>
    <w:rsid w:val="00D501EE"/>
    <w:pPr>
      <w:numPr>
        <w:numId w:val="2"/>
      </w:numPr>
    </w:pPr>
  </w:style>
  <w:style w:type="paragraph" w:styleId="ListParagraph">
    <w:name w:val="List Paragraph"/>
    <w:basedOn w:val="Normal"/>
    <w:uiPriority w:val="34"/>
    <w:qFormat/>
    <w:rsid w:val="00F84AB8"/>
    <w:pPr>
      <w:ind w:left="720"/>
      <w:contextualSpacing/>
    </w:pPr>
  </w:style>
  <w:style w:type="character" w:styleId="Emphasis">
    <w:name w:val="Emphasis"/>
    <w:qFormat/>
    <w:rsid w:val="00500969"/>
    <w:rPr>
      <w:i/>
      <w:iCs/>
    </w:rPr>
  </w:style>
  <w:style w:type="paragraph" w:styleId="NormalWeb">
    <w:name w:val="Normal (Web)"/>
    <w:basedOn w:val="Normal"/>
    <w:uiPriority w:val="99"/>
    <w:semiHidden/>
    <w:unhideWhenUsed/>
    <w:rsid w:val="006F348A"/>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6F348A"/>
  </w:style>
  <w:style w:type="character" w:styleId="Hyperlink">
    <w:name w:val="Hyperlink"/>
    <w:basedOn w:val="DefaultParagraphFont"/>
    <w:uiPriority w:val="99"/>
    <w:unhideWhenUsed/>
    <w:rsid w:val="005F7B8B"/>
    <w:rPr>
      <w:color w:val="0000FF" w:themeColor="hyperlink"/>
      <w:u w:val="single"/>
    </w:rPr>
  </w:style>
  <w:style w:type="character" w:styleId="UnresolvedMention">
    <w:name w:val="Unresolved Mention"/>
    <w:basedOn w:val="DefaultParagraphFont"/>
    <w:uiPriority w:val="99"/>
    <w:rsid w:val="005F7B8B"/>
    <w:rPr>
      <w:color w:val="808080"/>
      <w:shd w:val="clear" w:color="auto" w:fill="E6E6E6"/>
    </w:rPr>
  </w:style>
  <w:style w:type="paragraph" w:styleId="NoSpacing">
    <w:name w:val="No Spacing"/>
    <w:uiPriority w:val="1"/>
    <w:qFormat/>
    <w:rsid w:val="006955E6"/>
    <w:rPr>
      <w:rFonts w:ascii="Times New Roman" w:eastAsia="Times New Roman" w:hAnsi="Times New Roman" w:cs="Times New Roman"/>
      <w:sz w:val="24"/>
      <w:szCs w:val="24"/>
    </w:rPr>
  </w:style>
  <w:style w:type="paragraph" w:customStyle="1" w:styleId="default">
    <w:name w:val="default"/>
    <w:basedOn w:val="Normal"/>
    <w:rsid w:val="00CF658F"/>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7F24C2"/>
    <w:rPr>
      <w:rFonts w:ascii="Calibri" w:eastAsia="Calibri" w:hAnsi="Calibri" w:cs="Times New Roman"/>
      <w:szCs w:val="21"/>
    </w:rPr>
  </w:style>
  <w:style w:type="character" w:customStyle="1" w:styleId="PlainTextChar">
    <w:name w:val="Plain Text Char"/>
    <w:basedOn w:val="DefaultParagraphFont"/>
    <w:link w:val="PlainText"/>
    <w:uiPriority w:val="99"/>
    <w:rsid w:val="007F24C2"/>
    <w:rPr>
      <w:rFonts w:ascii="Calibri" w:eastAsia="Calibri" w:hAnsi="Calibri" w:cs="Times New Roman"/>
      <w:szCs w:val="21"/>
    </w:rPr>
  </w:style>
  <w:style w:type="paragraph" w:customStyle="1" w:styleId="xmsonormal">
    <w:name w:val="x_msonormal"/>
    <w:basedOn w:val="Normal"/>
    <w:rsid w:val="002D786B"/>
    <w:pPr>
      <w:spacing w:before="100" w:beforeAutospacing="1" w:after="100" w:afterAutospacing="1"/>
    </w:pPr>
    <w:rPr>
      <w:rFonts w:ascii="Times New Roman" w:eastAsia="Times New Roman" w:hAnsi="Times New Roman" w:cs="Times New Roman"/>
      <w:sz w:val="24"/>
      <w:szCs w:val="24"/>
    </w:rPr>
  </w:style>
  <w:style w:type="numbering" w:customStyle="1" w:styleId="CurrentList1">
    <w:name w:val="Current List1"/>
    <w:uiPriority w:val="99"/>
    <w:rsid w:val="001A678B"/>
    <w:pPr>
      <w:numPr>
        <w:numId w:val="4"/>
      </w:numPr>
    </w:pPr>
  </w:style>
  <w:style w:type="paragraph" w:customStyle="1" w:styleId="Default0">
    <w:name w:val="Default"/>
    <w:rsid w:val="006C1ECD"/>
    <w:pPr>
      <w:autoSpaceDE w:val="0"/>
      <w:autoSpaceDN w:val="0"/>
      <w:adjustRightInd w:val="0"/>
    </w:pPr>
    <w:rPr>
      <w:rFonts w:ascii="Times New Roman" w:eastAsia="Times New Roman" w:hAnsi="Times New Roman" w:cs="Times New Roman"/>
      <w:color w:val="000000"/>
      <w:sz w:val="24"/>
      <w:szCs w:val="24"/>
    </w:rPr>
  </w:style>
  <w:style w:type="numbering" w:customStyle="1" w:styleId="CurrentList2">
    <w:name w:val="Current List2"/>
    <w:uiPriority w:val="99"/>
    <w:rsid w:val="00A45939"/>
    <w:pPr>
      <w:numPr>
        <w:numId w:val="5"/>
      </w:numPr>
    </w:pPr>
  </w:style>
  <w:style w:type="numbering" w:customStyle="1" w:styleId="CurrentList3">
    <w:name w:val="Current List3"/>
    <w:uiPriority w:val="99"/>
    <w:rsid w:val="00A45939"/>
    <w:pPr>
      <w:numPr>
        <w:numId w:val="6"/>
      </w:numPr>
    </w:pPr>
  </w:style>
  <w:style w:type="character" w:customStyle="1" w:styleId="Heading2Char">
    <w:name w:val="Heading 2 Char"/>
    <w:basedOn w:val="DefaultParagraphFont"/>
    <w:link w:val="Heading2"/>
    <w:uiPriority w:val="9"/>
    <w:rsid w:val="00CB2FD1"/>
    <w:rPr>
      <w:rFonts w:ascii="Times New Roman" w:eastAsia="Times New Roman" w:hAnsi="Times New Roman" w:cs="Times New Roman"/>
      <w:b/>
      <w:bCs/>
      <w:sz w:val="36"/>
      <w:szCs w:val="36"/>
    </w:rPr>
  </w:style>
  <w:style w:type="numbering" w:customStyle="1" w:styleId="CurrentList4">
    <w:name w:val="Current List4"/>
    <w:uiPriority w:val="99"/>
    <w:rsid w:val="00E91717"/>
    <w:pPr>
      <w:numPr>
        <w:numId w:val="8"/>
      </w:numPr>
    </w:pPr>
  </w:style>
  <w:style w:type="character" w:customStyle="1" w:styleId="Heading1Char">
    <w:name w:val="Heading 1 Char"/>
    <w:basedOn w:val="DefaultParagraphFont"/>
    <w:link w:val="Heading1"/>
    <w:uiPriority w:val="9"/>
    <w:rsid w:val="00476FE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476FE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476FE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476FE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476FE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76FE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76FE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76FEC"/>
    <w:rPr>
      <w:rFonts w:asciiTheme="majorHAnsi" w:eastAsiaTheme="majorEastAsia" w:hAnsiTheme="majorHAnsi" w:cstheme="majorBidi"/>
      <w:i/>
      <w:iCs/>
      <w:color w:val="272727" w:themeColor="text1" w:themeTint="D8"/>
      <w:sz w:val="21"/>
      <w:szCs w:val="21"/>
    </w:rPr>
  </w:style>
  <w:style w:type="numbering" w:customStyle="1" w:styleId="CurrentList5">
    <w:name w:val="Current List5"/>
    <w:uiPriority w:val="99"/>
    <w:rsid w:val="00822D75"/>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26892">
      <w:bodyDiv w:val="1"/>
      <w:marLeft w:val="0"/>
      <w:marRight w:val="0"/>
      <w:marTop w:val="0"/>
      <w:marBottom w:val="0"/>
      <w:divBdr>
        <w:top w:val="none" w:sz="0" w:space="0" w:color="auto"/>
        <w:left w:val="none" w:sz="0" w:space="0" w:color="auto"/>
        <w:bottom w:val="none" w:sz="0" w:space="0" w:color="auto"/>
        <w:right w:val="none" w:sz="0" w:space="0" w:color="auto"/>
      </w:divBdr>
    </w:div>
    <w:div w:id="154499081">
      <w:bodyDiv w:val="1"/>
      <w:marLeft w:val="0"/>
      <w:marRight w:val="0"/>
      <w:marTop w:val="0"/>
      <w:marBottom w:val="0"/>
      <w:divBdr>
        <w:top w:val="none" w:sz="0" w:space="0" w:color="auto"/>
        <w:left w:val="none" w:sz="0" w:space="0" w:color="auto"/>
        <w:bottom w:val="none" w:sz="0" w:space="0" w:color="auto"/>
        <w:right w:val="none" w:sz="0" w:space="0" w:color="auto"/>
      </w:divBdr>
    </w:div>
    <w:div w:id="244803372">
      <w:bodyDiv w:val="1"/>
      <w:marLeft w:val="0"/>
      <w:marRight w:val="0"/>
      <w:marTop w:val="0"/>
      <w:marBottom w:val="0"/>
      <w:divBdr>
        <w:top w:val="none" w:sz="0" w:space="0" w:color="auto"/>
        <w:left w:val="none" w:sz="0" w:space="0" w:color="auto"/>
        <w:bottom w:val="none" w:sz="0" w:space="0" w:color="auto"/>
        <w:right w:val="none" w:sz="0" w:space="0" w:color="auto"/>
      </w:divBdr>
    </w:div>
    <w:div w:id="552280135">
      <w:bodyDiv w:val="1"/>
      <w:marLeft w:val="0"/>
      <w:marRight w:val="0"/>
      <w:marTop w:val="0"/>
      <w:marBottom w:val="0"/>
      <w:divBdr>
        <w:top w:val="none" w:sz="0" w:space="0" w:color="auto"/>
        <w:left w:val="none" w:sz="0" w:space="0" w:color="auto"/>
        <w:bottom w:val="none" w:sz="0" w:space="0" w:color="auto"/>
        <w:right w:val="none" w:sz="0" w:space="0" w:color="auto"/>
      </w:divBdr>
    </w:div>
    <w:div w:id="797069948">
      <w:bodyDiv w:val="1"/>
      <w:marLeft w:val="0"/>
      <w:marRight w:val="0"/>
      <w:marTop w:val="0"/>
      <w:marBottom w:val="0"/>
      <w:divBdr>
        <w:top w:val="none" w:sz="0" w:space="0" w:color="auto"/>
        <w:left w:val="none" w:sz="0" w:space="0" w:color="auto"/>
        <w:bottom w:val="none" w:sz="0" w:space="0" w:color="auto"/>
        <w:right w:val="none" w:sz="0" w:space="0" w:color="auto"/>
      </w:divBdr>
    </w:div>
    <w:div w:id="846600058">
      <w:bodyDiv w:val="1"/>
      <w:marLeft w:val="0"/>
      <w:marRight w:val="0"/>
      <w:marTop w:val="0"/>
      <w:marBottom w:val="0"/>
      <w:divBdr>
        <w:top w:val="none" w:sz="0" w:space="0" w:color="auto"/>
        <w:left w:val="none" w:sz="0" w:space="0" w:color="auto"/>
        <w:bottom w:val="none" w:sz="0" w:space="0" w:color="auto"/>
        <w:right w:val="none" w:sz="0" w:space="0" w:color="auto"/>
      </w:divBdr>
    </w:div>
    <w:div w:id="901526796">
      <w:bodyDiv w:val="1"/>
      <w:marLeft w:val="0"/>
      <w:marRight w:val="0"/>
      <w:marTop w:val="0"/>
      <w:marBottom w:val="0"/>
      <w:divBdr>
        <w:top w:val="none" w:sz="0" w:space="0" w:color="auto"/>
        <w:left w:val="none" w:sz="0" w:space="0" w:color="auto"/>
        <w:bottom w:val="none" w:sz="0" w:space="0" w:color="auto"/>
        <w:right w:val="none" w:sz="0" w:space="0" w:color="auto"/>
      </w:divBdr>
    </w:div>
    <w:div w:id="940533973">
      <w:bodyDiv w:val="1"/>
      <w:marLeft w:val="0"/>
      <w:marRight w:val="0"/>
      <w:marTop w:val="0"/>
      <w:marBottom w:val="0"/>
      <w:divBdr>
        <w:top w:val="none" w:sz="0" w:space="0" w:color="auto"/>
        <w:left w:val="none" w:sz="0" w:space="0" w:color="auto"/>
        <w:bottom w:val="none" w:sz="0" w:space="0" w:color="auto"/>
        <w:right w:val="none" w:sz="0" w:space="0" w:color="auto"/>
      </w:divBdr>
    </w:div>
    <w:div w:id="943416532">
      <w:bodyDiv w:val="1"/>
      <w:marLeft w:val="0"/>
      <w:marRight w:val="0"/>
      <w:marTop w:val="0"/>
      <w:marBottom w:val="0"/>
      <w:divBdr>
        <w:top w:val="none" w:sz="0" w:space="0" w:color="auto"/>
        <w:left w:val="none" w:sz="0" w:space="0" w:color="auto"/>
        <w:bottom w:val="none" w:sz="0" w:space="0" w:color="auto"/>
        <w:right w:val="none" w:sz="0" w:space="0" w:color="auto"/>
      </w:divBdr>
    </w:div>
    <w:div w:id="977419521">
      <w:bodyDiv w:val="1"/>
      <w:marLeft w:val="0"/>
      <w:marRight w:val="0"/>
      <w:marTop w:val="0"/>
      <w:marBottom w:val="0"/>
      <w:divBdr>
        <w:top w:val="none" w:sz="0" w:space="0" w:color="auto"/>
        <w:left w:val="none" w:sz="0" w:space="0" w:color="auto"/>
        <w:bottom w:val="none" w:sz="0" w:space="0" w:color="auto"/>
        <w:right w:val="none" w:sz="0" w:space="0" w:color="auto"/>
      </w:divBdr>
    </w:div>
    <w:div w:id="1096486011">
      <w:bodyDiv w:val="1"/>
      <w:marLeft w:val="0"/>
      <w:marRight w:val="0"/>
      <w:marTop w:val="0"/>
      <w:marBottom w:val="0"/>
      <w:divBdr>
        <w:top w:val="none" w:sz="0" w:space="0" w:color="auto"/>
        <w:left w:val="none" w:sz="0" w:space="0" w:color="auto"/>
        <w:bottom w:val="none" w:sz="0" w:space="0" w:color="auto"/>
        <w:right w:val="none" w:sz="0" w:space="0" w:color="auto"/>
      </w:divBdr>
    </w:div>
    <w:div w:id="1260216122">
      <w:bodyDiv w:val="1"/>
      <w:marLeft w:val="0"/>
      <w:marRight w:val="0"/>
      <w:marTop w:val="0"/>
      <w:marBottom w:val="0"/>
      <w:divBdr>
        <w:top w:val="none" w:sz="0" w:space="0" w:color="auto"/>
        <w:left w:val="none" w:sz="0" w:space="0" w:color="auto"/>
        <w:bottom w:val="none" w:sz="0" w:space="0" w:color="auto"/>
        <w:right w:val="none" w:sz="0" w:space="0" w:color="auto"/>
      </w:divBdr>
    </w:div>
    <w:div w:id="1330132554">
      <w:bodyDiv w:val="1"/>
      <w:marLeft w:val="0"/>
      <w:marRight w:val="0"/>
      <w:marTop w:val="0"/>
      <w:marBottom w:val="0"/>
      <w:divBdr>
        <w:top w:val="none" w:sz="0" w:space="0" w:color="auto"/>
        <w:left w:val="none" w:sz="0" w:space="0" w:color="auto"/>
        <w:bottom w:val="none" w:sz="0" w:space="0" w:color="auto"/>
        <w:right w:val="none" w:sz="0" w:space="0" w:color="auto"/>
      </w:divBdr>
    </w:div>
    <w:div w:id="1335305477">
      <w:bodyDiv w:val="1"/>
      <w:marLeft w:val="0"/>
      <w:marRight w:val="0"/>
      <w:marTop w:val="0"/>
      <w:marBottom w:val="0"/>
      <w:divBdr>
        <w:top w:val="none" w:sz="0" w:space="0" w:color="auto"/>
        <w:left w:val="none" w:sz="0" w:space="0" w:color="auto"/>
        <w:bottom w:val="none" w:sz="0" w:space="0" w:color="auto"/>
        <w:right w:val="none" w:sz="0" w:space="0" w:color="auto"/>
      </w:divBdr>
    </w:div>
    <w:div w:id="1395273977">
      <w:bodyDiv w:val="1"/>
      <w:marLeft w:val="0"/>
      <w:marRight w:val="0"/>
      <w:marTop w:val="0"/>
      <w:marBottom w:val="0"/>
      <w:divBdr>
        <w:top w:val="none" w:sz="0" w:space="0" w:color="auto"/>
        <w:left w:val="none" w:sz="0" w:space="0" w:color="auto"/>
        <w:bottom w:val="none" w:sz="0" w:space="0" w:color="auto"/>
        <w:right w:val="none" w:sz="0" w:space="0" w:color="auto"/>
      </w:divBdr>
    </w:div>
    <w:div w:id="1607926494">
      <w:bodyDiv w:val="1"/>
      <w:marLeft w:val="0"/>
      <w:marRight w:val="0"/>
      <w:marTop w:val="0"/>
      <w:marBottom w:val="0"/>
      <w:divBdr>
        <w:top w:val="none" w:sz="0" w:space="0" w:color="auto"/>
        <w:left w:val="none" w:sz="0" w:space="0" w:color="auto"/>
        <w:bottom w:val="none" w:sz="0" w:space="0" w:color="auto"/>
        <w:right w:val="none" w:sz="0" w:space="0" w:color="auto"/>
      </w:divBdr>
    </w:div>
    <w:div w:id="1627852976">
      <w:bodyDiv w:val="1"/>
      <w:marLeft w:val="0"/>
      <w:marRight w:val="0"/>
      <w:marTop w:val="0"/>
      <w:marBottom w:val="0"/>
      <w:divBdr>
        <w:top w:val="none" w:sz="0" w:space="0" w:color="auto"/>
        <w:left w:val="none" w:sz="0" w:space="0" w:color="auto"/>
        <w:bottom w:val="none" w:sz="0" w:space="0" w:color="auto"/>
        <w:right w:val="none" w:sz="0" w:space="0" w:color="auto"/>
      </w:divBdr>
    </w:div>
    <w:div w:id="1944872065">
      <w:bodyDiv w:val="1"/>
      <w:marLeft w:val="0"/>
      <w:marRight w:val="0"/>
      <w:marTop w:val="0"/>
      <w:marBottom w:val="0"/>
      <w:divBdr>
        <w:top w:val="none" w:sz="0" w:space="0" w:color="auto"/>
        <w:left w:val="none" w:sz="0" w:space="0" w:color="auto"/>
        <w:bottom w:val="none" w:sz="0" w:space="0" w:color="auto"/>
        <w:right w:val="none" w:sz="0" w:space="0" w:color="auto"/>
      </w:divBdr>
    </w:div>
    <w:div w:id="1964578939">
      <w:bodyDiv w:val="1"/>
      <w:marLeft w:val="0"/>
      <w:marRight w:val="0"/>
      <w:marTop w:val="0"/>
      <w:marBottom w:val="0"/>
      <w:divBdr>
        <w:top w:val="none" w:sz="0" w:space="0" w:color="auto"/>
        <w:left w:val="none" w:sz="0" w:space="0" w:color="auto"/>
        <w:bottom w:val="none" w:sz="0" w:space="0" w:color="auto"/>
        <w:right w:val="none" w:sz="0" w:space="0" w:color="auto"/>
      </w:divBdr>
    </w:div>
    <w:div w:id="1997033794">
      <w:bodyDiv w:val="1"/>
      <w:marLeft w:val="0"/>
      <w:marRight w:val="0"/>
      <w:marTop w:val="0"/>
      <w:marBottom w:val="0"/>
      <w:divBdr>
        <w:top w:val="none" w:sz="0" w:space="0" w:color="auto"/>
        <w:left w:val="none" w:sz="0" w:space="0" w:color="auto"/>
        <w:bottom w:val="none" w:sz="0" w:space="0" w:color="auto"/>
        <w:right w:val="none" w:sz="0" w:space="0" w:color="auto"/>
      </w:divBdr>
    </w:div>
    <w:div w:id="2069306109">
      <w:bodyDiv w:val="1"/>
      <w:marLeft w:val="0"/>
      <w:marRight w:val="0"/>
      <w:marTop w:val="0"/>
      <w:marBottom w:val="0"/>
      <w:divBdr>
        <w:top w:val="none" w:sz="0" w:space="0" w:color="auto"/>
        <w:left w:val="none" w:sz="0" w:space="0" w:color="auto"/>
        <w:bottom w:val="none" w:sz="0" w:space="0" w:color="auto"/>
        <w:right w:val="none" w:sz="0" w:space="0" w:color="auto"/>
      </w:divBdr>
    </w:div>
    <w:div w:id="207508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hrome-extension://efaidnbmnnnibpcajpcglclefindmkaj/https:/www.cccco.edu/-/media/CCCCO-Website/Office-of-General-Counsel/proposed-work-experience-regulatory-text-a11y.pdf?la=en&amp;hash=E0A9546DDAF38951926674BC3D749193FB77F55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22445-72F4-C54A-B7BC-2DBF3BE74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Alejandria Tomas</dc:creator>
  <cp:lastModifiedBy>Nancy Cayton</cp:lastModifiedBy>
  <cp:revision>48</cp:revision>
  <cp:lastPrinted>2020-12-16T17:54:00Z</cp:lastPrinted>
  <dcterms:created xsi:type="dcterms:W3CDTF">2022-05-25T15:47:00Z</dcterms:created>
  <dcterms:modified xsi:type="dcterms:W3CDTF">2022-05-26T19:56:00Z</dcterms:modified>
</cp:coreProperties>
</file>