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72E82E51" w:rsidR="009A2238" w:rsidRPr="0068672D" w:rsidRDefault="00992761" w:rsidP="007C18C4">
      <w:pPr>
        <w:jc w:val="center"/>
        <w:outlineLvl w:val="0"/>
        <w:rPr>
          <w:b/>
          <w:color w:val="000000" w:themeColor="text1"/>
          <w:sz w:val="24"/>
          <w:szCs w:val="24"/>
        </w:rPr>
      </w:pPr>
      <w:r>
        <w:rPr>
          <w:b/>
          <w:color w:val="000000" w:themeColor="text1"/>
          <w:sz w:val="24"/>
          <w:szCs w:val="24"/>
        </w:rPr>
        <w:t xml:space="preserve">November </w:t>
      </w:r>
      <w:r w:rsidR="00215B12">
        <w:rPr>
          <w:b/>
          <w:color w:val="000000" w:themeColor="text1"/>
          <w:sz w:val="24"/>
          <w:szCs w:val="24"/>
        </w:rPr>
        <w:t>18</w:t>
      </w:r>
      <w:r w:rsidR="00A203DD">
        <w:rPr>
          <w:b/>
          <w:color w:val="000000" w:themeColor="text1"/>
          <w:sz w:val="24"/>
          <w:szCs w:val="24"/>
        </w:rPr>
        <w:t>, 2021</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3CD3F60C" w:rsidR="007972F4" w:rsidRPr="00600A1F" w:rsidRDefault="00373F42" w:rsidP="00D64864">
      <w:pPr>
        <w:rPr>
          <w:color w:val="000000" w:themeColor="text1"/>
          <w:sz w:val="22"/>
          <w:szCs w:val="22"/>
        </w:rPr>
      </w:pPr>
      <w:r w:rsidRPr="00600A1F">
        <w:rPr>
          <w:b/>
          <w:color w:val="000000" w:themeColor="text1"/>
          <w:sz w:val="22"/>
          <w:szCs w:val="22"/>
        </w:rPr>
        <w:t xml:space="preserve">Members </w:t>
      </w:r>
      <w:r w:rsidR="00A14B1C" w:rsidRPr="00600A1F">
        <w:rPr>
          <w:b/>
          <w:color w:val="000000" w:themeColor="text1"/>
          <w:sz w:val="22"/>
          <w:szCs w:val="22"/>
        </w:rPr>
        <w:t>P</w:t>
      </w:r>
      <w:r w:rsidR="003C53E0" w:rsidRPr="00600A1F">
        <w:rPr>
          <w:b/>
          <w:color w:val="000000" w:themeColor="text1"/>
          <w:sz w:val="22"/>
          <w:szCs w:val="22"/>
        </w:rPr>
        <w:t>resent</w:t>
      </w:r>
      <w:r w:rsidR="00A14B1C" w:rsidRPr="00600A1F">
        <w:rPr>
          <w:b/>
          <w:color w:val="000000" w:themeColor="text1"/>
          <w:sz w:val="22"/>
          <w:szCs w:val="22"/>
        </w:rPr>
        <w:t>:</w:t>
      </w:r>
      <w:r w:rsidR="009E3FEE" w:rsidRPr="00600A1F">
        <w:rPr>
          <w:color w:val="000000" w:themeColor="text1"/>
          <w:sz w:val="22"/>
          <w:szCs w:val="22"/>
        </w:rPr>
        <w:t xml:space="preserve"> </w:t>
      </w:r>
      <w:r w:rsidR="00D10D7F" w:rsidRPr="00600A1F">
        <w:rPr>
          <w:color w:val="000000" w:themeColor="text1"/>
          <w:sz w:val="22"/>
          <w:szCs w:val="22"/>
        </w:rPr>
        <w:t xml:space="preserve"> </w:t>
      </w:r>
      <w:r w:rsidR="00A0708C" w:rsidRPr="00600A1F">
        <w:rPr>
          <w:color w:val="000000" w:themeColor="text1"/>
          <w:sz w:val="22"/>
          <w:szCs w:val="22"/>
        </w:rPr>
        <w:t xml:space="preserve">Fabián Banga, </w:t>
      </w:r>
      <w:r w:rsidR="008A718A" w:rsidRPr="00600A1F">
        <w:rPr>
          <w:color w:val="000000" w:themeColor="text1"/>
          <w:sz w:val="22"/>
          <w:szCs w:val="22"/>
        </w:rPr>
        <w:t xml:space="preserve">Chris Bernard, </w:t>
      </w:r>
      <w:r w:rsidR="00600A1F" w:rsidRPr="00600A1F">
        <w:rPr>
          <w:color w:val="000000" w:themeColor="text1"/>
          <w:sz w:val="22"/>
          <w:szCs w:val="22"/>
        </w:rPr>
        <w:t xml:space="preserve">Joseph J. </w:t>
      </w:r>
      <w:proofErr w:type="spellStart"/>
      <w:r w:rsidR="00600A1F" w:rsidRPr="00600A1F">
        <w:rPr>
          <w:color w:val="000000" w:themeColor="text1"/>
          <w:sz w:val="22"/>
          <w:szCs w:val="22"/>
        </w:rPr>
        <w:t>Bielanski</w:t>
      </w:r>
      <w:proofErr w:type="spellEnd"/>
      <w:r w:rsidR="00600A1F" w:rsidRPr="00600A1F">
        <w:rPr>
          <w:color w:val="000000" w:themeColor="text1"/>
          <w:sz w:val="22"/>
          <w:szCs w:val="22"/>
        </w:rPr>
        <w:t>, Jr.,</w:t>
      </w:r>
      <w:r w:rsidR="00600A1F" w:rsidRPr="00600A1F">
        <w:rPr>
          <w:color w:val="000000" w:themeColor="text1"/>
          <w:sz w:val="22"/>
          <w:szCs w:val="22"/>
        </w:rPr>
        <w:t xml:space="preserve"> </w:t>
      </w:r>
      <w:r w:rsidR="00A203DD" w:rsidRPr="00600A1F">
        <w:rPr>
          <w:color w:val="000000" w:themeColor="text1"/>
          <w:sz w:val="22"/>
          <w:szCs w:val="22"/>
        </w:rPr>
        <w:t>Nancy Cayton,</w:t>
      </w:r>
      <w:r w:rsidR="002B6553" w:rsidRPr="00600A1F">
        <w:rPr>
          <w:color w:val="000000" w:themeColor="text1"/>
          <w:sz w:val="22"/>
          <w:szCs w:val="22"/>
        </w:rPr>
        <w:t xml:space="preserve"> </w:t>
      </w:r>
      <w:r w:rsidR="009C03B3" w:rsidRPr="00600A1F">
        <w:rPr>
          <w:color w:val="000000" w:themeColor="text1"/>
          <w:sz w:val="22"/>
          <w:szCs w:val="22"/>
        </w:rPr>
        <w:t>Mary Clarke-Miller,</w:t>
      </w:r>
      <w:r w:rsidR="00847BA6" w:rsidRPr="00600A1F">
        <w:rPr>
          <w:color w:val="000000" w:themeColor="text1"/>
          <w:sz w:val="22"/>
          <w:szCs w:val="22"/>
        </w:rPr>
        <w:t xml:space="preserve"> </w:t>
      </w:r>
      <w:r w:rsidR="002B6553" w:rsidRPr="00600A1F">
        <w:rPr>
          <w:color w:val="000000" w:themeColor="text1"/>
          <w:sz w:val="22"/>
          <w:szCs w:val="22"/>
        </w:rPr>
        <w:t xml:space="preserve">Barbara Des </w:t>
      </w:r>
      <w:proofErr w:type="spellStart"/>
      <w:r w:rsidR="002B6553" w:rsidRPr="00600A1F">
        <w:rPr>
          <w:color w:val="000000" w:themeColor="text1"/>
          <w:sz w:val="22"/>
          <w:szCs w:val="22"/>
        </w:rPr>
        <w:t>Rochers</w:t>
      </w:r>
      <w:proofErr w:type="spellEnd"/>
      <w:r w:rsidR="002B6553" w:rsidRPr="00600A1F">
        <w:rPr>
          <w:color w:val="000000" w:themeColor="text1"/>
          <w:sz w:val="22"/>
          <w:szCs w:val="22"/>
        </w:rPr>
        <w:t xml:space="preserve">, </w:t>
      </w:r>
      <w:proofErr w:type="spellStart"/>
      <w:r w:rsidR="001C5132" w:rsidRPr="00600A1F">
        <w:rPr>
          <w:color w:val="000000" w:themeColor="text1"/>
          <w:sz w:val="22"/>
          <w:szCs w:val="22"/>
        </w:rPr>
        <w:t>Kuni</w:t>
      </w:r>
      <w:proofErr w:type="spellEnd"/>
      <w:r w:rsidR="001C5132" w:rsidRPr="00600A1F">
        <w:rPr>
          <w:color w:val="000000" w:themeColor="text1"/>
          <w:sz w:val="22"/>
          <w:szCs w:val="22"/>
        </w:rPr>
        <w:t xml:space="preserve"> Hay, </w:t>
      </w:r>
      <w:r w:rsidR="00A0708C" w:rsidRPr="00600A1F">
        <w:rPr>
          <w:color w:val="000000" w:themeColor="text1"/>
          <w:sz w:val="22"/>
          <w:szCs w:val="22"/>
        </w:rPr>
        <w:t xml:space="preserve">Ari </w:t>
      </w:r>
      <w:proofErr w:type="spellStart"/>
      <w:r w:rsidR="00A0708C" w:rsidRPr="00600A1F">
        <w:rPr>
          <w:color w:val="000000" w:themeColor="text1"/>
          <w:sz w:val="22"/>
          <w:szCs w:val="22"/>
        </w:rPr>
        <w:t>Krupnick</w:t>
      </w:r>
      <w:proofErr w:type="spellEnd"/>
      <w:r w:rsidR="00A0708C" w:rsidRPr="00600A1F">
        <w:rPr>
          <w:color w:val="000000" w:themeColor="text1"/>
          <w:sz w:val="22"/>
          <w:szCs w:val="22"/>
        </w:rPr>
        <w:t xml:space="preserve">, Cora Leighton, </w:t>
      </w:r>
      <w:r w:rsidR="001C5132" w:rsidRPr="00600A1F">
        <w:rPr>
          <w:color w:val="000000" w:themeColor="text1"/>
          <w:sz w:val="22"/>
          <w:szCs w:val="22"/>
        </w:rPr>
        <w:t xml:space="preserve">Christopher Lewis, </w:t>
      </w:r>
      <w:r w:rsidR="008A718A" w:rsidRPr="00600A1F">
        <w:rPr>
          <w:color w:val="000000" w:themeColor="text1"/>
          <w:sz w:val="22"/>
          <w:szCs w:val="22"/>
        </w:rPr>
        <w:t xml:space="preserve">Jenny Lowood, </w:t>
      </w:r>
      <w:r w:rsidR="002958FE" w:rsidRPr="00600A1F">
        <w:rPr>
          <w:color w:val="000000" w:themeColor="text1"/>
          <w:sz w:val="22"/>
          <w:szCs w:val="22"/>
        </w:rPr>
        <w:t>Linda McAllister,</w:t>
      </w:r>
      <w:r w:rsidR="00E57E59" w:rsidRPr="00600A1F">
        <w:rPr>
          <w:color w:val="000000" w:themeColor="text1"/>
          <w:sz w:val="22"/>
          <w:szCs w:val="22"/>
        </w:rPr>
        <w:t xml:space="preserve"> </w:t>
      </w:r>
      <w:r w:rsidR="00A0708C" w:rsidRPr="00600A1F">
        <w:rPr>
          <w:color w:val="000000" w:themeColor="text1"/>
          <w:sz w:val="22"/>
          <w:szCs w:val="22"/>
        </w:rPr>
        <w:t xml:space="preserve">Catherine Nichols, </w:t>
      </w:r>
      <w:r w:rsidR="005D4907" w:rsidRPr="00600A1F">
        <w:rPr>
          <w:color w:val="000000" w:themeColor="text1"/>
          <w:sz w:val="22"/>
          <w:szCs w:val="22"/>
        </w:rPr>
        <w:t>Jenny Yap</w:t>
      </w:r>
      <w:r w:rsidR="00992761" w:rsidRPr="00600A1F">
        <w:rPr>
          <w:bCs/>
          <w:color w:val="000000" w:themeColor="text1"/>
          <w:sz w:val="22"/>
          <w:szCs w:val="22"/>
        </w:rPr>
        <w:t>,</w:t>
      </w:r>
      <w:r w:rsidR="00992761" w:rsidRPr="00600A1F">
        <w:rPr>
          <w:color w:val="000000" w:themeColor="text1"/>
          <w:sz w:val="22"/>
          <w:szCs w:val="22"/>
        </w:rPr>
        <w:t xml:space="preserve"> </w:t>
      </w:r>
      <w:r w:rsidR="00992761" w:rsidRPr="00600A1F">
        <w:rPr>
          <w:bCs/>
          <w:color w:val="000000" w:themeColor="text1"/>
          <w:sz w:val="22"/>
          <w:szCs w:val="22"/>
        </w:rPr>
        <w:t xml:space="preserve">Dmitriy </w:t>
      </w:r>
      <w:proofErr w:type="spellStart"/>
      <w:r w:rsidR="00992761" w:rsidRPr="00600A1F">
        <w:rPr>
          <w:bCs/>
          <w:color w:val="000000" w:themeColor="text1"/>
          <w:sz w:val="22"/>
          <w:szCs w:val="22"/>
        </w:rPr>
        <w:t>Zhiv</w:t>
      </w:r>
      <w:proofErr w:type="spellEnd"/>
    </w:p>
    <w:p w14:paraId="4CDB910B" w14:textId="6D8920C8" w:rsidR="00395773" w:rsidRPr="00600A1F" w:rsidRDefault="00373F42" w:rsidP="00305F5E">
      <w:pPr>
        <w:rPr>
          <w:bCs/>
          <w:color w:val="000000" w:themeColor="text1"/>
          <w:sz w:val="22"/>
          <w:szCs w:val="22"/>
        </w:rPr>
      </w:pPr>
      <w:r w:rsidRPr="00600A1F">
        <w:rPr>
          <w:b/>
          <w:color w:val="000000" w:themeColor="text1"/>
          <w:sz w:val="22"/>
          <w:szCs w:val="22"/>
        </w:rPr>
        <w:t xml:space="preserve">Members </w:t>
      </w:r>
      <w:r w:rsidR="003C53E0" w:rsidRPr="00600A1F">
        <w:rPr>
          <w:b/>
          <w:color w:val="000000" w:themeColor="text1"/>
          <w:sz w:val="22"/>
          <w:szCs w:val="22"/>
        </w:rPr>
        <w:t>Absent:</w:t>
      </w:r>
      <w:r w:rsidR="00ED13CE" w:rsidRPr="00600A1F">
        <w:rPr>
          <w:b/>
          <w:color w:val="000000" w:themeColor="text1"/>
          <w:sz w:val="22"/>
          <w:szCs w:val="22"/>
        </w:rPr>
        <w:t xml:space="preserve"> </w:t>
      </w:r>
      <w:r w:rsidR="00600A1F" w:rsidRPr="00600A1F">
        <w:rPr>
          <w:color w:val="000000" w:themeColor="text1"/>
          <w:sz w:val="22"/>
          <w:szCs w:val="22"/>
        </w:rPr>
        <w:t>Lisa Cook,</w:t>
      </w:r>
      <w:r w:rsidR="00600A1F" w:rsidRPr="00600A1F">
        <w:rPr>
          <w:color w:val="000000" w:themeColor="text1"/>
          <w:sz w:val="22"/>
          <w:szCs w:val="22"/>
        </w:rPr>
        <w:t xml:space="preserve"> </w:t>
      </w:r>
      <w:r w:rsidR="00A0708C" w:rsidRPr="00600A1F">
        <w:rPr>
          <w:bCs/>
          <w:color w:val="000000" w:themeColor="text1"/>
          <w:sz w:val="22"/>
          <w:szCs w:val="22"/>
        </w:rPr>
        <w:t>Pete Dubois</w:t>
      </w:r>
      <w:r w:rsidR="00D13355">
        <w:rPr>
          <w:bCs/>
          <w:color w:val="000000" w:themeColor="text1"/>
          <w:sz w:val="22"/>
          <w:szCs w:val="22"/>
        </w:rPr>
        <w:t xml:space="preserve">, </w:t>
      </w:r>
      <w:proofErr w:type="spellStart"/>
      <w:r w:rsidR="00D13355">
        <w:rPr>
          <w:bCs/>
          <w:color w:val="000000" w:themeColor="text1"/>
          <w:sz w:val="22"/>
          <w:szCs w:val="22"/>
        </w:rPr>
        <w:t>Neng</w:t>
      </w:r>
      <w:proofErr w:type="spellEnd"/>
      <w:r w:rsidR="006F0C65">
        <w:rPr>
          <w:bCs/>
          <w:color w:val="000000" w:themeColor="text1"/>
          <w:sz w:val="22"/>
          <w:szCs w:val="22"/>
        </w:rPr>
        <w:t xml:space="preserve"> Tang (student representative)</w:t>
      </w:r>
    </w:p>
    <w:p w14:paraId="299E7CEE" w14:textId="5A53346F" w:rsidR="00A437D3" w:rsidRPr="00600A1F" w:rsidRDefault="00A437D3" w:rsidP="00305F5E">
      <w:pPr>
        <w:rPr>
          <w:color w:val="000000" w:themeColor="text1"/>
          <w:sz w:val="22"/>
          <w:szCs w:val="22"/>
        </w:rPr>
      </w:pPr>
      <w:r w:rsidRPr="00600A1F">
        <w:rPr>
          <w:b/>
          <w:color w:val="000000" w:themeColor="text1"/>
          <w:sz w:val="22"/>
          <w:szCs w:val="22"/>
        </w:rPr>
        <w:t>Guest</w:t>
      </w:r>
      <w:r w:rsidR="00373F42" w:rsidRPr="00600A1F">
        <w:rPr>
          <w:b/>
          <w:color w:val="000000" w:themeColor="text1"/>
          <w:sz w:val="22"/>
          <w:szCs w:val="22"/>
        </w:rPr>
        <w:t>s</w:t>
      </w:r>
      <w:r w:rsidRPr="00600A1F">
        <w:rPr>
          <w:b/>
          <w:color w:val="000000" w:themeColor="text1"/>
          <w:sz w:val="22"/>
          <w:szCs w:val="22"/>
        </w:rPr>
        <w:t>:</w:t>
      </w:r>
      <w:r w:rsidRPr="00600A1F">
        <w:rPr>
          <w:bCs/>
          <w:color w:val="000000" w:themeColor="text1"/>
          <w:sz w:val="22"/>
          <w:szCs w:val="22"/>
        </w:rPr>
        <w:t xml:space="preserve"> Joya </w:t>
      </w:r>
      <w:proofErr w:type="spellStart"/>
      <w:r w:rsidRPr="00600A1F">
        <w:rPr>
          <w:bCs/>
          <w:color w:val="000000" w:themeColor="text1"/>
          <w:sz w:val="22"/>
          <w:szCs w:val="22"/>
        </w:rPr>
        <w:t>Chavarin</w:t>
      </w:r>
      <w:proofErr w:type="spellEnd"/>
      <w:r w:rsidR="00554B03" w:rsidRPr="00600A1F">
        <w:rPr>
          <w:bCs/>
          <w:color w:val="000000" w:themeColor="text1"/>
          <w:sz w:val="22"/>
          <w:szCs w:val="22"/>
        </w:rPr>
        <w:t xml:space="preserve">, </w:t>
      </w:r>
      <w:r w:rsidR="00600A1F" w:rsidRPr="00600A1F">
        <w:rPr>
          <w:bCs/>
          <w:color w:val="000000" w:themeColor="text1"/>
          <w:sz w:val="22"/>
          <w:szCs w:val="22"/>
        </w:rPr>
        <w:t>Matt Freeman</w:t>
      </w:r>
      <w:r w:rsidR="00992761" w:rsidRPr="00600A1F">
        <w:rPr>
          <w:bCs/>
          <w:color w:val="000000" w:themeColor="text1"/>
          <w:sz w:val="22"/>
          <w:szCs w:val="22"/>
        </w:rPr>
        <w:t>,</w:t>
      </w:r>
      <w:r w:rsidR="001C5132" w:rsidRPr="00600A1F">
        <w:rPr>
          <w:bCs/>
          <w:color w:val="000000" w:themeColor="text1"/>
          <w:sz w:val="22"/>
          <w:szCs w:val="22"/>
        </w:rPr>
        <w:t xml:space="preserve"> </w:t>
      </w:r>
      <w:proofErr w:type="spellStart"/>
      <w:r w:rsidR="001C5132" w:rsidRPr="00600A1F">
        <w:rPr>
          <w:bCs/>
          <w:color w:val="000000" w:themeColor="text1"/>
          <w:sz w:val="22"/>
          <w:szCs w:val="22"/>
        </w:rPr>
        <w:t>Cadida</w:t>
      </w:r>
      <w:proofErr w:type="spellEnd"/>
      <w:r w:rsidR="001C5132" w:rsidRPr="00600A1F">
        <w:rPr>
          <w:bCs/>
          <w:color w:val="000000" w:themeColor="text1"/>
          <w:sz w:val="22"/>
          <w:szCs w:val="22"/>
        </w:rPr>
        <w:t xml:space="preserve"> Tapia</w:t>
      </w:r>
    </w:p>
    <w:p w14:paraId="40468E92" w14:textId="2B5EBB40" w:rsidR="0033263C" w:rsidRPr="00600A1F" w:rsidRDefault="0033263C" w:rsidP="00B06395">
      <w:pPr>
        <w:widowControl/>
        <w:autoSpaceDE/>
        <w:autoSpaceDN/>
        <w:adjustRightInd/>
        <w:rPr>
          <w:color w:val="000000" w:themeColor="text1"/>
          <w:sz w:val="22"/>
          <w:szCs w:val="22"/>
        </w:rPr>
      </w:pPr>
      <w:r w:rsidRPr="00600A1F">
        <w:rPr>
          <w:color w:val="000000" w:themeColor="text1"/>
          <w:sz w:val="22"/>
          <w:szCs w:val="22"/>
        </w:rPr>
        <w:t xml:space="preserve">Meeting took place via Zoom </w:t>
      </w:r>
      <w:r w:rsidRPr="00600A1F">
        <w:rPr>
          <w:i/>
          <w:color w:val="000000" w:themeColor="text1"/>
          <w:sz w:val="22"/>
          <w:szCs w:val="22"/>
        </w:rPr>
        <w:t>#</w:t>
      </w:r>
      <w:r w:rsidR="00F25032" w:rsidRPr="00600A1F">
        <w:rPr>
          <w:rStyle w:val="Emphasis"/>
          <w:i w:val="0"/>
          <w:iCs w:val="0"/>
          <w:color w:val="000000" w:themeColor="text1"/>
          <w:sz w:val="22"/>
          <w:szCs w:val="22"/>
        </w:rPr>
        <w:t>974 2179 7775</w:t>
      </w:r>
    </w:p>
    <w:p w14:paraId="56FD65E6" w14:textId="77777777" w:rsidR="003A6F02" w:rsidRPr="00DE6C89"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C4AF7" w:rsidRPr="00DE6C89" w14:paraId="670F48C5" w14:textId="77777777" w:rsidTr="00994677">
        <w:trPr>
          <w:trHeight w:val="359"/>
        </w:trPr>
        <w:tc>
          <w:tcPr>
            <w:tcW w:w="2515" w:type="dxa"/>
            <w:shd w:val="clear" w:color="auto" w:fill="D9D9D9" w:themeFill="background1" w:themeFillShade="D9"/>
          </w:tcPr>
          <w:p w14:paraId="523B1D71" w14:textId="77777777" w:rsidR="009A2238" w:rsidRPr="00DE6C89" w:rsidRDefault="009A2238" w:rsidP="005F762B">
            <w:pPr>
              <w:jc w:val="center"/>
              <w:rPr>
                <w:b/>
                <w:color w:val="000000" w:themeColor="text1"/>
                <w:sz w:val="22"/>
                <w:szCs w:val="22"/>
              </w:rPr>
            </w:pPr>
            <w:r w:rsidRPr="00DE6C89">
              <w:rPr>
                <w:b/>
                <w:color w:val="000000" w:themeColor="text1"/>
                <w:sz w:val="22"/>
                <w:szCs w:val="22"/>
              </w:rPr>
              <w:t>AGENDA ITEM</w:t>
            </w:r>
          </w:p>
        </w:tc>
        <w:tc>
          <w:tcPr>
            <w:tcW w:w="8370" w:type="dxa"/>
            <w:shd w:val="clear" w:color="auto" w:fill="D9D9D9" w:themeFill="background1" w:themeFillShade="D9"/>
          </w:tcPr>
          <w:p w14:paraId="40E55FAD" w14:textId="77777777" w:rsidR="009A2238" w:rsidRPr="00DE6C89" w:rsidRDefault="009A2238" w:rsidP="005F762B">
            <w:pPr>
              <w:jc w:val="center"/>
              <w:rPr>
                <w:b/>
                <w:color w:val="000000" w:themeColor="text1"/>
                <w:sz w:val="22"/>
                <w:szCs w:val="22"/>
              </w:rPr>
            </w:pPr>
            <w:r w:rsidRPr="00DE6C89">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E6C89" w:rsidRDefault="009A2238" w:rsidP="005F762B">
            <w:pPr>
              <w:jc w:val="center"/>
              <w:rPr>
                <w:b/>
                <w:color w:val="000000" w:themeColor="text1"/>
                <w:sz w:val="22"/>
                <w:szCs w:val="22"/>
              </w:rPr>
            </w:pPr>
            <w:r w:rsidRPr="00DE6C89">
              <w:rPr>
                <w:b/>
                <w:color w:val="000000" w:themeColor="text1"/>
                <w:sz w:val="22"/>
                <w:szCs w:val="22"/>
              </w:rPr>
              <w:t>FOLLOW UP ACTION</w:t>
            </w:r>
          </w:p>
        </w:tc>
      </w:tr>
      <w:tr w:rsidR="00BC4AF7" w:rsidRPr="00DE6C89" w14:paraId="5267AF7C" w14:textId="77777777" w:rsidTr="00994677">
        <w:trPr>
          <w:trHeight w:val="604"/>
        </w:trPr>
        <w:tc>
          <w:tcPr>
            <w:tcW w:w="2515" w:type="dxa"/>
          </w:tcPr>
          <w:p w14:paraId="2BE7FB9F" w14:textId="77777777" w:rsidR="008365DD" w:rsidRPr="00517D48" w:rsidRDefault="008365DD" w:rsidP="005F762B">
            <w:pPr>
              <w:pStyle w:val="ListParagraph"/>
              <w:numPr>
                <w:ilvl w:val="0"/>
                <w:numId w:val="1"/>
              </w:numPr>
              <w:ind w:left="540" w:hanging="450"/>
              <w:rPr>
                <w:color w:val="000000" w:themeColor="text1"/>
                <w:sz w:val="22"/>
                <w:szCs w:val="22"/>
              </w:rPr>
            </w:pPr>
            <w:r w:rsidRPr="00517D48">
              <w:rPr>
                <w:color w:val="000000" w:themeColor="text1"/>
                <w:sz w:val="22"/>
                <w:szCs w:val="22"/>
              </w:rPr>
              <w:t>Call to Order</w:t>
            </w:r>
            <w:r w:rsidR="00C76ECF" w:rsidRPr="00517D48">
              <w:rPr>
                <w:color w:val="000000" w:themeColor="text1"/>
                <w:sz w:val="22"/>
                <w:szCs w:val="22"/>
              </w:rPr>
              <w:t xml:space="preserve"> and Agenda Review</w:t>
            </w:r>
          </w:p>
          <w:p w14:paraId="50679A5D" w14:textId="39311B10" w:rsidR="00501DA7" w:rsidRPr="00517D48" w:rsidRDefault="00501DA7" w:rsidP="00501DA7">
            <w:pPr>
              <w:pStyle w:val="ListParagraph"/>
              <w:ind w:left="540"/>
              <w:rPr>
                <w:color w:val="000000" w:themeColor="text1"/>
                <w:sz w:val="22"/>
                <w:szCs w:val="22"/>
              </w:rPr>
            </w:pPr>
          </w:p>
        </w:tc>
        <w:tc>
          <w:tcPr>
            <w:tcW w:w="8370" w:type="dxa"/>
          </w:tcPr>
          <w:p w14:paraId="3199B1BC" w14:textId="797D5AF5" w:rsidR="008365DD" w:rsidRPr="00517D48" w:rsidRDefault="00A26F28" w:rsidP="00C5759C">
            <w:pPr>
              <w:jc w:val="both"/>
              <w:rPr>
                <w:color w:val="000000" w:themeColor="text1"/>
                <w:sz w:val="22"/>
                <w:szCs w:val="22"/>
              </w:rPr>
            </w:pPr>
            <w:r w:rsidRPr="00517D48">
              <w:rPr>
                <w:color w:val="000000" w:themeColor="text1"/>
                <w:sz w:val="22"/>
                <w:szCs w:val="22"/>
              </w:rPr>
              <w:t>1</w:t>
            </w:r>
            <w:r w:rsidR="00270209" w:rsidRPr="00517D48">
              <w:rPr>
                <w:color w:val="000000" w:themeColor="text1"/>
                <w:sz w:val="22"/>
                <w:szCs w:val="22"/>
              </w:rPr>
              <w:t>0:5</w:t>
            </w:r>
            <w:r w:rsidR="00517D48" w:rsidRPr="00517D48">
              <w:rPr>
                <w:color w:val="000000" w:themeColor="text1"/>
                <w:sz w:val="22"/>
                <w:szCs w:val="22"/>
              </w:rPr>
              <w:t>3</w:t>
            </w:r>
            <w:r w:rsidR="00CD408C" w:rsidRPr="00517D48">
              <w:rPr>
                <w:color w:val="000000" w:themeColor="text1"/>
                <w:sz w:val="22"/>
                <w:szCs w:val="22"/>
              </w:rPr>
              <w:t xml:space="preserve"> a</w:t>
            </w:r>
            <w:r w:rsidR="008365DD" w:rsidRPr="00517D48">
              <w:rPr>
                <w:color w:val="000000" w:themeColor="text1"/>
                <w:sz w:val="22"/>
                <w:szCs w:val="22"/>
              </w:rPr>
              <w:t>.m.</w:t>
            </w:r>
          </w:p>
          <w:p w14:paraId="70444BDD" w14:textId="77777777" w:rsidR="006741CB" w:rsidRPr="00517D48" w:rsidRDefault="006741CB" w:rsidP="00FB1005">
            <w:pPr>
              <w:jc w:val="both"/>
              <w:rPr>
                <w:color w:val="000000" w:themeColor="text1"/>
                <w:sz w:val="22"/>
                <w:szCs w:val="22"/>
              </w:rPr>
            </w:pPr>
          </w:p>
        </w:tc>
        <w:tc>
          <w:tcPr>
            <w:tcW w:w="3533" w:type="dxa"/>
          </w:tcPr>
          <w:p w14:paraId="5A498B09" w14:textId="344E6704" w:rsidR="00C80FD5" w:rsidRPr="00517D48" w:rsidRDefault="00C80FD5" w:rsidP="005F762B">
            <w:pPr>
              <w:rPr>
                <w:color w:val="000000" w:themeColor="text1"/>
                <w:sz w:val="22"/>
                <w:szCs w:val="22"/>
              </w:rPr>
            </w:pPr>
          </w:p>
        </w:tc>
      </w:tr>
      <w:tr w:rsidR="00CB6CF2" w:rsidRPr="00CB6CF2" w14:paraId="2B2B8CE3" w14:textId="77777777" w:rsidTr="00994677">
        <w:trPr>
          <w:trHeight w:val="64"/>
        </w:trPr>
        <w:tc>
          <w:tcPr>
            <w:tcW w:w="2515" w:type="dxa"/>
          </w:tcPr>
          <w:p w14:paraId="4689ED4E" w14:textId="35873CCB" w:rsidR="00D46D64" w:rsidRPr="00517D48" w:rsidRDefault="005E3F12" w:rsidP="00A437D3">
            <w:pPr>
              <w:pStyle w:val="ListParagraph"/>
              <w:numPr>
                <w:ilvl w:val="0"/>
                <w:numId w:val="1"/>
              </w:numPr>
              <w:ind w:left="540" w:hanging="450"/>
              <w:rPr>
                <w:color w:val="000000" w:themeColor="text1"/>
                <w:sz w:val="22"/>
                <w:szCs w:val="22"/>
              </w:rPr>
            </w:pPr>
            <w:r w:rsidRPr="00517D48">
              <w:rPr>
                <w:iCs/>
                <w:color w:val="000000" w:themeColor="text1"/>
                <w:sz w:val="22"/>
                <w:szCs w:val="22"/>
              </w:rPr>
              <w:t xml:space="preserve">Approval of </w:t>
            </w:r>
            <w:r w:rsidR="001C5132" w:rsidRPr="00517D48">
              <w:rPr>
                <w:iCs/>
                <w:color w:val="000000" w:themeColor="text1"/>
                <w:sz w:val="22"/>
                <w:szCs w:val="22"/>
              </w:rPr>
              <w:t>1</w:t>
            </w:r>
            <w:r w:rsidR="00517D48" w:rsidRPr="00517D48">
              <w:rPr>
                <w:iCs/>
                <w:color w:val="000000" w:themeColor="text1"/>
                <w:sz w:val="22"/>
                <w:szCs w:val="22"/>
              </w:rPr>
              <w:t>1/4</w:t>
            </w:r>
            <w:r w:rsidR="00570F8D" w:rsidRPr="00517D48">
              <w:rPr>
                <w:iCs/>
                <w:color w:val="000000" w:themeColor="text1"/>
                <w:sz w:val="22"/>
                <w:szCs w:val="22"/>
              </w:rPr>
              <w:t>/</w:t>
            </w:r>
            <w:r w:rsidR="00270209" w:rsidRPr="00517D48">
              <w:rPr>
                <w:iCs/>
                <w:color w:val="000000" w:themeColor="text1"/>
                <w:sz w:val="22"/>
                <w:szCs w:val="22"/>
              </w:rPr>
              <w:t>21</w:t>
            </w:r>
            <w:r w:rsidR="00A41C2C" w:rsidRPr="00517D48">
              <w:rPr>
                <w:iCs/>
                <w:color w:val="000000" w:themeColor="text1"/>
                <w:sz w:val="22"/>
                <w:szCs w:val="22"/>
              </w:rPr>
              <w:t xml:space="preserve"> </w:t>
            </w:r>
            <w:r w:rsidRPr="00517D48">
              <w:rPr>
                <w:iCs/>
                <w:color w:val="000000" w:themeColor="text1"/>
                <w:sz w:val="22"/>
                <w:szCs w:val="22"/>
              </w:rPr>
              <w:t>Minutes</w:t>
            </w:r>
          </w:p>
        </w:tc>
        <w:tc>
          <w:tcPr>
            <w:tcW w:w="8370" w:type="dxa"/>
          </w:tcPr>
          <w:p w14:paraId="1E2C017A" w14:textId="48413322" w:rsidR="00C13A57" w:rsidRDefault="00270209" w:rsidP="00A437D3">
            <w:pPr>
              <w:rPr>
                <w:color w:val="000000" w:themeColor="text1"/>
                <w:sz w:val="22"/>
                <w:szCs w:val="22"/>
              </w:rPr>
            </w:pPr>
            <w:r w:rsidRPr="00517D48">
              <w:rPr>
                <w:color w:val="000000" w:themeColor="text1"/>
                <w:sz w:val="22"/>
                <w:szCs w:val="22"/>
              </w:rPr>
              <w:t xml:space="preserve">Moved </w:t>
            </w:r>
            <w:r w:rsidR="00A437D3" w:rsidRPr="00517D48">
              <w:rPr>
                <w:color w:val="000000" w:themeColor="text1"/>
                <w:sz w:val="22"/>
                <w:szCs w:val="22"/>
              </w:rPr>
              <w:t xml:space="preserve">to approve </w:t>
            </w:r>
            <w:r w:rsidRPr="00517D48">
              <w:rPr>
                <w:color w:val="000000" w:themeColor="text1"/>
                <w:sz w:val="22"/>
                <w:szCs w:val="22"/>
              </w:rPr>
              <w:t>by</w:t>
            </w:r>
            <w:r w:rsidR="00570F8D" w:rsidRPr="00517D48">
              <w:rPr>
                <w:color w:val="000000" w:themeColor="text1"/>
                <w:sz w:val="22"/>
                <w:szCs w:val="22"/>
              </w:rPr>
              <w:t xml:space="preserve"> </w:t>
            </w:r>
            <w:r w:rsidR="00517D48" w:rsidRPr="00517D48">
              <w:rPr>
                <w:color w:val="000000" w:themeColor="text1"/>
                <w:sz w:val="22"/>
                <w:szCs w:val="22"/>
              </w:rPr>
              <w:t>F. Banga</w:t>
            </w:r>
            <w:r w:rsidR="00FF72D4" w:rsidRPr="00517D48">
              <w:rPr>
                <w:color w:val="000000" w:themeColor="text1"/>
                <w:sz w:val="22"/>
                <w:szCs w:val="22"/>
              </w:rPr>
              <w:t xml:space="preserve">, seconded by </w:t>
            </w:r>
            <w:r w:rsidR="00517D48" w:rsidRPr="00517D48">
              <w:rPr>
                <w:color w:val="000000" w:themeColor="text1"/>
                <w:sz w:val="22"/>
                <w:szCs w:val="22"/>
              </w:rPr>
              <w:t>C. Nichols</w:t>
            </w:r>
            <w:r w:rsidR="00D46D64" w:rsidRPr="00517D48">
              <w:rPr>
                <w:color w:val="000000" w:themeColor="text1"/>
                <w:sz w:val="22"/>
                <w:szCs w:val="22"/>
              </w:rPr>
              <w:t xml:space="preserve">.  </w:t>
            </w:r>
            <w:r w:rsidR="00517D48" w:rsidRPr="00517D48">
              <w:rPr>
                <w:color w:val="000000" w:themeColor="text1"/>
                <w:sz w:val="22"/>
                <w:szCs w:val="22"/>
              </w:rPr>
              <w:t>10</w:t>
            </w:r>
            <w:r w:rsidRPr="00517D48">
              <w:rPr>
                <w:color w:val="000000" w:themeColor="text1"/>
                <w:sz w:val="22"/>
                <w:szCs w:val="22"/>
              </w:rPr>
              <w:t xml:space="preserve"> yeas, 0 nays, </w:t>
            </w:r>
            <w:r w:rsidR="00517D48" w:rsidRPr="00517D48">
              <w:rPr>
                <w:color w:val="000000" w:themeColor="text1"/>
                <w:sz w:val="22"/>
                <w:szCs w:val="22"/>
              </w:rPr>
              <w:t>1</w:t>
            </w:r>
            <w:r w:rsidRPr="00517D48">
              <w:rPr>
                <w:color w:val="000000" w:themeColor="text1"/>
                <w:sz w:val="22"/>
                <w:szCs w:val="22"/>
              </w:rPr>
              <w:t xml:space="preserve"> abstention.</w:t>
            </w:r>
            <w:r w:rsidR="00517D48">
              <w:rPr>
                <w:color w:val="000000" w:themeColor="text1"/>
                <w:sz w:val="22"/>
                <w:szCs w:val="22"/>
              </w:rPr>
              <w:t xml:space="preserve">  In follow up to item #1 in Other on these minutes, B. Des </w:t>
            </w:r>
            <w:proofErr w:type="spellStart"/>
            <w:r w:rsidR="00517D48">
              <w:rPr>
                <w:color w:val="000000" w:themeColor="text1"/>
                <w:sz w:val="22"/>
                <w:szCs w:val="22"/>
              </w:rPr>
              <w:t>Rochers</w:t>
            </w:r>
            <w:proofErr w:type="spellEnd"/>
            <w:r w:rsidR="00517D48">
              <w:rPr>
                <w:color w:val="000000" w:themeColor="text1"/>
                <w:sz w:val="22"/>
                <w:szCs w:val="22"/>
              </w:rPr>
              <w:t xml:space="preserve"> noted that COA faculty has not responded to her regarding consultation on BIOL 051.  Also, she will be following up with the </w:t>
            </w:r>
            <w:proofErr w:type="gramStart"/>
            <w:r w:rsidR="00517D48">
              <w:rPr>
                <w:color w:val="000000" w:themeColor="text1"/>
                <w:sz w:val="22"/>
                <w:szCs w:val="22"/>
              </w:rPr>
              <w:t>Biology</w:t>
            </w:r>
            <w:proofErr w:type="gramEnd"/>
            <w:r w:rsidR="00517D48">
              <w:rPr>
                <w:color w:val="000000" w:themeColor="text1"/>
                <w:sz w:val="22"/>
                <w:szCs w:val="22"/>
              </w:rPr>
              <w:t xml:space="preserve"> </w:t>
            </w:r>
            <w:r w:rsidR="0057313D">
              <w:rPr>
                <w:color w:val="000000" w:themeColor="text1"/>
                <w:sz w:val="22"/>
                <w:szCs w:val="22"/>
              </w:rPr>
              <w:t xml:space="preserve">department </w:t>
            </w:r>
            <w:r w:rsidR="00517D48">
              <w:rPr>
                <w:color w:val="000000" w:themeColor="text1"/>
                <w:sz w:val="22"/>
                <w:szCs w:val="22"/>
              </w:rPr>
              <w:t>chair at Merritt</w:t>
            </w:r>
            <w:r w:rsidR="0057313D">
              <w:rPr>
                <w:color w:val="000000" w:themeColor="text1"/>
                <w:sz w:val="22"/>
                <w:szCs w:val="22"/>
              </w:rPr>
              <w:t>.</w:t>
            </w:r>
          </w:p>
          <w:p w14:paraId="3461B1C9" w14:textId="7F4F3EE0" w:rsidR="0057313D" w:rsidRPr="00517D48" w:rsidRDefault="0057313D" w:rsidP="00A437D3">
            <w:pPr>
              <w:rPr>
                <w:color w:val="000000" w:themeColor="text1"/>
                <w:sz w:val="22"/>
                <w:szCs w:val="22"/>
              </w:rPr>
            </w:pPr>
          </w:p>
        </w:tc>
        <w:tc>
          <w:tcPr>
            <w:tcW w:w="3533" w:type="dxa"/>
          </w:tcPr>
          <w:p w14:paraId="22EE4DCE" w14:textId="108EF459" w:rsidR="00FE3D7C" w:rsidRPr="00517D48" w:rsidRDefault="00FE3D7C" w:rsidP="00270209">
            <w:pPr>
              <w:rPr>
                <w:color w:val="000000" w:themeColor="text1"/>
                <w:sz w:val="22"/>
                <w:szCs w:val="22"/>
              </w:rPr>
            </w:pPr>
          </w:p>
        </w:tc>
      </w:tr>
      <w:tr w:rsidR="00517D48" w:rsidRPr="00DE6C89" w14:paraId="3ACA09D2" w14:textId="77777777" w:rsidTr="00994677">
        <w:trPr>
          <w:trHeight w:val="64"/>
        </w:trPr>
        <w:tc>
          <w:tcPr>
            <w:tcW w:w="2515" w:type="dxa"/>
          </w:tcPr>
          <w:p w14:paraId="441555A6" w14:textId="671CADB1" w:rsidR="00517D48" w:rsidRPr="00CD76D2" w:rsidRDefault="00517D48" w:rsidP="00756D15">
            <w:pPr>
              <w:pStyle w:val="ListParagraph"/>
              <w:numPr>
                <w:ilvl w:val="0"/>
                <w:numId w:val="1"/>
              </w:numPr>
              <w:rPr>
                <w:rStyle w:val="Emphasis"/>
                <w:i w:val="0"/>
                <w:iCs w:val="0"/>
                <w:color w:val="000000" w:themeColor="text1"/>
                <w:sz w:val="24"/>
                <w:szCs w:val="24"/>
              </w:rPr>
            </w:pPr>
            <w:r w:rsidRPr="00CD76D2">
              <w:rPr>
                <w:rStyle w:val="Emphasis"/>
                <w:i w:val="0"/>
                <w:iCs w:val="0"/>
                <w:color w:val="000000" w:themeColor="text1"/>
                <w:sz w:val="24"/>
                <w:szCs w:val="24"/>
              </w:rPr>
              <w:t>Proposal to Table Multimedia Arts Curriculum Proposals</w:t>
            </w:r>
          </w:p>
        </w:tc>
        <w:tc>
          <w:tcPr>
            <w:tcW w:w="8370" w:type="dxa"/>
          </w:tcPr>
          <w:p w14:paraId="5753B399" w14:textId="21799CFA" w:rsidR="00517D48" w:rsidRDefault="00517D48" w:rsidP="008D689D">
            <w:pPr>
              <w:rPr>
                <w:sz w:val="22"/>
                <w:szCs w:val="22"/>
              </w:rPr>
            </w:pPr>
            <w:r w:rsidRPr="00CD76D2">
              <w:rPr>
                <w:color w:val="000000" w:themeColor="text1"/>
                <w:sz w:val="22"/>
                <w:szCs w:val="22"/>
              </w:rPr>
              <w:t xml:space="preserve">A. </w:t>
            </w:r>
            <w:proofErr w:type="spellStart"/>
            <w:r w:rsidRPr="00CD76D2">
              <w:rPr>
                <w:color w:val="000000" w:themeColor="text1"/>
                <w:sz w:val="22"/>
                <w:szCs w:val="22"/>
              </w:rPr>
              <w:t>Krupnick</w:t>
            </w:r>
            <w:proofErr w:type="spellEnd"/>
            <w:r w:rsidRPr="00CD76D2">
              <w:rPr>
                <w:color w:val="000000" w:themeColor="text1"/>
                <w:sz w:val="22"/>
                <w:szCs w:val="22"/>
              </w:rPr>
              <w:t xml:space="preserve"> proposed tabling all items for Multimedia Arts currently in the tech review queue except for the deactivation of the Character Design and 3D Modeling CP. </w:t>
            </w:r>
            <w:r w:rsidR="00D13355">
              <w:rPr>
                <w:color w:val="000000" w:themeColor="text1"/>
                <w:sz w:val="22"/>
                <w:szCs w:val="22"/>
              </w:rPr>
              <w:t xml:space="preserve"> </w:t>
            </w:r>
            <w:r w:rsidR="00D13355">
              <w:rPr>
                <w:sz w:val="22"/>
                <w:szCs w:val="22"/>
              </w:rPr>
              <w:t>The majority of these items are noncredit mirrors of existing credit courses.  The rationale is that there is curriculum work that needs to be completed with the credit courses first so that the mirrored courses can accurately correspond, otherwise the proposals may need to be edited again shortly after being approved, causing excessive work for the committee and creating confusion among students and counselors with the rapid changes.  The credit courses and programs still have work in progress.  Examples of curriculum work that needs to take place on the credit courses is to ensure that requisites are applied consistently and where needed</w:t>
            </w:r>
            <w:r w:rsidR="00552B92">
              <w:rPr>
                <w:sz w:val="22"/>
                <w:szCs w:val="22"/>
              </w:rPr>
              <w:t xml:space="preserve"> and </w:t>
            </w:r>
            <w:r w:rsidR="00D13355">
              <w:rPr>
                <w:sz w:val="22"/>
                <w:szCs w:val="22"/>
              </w:rPr>
              <w:t>eliminating naming and numbering inconsistencies.  These are systemic issues across all the strands in the department.</w:t>
            </w:r>
          </w:p>
          <w:p w14:paraId="205A872B" w14:textId="4C0045E7" w:rsidR="00D13355" w:rsidRDefault="00D13355" w:rsidP="008D689D">
            <w:pPr>
              <w:rPr>
                <w:sz w:val="22"/>
                <w:szCs w:val="22"/>
              </w:rPr>
            </w:pPr>
          </w:p>
          <w:p w14:paraId="41867B1F" w14:textId="64042F56" w:rsidR="00D13355" w:rsidRDefault="00552B92" w:rsidP="008D689D">
            <w:pPr>
              <w:rPr>
                <w:sz w:val="22"/>
                <w:szCs w:val="22"/>
              </w:rPr>
            </w:pPr>
            <w:r>
              <w:rPr>
                <w:sz w:val="22"/>
                <w:szCs w:val="22"/>
              </w:rPr>
              <w:t xml:space="preserve">M. Clarke-Miller showed a PowerPoint presentation indicating the plans the Multimedia department has for each of its strands.  The most detailed planning was for the Animation, Game Design, and Motion Graphics strand, which would be the first to move </w:t>
            </w:r>
            <w:r w:rsidRPr="00E27BD5">
              <w:rPr>
                <w:sz w:val="22"/>
                <w:szCs w:val="22"/>
              </w:rPr>
              <w:t>forward.</w:t>
            </w:r>
            <w:r w:rsidR="00CC7BD4">
              <w:rPr>
                <w:sz w:val="22"/>
                <w:szCs w:val="22"/>
              </w:rPr>
              <w:t xml:space="preserve">  A systemic change will be the renaming of mirrored programs to differentiate them from credit programs.  She noted that the pandemic has caused companies to move to virtual production in order to reduce the number of people gathering together for work, so the department is trying to pivot to ensure students are ready for this work environment.  Additionally, because the supply of trained workers is low, many game companies have </w:t>
            </w:r>
            <w:r w:rsidR="00CC7BD4">
              <w:rPr>
                <w:sz w:val="22"/>
                <w:szCs w:val="22"/>
              </w:rPr>
              <w:lastRenderedPageBreak/>
              <w:t xml:space="preserve">removed the requirement that employees have a BA in order to be hired, in favor of those who can document their skills and experience through portfolios.  C. Lewis noted that the Multimedia department has been working with the Deputy Sector Navigator and local advisory committees. </w:t>
            </w:r>
          </w:p>
          <w:p w14:paraId="0F98DC4C" w14:textId="76481238" w:rsidR="00CC7BD4" w:rsidRDefault="00CC7BD4" w:rsidP="008D689D">
            <w:pPr>
              <w:rPr>
                <w:sz w:val="22"/>
                <w:szCs w:val="22"/>
              </w:rPr>
            </w:pPr>
          </w:p>
          <w:p w14:paraId="45EFDA8A" w14:textId="1473A134" w:rsidR="00CC7BD4" w:rsidRDefault="00CC7BD4" w:rsidP="008D689D">
            <w:pPr>
              <w:rPr>
                <w:sz w:val="22"/>
                <w:szCs w:val="22"/>
              </w:rPr>
            </w:pPr>
            <w:r>
              <w:rPr>
                <w:sz w:val="22"/>
                <w:szCs w:val="22"/>
              </w:rPr>
              <w:t xml:space="preserve">There was a suggestion that a task force be formed to review the planned path and related course and program proposals.  There was another suggestion to use office </w:t>
            </w:r>
            <w:proofErr w:type="spellStart"/>
            <w:r>
              <w:rPr>
                <w:sz w:val="22"/>
                <w:szCs w:val="22"/>
              </w:rPr>
              <w:t>hours time</w:t>
            </w:r>
            <w:proofErr w:type="spellEnd"/>
            <w:r>
              <w:rPr>
                <w:sz w:val="22"/>
                <w:szCs w:val="22"/>
              </w:rPr>
              <w:t xml:space="preserve"> to review these items.</w:t>
            </w:r>
          </w:p>
          <w:p w14:paraId="0183A4D0" w14:textId="0137DE31" w:rsidR="00D13355" w:rsidRPr="00CD76D2" w:rsidRDefault="00D13355" w:rsidP="008D689D">
            <w:pPr>
              <w:rPr>
                <w:color w:val="000000" w:themeColor="text1"/>
                <w:sz w:val="22"/>
                <w:szCs w:val="22"/>
              </w:rPr>
            </w:pPr>
          </w:p>
        </w:tc>
        <w:tc>
          <w:tcPr>
            <w:tcW w:w="3533" w:type="dxa"/>
          </w:tcPr>
          <w:p w14:paraId="32567B6E" w14:textId="57F6D7E7" w:rsidR="00517D48" w:rsidRPr="00CD76D2" w:rsidRDefault="00CC7BD4" w:rsidP="008D689D">
            <w:pPr>
              <w:rPr>
                <w:color w:val="000000" w:themeColor="text1"/>
                <w:sz w:val="22"/>
                <w:szCs w:val="22"/>
              </w:rPr>
            </w:pPr>
            <w:r>
              <w:rPr>
                <w:color w:val="000000" w:themeColor="text1"/>
                <w:sz w:val="22"/>
                <w:szCs w:val="22"/>
              </w:rPr>
              <w:lastRenderedPageBreak/>
              <w:t xml:space="preserve">A meeting is scheduled for next week with A. </w:t>
            </w:r>
            <w:proofErr w:type="spellStart"/>
            <w:r>
              <w:rPr>
                <w:color w:val="000000" w:themeColor="text1"/>
                <w:sz w:val="22"/>
                <w:szCs w:val="22"/>
              </w:rPr>
              <w:t>Krupnick</w:t>
            </w:r>
            <w:proofErr w:type="spellEnd"/>
            <w:r>
              <w:rPr>
                <w:color w:val="000000" w:themeColor="text1"/>
                <w:sz w:val="22"/>
                <w:szCs w:val="22"/>
              </w:rPr>
              <w:t>, M. Clarke-Miller, C. Lewis, N. Cayton, and K. Hay to further discuss how to proceed with the large number of proposals.</w:t>
            </w:r>
          </w:p>
        </w:tc>
      </w:tr>
      <w:tr w:rsidR="00517D48" w:rsidRPr="00DE6C89" w14:paraId="089D404F" w14:textId="77777777" w:rsidTr="00994677">
        <w:trPr>
          <w:trHeight w:val="64"/>
        </w:trPr>
        <w:tc>
          <w:tcPr>
            <w:tcW w:w="2515" w:type="dxa"/>
          </w:tcPr>
          <w:p w14:paraId="741F929A" w14:textId="35E65427" w:rsidR="00517D48" w:rsidRPr="00DD302F" w:rsidRDefault="00C94A92" w:rsidP="00756D15">
            <w:pPr>
              <w:pStyle w:val="ListParagraph"/>
              <w:numPr>
                <w:ilvl w:val="0"/>
                <w:numId w:val="1"/>
              </w:numPr>
              <w:rPr>
                <w:rStyle w:val="Emphasis"/>
                <w:i w:val="0"/>
                <w:iCs w:val="0"/>
                <w:color w:val="000000" w:themeColor="text1"/>
                <w:sz w:val="22"/>
                <w:szCs w:val="22"/>
              </w:rPr>
            </w:pPr>
            <w:r w:rsidRPr="00DD302F">
              <w:rPr>
                <w:rStyle w:val="Emphasis"/>
                <w:i w:val="0"/>
                <w:iCs w:val="0"/>
                <w:color w:val="000000" w:themeColor="text1"/>
                <w:sz w:val="22"/>
                <w:szCs w:val="22"/>
              </w:rPr>
              <w:t>Committee Member Access to Edit In-Review Items</w:t>
            </w:r>
          </w:p>
        </w:tc>
        <w:tc>
          <w:tcPr>
            <w:tcW w:w="8370" w:type="dxa"/>
          </w:tcPr>
          <w:p w14:paraId="7A480F4F" w14:textId="50E9CB7B" w:rsidR="00517D48" w:rsidRPr="00DD302F" w:rsidRDefault="00EA581D" w:rsidP="008D689D">
            <w:pPr>
              <w:rPr>
                <w:color w:val="000000" w:themeColor="text1"/>
                <w:sz w:val="22"/>
                <w:szCs w:val="22"/>
              </w:rPr>
            </w:pPr>
            <w:r w:rsidRPr="00DD302F">
              <w:rPr>
                <w:color w:val="000000" w:themeColor="text1"/>
                <w:sz w:val="22"/>
                <w:szCs w:val="22"/>
              </w:rPr>
              <w:t xml:space="preserve">In the past, members had access that allowed all to edit any in-review proposal.  The purpose of the access was to allow committee members to fix small errors, such as typos, to save time and effort rather than return the item to the originator to make the fix.  </w:t>
            </w:r>
            <w:proofErr w:type="spellStart"/>
            <w:r w:rsidRPr="00DD302F">
              <w:rPr>
                <w:color w:val="000000" w:themeColor="text1"/>
                <w:sz w:val="22"/>
                <w:szCs w:val="22"/>
              </w:rPr>
              <w:t>The</w:t>
            </w:r>
            <w:proofErr w:type="spellEnd"/>
            <w:r w:rsidRPr="00DD302F">
              <w:rPr>
                <w:color w:val="000000" w:themeColor="text1"/>
                <w:sz w:val="22"/>
                <w:szCs w:val="22"/>
              </w:rPr>
              <w:t xml:space="preserve"> access was removed when it was revealed that some members were editing items that should not be.  There was a brief discussion about reinstating this access for members.  A. </w:t>
            </w:r>
            <w:proofErr w:type="spellStart"/>
            <w:r w:rsidRPr="00DD302F">
              <w:rPr>
                <w:color w:val="000000" w:themeColor="text1"/>
                <w:sz w:val="22"/>
                <w:szCs w:val="22"/>
              </w:rPr>
              <w:t>Krupnick</w:t>
            </w:r>
            <w:proofErr w:type="spellEnd"/>
            <w:r w:rsidRPr="00DD302F">
              <w:rPr>
                <w:color w:val="000000" w:themeColor="text1"/>
                <w:sz w:val="22"/>
                <w:szCs w:val="22"/>
              </w:rPr>
              <w:t xml:space="preserve"> proposed that the following positions only have in-review editing access in order to perform the functions of their jobs: committee chair, curriculum specialist, librarian, and articulation officer.  If other members find small errors that need fixing, they can approve the proposal but note in their comments what needs to be corrected.  The chair and specialist will make the correction as needed.  For significant problems, </w:t>
            </w:r>
            <w:proofErr w:type="spellStart"/>
            <w:r w:rsidRPr="00DD302F">
              <w:rPr>
                <w:color w:val="000000" w:themeColor="text1"/>
                <w:sz w:val="22"/>
                <w:szCs w:val="22"/>
              </w:rPr>
              <w:t>esp</w:t>
            </w:r>
            <w:proofErr w:type="spellEnd"/>
            <w:r w:rsidRPr="00DD302F">
              <w:rPr>
                <w:color w:val="000000" w:themeColor="text1"/>
                <w:sz w:val="22"/>
                <w:szCs w:val="22"/>
              </w:rPr>
              <w:t xml:space="preserve"> those for which the originator’s intentions were not clear, the item should be ma</w:t>
            </w:r>
            <w:r w:rsidR="002C3D07" w:rsidRPr="00DD302F">
              <w:rPr>
                <w:color w:val="000000" w:themeColor="text1"/>
                <w:sz w:val="22"/>
                <w:szCs w:val="22"/>
              </w:rPr>
              <w:t>r</w:t>
            </w:r>
            <w:r w:rsidRPr="00DD302F">
              <w:rPr>
                <w:color w:val="000000" w:themeColor="text1"/>
                <w:sz w:val="22"/>
                <w:szCs w:val="22"/>
              </w:rPr>
              <w:t xml:space="preserve">ked as </w:t>
            </w:r>
            <w:r w:rsidR="002C3D07" w:rsidRPr="00DD302F">
              <w:rPr>
                <w:color w:val="000000" w:themeColor="text1"/>
                <w:sz w:val="22"/>
                <w:szCs w:val="22"/>
              </w:rPr>
              <w:t>Recommend Changes so it can be returned to the originator.</w:t>
            </w:r>
            <w:r w:rsidR="00A425D0" w:rsidRPr="00DD302F">
              <w:rPr>
                <w:color w:val="000000" w:themeColor="text1"/>
                <w:sz w:val="22"/>
                <w:szCs w:val="22"/>
              </w:rPr>
              <w:t xml:space="preserve">  In response, some concerns were expressed that the corrections might not be applied by the chair and specialist properly and it would be too much work for the member making the recommendation to explain what was necessary.  There was a recommendation that the committee consider using a “prelaunch” phase, which is something available in </w:t>
            </w:r>
            <w:proofErr w:type="spellStart"/>
            <w:r w:rsidR="00A425D0" w:rsidRPr="00DD302F">
              <w:rPr>
                <w:color w:val="000000" w:themeColor="text1"/>
                <w:sz w:val="22"/>
                <w:szCs w:val="22"/>
              </w:rPr>
              <w:t>Curricunet</w:t>
            </w:r>
            <w:proofErr w:type="spellEnd"/>
            <w:r w:rsidR="00A425D0" w:rsidRPr="00DD302F">
              <w:rPr>
                <w:color w:val="000000" w:themeColor="text1"/>
                <w:sz w:val="22"/>
                <w:szCs w:val="22"/>
              </w:rPr>
              <w:t xml:space="preserve"> but not utilized at our campus.  </w:t>
            </w:r>
          </w:p>
        </w:tc>
        <w:tc>
          <w:tcPr>
            <w:tcW w:w="3533" w:type="dxa"/>
          </w:tcPr>
          <w:p w14:paraId="39804329" w14:textId="3B44CEC2" w:rsidR="00517D48" w:rsidRPr="00DD302F" w:rsidRDefault="00A425D0" w:rsidP="008D689D">
            <w:pPr>
              <w:rPr>
                <w:color w:val="000000" w:themeColor="text1"/>
                <w:sz w:val="22"/>
                <w:szCs w:val="22"/>
              </w:rPr>
            </w:pPr>
            <w:r w:rsidRPr="00DD302F">
              <w:rPr>
                <w:color w:val="000000" w:themeColor="text1"/>
                <w:sz w:val="22"/>
                <w:szCs w:val="22"/>
              </w:rPr>
              <w:t xml:space="preserve">This item was tabled for further discussion.  In the meantime, A. </w:t>
            </w:r>
            <w:proofErr w:type="spellStart"/>
            <w:r w:rsidRPr="00DD302F">
              <w:rPr>
                <w:color w:val="000000" w:themeColor="text1"/>
                <w:sz w:val="22"/>
                <w:szCs w:val="22"/>
              </w:rPr>
              <w:t>Krupnick</w:t>
            </w:r>
            <w:proofErr w:type="spellEnd"/>
            <w:r w:rsidRPr="00DD302F">
              <w:rPr>
                <w:color w:val="000000" w:themeColor="text1"/>
                <w:sz w:val="22"/>
                <w:szCs w:val="22"/>
              </w:rPr>
              <w:t xml:space="preserve"> will write up a proposal that can be reviewed when this item is considered again.</w:t>
            </w:r>
          </w:p>
        </w:tc>
      </w:tr>
      <w:tr w:rsidR="00517D48" w:rsidRPr="00DE6C89" w14:paraId="7BEB5F40" w14:textId="77777777" w:rsidTr="00994677">
        <w:trPr>
          <w:trHeight w:val="64"/>
        </w:trPr>
        <w:tc>
          <w:tcPr>
            <w:tcW w:w="2515" w:type="dxa"/>
          </w:tcPr>
          <w:p w14:paraId="0BD29E72" w14:textId="6B438A42" w:rsidR="00517D48" w:rsidRPr="00DD302F" w:rsidRDefault="004018FF" w:rsidP="00756D15">
            <w:pPr>
              <w:pStyle w:val="ListParagraph"/>
              <w:numPr>
                <w:ilvl w:val="0"/>
                <w:numId w:val="1"/>
              </w:numPr>
              <w:rPr>
                <w:rStyle w:val="Emphasis"/>
                <w:i w:val="0"/>
                <w:iCs w:val="0"/>
                <w:color w:val="000000" w:themeColor="text1"/>
                <w:sz w:val="22"/>
                <w:szCs w:val="22"/>
              </w:rPr>
            </w:pPr>
            <w:r w:rsidRPr="00DD302F">
              <w:rPr>
                <w:rStyle w:val="Emphasis"/>
                <w:i w:val="0"/>
                <w:iCs w:val="0"/>
                <w:color w:val="000000" w:themeColor="text1"/>
                <w:sz w:val="22"/>
                <w:szCs w:val="22"/>
              </w:rPr>
              <w:t>Assigning Courses to Disciplines</w:t>
            </w:r>
          </w:p>
        </w:tc>
        <w:tc>
          <w:tcPr>
            <w:tcW w:w="8370" w:type="dxa"/>
          </w:tcPr>
          <w:p w14:paraId="2A1534D0" w14:textId="6109F93B" w:rsidR="00517D48" w:rsidRPr="00DD302F" w:rsidRDefault="004018FF" w:rsidP="008D689D">
            <w:pPr>
              <w:rPr>
                <w:color w:val="000000" w:themeColor="text1"/>
                <w:sz w:val="22"/>
                <w:szCs w:val="22"/>
              </w:rPr>
            </w:pPr>
            <w:r w:rsidRPr="00DD302F">
              <w:rPr>
                <w:color w:val="000000" w:themeColor="text1"/>
                <w:sz w:val="22"/>
                <w:szCs w:val="22"/>
              </w:rPr>
              <w:t>Tabled</w:t>
            </w:r>
          </w:p>
        </w:tc>
        <w:tc>
          <w:tcPr>
            <w:tcW w:w="3533" w:type="dxa"/>
          </w:tcPr>
          <w:p w14:paraId="0A97C849" w14:textId="3A54BA2B" w:rsidR="00517D48" w:rsidRPr="00DD302F" w:rsidRDefault="004018FF" w:rsidP="008D689D">
            <w:pPr>
              <w:rPr>
                <w:color w:val="000000" w:themeColor="text1"/>
                <w:sz w:val="22"/>
                <w:szCs w:val="22"/>
              </w:rPr>
            </w:pPr>
            <w:r w:rsidRPr="00DD302F">
              <w:rPr>
                <w:color w:val="000000" w:themeColor="text1"/>
                <w:sz w:val="22"/>
                <w:szCs w:val="22"/>
              </w:rPr>
              <w:t>This item was tabled due to lack of time.  It will be on the next agenda.</w:t>
            </w:r>
          </w:p>
        </w:tc>
      </w:tr>
      <w:tr w:rsidR="00BC4AF7" w:rsidRPr="00DE6C89" w14:paraId="71CB116D" w14:textId="77777777" w:rsidTr="00994677">
        <w:trPr>
          <w:trHeight w:val="64"/>
        </w:trPr>
        <w:tc>
          <w:tcPr>
            <w:tcW w:w="2515" w:type="dxa"/>
          </w:tcPr>
          <w:p w14:paraId="1222030E" w14:textId="60B8F98E" w:rsidR="000721B2" w:rsidRPr="00DD302F" w:rsidRDefault="00882E12" w:rsidP="00756D15">
            <w:pPr>
              <w:pStyle w:val="ListParagraph"/>
              <w:numPr>
                <w:ilvl w:val="0"/>
                <w:numId w:val="1"/>
              </w:numPr>
              <w:rPr>
                <w:rStyle w:val="Emphasis"/>
                <w:color w:val="000000" w:themeColor="text1"/>
                <w:sz w:val="22"/>
                <w:szCs w:val="22"/>
              </w:rPr>
            </w:pPr>
            <w:r w:rsidRPr="00DD302F">
              <w:rPr>
                <w:rStyle w:val="Emphasis"/>
                <w:i w:val="0"/>
                <w:iCs w:val="0"/>
                <w:color w:val="000000" w:themeColor="text1"/>
                <w:sz w:val="22"/>
                <w:szCs w:val="22"/>
              </w:rPr>
              <w:t>Discussion on Possible Committee Policy that Requires Courses to be Offered Within Two Years or Removed from Catalog</w:t>
            </w:r>
          </w:p>
          <w:p w14:paraId="1FDD9F98" w14:textId="06EB7632" w:rsidR="005F7EBE" w:rsidRPr="00DD302F" w:rsidRDefault="005F7EBE" w:rsidP="005F7EBE">
            <w:pPr>
              <w:pStyle w:val="ListParagraph"/>
              <w:ind w:left="216"/>
              <w:rPr>
                <w:i/>
                <w:iCs/>
                <w:color w:val="000000" w:themeColor="text1"/>
                <w:sz w:val="22"/>
                <w:szCs w:val="22"/>
              </w:rPr>
            </w:pPr>
          </w:p>
        </w:tc>
        <w:tc>
          <w:tcPr>
            <w:tcW w:w="8370" w:type="dxa"/>
          </w:tcPr>
          <w:p w14:paraId="14405A9F" w14:textId="13F0A14F" w:rsidR="00FB6D65" w:rsidRPr="00DD302F" w:rsidRDefault="00FF72D4" w:rsidP="008D689D">
            <w:pPr>
              <w:rPr>
                <w:color w:val="000000" w:themeColor="text1"/>
                <w:sz w:val="22"/>
                <w:szCs w:val="22"/>
              </w:rPr>
            </w:pPr>
            <w:r w:rsidRPr="00DD302F">
              <w:rPr>
                <w:color w:val="000000" w:themeColor="text1"/>
                <w:sz w:val="22"/>
                <w:szCs w:val="22"/>
              </w:rPr>
              <w:t>Tabled</w:t>
            </w:r>
          </w:p>
        </w:tc>
        <w:tc>
          <w:tcPr>
            <w:tcW w:w="3533" w:type="dxa"/>
          </w:tcPr>
          <w:p w14:paraId="03E1356C" w14:textId="4DFB5F24" w:rsidR="00F23778" w:rsidRPr="00DD302F" w:rsidRDefault="00581B7E" w:rsidP="008D689D">
            <w:pPr>
              <w:rPr>
                <w:color w:val="FF0000"/>
                <w:sz w:val="22"/>
                <w:szCs w:val="22"/>
              </w:rPr>
            </w:pPr>
            <w:r w:rsidRPr="00DD302F">
              <w:rPr>
                <w:color w:val="000000" w:themeColor="text1"/>
                <w:sz w:val="22"/>
                <w:szCs w:val="22"/>
              </w:rPr>
              <w:t>This item was tabled due to lack of time.  It will be on the next agenda.</w:t>
            </w:r>
          </w:p>
        </w:tc>
      </w:tr>
      <w:tr w:rsidR="00EE2C2E" w:rsidRPr="00EE2C2E" w14:paraId="738B3C75" w14:textId="77777777" w:rsidTr="003D4E45">
        <w:trPr>
          <w:trHeight w:val="359"/>
        </w:trPr>
        <w:tc>
          <w:tcPr>
            <w:tcW w:w="2515" w:type="dxa"/>
            <w:shd w:val="clear" w:color="auto" w:fill="D9D9D9" w:themeFill="background1" w:themeFillShade="D9"/>
          </w:tcPr>
          <w:p w14:paraId="0178C31D" w14:textId="77777777" w:rsidR="00DD0E9C" w:rsidRPr="00600A1F" w:rsidRDefault="00DD0E9C" w:rsidP="00DD0E9C">
            <w:pPr>
              <w:jc w:val="center"/>
              <w:rPr>
                <w:b/>
                <w:color w:val="FF0000"/>
                <w:sz w:val="22"/>
                <w:szCs w:val="22"/>
              </w:rPr>
            </w:pPr>
            <w:r w:rsidRPr="00600A1F">
              <w:rPr>
                <w:b/>
                <w:color w:val="FF0000"/>
                <w:sz w:val="22"/>
                <w:szCs w:val="22"/>
              </w:rPr>
              <w:t>AGENDA ITEM</w:t>
            </w:r>
          </w:p>
        </w:tc>
        <w:tc>
          <w:tcPr>
            <w:tcW w:w="8370" w:type="dxa"/>
            <w:shd w:val="clear" w:color="auto" w:fill="D9D9D9" w:themeFill="background1" w:themeFillShade="D9"/>
          </w:tcPr>
          <w:p w14:paraId="10E1DC58" w14:textId="77777777" w:rsidR="00DD0E9C" w:rsidRPr="00600A1F" w:rsidRDefault="00DD0E9C" w:rsidP="00DD0E9C">
            <w:pPr>
              <w:jc w:val="center"/>
              <w:rPr>
                <w:b/>
                <w:color w:val="FF0000"/>
                <w:sz w:val="22"/>
                <w:szCs w:val="22"/>
              </w:rPr>
            </w:pPr>
            <w:r w:rsidRPr="00600A1F">
              <w:rPr>
                <w:b/>
                <w:color w:val="FF0000"/>
                <w:sz w:val="22"/>
                <w:szCs w:val="22"/>
              </w:rPr>
              <w:t>SUMMARY OF DISCUSSION</w:t>
            </w:r>
          </w:p>
        </w:tc>
        <w:tc>
          <w:tcPr>
            <w:tcW w:w="3533" w:type="dxa"/>
            <w:shd w:val="clear" w:color="auto" w:fill="D9D9D9" w:themeFill="background1" w:themeFillShade="D9"/>
          </w:tcPr>
          <w:p w14:paraId="43CEE746" w14:textId="77777777" w:rsidR="00DD0E9C" w:rsidRPr="00600A1F" w:rsidRDefault="00DD0E9C" w:rsidP="00DD0E9C">
            <w:pPr>
              <w:jc w:val="center"/>
              <w:rPr>
                <w:b/>
                <w:color w:val="FF0000"/>
                <w:sz w:val="22"/>
                <w:szCs w:val="22"/>
              </w:rPr>
            </w:pPr>
            <w:r w:rsidRPr="00600A1F">
              <w:rPr>
                <w:b/>
                <w:color w:val="FF0000"/>
                <w:sz w:val="22"/>
                <w:szCs w:val="22"/>
              </w:rPr>
              <w:t>FOLLOW UP ACTION</w:t>
            </w:r>
          </w:p>
        </w:tc>
      </w:tr>
      <w:tr w:rsidR="00BC4AF7" w:rsidRPr="00DE6C89" w14:paraId="53536235" w14:textId="77777777" w:rsidTr="00994677">
        <w:trPr>
          <w:trHeight w:val="64"/>
        </w:trPr>
        <w:tc>
          <w:tcPr>
            <w:tcW w:w="2515" w:type="dxa"/>
          </w:tcPr>
          <w:p w14:paraId="6EC1CF1F" w14:textId="77777777" w:rsidR="00DF5262" w:rsidRPr="00855156" w:rsidRDefault="00DF5262" w:rsidP="00756D15">
            <w:pPr>
              <w:pStyle w:val="ListParagraph"/>
              <w:numPr>
                <w:ilvl w:val="0"/>
                <w:numId w:val="1"/>
              </w:numPr>
              <w:rPr>
                <w:color w:val="000000" w:themeColor="text1"/>
                <w:sz w:val="22"/>
                <w:szCs w:val="22"/>
              </w:rPr>
            </w:pPr>
            <w:r w:rsidRPr="00855156">
              <w:rPr>
                <w:color w:val="000000" w:themeColor="text1"/>
                <w:sz w:val="22"/>
                <w:szCs w:val="22"/>
              </w:rPr>
              <w:t>Curriculum Proposals</w:t>
            </w:r>
          </w:p>
          <w:p w14:paraId="648AEBD0" w14:textId="2260985C" w:rsidR="00501DA7" w:rsidRPr="00855156" w:rsidRDefault="00501DA7" w:rsidP="00501DA7">
            <w:pPr>
              <w:pStyle w:val="ListParagraph"/>
              <w:ind w:left="216"/>
              <w:rPr>
                <w:color w:val="000000" w:themeColor="text1"/>
                <w:sz w:val="22"/>
                <w:szCs w:val="22"/>
              </w:rPr>
            </w:pPr>
          </w:p>
        </w:tc>
        <w:tc>
          <w:tcPr>
            <w:tcW w:w="8370" w:type="dxa"/>
          </w:tcPr>
          <w:p w14:paraId="5FA9D256" w14:textId="2FEFECAA" w:rsidR="00D64464" w:rsidRPr="00855156" w:rsidRDefault="00337EAE" w:rsidP="0007393E">
            <w:pPr>
              <w:rPr>
                <w:color w:val="000000" w:themeColor="text1"/>
                <w:sz w:val="22"/>
                <w:szCs w:val="22"/>
              </w:rPr>
            </w:pPr>
            <w:r w:rsidRPr="00855156">
              <w:rPr>
                <w:color w:val="000000" w:themeColor="text1"/>
                <w:sz w:val="22"/>
                <w:szCs w:val="22"/>
              </w:rPr>
              <w:t>The following</w:t>
            </w:r>
            <w:r w:rsidR="00593ED4" w:rsidRPr="00855156">
              <w:rPr>
                <w:color w:val="000000" w:themeColor="text1"/>
                <w:sz w:val="22"/>
                <w:szCs w:val="22"/>
              </w:rPr>
              <w:t xml:space="preserve"> is a list of items that the committee took action on.  F</w:t>
            </w:r>
            <w:r w:rsidR="00D64464" w:rsidRPr="00855156">
              <w:rPr>
                <w:color w:val="000000" w:themeColor="text1"/>
                <w:sz w:val="22"/>
                <w:szCs w:val="22"/>
              </w:rPr>
              <w:t>or complete details</w:t>
            </w:r>
            <w:r w:rsidR="000C1762" w:rsidRPr="00855156">
              <w:rPr>
                <w:color w:val="000000" w:themeColor="text1"/>
                <w:sz w:val="22"/>
                <w:szCs w:val="22"/>
              </w:rPr>
              <w:t xml:space="preserve"> on</w:t>
            </w:r>
            <w:r w:rsidR="00593ED4" w:rsidRPr="00855156">
              <w:rPr>
                <w:color w:val="000000" w:themeColor="text1"/>
                <w:sz w:val="22"/>
                <w:szCs w:val="22"/>
              </w:rPr>
              <w:t xml:space="preserve"> each item</w:t>
            </w:r>
            <w:r w:rsidR="00D64464" w:rsidRPr="00855156">
              <w:rPr>
                <w:color w:val="000000" w:themeColor="text1"/>
                <w:sz w:val="22"/>
                <w:szCs w:val="22"/>
              </w:rPr>
              <w:t xml:space="preserve">, see spreadsheet of curriculum </w:t>
            </w:r>
            <w:r w:rsidR="00593ED4" w:rsidRPr="00855156">
              <w:rPr>
                <w:color w:val="000000" w:themeColor="text1"/>
                <w:sz w:val="22"/>
                <w:szCs w:val="22"/>
              </w:rPr>
              <w:t>item</w:t>
            </w:r>
            <w:r w:rsidR="000C1762" w:rsidRPr="00855156">
              <w:rPr>
                <w:color w:val="000000" w:themeColor="text1"/>
                <w:sz w:val="22"/>
                <w:szCs w:val="22"/>
              </w:rPr>
              <w:t>s</w:t>
            </w:r>
            <w:r w:rsidR="00D64464" w:rsidRPr="00855156">
              <w:rPr>
                <w:color w:val="000000" w:themeColor="text1"/>
                <w:sz w:val="22"/>
                <w:szCs w:val="22"/>
              </w:rPr>
              <w:t>.  The following course proposals were approved:</w:t>
            </w:r>
            <w:r w:rsidR="004946E8" w:rsidRPr="00855156">
              <w:rPr>
                <w:color w:val="000000" w:themeColor="text1"/>
                <w:sz w:val="22"/>
                <w:szCs w:val="22"/>
              </w:rPr>
              <w:t xml:space="preserve"> </w:t>
            </w:r>
            <w:r w:rsidR="00855156" w:rsidRPr="00855156">
              <w:rPr>
                <w:color w:val="000000" w:themeColor="text1"/>
                <w:sz w:val="22"/>
                <w:szCs w:val="22"/>
              </w:rPr>
              <w:t>BUS 002, 006, 020</w:t>
            </w:r>
            <w:r w:rsidR="00B95F66" w:rsidRPr="00855156">
              <w:rPr>
                <w:color w:val="000000" w:themeColor="text1"/>
                <w:sz w:val="22"/>
                <w:szCs w:val="22"/>
              </w:rPr>
              <w:t xml:space="preserve">; </w:t>
            </w:r>
            <w:r w:rsidR="00855156" w:rsidRPr="00855156">
              <w:rPr>
                <w:color w:val="000000" w:themeColor="text1"/>
                <w:sz w:val="22"/>
                <w:szCs w:val="22"/>
              </w:rPr>
              <w:t>CHDEV 051; ENGL</w:t>
            </w:r>
            <w:r w:rsidR="00B95F66" w:rsidRPr="00855156">
              <w:rPr>
                <w:color w:val="000000" w:themeColor="text1"/>
                <w:sz w:val="22"/>
                <w:szCs w:val="22"/>
              </w:rPr>
              <w:t xml:space="preserve"> 501</w:t>
            </w:r>
            <w:r w:rsidR="00EF356B" w:rsidRPr="00855156">
              <w:rPr>
                <w:color w:val="000000" w:themeColor="text1"/>
                <w:sz w:val="22"/>
                <w:szCs w:val="22"/>
              </w:rPr>
              <w:t>.</w:t>
            </w:r>
            <w:r w:rsidR="00D64464" w:rsidRPr="00855156">
              <w:rPr>
                <w:color w:val="000000" w:themeColor="text1"/>
                <w:sz w:val="22"/>
                <w:szCs w:val="22"/>
              </w:rPr>
              <w:t xml:space="preserve"> </w:t>
            </w:r>
            <w:r w:rsidR="000C1762" w:rsidRPr="00855156">
              <w:rPr>
                <w:color w:val="000000" w:themeColor="text1"/>
                <w:sz w:val="22"/>
                <w:szCs w:val="22"/>
              </w:rPr>
              <w:t xml:space="preserve"> </w:t>
            </w:r>
            <w:r w:rsidR="002C43B1" w:rsidRPr="00855156">
              <w:rPr>
                <w:color w:val="000000" w:themeColor="text1"/>
                <w:sz w:val="22"/>
                <w:szCs w:val="22"/>
              </w:rPr>
              <w:t>Child and Adolescent Development</w:t>
            </w:r>
            <w:r w:rsidR="00B95F66" w:rsidRPr="00855156">
              <w:rPr>
                <w:color w:val="000000" w:themeColor="text1"/>
                <w:sz w:val="22"/>
                <w:szCs w:val="22"/>
              </w:rPr>
              <w:t xml:space="preserve"> AA-T.</w:t>
            </w:r>
          </w:p>
          <w:p w14:paraId="10F70C8E" w14:textId="77777777" w:rsidR="00D64464" w:rsidRPr="00855156" w:rsidRDefault="00D64464" w:rsidP="00D64464">
            <w:pPr>
              <w:rPr>
                <w:color w:val="000000" w:themeColor="text1"/>
                <w:sz w:val="22"/>
                <w:szCs w:val="22"/>
              </w:rPr>
            </w:pPr>
          </w:p>
          <w:p w14:paraId="59E68D6F" w14:textId="1199F876" w:rsidR="00594780" w:rsidRPr="00855156" w:rsidRDefault="00EE2C2E" w:rsidP="00594780">
            <w:pPr>
              <w:rPr>
                <w:color w:val="000000" w:themeColor="text1"/>
                <w:sz w:val="22"/>
                <w:szCs w:val="22"/>
              </w:rPr>
            </w:pPr>
            <w:r w:rsidRPr="00855156">
              <w:rPr>
                <w:color w:val="000000" w:themeColor="text1"/>
                <w:sz w:val="22"/>
                <w:szCs w:val="22"/>
              </w:rPr>
              <w:lastRenderedPageBreak/>
              <w:t xml:space="preserve">Moved to approve by </w:t>
            </w:r>
            <w:r w:rsidR="00436617">
              <w:rPr>
                <w:color w:val="000000" w:themeColor="text1"/>
                <w:sz w:val="22"/>
                <w:szCs w:val="22"/>
              </w:rPr>
              <w:t>F. Banga</w:t>
            </w:r>
            <w:r w:rsidR="00FF72D4" w:rsidRPr="00855156">
              <w:rPr>
                <w:color w:val="000000" w:themeColor="text1"/>
                <w:sz w:val="22"/>
                <w:szCs w:val="22"/>
              </w:rPr>
              <w:t>, seconded by J. Lowood</w:t>
            </w:r>
            <w:r w:rsidRPr="00855156">
              <w:rPr>
                <w:color w:val="000000" w:themeColor="text1"/>
                <w:sz w:val="22"/>
                <w:szCs w:val="22"/>
              </w:rPr>
              <w:t xml:space="preserve">.  </w:t>
            </w:r>
            <w:r w:rsidR="00594780" w:rsidRPr="00855156">
              <w:rPr>
                <w:color w:val="000000" w:themeColor="text1"/>
                <w:sz w:val="22"/>
                <w:szCs w:val="22"/>
              </w:rPr>
              <w:t xml:space="preserve">Approved: </w:t>
            </w:r>
            <w:r w:rsidR="000B7D6B" w:rsidRPr="00855156">
              <w:rPr>
                <w:color w:val="000000" w:themeColor="text1"/>
                <w:sz w:val="22"/>
                <w:szCs w:val="22"/>
              </w:rPr>
              <w:t>1</w:t>
            </w:r>
            <w:r w:rsidR="00436617">
              <w:rPr>
                <w:color w:val="000000" w:themeColor="text1"/>
                <w:sz w:val="22"/>
                <w:szCs w:val="22"/>
              </w:rPr>
              <w:t>3</w:t>
            </w:r>
            <w:r w:rsidR="00594780" w:rsidRPr="00855156">
              <w:rPr>
                <w:color w:val="000000" w:themeColor="text1"/>
                <w:sz w:val="22"/>
                <w:szCs w:val="22"/>
              </w:rPr>
              <w:t xml:space="preserve"> yeas, 0 nays, 0 abstentions.</w:t>
            </w:r>
          </w:p>
          <w:p w14:paraId="408577F5" w14:textId="77777777" w:rsidR="00DF5262" w:rsidRPr="00855156" w:rsidRDefault="00DF5262" w:rsidP="00A15AD9">
            <w:pPr>
              <w:rPr>
                <w:color w:val="000000" w:themeColor="text1"/>
                <w:sz w:val="22"/>
                <w:szCs w:val="22"/>
              </w:rPr>
            </w:pPr>
          </w:p>
        </w:tc>
        <w:tc>
          <w:tcPr>
            <w:tcW w:w="3533" w:type="dxa"/>
          </w:tcPr>
          <w:p w14:paraId="33900A1C" w14:textId="0D47AC9F" w:rsidR="00DF5262" w:rsidRPr="00855156" w:rsidRDefault="00FF72D4" w:rsidP="00501DA7">
            <w:pPr>
              <w:rPr>
                <w:color w:val="000000" w:themeColor="text1"/>
                <w:sz w:val="22"/>
                <w:szCs w:val="22"/>
              </w:rPr>
            </w:pPr>
            <w:r w:rsidRPr="00855156">
              <w:rPr>
                <w:color w:val="000000" w:themeColor="text1"/>
                <w:sz w:val="22"/>
                <w:szCs w:val="22"/>
              </w:rPr>
              <w:lastRenderedPageBreak/>
              <w:t>I</w:t>
            </w:r>
            <w:r w:rsidR="0016598B" w:rsidRPr="00855156">
              <w:rPr>
                <w:color w:val="000000" w:themeColor="text1"/>
                <w:sz w:val="22"/>
                <w:szCs w:val="22"/>
              </w:rPr>
              <w:t xml:space="preserve">tems </w:t>
            </w:r>
            <w:r w:rsidRPr="00855156">
              <w:rPr>
                <w:color w:val="000000" w:themeColor="text1"/>
                <w:sz w:val="22"/>
                <w:szCs w:val="22"/>
              </w:rPr>
              <w:t xml:space="preserve">that require approval beyond the committee level </w:t>
            </w:r>
            <w:r w:rsidR="0016598B" w:rsidRPr="00855156">
              <w:rPr>
                <w:color w:val="000000" w:themeColor="text1"/>
                <w:sz w:val="22"/>
                <w:szCs w:val="22"/>
              </w:rPr>
              <w:t xml:space="preserve">will be </w:t>
            </w:r>
            <w:r w:rsidRPr="00855156">
              <w:rPr>
                <w:color w:val="000000" w:themeColor="text1"/>
                <w:sz w:val="22"/>
                <w:szCs w:val="22"/>
              </w:rPr>
              <w:t xml:space="preserve">placed </w:t>
            </w:r>
            <w:r w:rsidR="0016598B" w:rsidRPr="00855156">
              <w:rPr>
                <w:color w:val="000000" w:themeColor="text1"/>
                <w:sz w:val="22"/>
                <w:szCs w:val="22"/>
              </w:rPr>
              <w:t xml:space="preserve">on the </w:t>
            </w:r>
            <w:r w:rsidRPr="00855156">
              <w:rPr>
                <w:color w:val="000000" w:themeColor="text1"/>
                <w:sz w:val="22"/>
                <w:szCs w:val="22"/>
              </w:rPr>
              <w:t>December</w:t>
            </w:r>
            <w:r w:rsidR="0016598B" w:rsidRPr="00855156">
              <w:rPr>
                <w:color w:val="000000" w:themeColor="text1"/>
                <w:sz w:val="22"/>
                <w:szCs w:val="22"/>
              </w:rPr>
              <w:t xml:space="preserve"> </w:t>
            </w:r>
            <w:r w:rsidR="00304CE8" w:rsidRPr="00855156">
              <w:rPr>
                <w:color w:val="000000" w:themeColor="text1"/>
                <w:sz w:val="22"/>
                <w:szCs w:val="22"/>
              </w:rPr>
              <w:t>CIPD agenda</w:t>
            </w:r>
            <w:r w:rsidR="00EF356B" w:rsidRPr="00855156">
              <w:rPr>
                <w:color w:val="000000" w:themeColor="text1"/>
                <w:sz w:val="22"/>
                <w:szCs w:val="22"/>
              </w:rPr>
              <w:t>.</w:t>
            </w:r>
          </w:p>
          <w:p w14:paraId="5B57D356" w14:textId="6B291D4B" w:rsidR="007D6FD5" w:rsidRPr="00855156" w:rsidRDefault="007D6FD5" w:rsidP="00501DA7">
            <w:pPr>
              <w:rPr>
                <w:color w:val="000000" w:themeColor="text1"/>
                <w:sz w:val="22"/>
                <w:szCs w:val="22"/>
              </w:rPr>
            </w:pPr>
          </w:p>
        </w:tc>
      </w:tr>
      <w:tr w:rsidR="00BC4AF7" w:rsidRPr="00DE6C89" w14:paraId="3894806C" w14:textId="77777777" w:rsidTr="00994677">
        <w:trPr>
          <w:trHeight w:val="64"/>
        </w:trPr>
        <w:tc>
          <w:tcPr>
            <w:tcW w:w="2515" w:type="dxa"/>
          </w:tcPr>
          <w:p w14:paraId="525DF755" w14:textId="66569AD8" w:rsidR="001709EB" w:rsidRPr="00855156" w:rsidRDefault="001709EB" w:rsidP="00756D15">
            <w:pPr>
              <w:pStyle w:val="ListParagraph"/>
              <w:numPr>
                <w:ilvl w:val="0"/>
                <w:numId w:val="1"/>
              </w:numPr>
              <w:rPr>
                <w:color w:val="000000" w:themeColor="text1"/>
                <w:sz w:val="22"/>
                <w:szCs w:val="22"/>
              </w:rPr>
            </w:pPr>
            <w:r w:rsidRPr="00855156">
              <w:rPr>
                <w:color w:val="000000" w:themeColor="text1"/>
                <w:sz w:val="22"/>
                <w:szCs w:val="22"/>
              </w:rPr>
              <w:t>Other</w:t>
            </w:r>
          </w:p>
          <w:p w14:paraId="45C5555D" w14:textId="77777777" w:rsidR="001709EB" w:rsidRPr="00855156" w:rsidRDefault="001709EB" w:rsidP="001709EB">
            <w:pPr>
              <w:ind w:left="72"/>
              <w:rPr>
                <w:color w:val="000000" w:themeColor="text1"/>
                <w:sz w:val="22"/>
                <w:szCs w:val="22"/>
              </w:rPr>
            </w:pPr>
          </w:p>
        </w:tc>
        <w:tc>
          <w:tcPr>
            <w:tcW w:w="8370" w:type="dxa"/>
          </w:tcPr>
          <w:p w14:paraId="3E68AC0C" w14:textId="7B4A1672" w:rsidR="00BB3E85" w:rsidRPr="00855156" w:rsidRDefault="009A2882" w:rsidP="009A2882">
            <w:pPr>
              <w:widowControl/>
              <w:autoSpaceDE/>
              <w:autoSpaceDN/>
              <w:adjustRightInd/>
              <w:rPr>
                <w:color w:val="000000" w:themeColor="text1"/>
                <w:sz w:val="22"/>
                <w:szCs w:val="22"/>
              </w:rPr>
            </w:pPr>
            <w:r w:rsidRPr="00855156">
              <w:rPr>
                <w:color w:val="000000" w:themeColor="text1"/>
                <w:sz w:val="22"/>
                <w:szCs w:val="22"/>
              </w:rPr>
              <w:t>None</w:t>
            </w:r>
          </w:p>
        </w:tc>
        <w:tc>
          <w:tcPr>
            <w:tcW w:w="3533" w:type="dxa"/>
          </w:tcPr>
          <w:p w14:paraId="509D2B57" w14:textId="60E8A748" w:rsidR="006E6476" w:rsidRPr="00855156" w:rsidRDefault="006E6476" w:rsidP="003105CB">
            <w:pPr>
              <w:rPr>
                <w:color w:val="000000" w:themeColor="text1"/>
                <w:sz w:val="22"/>
                <w:szCs w:val="22"/>
              </w:rPr>
            </w:pPr>
          </w:p>
        </w:tc>
      </w:tr>
      <w:tr w:rsidR="00A41C91" w:rsidRPr="00A41C91" w14:paraId="2CFEF8AA" w14:textId="77777777" w:rsidTr="00994677">
        <w:trPr>
          <w:trHeight w:val="74"/>
        </w:trPr>
        <w:tc>
          <w:tcPr>
            <w:tcW w:w="2515" w:type="dxa"/>
          </w:tcPr>
          <w:p w14:paraId="0DA16D9B" w14:textId="77777777" w:rsidR="00AF3C7B" w:rsidRPr="009A2882" w:rsidRDefault="00AF3C7B" w:rsidP="00F04B3E">
            <w:pPr>
              <w:pStyle w:val="ListParagraph"/>
              <w:numPr>
                <w:ilvl w:val="0"/>
                <w:numId w:val="1"/>
              </w:numPr>
              <w:rPr>
                <w:color w:val="000000" w:themeColor="text1"/>
                <w:sz w:val="22"/>
                <w:szCs w:val="22"/>
              </w:rPr>
            </w:pPr>
            <w:r w:rsidRPr="009A2882">
              <w:rPr>
                <w:color w:val="000000" w:themeColor="text1"/>
                <w:sz w:val="22"/>
                <w:szCs w:val="22"/>
              </w:rPr>
              <w:t>Adjourn</w:t>
            </w:r>
          </w:p>
          <w:p w14:paraId="4D478C00" w14:textId="77777777" w:rsidR="00AF3C7B" w:rsidRPr="009A2882" w:rsidRDefault="00AF3C7B" w:rsidP="00AF3C7B">
            <w:pPr>
              <w:rPr>
                <w:color w:val="000000" w:themeColor="text1"/>
                <w:sz w:val="22"/>
                <w:szCs w:val="22"/>
              </w:rPr>
            </w:pPr>
          </w:p>
        </w:tc>
        <w:tc>
          <w:tcPr>
            <w:tcW w:w="8370" w:type="dxa"/>
          </w:tcPr>
          <w:p w14:paraId="4CD2CC78" w14:textId="0A697A67" w:rsidR="00AF3C7B" w:rsidRPr="009A2882" w:rsidRDefault="00AF3C7B" w:rsidP="00AF0AB5">
            <w:pPr>
              <w:rPr>
                <w:color w:val="000000" w:themeColor="text1"/>
                <w:sz w:val="22"/>
                <w:szCs w:val="22"/>
              </w:rPr>
            </w:pPr>
            <w:r w:rsidRPr="009A2882">
              <w:rPr>
                <w:color w:val="000000" w:themeColor="text1"/>
                <w:sz w:val="22"/>
                <w:szCs w:val="22"/>
              </w:rPr>
              <w:t>1</w:t>
            </w:r>
            <w:r w:rsidR="009A2882" w:rsidRPr="009A2882">
              <w:rPr>
                <w:color w:val="000000" w:themeColor="text1"/>
                <w:sz w:val="22"/>
                <w:szCs w:val="22"/>
              </w:rPr>
              <w:t>2:26 p</w:t>
            </w:r>
            <w:r w:rsidRPr="009A2882">
              <w:rPr>
                <w:color w:val="000000" w:themeColor="text1"/>
                <w:sz w:val="22"/>
                <w:szCs w:val="22"/>
              </w:rPr>
              <w:t>.m.</w:t>
            </w:r>
          </w:p>
        </w:tc>
        <w:tc>
          <w:tcPr>
            <w:tcW w:w="3533" w:type="dxa"/>
          </w:tcPr>
          <w:p w14:paraId="4DFAE3B8" w14:textId="77777777" w:rsidR="00AF3C7B" w:rsidRPr="009A2882" w:rsidRDefault="00AF3C7B" w:rsidP="00AF0AB5">
            <w:pPr>
              <w:rPr>
                <w:color w:val="000000" w:themeColor="text1"/>
                <w:sz w:val="22"/>
                <w:szCs w:val="22"/>
              </w:rPr>
            </w:pPr>
          </w:p>
        </w:tc>
      </w:tr>
    </w:tbl>
    <w:p w14:paraId="76BD8FF7" w14:textId="18EF5D8C" w:rsidR="005D7868" w:rsidRPr="00A41C91" w:rsidRDefault="005D7868" w:rsidP="003D6B36">
      <w:pPr>
        <w:pStyle w:val="NormalWeb"/>
        <w:spacing w:before="0" w:beforeAutospacing="0" w:after="0" w:afterAutospacing="0"/>
        <w:rPr>
          <w:color w:val="000000" w:themeColor="text1"/>
          <w:sz w:val="22"/>
          <w:szCs w:val="22"/>
        </w:rPr>
      </w:pPr>
    </w:p>
    <w:sectPr w:rsidR="005D7868" w:rsidRPr="00A41C91" w:rsidSect="004D634F">
      <w:footerReference w:type="even" r:id="rId10"/>
      <w:footerReference w:type="default" r:id="rId11"/>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DFF9" w14:textId="77777777" w:rsidR="005E4E07" w:rsidRDefault="005E4E07">
      <w:r>
        <w:separator/>
      </w:r>
    </w:p>
  </w:endnote>
  <w:endnote w:type="continuationSeparator" w:id="0">
    <w:p w14:paraId="5D8DF312" w14:textId="77777777" w:rsidR="005E4E07" w:rsidRDefault="005E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2086" w14:textId="77777777" w:rsidR="005E4E07" w:rsidRDefault="005E4E07">
      <w:r>
        <w:separator/>
      </w:r>
    </w:p>
  </w:footnote>
  <w:footnote w:type="continuationSeparator" w:id="0">
    <w:p w14:paraId="6DB49C65" w14:textId="77777777" w:rsidR="005E4E07" w:rsidRDefault="005E4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71202"/>
    <w:multiLevelType w:val="hybridMultilevel"/>
    <w:tmpl w:val="8806E8F0"/>
    <w:lvl w:ilvl="0" w:tplc="F028E14E">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1"/>
  </w:num>
  <w:num w:numId="4">
    <w:abstractNumId w:val="6"/>
  </w:num>
  <w:num w:numId="5">
    <w:abstractNumId w:val="14"/>
  </w:num>
  <w:num w:numId="6">
    <w:abstractNumId w:val="19"/>
  </w:num>
  <w:num w:numId="7">
    <w:abstractNumId w:val="15"/>
  </w:num>
  <w:num w:numId="8">
    <w:abstractNumId w:val="23"/>
  </w:num>
  <w:num w:numId="9">
    <w:abstractNumId w:val="2"/>
  </w:num>
  <w:num w:numId="10">
    <w:abstractNumId w:val="25"/>
  </w:num>
  <w:num w:numId="11">
    <w:abstractNumId w:val="29"/>
  </w:num>
  <w:num w:numId="12">
    <w:abstractNumId w:val="3"/>
  </w:num>
  <w:num w:numId="13">
    <w:abstractNumId w:val="10"/>
  </w:num>
  <w:num w:numId="14">
    <w:abstractNumId w:val="0"/>
  </w:num>
  <w:num w:numId="15">
    <w:abstractNumId w:val="26"/>
  </w:num>
  <w:num w:numId="16">
    <w:abstractNumId w:val="22"/>
  </w:num>
  <w:num w:numId="17">
    <w:abstractNumId w:val="20"/>
  </w:num>
  <w:num w:numId="18">
    <w:abstractNumId w:val="13"/>
  </w:num>
  <w:num w:numId="19">
    <w:abstractNumId w:val="1"/>
  </w:num>
  <w:num w:numId="20">
    <w:abstractNumId w:val="8"/>
  </w:num>
  <w:num w:numId="21">
    <w:abstractNumId w:val="5"/>
  </w:num>
  <w:num w:numId="22">
    <w:abstractNumId w:val="27"/>
  </w:num>
  <w:num w:numId="23">
    <w:abstractNumId w:val="11"/>
  </w:num>
  <w:num w:numId="24">
    <w:abstractNumId w:val="24"/>
  </w:num>
  <w:num w:numId="25">
    <w:abstractNumId w:val="18"/>
  </w:num>
  <w:num w:numId="26">
    <w:abstractNumId w:val="17"/>
  </w:num>
  <w:num w:numId="27">
    <w:abstractNumId w:val="7"/>
  </w:num>
  <w:num w:numId="28">
    <w:abstractNumId w:val="16"/>
  </w:num>
  <w:num w:numId="29">
    <w:abstractNumId w:val="12"/>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A0B"/>
    <w:rsid w:val="0005653D"/>
    <w:rsid w:val="000606B8"/>
    <w:rsid w:val="0006086C"/>
    <w:rsid w:val="00060CD9"/>
    <w:rsid w:val="00060E06"/>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9E"/>
    <w:rsid w:val="00080909"/>
    <w:rsid w:val="00080A9B"/>
    <w:rsid w:val="0008115E"/>
    <w:rsid w:val="000827A8"/>
    <w:rsid w:val="00083854"/>
    <w:rsid w:val="00083BF9"/>
    <w:rsid w:val="00083C83"/>
    <w:rsid w:val="00085B27"/>
    <w:rsid w:val="0008680C"/>
    <w:rsid w:val="00086DD2"/>
    <w:rsid w:val="000876DD"/>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C6C"/>
    <w:rsid w:val="0011100E"/>
    <w:rsid w:val="001110BB"/>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6545"/>
    <w:rsid w:val="00147B17"/>
    <w:rsid w:val="00150012"/>
    <w:rsid w:val="0015038F"/>
    <w:rsid w:val="00150D32"/>
    <w:rsid w:val="00150F0D"/>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63A4"/>
    <w:rsid w:val="001B76B1"/>
    <w:rsid w:val="001B7D61"/>
    <w:rsid w:val="001B7FA0"/>
    <w:rsid w:val="001C0FF1"/>
    <w:rsid w:val="001C1ACA"/>
    <w:rsid w:val="001C1E19"/>
    <w:rsid w:val="001C242C"/>
    <w:rsid w:val="001C2AB8"/>
    <w:rsid w:val="001C3349"/>
    <w:rsid w:val="001C3645"/>
    <w:rsid w:val="001C3BA6"/>
    <w:rsid w:val="001C3C2B"/>
    <w:rsid w:val="001C3DD1"/>
    <w:rsid w:val="001C43A9"/>
    <w:rsid w:val="001C4599"/>
    <w:rsid w:val="001C46A0"/>
    <w:rsid w:val="001C47DE"/>
    <w:rsid w:val="001C5132"/>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6A5E"/>
    <w:rsid w:val="001E7798"/>
    <w:rsid w:val="001F0077"/>
    <w:rsid w:val="001F0781"/>
    <w:rsid w:val="001F0BF7"/>
    <w:rsid w:val="001F17C6"/>
    <w:rsid w:val="001F1D6A"/>
    <w:rsid w:val="001F2AAA"/>
    <w:rsid w:val="001F2BC0"/>
    <w:rsid w:val="001F2C67"/>
    <w:rsid w:val="001F3059"/>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7705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5CF"/>
    <w:rsid w:val="002C3AAC"/>
    <w:rsid w:val="002C3D07"/>
    <w:rsid w:val="002C4015"/>
    <w:rsid w:val="002C43B1"/>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3599"/>
    <w:rsid w:val="00323680"/>
    <w:rsid w:val="00323ED6"/>
    <w:rsid w:val="003241FF"/>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1EB"/>
    <w:rsid w:val="003F2470"/>
    <w:rsid w:val="003F25DA"/>
    <w:rsid w:val="003F2867"/>
    <w:rsid w:val="003F2E73"/>
    <w:rsid w:val="003F503F"/>
    <w:rsid w:val="003F58FF"/>
    <w:rsid w:val="003F5B36"/>
    <w:rsid w:val="003F5F94"/>
    <w:rsid w:val="003F7204"/>
    <w:rsid w:val="003F7227"/>
    <w:rsid w:val="003F7E0A"/>
    <w:rsid w:val="0040087D"/>
    <w:rsid w:val="00400A4C"/>
    <w:rsid w:val="00400B6A"/>
    <w:rsid w:val="00400F76"/>
    <w:rsid w:val="004014AA"/>
    <w:rsid w:val="004018FF"/>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30B84"/>
    <w:rsid w:val="00430CD3"/>
    <w:rsid w:val="00430E2F"/>
    <w:rsid w:val="00430F2E"/>
    <w:rsid w:val="004311B6"/>
    <w:rsid w:val="004313B4"/>
    <w:rsid w:val="00431A36"/>
    <w:rsid w:val="00431C2F"/>
    <w:rsid w:val="00432FE9"/>
    <w:rsid w:val="00433895"/>
    <w:rsid w:val="00434027"/>
    <w:rsid w:val="0043461E"/>
    <w:rsid w:val="00434A49"/>
    <w:rsid w:val="00434FEF"/>
    <w:rsid w:val="00435466"/>
    <w:rsid w:val="0043570B"/>
    <w:rsid w:val="004358BA"/>
    <w:rsid w:val="004358F1"/>
    <w:rsid w:val="00435B99"/>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5B8"/>
    <w:rsid w:val="00552981"/>
    <w:rsid w:val="00552B92"/>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450"/>
    <w:rsid w:val="0056579F"/>
    <w:rsid w:val="00565DE1"/>
    <w:rsid w:val="00566946"/>
    <w:rsid w:val="0056717B"/>
    <w:rsid w:val="0056749B"/>
    <w:rsid w:val="005676BE"/>
    <w:rsid w:val="00567AB5"/>
    <w:rsid w:val="0057055E"/>
    <w:rsid w:val="0057058C"/>
    <w:rsid w:val="00570908"/>
    <w:rsid w:val="005709F0"/>
    <w:rsid w:val="00570F8D"/>
    <w:rsid w:val="0057313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4E07"/>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87503"/>
    <w:rsid w:val="0069036F"/>
    <w:rsid w:val="006905F0"/>
    <w:rsid w:val="00690810"/>
    <w:rsid w:val="00690BF9"/>
    <w:rsid w:val="00690EF2"/>
    <w:rsid w:val="00691561"/>
    <w:rsid w:val="006915BF"/>
    <w:rsid w:val="0069180C"/>
    <w:rsid w:val="006924DA"/>
    <w:rsid w:val="00692533"/>
    <w:rsid w:val="00692B65"/>
    <w:rsid w:val="00692E4D"/>
    <w:rsid w:val="00694404"/>
    <w:rsid w:val="00694644"/>
    <w:rsid w:val="0069465E"/>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C57"/>
    <w:rsid w:val="006F0007"/>
    <w:rsid w:val="006F0046"/>
    <w:rsid w:val="006F042A"/>
    <w:rsid w:val="006F0C65"/>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C96"/>
    <w:rsid w:val="007060A1"/>
    <w:rsid w:val="00706D3B"/>
    <w:rsid w:val="0070771F"/>
    <w:rsid w:val="00707A42"/>
    <w:rsid w:val="00710B50"/>
    <w:rsid w:val="00711C10"/>
    <w:rsid w:val="0071228C"/>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BC1"/>
    <w:rsid w:val="007E1383"/>
    <w:rsid w:val="007E1C1F"/>
    <w:rsid w:val="007E1D49"/>
    <w:rsid w:val="007E20E9"/>
    <w:rsid w:val="007E264C"/>
    <w:rsid w:val="007E3088"/>
    <w:rsid w:val="007E3268"/>
    <w:rsid w:val="007E3796"/>
    <w:rsid w:val="007E3BE9"/>
    <w:rsid w:val="007E4793"/>
    <w:rsid w:val="007E5DC6"/>
    <w:rsid w:val="007E5E33"/>
    <w:rsid w:val="007E68F9"/>
    <w:rsid w:val="007E725B"/>
    <w:rsid w:val="007F030B"/>
    <w:rsid w:val="007F0CF4"/>
    <w:rsid w:val="007F0E95"/>
    <w:rsid w:val="007F2C4F"/>
    <w:rsid w:val="007F3054"/>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44EA"/>
    <w:rsid w:val="0094496F"/>
    <w:rsid w:val="00945493"/>
    <w:rsid w:val="00945968"/>
    <w:rsid w:val="0094620D"/>
    <w:rsid w:val="00946973"/>
    <w:rsid w:val="009469AB"/>
    <w:rsid w:val="0094724B"/>
    <w:rsid w:val="009505F3"/>
    <w:rsid w:val="00950B65"/>
    <w:rsid w:val="00950B6A"/>
    <w:rsid w:val="00950BBF"/>
    <w:rsid w:val="00951C07"/>
    <w:rsid w:val="00951EC2"/>
    <w:rsid w:val="009529C7"/>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F67"/>
    <w:rsid w:val="00A60008"/>
    <w:rsid w:val="00A60684"/>
    <w:rsid w:val="00A606B9"/>
    <w:rsid w:val="00A606CE"/>
    <w:rsid w:val="00A61053"/>
    <w:rsid w:val="00A6246F"/>
    <w:rsid w:val="00A628DC"/>
    <w:rsid w:val="00A65307"/>
    <w:rsid w:val="00A66A62"/>
    <w:rsid w:val="00A674DE"/>
    <w:rsid w:val="00A67F50"/>
    <w:rsid w:val="00A70340"/>
    <w:rsid w:val="00A70B03"/>
    <w:rsid w:val="00A71499"/>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A11"/>
    <w:rsid w:val="00AB2EE6"/>
    <w:rsid w:val="00AB3E62"/>
    <w:rsid w:val="00AB3FAF"/>
    <w:rsid w:val="00AB44F2"/>
    <w:rsid w:val="00AB50C0"/>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B99"/>
    <w:rsid w:val="00B72071"/>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0D1"/>
    <w:rsid w:val="00C133FD"/>
    <w:rsid w:val="00C1374C"/>
    <w:rsid w:val="00C13A57"/>
    <w:rsid w:val="00C140F9"/>
    <w:rsid w:val="00C15775"/>
    <w:rsid w:val="00C177D3"/>
    <w:rsid w:val="00C17A02"/>
    <w:rsid w:val="00C206EF"/>
    <w:rsid w:val="00C20964"/>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0CB"/>
    <w:rsid w:val="00C4419D"/>
    <w:rsid w:val="00C44A5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A0"/>
    <w:rsid w:val="00C62D9E"/>
    <w:rsid w:val="00C63339"/>
    <w:rsid w:val="00C651C4"/>
    <w:rsid w:val="00C655AB"/>
    <w:rsid w:val="00C656DA"/>
    <w:rsid w:val="00C657C1"/>
    <w:rsid w:val="00C658F4"/>
    <w:rsid w:val="00C6735A"/>
    <w:rsid w:val="00C677E2"/>
    <w:rsid w:val="00C67FBD"/>
    <w:rsid w:val="00C701EF"/>
    <w:rsid w:val="00C7040E"/>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4A92"/>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6D2"/>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F98"/>
    <w:rsid w:val="00CF16C9"/>
    <w:rsid w:val="00CF1F4E"/>
    <w:rsid w:val="00CF262D"/>
    <w:rsid w:val="00CF40EA"/>
    <w:rsid w:val="00CF4177"/>
    <w:rsid w:val="00CF4658"/>
    <w:rsid w:val="00CF4A64"/>
    <w:rsid w:val="00CF58D0"/>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DD2"/>
    <w:rsid w:val="00D21E36"/>
    <w:rsid w:val="00D229DF"/>
    <w:rsid w:val="00D230BB"/>
    <w:rsid w:val="00D24840"/>
    <w:rsid w:val="00D25290"/>
    <w:rsid w:val="00D258FA"/>
    <w:rsid w:val="00D25ACE"/>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D0553"/>
    <w:rsid w:val="00DD08DE"/>
    <w:rsid w:val="00DD0E9C"/>
    <w:rsid w:val="00DD10D0"/>
    <w:rsid w:val="00DD17E2"/>
    <w:rsid w:val="00DD1921"/>
    <w:rsid w:val="00DD1BC9"/>
    <w:rsid w:val="00DD2397"/>
    <w:rsid w:val="00DD24FD"/>
    <w:rsid w:val="00DD27F6"/>
    <w:rsid w:val="00DD302F"/>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448"/>
    <w:rsid w:val="00E17B49"/>
    <w:rsid w:val="00E2173D"/>
    <w:rsid w:val="00E217FD"/>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3028"/>
    <w:rsid w:val="00E630BD"/>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78DB"/>
    <w:rsid w:val="00E87BEB"/>
    <w:rsid w:val="00E900CA"/>
    <w:rsid w:val="00E90B37"/>
    <w:rsid w:val="00E93531"/>
    <w:rsid w:val="00E93A6F"/>
    <w:rsid w:val="00E93F71"/>
    <w:rsid w:val="00E94412"/>
    <w:rsid w:val="00E9489C"/>
    <w:rsid w:val="00E950EB"/>
    <w:rsid w:val="00E9653D"/>
    <w:rsid w:val="00E968CF"/>
    <w:rsid w:val="00E96D3E"/>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81D"/>
    <w:rsid w:val="00EA5929"/>
    <w:rsid w:val="00EA5B1A"/>
    <w:rsid w:val="00EA5FB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9B0"/>
    <w:rsid w:val="00EB5EBE"/>
    <w:rsid w:val="00EB62FE"/>
    <w:rsid w:val="00EB6A07"/>
    <w:rsid w:val="00EB6A86"/>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19</cp:revision>
  <cp:lastPrinted>2019-09-11T23:26:00Z</cp:lastPrinted>
  <dcterms:created xsi:type="dcterms:W3CDTF">2021-11-19T02:32:00Z</dcterms:created>
  <dcterms:modified xsi:type="dcterms:W3CDTF">2021-11-19T21:27:00Z</dcterms:modified>
</cp:coreProperties>
</file>