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D04B" w14:textId="77777777" w:rsidR="009F3935" w:rsidRPr="00A8273E" w:rsidRDefault="009F3935" w:rsidP="00A8273E">
      <w:pPr>
        <w:rPr>
          <w:sz w:val="28"/>
          <w:szCs w:val="28"/>
        </w:rPr>
      </w:pPr>
    </w:p>
    <w:p w14:paraId="59F5C355" w14:textId="77777777" w:rsidR="00A8273E" w:rsidRPr="0015794E" w:rsidRDefault="00A8273E" w:rsidP="00A8273E">
      <w:pPr>
        <w:jc w:val="center"/>
        <w:rPr>
          <w:sz w:val="28"/>
          <w:szCs w:val="28"/>
        </w:rPr>
      </w:pPr>
      <w:r w:rsidRPr="0015794E">
        <w:rPr>
          <w:sz w:val="28"/>
          <w:szCs w:val="28"/>
        </w:rPr>
        <w:t>Berkeley City College</w:t>
      </w:r>
    </w:p>
    <w:p w14:paraId="445377E9" w14:textId="77777777" w:rsidR="009F3935" w:rsidRPr="0015794E" w:rsidRDefault="009F3935" w:rsidP="00A8273E">
      <w:pPr>
        <w:jc w:val="center"/>
        <w:rPr>
          <w:sz w:val="28"/>
          <w:szCs w:val="28"/>
        </w:rPr>
      </w:pPr>
      <w:r w:rsidRPr="0015794E">
        <w:rPr>
          <w:sz w:val="28"/>
          <w:szCs w:val="28"/>
          <w:u w:val="single"/>
        </w:rPr>
        <w:t>Policy for timely adoption of textbooks for students</w:t>
      </w:r>
      <w:r w:rsidR="00A8273E" w:rsidRPr="0015794E">
        <w:rPr>
          <w:sz w:val="28"/>
          <w:szCs w:val="28"/>
          <w:u w:val="single"/>
        </w:rPr>
        <w:t xml:space="preserve"> with disabilities</w:t>
      </w:r>
    </w:p>
    <w:p w14:paraId="512BEBED" w14:textId="7B90FAD9" w:rsidR="00A8273E" w:rsidRPr="0015794E" w:rsidRDefault="0015794E" w:rsidP="00A8273E">
      <w:pPr>
        <w:jc w:val="center"/>
        <w:rPr>
          <w:sz w:val="28"/>
          <w:szCs w:val="28"/>
        </w:rPr>
      </w:pPr>
      <w:r>
        <w:rPr>
          <w:sz w:val="28"/>
          <w:szCs w:val="28"/>
        </w:rPr>
        <w:t>Senate Recommendation 3-19-2014</w:t>
      </w:r>
      <w:bookmarkStart w:id="0" w:name="_GoBack"/>
      <w:bookmarkEnd w:id="0"/>
    </w:p>
    <w:p w14:paraId="1D06CB7A" w14:textId="77777777" w:rsidR="009F3935" w:rsidRPr="0015794E" w:rsidRDefault="009F3935">
      <w:pPr>
        <w:rPr>
          <w:sz w:val="28"/>
          <w:szCs w:val="28"/>
        </w:rPr>
      </w:pPr>
    </w:p>
    <w:p w14:paraId="28B8BBC6" w14:textId="77777777" w:rsidR="009F3935" w:rsidRPr="0015794E" w:rsidRDefault="009F3935" w:rsidP="00A8273E">
      <w:pPr>
        <w:widowControl w:val="0"/>
        <w:autoSpaceDE w:val="0"/>
        <w:autoSpaceDN w:val="0"/>
        <w:adjustRightInd w:val="0"/>
        <w:spacing w:after="80"/>
        <w:rPr>
          <w:rFonts w:cs="Arial"/>
          <w:sz w:val="28"/>
          <w:szCs w:val="28"/>
          <w:u w:val="single"/>
        </w:rPr>
      </w:pPr>
      <w:r w:rsidRPr="0015794E">
        <w:rPr>
          <w:rFonts w:cs="Arial"/>
          <w:sz w:val="28"/>
          <w:szCs w:val="28"/>
          <w:u w:val="single"/>
        </w:rPr>
        <w:t>Rationale </w:t>
      </w:r>
    </w:p>
    <w:p w14:paraId="52085419" w14:textId="77777777" w:rsidR="009F3935" w:rsidRPr="0015794E" w:rsidRDefault="009F3935" w:rsidP="009F3935">
      <w:pPr>
        <w:widowControl w:val="0"/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  <w:r w:rsidRPr="0015794E">
        <w:rPr>
          <w:rFonts w:cs="Arial"/>
          <w:sz w:val="28"/>
          <w:szCs w:val="28"/>
        </w:rPr>
        <w:t xml:space="preserve">In accordance with Berkeley City College’s ongoing commitment to </w:t>
      </w:r>
      <w:r w:rsidR="00A8273E" w:rsidRPr="0015794E">
        <w:rPr>
          <w:rFonts w:cs="Arial"/>
          <w:sz w:val="28"/>
          <w:szCs w:val="28"/>
        </w:rPr>
        <w:t xml:space="preserve">help students reach their educational goals it is imperative that BCC </w:t>
      </w:r>
      <w:r w:rsidRPr="0015794E">
        <w:rPr>
          <w:rFonts w:cs="Arial"/>
          <w:sz w:val="28"/>
          <w:szCs w:val="28"/>
        </w:rPr>
        <w:t>provide access to textbo</w:t>
      </w:r>
      <w:r w:rsidR="00A8273E" w:rsidRPr="0015794E">
        <w:rPr>
          <w:rFonts w:cs="Arial"/>
          <w:sz w:val="28"/>
          <w:szCs w:val="28"/>
        </w:rPr>
        <w:t>oks and instructional materials (</w:t>
      </w:r>
      <w:r w:rsidRPr="0015794E">
        <w:rPr>
          <w:rFonts w:cs="Arial"/>
          <w:sz w:val="28"/>
          <w:szCs w:val="28"/>
        </w:rPr>
        <w:t>including course readers and electronic reserve material</w:t>
      </w:r>
      <w:r w:rsidR="00A8273E" w:rsidRPr="0015794E">
        <w:rPr>
          <w:rFonts w:cs="Arial"/>
          <w:sz w:val="28"/>
          <w:szCs w:val="28"/>
        </w:rPr>
        <w:t>s)</w:t>
      </w:r>
      <w:r w:rsidRPr="0015794E">
        <w:rPr>
          <w:rFonts w:cs="Arial"/>
          <w:sz w:val="28"/>
          <w:szCs w:val="28"/>
        </w:rPr>
        <w:t xml:space="preserve"> t</w:t>
      </w:r>
      <w:r w:rsidR="00A8273E" w:rsidRPr="0015794E">
        <w:rPr>
          <w:rFonts w:cs="Arial"/>
          <w:sz w:val="28"/>
          <w:szCs w:val="28"/>
        </w:rPr>
        <w:t xml:space="preserve">o individuals with disabilities. This material must be </w:t>
      </w:r>
      <w:r w:rsidRPr="0015794E">
        <w:rPr>
          <w:rFonts w:cs="Arial"/>
          <w:sz w:val="28"/>
          <w:szCs w:val="28"/>
        </w:rPr>
        <w:t>equal in quality and available at the same time as materials provided to non-disabled students.</w:t>
      </w:r>
      <w:r w:rsidR="00A8273E" w:rsidRPr="0015794E">
        <w:rPr>
          <w:rFonts w:cs="Arial"/>
          <w:sz w:val="28"/>
          <w:szCs w:val="28"/>
        </w:rPr>
        <w:t xml:space="preserve"> </w:t>
      </w:r>
      <w:r w:rsidRPr="0015794E">
        <w:rPr>
          <w:rFonts w:cs="Arial"/>
          <w:sz w:val="28"/>
          <w:szCs w:val="28"/>
        </w:rPr>
        <w:t xml:space="preserve">Providing cost effective and e-text material as a reasonable accommodation to disabled students is </w:t>
      </w:r>
      <w:r w:rsidR="00A8273E" w:rsidRPr="0015794E">
        <w:rPr>
          <w:rFonts w:cs="Arial"/>
          <w:sz w:val="28"/>
          <w:szCs w:val="28"/>
        </w:rPr>
        <w:t>an essential part of student success.</w:t>
      </w:r>
    </w:p>
    <w:p w14:paraId="248F33A0" w14:textId="77777777" w:rsidR="00755251" w:rsidRPr="0015794E" w:rsidRDefault="009F3935" w:rsidP="009F3935">
      <w:pPr>
        <w:widowControl w:val="0"/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  <w:r w:rsidRPr="0015794E">
        <w:rPr>
          <w:rFonts w:cs="Arial"/>
          <w:sz w:val="28"/>
          <w:szCs w:val="28"/>
        </w:rPr>
        <w:br/>
      </w:r>
      <w:r w:rsidR="00577F48" w:rsidRPr="0015794E">
        <w:rPr>
          <w:rFonts w:cs="Arial"/>
          <w:sz w:val="28"/>
          <w:szCs w:val="28"/>
        </w:rPr>
        <w:t xml:space="preserve">In order to comply with the </w:t>
      </w:r>
      <w:r w:rsidR="00577F48" w:rsidRPr="0015794E">
        <w:rPr>
          <w:rFonts w:cs="Arial"/>
          <w:bCs/>
          <w:sz w:val="26"/>
          <w:szCs w:val="26"/>
        </w:rPr>
        <w:t xml:space="preserve">Americans with Disabilities (ADA) Act, </w:t>
      </w:r>
      <w:r w:rsidRPr="0015794E">
        <w:rPr>
          <w:rFonts w:cs="Arial"/>
          <w:sz w:val="28"/>
          <w:szCs w:val="28"/>
        </w:rPr>
        <w:t xml:space="preserve">BCC’s </w:t>
      </w:r>
      <w:r w:rsidR="00A8273E" w:rsidRPr="0015794E">
        <w:rPr>
          <w:rFonts w:cs="Arial"/>
          <w:sz w:val="28"/>
          <w:szCs w:val="28"/>
        </w:rPr>
        <w:t xml:space="preserve">Disabled Student Program and Services (DSPS) </w:t>
      </w:r>
      <w:r w:rsidRPr="0015794E">
        <w:rPr>
          <w:rFonts w:cs="Arial"/>
          <w:sz w:val="28"/>
          <w:szCs w:val="28"/>
        </w:rPr>
        <w:t xml:space="preserve">must receive </w:t>
      </w:r>
      <w:r w:rsidR="00A8273E" w:rsidRPr="0015794E">
        <w:rPr>
          <w:rFonts w:cs="Arial"/>
          <w:sz w:val="28"/>
          <w:szCs w:val="28"/>
        </w:rPr>
        <w:t xml:space="preserve">required course material </w:t>
      </w:r>
      <w:r w:rsidRPr="0015794E">
        <w:rPr>
          <w:rFonts w:cs="Arial"/>
          <w:sz w:val="28"/>
          <w:szCs w:val="28"/>
        </w:rPr>
        <w:t xml:space="preserve">in a timely manner to allow time for the conversion of textbooks, course readers and electronic reserve materials to accessible formats. By having e-text material available before the start of a course, students with disabilities will be immediately able to get a full learning experience from the course. </w:t>
      </w:r>
    </w:p>
    <w:p w14:paraId="24BC5439" w14:textId="77777777" w:rsidR="009F3935" w:rsidRPr="0015794E" w:rsidRDefault="009F3935" w:rsidP="009F3935">
      <w:pPr>
        <w:widowControl w:val="0"/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</w:p>
    <w:p w14:paraId="67F7D30A" w14:textId="77777777" w:rsidR="009F3935" w:rsidRPr="0015794E" w:rsidRDefault="009F3935" w:rsidP="00755251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  <w:r w:rsidRPr="0015794E">
        <w:rPr>
          <w:rFonts w:cs="Arial"/>
          <w:b/>
          <w:bCs/>
          <w:sz w:val="28"/>
          <w:szCs w:val="28"/>
        </w:rPr>
        <w:t>Policy on Timely Adoption of Textbooks for Students</w:t>
      </w:r>
    </w:p>
    <w:p w14:paraId="296819A6" w14:textId="77777777" w:rsidR="009F3935" w:rsidRPr="0015794E" w:rsidRDefault="009F3935" w:rsidP="009F3935">
      <w:pPr>
        <w:widowControl w:val="0"/>
        <w:autoSpaceDE w:val="0"/>
        <w:autoSpaceDN w:val="0"/>
        <w:adjustRightInd w:val="0"/>
        <w:spacing w:after="80"/>
        <w:ind w:left="480"/>
        <w:rPr>
          <w:rFonts w:cs="Arial"/>
          <w:sz w:val="28"/>
          <w:szCs w:val="28"/>
        </w:rPr>
      </w:pPr>
      <w:r w:rsidRPr="0015794E">
        <w:rPr>
          <w:rFonts w:cs="Arial"/>
          <w:sz w:val="28"/>
          <w:szCs w:val="28"/>
        </w:rPr>
        <w:t>In order to ensure that textbooks, course readers and electronic reserve are available and accessible to all students</w:t>
      </w:r>
      <w:proofErr w:type="gramStart"/>
      <w:r w:rsidRPr="0015794E">
        <w:rPr>
          <w:rFonts w:cs="Arial"/>
          <w:sz w:val="28"/>
          <w:szCs w:val="28"/>
        </w:rPr>
        <w:t>;</w:t>
      </w:r>
      <w:proofErr w:type="gramEnd"/>
    </w:p>
    <w:p w14:paraId="19ACC82E" w14:textId="77777777" w:rsidR="009F3935" w:rsidRPr="0015794E" w:rsidRDefault="009F3935" w:rsidP="00755251">
      <w:pPr>
        <w:widowControl w:val="0"/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</w:p>
    <w:p w14:paraId="14883C25" w14:textId="77777777" w:rsidR="009F3935" w:rsidRPr="0015794E" w:rsidRDefault="002522E2" w:rsidP="009F393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  <w:r w:rsidRPr="0015794E">
        <w:rPr>
          <w:rFonts w:cs="Arial"/>
          <w:sz w:val="28"/>
          <w:szCs w:val="28"/>
        </w:rPr>
        <w:t xml:space="preserve">Faculty will make </w:t>
      </w:r>
      <w:r w:rsidR="00755251" w:rsidRPr="0015794E">
        <w:rPr>
          <w:rFonts w:cs="Arial"/>
          <w:sz w:val="28"/>
          <w:szCs w:val="28"/>
        </w:rPr>
        <w:t xml:space="preserve">all required course material (textbooks and course readers) </w:t>
      </w:r>
      <w:r w:rsidRPr="0015794E">
        <w:rPr>
          <w:rFonts w:cs="Arial"/>
          <w:sz w:val="28"/>
          <w:szCs w:val="28"/>
        </w:rPr>
        <w:t xml:space="preserve">available </w:t>
      </w:r>
      <w:r w:rsidR="00755251" w:rsidRPr="0015794E">
        <w:rPr>
          <w:rFonts w:cs="Arial"/>
          <w:sz w:val="28"/>
          <w:szCs w:val="28"/>
        </w:rPr>
        <w:t>at le</w:t>
      </w:r>
      <w:r w:rsidRPr="0015794E">
        <w:rPr>
          <w:rFonts w:cs="Arial"/>
          <w:sz w:val="28"/>
          <w:szCs w:val="28"/>
        </w:rPr>
        <w:t>ast four weeks before the start</w:t>
      </w:r>
      <w:r w:rsidR="00755251" w:rsidRPr="0015794E">
        <w:rPr>
          <w:rFonts w:cs="Arial"/>
          <w:sz w:val="28"/>
          <w:szCs w:val="28"/>
        </w:rPr>
        <w:t xml:space="preserve"> of </w:t>
      </w:r>
      <w:r w:rsidRPr="0015794E">
        <w:rPr>
          <w:rFonts w:cs="Arial"/>
          <w:sz w:val="28"/>
          <w:szCs w:val="28"/>
        </w:rPr>
        <w:t xml:space="preserve">each </w:t>
      </w:r>
      <w:r w:rsidR="00755251" w:rsidRPr="0015794E">
        <w:rPr>
          <w:rFonts w:cs="Arial"/>
          <w:sz w:val="28"/>
          <w:szCs w:val="28"/>
        </w:rPr>
        <w:t>semester. When course material is not adopted through the BCC Bookstore (online sources, conventiona</w:t>
      </w:r>
      <w:r w:rsidRPr="0015794E">
        <w:rPr>
          <w:rFonts w:cs="Arial"/>
          <w:sz w:val="28"/>
          <w:szCs w:val="28"/>
        </w:rPr>
        <w:t>l</w:t>
      </w:r>
      <w:r w:rsidR="00755251" w:rsidRPr="0015794E">
        <w:rPr>
          <w:rFonts w:cs="Arial"/>
          <w:sz w:val="28"/>
          <w:szCs w:val="28"/>
        </w:rPr>
        <w:t xml:space="preserve"> course reader, etc.), faculty should have their required ma</w:t>
      </w:r>
      <w:r w:rsidRPr="0015794E">
        <w:rPr>
          <w:rFonts w:cs="Arial"/>
          <w:sz w:val="28"/>
          <w:szCs w:val="28"/>
        </w:rPr>
        <w:t>terial prepared within the four-</w:t>
      </w:r>
      <w:r w:rsidR="00755251" w:rsidRPr="0015794E">
        <w:rPr>
          <w:rFonts w:cs="Arial"/>
          <w:sz w:val="28"/>
          <w:szCs w:val="28"/>
        </w:rPr>
        <w:t>week deadline</w:t>
      </w:r>
      <w:r w:rsidRPr="0015794E">
        <w:rPr>
          <w:rFonts w:cs="Arial"/>
          <w:sz w:val="28"/>
          <w:szCs w:val="28"/>
        </w:rPr>
        <w:t xml:space="preserve"> so that DSPS can convert the material quickly should it be needed. </w:t>
      </w:r>
    </w:p>
    <w:p w14:paraId="49780A18" w14:textId="77777777" w:rsidR="00577F48" w:rsidRPr="0015794E" w:rsidRDefault="00577F48" w:rsidP="00577F4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</w:p>
    <w:p w14:paraId="1D280C78" w14:textId="77777777" w:rsidR="00577F48" w:rsidRPr="0015794E" w:rsidRDefault="00755251" w:rsidP="00577F4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  <w:r w:rsidRPr="0015794E">
        <w:rPr>
          <w:rFonts w:cs="Arial"/>
          <w:sz w:val="28"/>
          <w:szCs w:val="28"/>
        </w:rPr>
        <w:t xml:space="preserve">It is understood that due to a number of factors—faculty not being assigned courses until very late; curriculum changes, etc.—not all </w:t>
      </w:r>
      <w:r w:rsidRPr="0015794E">
        <w:rPr>
          <w:rFonts w:cs="Arial"/>
          <w:sz w:val="28"/>
          <w:szCs w:val="28"/>
        </w:rPr>
        <w:lastRenderedPageBreak/>
        <w:t xml:space="preserve">required course material can be adopted across the college within this four week period. </w:t>
      </w:r>
      <w:r w:rsidR="00577F48" w:rsidRPr="0015794E">
        <w:rPr>
          <w:rFonts w:cs="Arial"/>
          <w:sz w:val="28"/>
          <w:szCs w:val="28"/>
        </w:rPr>
        <w:t>Where curriculum allows, Department chairs will submit textbook adoptions even when an instructor has not been assigned a particular course section.</w:t>
      </w:r>
    </w:p>
    <w:p w14:paraId="24731197" w14:textId="77777777" w:rsidR="00577F48" w:rsidRPr="0015794E" w:rsidRDefault="00577F48" w:rsidP="00577F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</w:p>
    <w:p w14:paraId="6D7697F5" w14:textId="77777777" w:rsidR="00755251" w:rsidRPr="0015794E" w:rsidRDefault="002522E2" w:rsidP="009F393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  <w:r w:rsidRPr="0015794E">
        <w:rPr>
          <w:rFonts w:cs="Arial"/>
          <w:sz w:val="28"/>
          <w:szCs w:val="28"/>
        </w:rPr>
        <w:t>Department C</w:t>
      </w:r>
      <w:r w:rsidR="00755251" w:rsidRPr="0015794E">
        <w:rPr>
          <w:rFonts w:cs="Arial"/>
          <w:sz w:val="28"/>
          <w:szCs w:val="28"/>
        </w:rPr>
        <w:t xml:space="preserve">hairs </w:t>
      </w:r>
      <w:r w:rsidRPr="0015794E">
        <w:rPr>
          <w:rFonts w:cs="Arial"/>
          <w:sz w:val="28"/>
          <w:szCs w:val="28"/>
        </w:rPr>
        <w:t xml:space="preserve">and the Office of Instruction </w:t>
      </w:r>
      <w:r w:rsidR="00755251" w:rsidRPr="0015794E">
        <w:rPr>
          <w:rFonts w:cs="Arial"/>
          <w:sz w:val="28"/>
          <w:szCs w:val="28"/>
        </w:rPr>
        <w:t xml:space="preserve">will work with faculty in their departments to remind them of this deadline and the importance of </w:t>
      </w:r>
      <w:r w:rsidRPr="0015794E">
        <w:rPr>
          <w:rFonts w:cs="Arial"/>
          <w:sz w:val="28"/>
          <w:szCs w:val="28"/>
        </w:rPr>
        <w:t xml:space="preserve">preparing </w:t>
      </w:r>
      <w:r w:rsidR="00755251" w:rsidRPr="0015794E">
        <w:rPr>
          <w:rFonts w:cs="Arial"/>
          <w:sz w:val="28"/>
          <w:szCs w:val="28"/>
        </w:rPr>
        <w:t>legible course readers.</w:t>
      </w:r>
    </w:p>
    <w:p w14:paraId="79B0847E" w14:textId="77777777" w:rsidR="00577F48" w:rsidRPr="0015794E" w:rsidRDefault="00577F48" w:rsidP="00577F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</w:p>
    <w:p w14:paraId="03D7C499" w14:textId="77777777" w:rsidR="009F3935" w:rsidRPr="0015794E" w:rsidRDefault="009F3935" w:rsidP="009F393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  <w:proofErr w:type="gramStart"/>
      <w:r w:rsidRPr="0015794E">
        <w:rPr>
          <w:rFonts w:cs="Arial"/>
          <w:sz w:val="28"/>
          <w:szCs w:val="28"/>
        </w:rPr>
        <w:t xml:space="preserve">Faculty </w:t>
      </w:r>
      <w:r w:rsidR="002522E2" w:rsidRPr="0015794E">
        <w:rPr>
          <w:rFonts w:cs="Arial"/>
          <w:sz w:val="28"/>
          <w:szCs w:val="28"/>
        </w:rPr>
        <w:t>are</w:t>
      </w:r>
      <w:proofErr w:type="gramEnd"/>
      <w:r w:rsidRPr="0015794E">
        <w:rPr>
          <w:rFonts w:cs="Arial"/>
          <w:sz w:val="28"/>
          <w:szCs w:val="28"/>
        </w:rPr>
        <w:t xml:space="preserve"> encouraged to work with publishers that routinely create e-text materials as part of a course-learning package.</w:t>
      </w:r>
    </w:p>
    <w:p w14:paraId="079DC793" w14:textId="77777777" w:rsidR="00577F48" w:rsidRPr="0015794E" w:rsidRDefault="00577F48" w:rsidP="00577F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</w:p>
    <w:p w14:paraId="4AFE0966" w14:textId="77777777" w:rsidR="00577F48" w:rsidRPr="0015794E" w:rsidRDefault="00577F48" w:rsidP="009F393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8"/>
          <w:szCs w:val="28"/>
        </w:rPr>
      </w:pPr>
      <w:r w:rsidRPr="0015794E">
        <w:rPr>
          <w:rFonts w:cs="Arial"/>
          <w:sz w:val="28"/>
          <w:szCs w:val="28"/>
        </w:rPr>
        <w:t>Faculty are encouraged to prepare syllabi, assignments and exams with as much advanced notice as possible to likewise assist in DSPS efforts to be ADA compliant.</w:t>
      </w:r>
    </w:p>
    <w:sectPr w:rsidR="00577F48" w:rsidRPr="0015794E" w:rsidSect="00062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5"/>
    <w:rsid w:val="00062F3D"/>
    <w:rsid w:val="0015794E"/>
    <w:rsid w:val="002522E2"/>
    <w:rsid w:val="00577F48"/>
    <w:rsid w:val="006A7DA2"/>
    <w:rsid w:val="00755251"/>
    <w:rsid w:val="0089583B"/>
    <w:rsid w:val="009F3935"/>
    <w:rsid w:val="00A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AB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Macintosh Word</Application>
  <DocSecurity>0</DocSecurity>
  <Lines>18</Lines>
  <Paragraphs>5</Paragraphs>
  <ScaleCrop>false</ScaleCrop>
  <Company>Berkeley City College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Ruberto</dc:creator>
  <cp:keywords/>
  <dc:description/>
  <cp:lastModifiedBy>Berkeley City</cp:lastModifiedBy>
  <cp:revision>2</cp:revision>
  <dcterms:created xsi:type="dcterms:W3CDTF">2014-03-21T19:30:00Z</dcterms:created>
  <dcterms:modified xsi:type="dcterms:W3CDTF">2014-03-21T19:30:00Z</dcterms:modified>
</cp:coreProperties>
</file>