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4"/>
        <w:ind w:left="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w w:val="110"/>
          <w:sz w:val="28"/>
        </w:rPr>
        <w:t>Technology Committee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Times New Roman"/>
          <w:b/>
          <w:spacing w:val="-1"/>
        </w:rPr>
        <w:t>Co-Chairs: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administrator,</w:t>
      </w:r>
      <w:r>
        <w:rPr/>
        <w:t> one</w:t>
      </w:r>
      <w:r>
        <w:rPr>
          <w:spacing w:val="-1"/>
        </w:rPr>
        <w:t> </w:t>
      </w:r>
      <w:r>
        <w:rPr/>
        <w:t>faculty</w:t>
      </w:r>
      <w:r>
        <w:rPr>
          <w:spacing w:val="-5"/>
        </w:rPr>
        <w:t> </w:t>
      </w:r>
      <w:r>
        <w:rPr>
          <w:spacing w:val="-1"/>
        </w:rPr>
        <w:t>member,</w:t>
      </w:r>
      <w:r>
        <w:rPr/>
        <w:t> one</w:t>
      </w:r>
      <w:r>
        <w:rPr>
          <w:spacing w:val="-1"/>
        </w:rPr>
        <w:t> classified</w:t>
      </w:r>
      <w:r>
        <w:rPr/>
        <w:t> </w:t>
      </w:r>
      <w:r>
        <w:rPr>
          <w:spacing w:val="-1"/>
        </w:rPr>
        <w:t>staff member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Membership: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40" w:right="0" w:hanging="360"/>
        <w:jc w:val="left"/>
      </w:pPr>
      <w:r>
        <w:rPr/>
        <w:t>Faculty</w:t>
      </w:r>
      <w:r>
        <w:rPr>
          <w:spacing w:val="-5"/>
        </w:rPr>
        <w:t> </w:t>
      </w:r>
      <w:r>
        <w:rPr/>
        <w:t>Senate</w:t>
      </w:r>
      <w:r>
        <w:rPr>
          <w:spacing w:val="-1"/>
        </w:rPr>
        <w:t> President</w:t>
      </w:r>
      <w:r>
        <w:rPr>
          <w:spacing w:val="2"/>
        </w:rPr>
        <w:t> </w:t>
      </w:r>
      <w:r>
        <w:rPr>
          <w:spacing w:val="-1"/>
        </w:rPr>
        <w:t>and/or representatives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</w:pP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Senate President</w:t>
      </w:r>
      <w:r>
        <w:rPr/>
        <w:t> </w:t>
      </w:r>
      <w:r>
        <w:rPr>
          <w:spacing w:val="-1"/>
        </w:rPr>
        <w:t>and/or representatives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President</w:t>
      </w:r>
      <w:r>
        <w:rPr/>
        <w:t> </w:t>
      </w:r>
      <w:r>
        <w:rPr>
          <w:spacing w:val="-1"/>
        </w:rPr>
        <w:t>and/or 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Office </w:t>
      </w:r>
      <w:r>
        <w:rPr>
          <w:spacing w:val="1"/>
        </w:rPr>
        <w:t>of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Faculty,</w:t>
      </w:r>
      <w:r>
        <w:rPr/>
        <w:t> </w:t>
      </w:r>
      <w:r>
        <w:rPr>
          <w:spacing w:val="-1"/>
        </w:rPr>
        <w:t>Science Department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</w:pPr>
      <w:r>
        <w:rPr>
          <w:spacing w:val="-1"/>
        </w:rPr>
        <w:t>Faculty,</w:t>
      </w:r>
      <w:r>
        <w:rPr/>
        <w:t> </w:t>
      </w:r>
      <w:r>
        <w:rPr>
          <w:spacing w:val="-1"/>
        </w:rPr>
        <w:t>Multi-Media </w:t>
      </w:r>
      <w:r>
        <w:rPr/>
        <w:t>Arts </w:t>
      </w:r>
      <w:r>
        <w:rPr>
          <w:spacing w:val="-1"/>
        </w:rPr>
        <w:t>Department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Faculty,</w:t>
      </w:r>
      <w:r>
        <w:rPr/>
        <w:t> </w:t>
      </w:r>
      <w:r>
        <w:rPr>
          <w:spacing w:val="-1"/>
        </w:rPr>
        <w:t>CIS</w:t>
      </w:r>
      <w:r>
        <w:rPr/>
        <w:t> </w:t>
      </w:r>
      <w:r>
        <w:rPr>
          <w:spacing w:val="-1"/>
        </w:rPr>
        <w:t>Department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Faculty,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Large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/>
        <w:t>Library</w:t>
      </w:r>
      <w:r>
        <w:rPr>
          <w:spacing w:val="-5"/>
        </w:rPr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</w:pPr>
      <w:r>
        <w:rPr>
          <w:spacing w:val="-1"/>
        </w:rPr>
        <w:t>Student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Distance Education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/>
        <w:t>Disability</w:t>
      </w:r>
      <w:r>
        <w:rPr>
          <w:spacing w:val="-8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Multimedia Services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3" w:after="0"/>
        <w:ind w:left="840" w:right="0" w:hanging="360"/>
        <w:jc w:val="left"/>
      </w:pPr>
      <w:r>
        <w:rPr>
          <w:spacing w:val="-1"/>
        </w:rPr>
        <w:t>Campus</w:t>
      </w:r>
      <w:r>
        <w:rPr/>
        <w:t> </w:t>
      </w:r>
      <w:r>
        <w:rPr>
          <w:spacing w:val="-1"/>
        </w:rPr>
        <w:t>Network</w:t>
      </w:r>
      <w:r>
        <w:rPr/>
        <w:t> Coordinator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/>
        <w:t>Web </w:t>
      </w:r>
      <w:r>
        <w:rPr>
          <w:spacing w:val="-1"/>
        </w:rPr>
        <w:t>Specialist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/>
        <w:t>Public</w:t>
      </w:r>
      <w:r>
        <w:rPr>
          <w:spacing w:val="-1"/>
        </w:rPr>
        <w:t> Relations/Communications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Admissions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Records</w:t>
      </w:r>
      <w:r>
        <w:rPr/>
        <w:t> </w:t>
      </w:r>
      <w:r>
        <w:rPr>
          <w:spacing w:val="-1"/>
        </w:rPr>
        <w:t>Representative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41" w:after="0"/>
        <w:ind w:left="840" w:right="0" w:hanging="360"/>
        <w:jc w:val="left"/>
      </w:pPr>
      <w:r>
        <w:rPr>
          <w:spacing w:val="-1"/>
        </w:rPr>
        <w:t>Business</w:t>
      </w:r>
      <w:r>
        <w:rPr/>
        <w:t> </w:t>
      </w:r>
      <w:r>
        <w:rPr>
          <w:spacing w:val="-1"/>
        </w:rPr>
        <w:t>Office Representative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>
          <w:spacing w:val="-1"/>
        </w:rPr>
        <w:t>*Members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-1"/>
        </w:rPr>
        <w:t>represent</w:t>
      </w:r>
      <w:r>
        <w:rPr/>
        <w:t> multiple</w:t>
      </w:r>
      <w:r>
        <w:rPr>
          <w:spacing w:val="-1"/>
        </w:rPr>
        <w:t> constituency</w:t>
      </w:r>
      <w:r>
        <w:rPr>
          <w:spacing w:val="-3"/>
        </w:rPr>
        <w:t> </w:t>
      </w:r>
      <w:r>
        <w:rPr>
          <w:spacing w:val="-1"/>
        </w:rPr>
        <w:t>groups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0"/>
        <w:jc w:val="left"/>
        <w:rPr>
          <w:b w:val="0"/>
          <w:bCs w:val="0"/>
        </w:rPr>
      </w:pPr>
      <w:r>
        <w:rPr>
          <w:spacing w:val="-1"/>
        </w:rPr>
        <w:t>Length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Term: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93" w:lineRule="exact" w:before="0" w:after="0"/>
        <w:ind w:left="820" w:right="0" w:hanging="340"/>
        <w:jc w:val="left"/>
      </w:pPr>
      <w:r>
        <w:rPr>
          <w:spacing w:val="-1"/>
        </w:rPr>
        <w:t>Co-Chair(s):</w:t>
      </w:r>
      <w:r>
        <w:rPr/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2"/>
        </w:rPr>
        <w:t>years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39" w:after="0"/>
        <w:ind w:left="840" w:right="0" w:hanging="360"/>
        <w:jc w:val="left"/>
      </w:pPr>
      <w:r>
        <w:rPr>
          <w:spacing w:val="-1"/>
        </w:rPr>
        <w:t>Members:</w:t>
      </w:r>
      <w:r>
        <w:rPr/>
        <w:t> </w:t>
      </w:r>
      <w:r>
        <w:rPr>
          <w:spacing w:val="-1"/>
        </w:rPr>
        <w:t>indeterminate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2279" w:val="left" w:leader="none"/>
        </w:tabs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How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Selected:</w:t>
        <w:tab/>
      </w:r>
      <w:r>
        <w:rPr>
          <w:rFonts w:ascii="Times New Roman"/>
          <w:spacing w:val="-1"/>
          <w:sz w:val="24"/>
        </w:rPr>
        <w:t>Appointed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respective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shared-governance </w:t>
      </w:r>
      <w:r>
        <w:rPr>
          <w:rFonts w:ascii="Times New Roman"/>
          <w:sz w:val="24"/>
        </w:rPr>
        <w:t>bodies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Attendance Requirement: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Members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miss no </w:t>
      </w:r>
      <w:r>
        <w:rPr>
          <w:spacing w:val="-1"/>
        </w:rPr>
        <w:t>more than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meetings</w:t>
      </w:r>
      <w:r>
        <w:rPr/>
        <w:t> per</w:t>
      </w:r>
      <w:r>
        <w:rPr>
          <w:spacing w:val="1"/>
        </w:rPr>
        <w:t> </w:t>
      </w:r>
      <w:r>
        <w:rPr>
          <w:spacing w:val="-2"/>
        </w:rPr>
        <w:t>year</w:t>
      </w:r>
    </w:p>
    <w:p>
      <w:pPr>
        <w:spacing w:after="0" w:line="293" w:lineRule="exact"/>
        <w:jc w:val="left"/>
        <w:sectPr>
          <w:headerReference w:type="default" r:id="rId5"/>
          <w:footerReference w:type="default" r:id="rId6"/>
          <w:pgSz w:w="12240" w:h="15840"/>
          <w:pgMar w:header="766" w:footer="1049" w:top="1120" w:bottom="1240" w:left="1320" w:right="1320"/>
          <w:pgNumType w:start="28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 w:before="69"/>
        <w:ind w:left="100" w:right="0"/>
        <w:jc w:val="left"/>
        <w:rPr>
          <w:b w:val="0"/>
          <w:bCs w:val="0"/>
        </w:rPr>
      </w:pPr>
      <w:r>
        <w:rPr>
          <w:spacing w:val="-1"/>
        </w:rPr>
        <w:t>Purpose:</w:t>
      </w:r>
      <w:r>
        <w:rPr>
          <w:b w:val="0"/>
        </w:rPr>
      </w:r>
    </w:p>
    <w:p>
      <w:pPr>
        <w:pStyle w:val="BodyText"/>
        <w:spacing w:line="240" w:lineRule="auto"/>
        <w:ind w:left="100" w:right="224" w:firstLine="0"/>
        <w:jc w:val="left"/>
      </w:pPr>
      <w:r>
        <w:rPr>
          <w:spacing w:val="-1"/>
        </w:rPr>
        <w:t>Reporting</w:t>
      </w:r>
      <w:r>
        <w:rPr>
          <w:spacing w:val="-3"/>
        </w:rPr>
        <w:t> </w:t>
      </w:r>
      <w:r>
        <w:rPr/>
        <w:t>directly</w:t>
      </w:r>
      <w:r>
        <w:rPr>
          <w:spacing w:val="-5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Roundtable,</w:t>
      </w:r>
      <w:r>
        <w:rPr/>
        <w:t> the</w:t>
      </w:r>
      <w:r>
        <w:rPr>
          <w:spacing w:val="-1"/>
        </w:rPr>
        <w:t> </w:t>
      </w:r>
      <w:r>
        <w:rPr/>
        <w:t>Technology</w:t>
      </w:r>
      <w:r>
        <w:rPr>
          <w:spacing w:val="-5"/>
        </w:rPr>
        <w:t> </w:t>
      </w:r>
      <w:r>
        <w:rPr>
          <w:spacing w:val="-1"/>
        </w:rPr>
        <w:t>Committee serves</w:t>
      </w:r>
      <w:r>
        <w:rPr/>
        <w:t> the</w:t>
      </w:r>
      <w:r>
        <w:rPr>
          <w:spacing w:val="-1"/>
        </w:rPr>
        <w:t> purpose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shared</w:t>
      </w:r>
      <w:r>
        <w:rPr>
          <w:spacing w:val="2"/>
        </w:rPr>
        <w:t> </w:t>
      </w:r>
      <w:r>
        <w:rPr>
          <w:spacing w:val="-1"/>
        </w:rPr>
        <w:t>governance decision-making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BCC.</w:t>
      </w:r>
      <w:r>
        <w:rPr>
          <w:spacing w:val="60"/>
        </w:rPr>
        <w:t> </w:t>
      </w:r>
      <w:r>
        <w:rPr>
          <w:spacing w:val="-1"/>
        </w:rPr>
        <w:t>The charge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is to </w:t>
      </w:r>
      <w:r>
        <w:rPr>
          <w:spacing w:val="-1"/>
        </w:rPr>
        <w:t>advise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administration</w:t>
      </w:r>
      <w:r>
        <w:rPr/>
        <w:t> on technology</w:t>
      </w:r>
      <w:r>
        <w:rPr>
          <w:spacing w:val="-5"/>
        </w:rPr>
        <w:t> </w:t>
      </w:r>
      <w:r>
        <w:rPr>
          <w:spacing w:val="-1"/>
        </w:rPr>
        <w:t>issues</w:t>
      </w:r>
      <w:r>
        <w:rPr/>
        <w:t> regarding: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38" w:lineRule="auto" w:before="0" w:after="0"/>
        <w:ind w:left="820" w:right="478" w:hanging="360"/>
        <w:jc w:val="left"/>
      </w:pPr>
      <w:r>
        <w:rPr>
          <w:spacing w:val="-1"/>
          <w:u w:val="single" w:color="000000"/>
        </w:rPr>
        <w:t>Access: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Provide </w:t>
      </w:r>
      <w:r>
        <w:rPr/>
        <w:t>secure</w:t>
      </w:r>
      <w:r>
        <w:rPr>
          <w:spacing w:val="-1"/>
        </w:rPr>
        <w:t> </w:t>
      </w:r>
      <w:r>
        <w:rPr/>
        <w:t>computer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internet</w:t>
      </w:r>
      <w:r>
        <w:rPr>
          <w:spacing w:val="2"/>
        </w:rPr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>
          <w:spacing w:val="-1"/>
        </w:rPr>
        <w:t>resources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</w:t>
      </w:r>
      <w:r>
        <w:rPr>
          <w:spacing w:val="85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systematically</w:t>
      </w:r>
      <w:r>
        <w:rPr>
          <w:spacing w:val="-3"/>
        </w:rPr>
        <w:t> </w:t>
      </w:r>
      <w:r>
        <w:rPr>
          <w:spacing w:val="-1"/>
        </w:rPr>
        <w:t>plans,</w:t>
      </w:r>
      <w:r>
        <w:rPr/>
        <w:t> </w:t>
      </w:r>
      <w:r>
        <w:rPr>
          <w:spacing w:val="-1"/>
        </w:rPr>
        <w:t>acquires,</w:t>
      </w:r>
      <w:r>
        <w:rPr/>
        <w:t> maintains,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upgrades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replaces</w:t>
      </w:r>
      <w:r>
        <w:rPr>
          <w:spacing w:val="85"/>
        </w:rPr>
        <w:t> </w:t>
      </w:r>
      <w:r>
        <w:rPr/>
        <w:t>technology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equipment to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institutional</w:t>
      </w:r>
      <w:r>
        <w:rPr/>
        <w:t> </w:t>
      </w:r>
      <w:r>
        <w:rPr>
          <w:spacing w:val="-1"/>
        </w:rPr>
        <w:t>needs.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4" w:lineRule="exact" w:before="0" w:after="0"/>
        <w:ind w:left="820" w:right="224" w:hanging="360"/>
        <w:jc w:val="left"/>
      </w:pPr>
      <w:r>
        <w:rPr>
          <w:spacing w:val="-1"/>
          <w:u w:val="single" w:color="000000"/>
        </w:rPr>
        <w:t>Instructional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Technology: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Support</w:t>
      </w:r>
      <w:r>
        <w:rPr/>
        <w:t> the</w:t>
      </w:r>
      <w:r>
        <w:rPr>
          <w:spacing w:val="-1"/>
        </w:rPr>
        <w:t> success</w:t>
      </w:r>
      <w:r>
        <w:rPr/>
        <w:t> of</w:t>
      </w:r>
      <w:r>
        <w:rPr>
          <w:spacing w:val="-1"/>
        </w:rPr>
        <w:t> </w:t>
      </w:r>
      <w:r>
        <w:rPr/>
        <w:t>all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development</w:t>
      </w:r>
      <w:r>
        <w:rPr/>
        <w:t> of</w:t>
      </w:r>
      <w:r>
        <w:rPr>
          <w:spacing w:val="93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technologies,</w:t>
      </w:r>
      <w:r>
        <w:rPr/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instructional</w:t>
      </w:r>
      <w:r>
        <w:rPr/>
        <w:t> </w:t>
      </w:r>
      <w:r>
        <w:rPr>
          <w:spacing w:val="-1"/>
        </w:rPr>
        <w:t>media.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478" w:hanging="360"/>
        <w:jc w:val="left"/>
      </w:pPr>
      <w:r>
        <w:rPr>
          <w:spacing w:val="-1"/>
          <w:u w:val="single" w:color="000000"/>
        </w:rPr>
        <w:t>Campus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Computing: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Improve </w:t>
      </w:r>
      <w:r>
        <w:rPr/>
        <w:t>technology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increase institutional</w:t>
      </w:r>
      <w:r>
        <w:rPr/>
        <w:t> </w:t>
      </w:r>
      <w:r>
        <w:rPr>
          <w:spacing w:val="-1"/>
        </w:rPr>
        <w:t>efficiencies</w:t>
      </w:r>
      <w:r>
        <w:rPr>
          <w:spacing w:val="9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provide long-term</w:t>
      </w:r>
      <w:r>
        <w:rPr/>
        <w:t> support </w:t>
      </w:r>
      <w:r>
        <w:rPr>
          <w:spacing w:val="-1"/>
        </w:rPr>
        <w:t>for campus</w:t>
      </w:r>
      <w:r>
        <w:rPr>
          <w:spacing w:val="2"/>
        </w:rPr>
        <w:t> </w:t>
      </w:r>
      <w:r>
        <w:rPr>
          <w:spacing w:val="-1"/>
        </w:rPr>
        <w:t>computing</w:t>
      </w:r>
      <w:r>
        <w:rPr>
          <w:spacing w:val="-3"/>
        </w:rPr>
        <w:t> </w:t>
      </w:r>
      <w:r>
        <w:rPr/>
        <w:t>needs.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4" w:lineRule="exact" w:before="0" w:after="0"/>
        <w:ind w:left="820" w:right="420" w:hanging="360"/>
        <w:jc w:val="left"/>
      </w:pPr>
      <w:r>
        <w:rPr>
          <w:spacing w:val="-1"/>
          <w:u w:val="single" w:color="000000"/>
        </w:rPr>
        <w:t>Network</w:t>
      </w:r>
      <w:r>
        <w:rPr>
          <w:spacing w:val="3"/>
          <w:u w:val="single" w:color="000000"/>
        </w:rPr>
        <w:t> </w:t>
      </w:r>
      <w:r>
        <w:rPr>
          <w:spacing w:val="-1"/>
          <w:u w:val="single" w:color="000000"/>
        </w:rPr>
        <w:t>Infrastructure: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spacing w:val="-1"/>
        </w:rPr>
        <w:t>Upgrade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</w:t>
      </w:r>
      <w:r>
        <w:rPr/>
        <w:t> the</w:t>
      </w:r>
      <w:r>
        <w:rPr>
          <w:spacing w:val="-1"/>
        </w:rPr>
        <w:t> network</w:t>
      </w:r>
      <w:r>
        <w:rPr/>
        <w:t> </w:t>
      </w:r>
      <w:r>
        <w:rPr>
          <w:spacing w:val="-1"/>
        </w:rPr>
        <w:t>infrastructure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89"/>
        </w:rPr>
        <w:t> </w:t>
      </w: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wireless,</w:t>
      </w:r>
      <w:r>
        <w:rPr>
          <w:spacing w:val="2"/>
        </w:rPr>
        <w:t> </w:t>
      </w:r>
      <w:r>
        <w:rPr>
          <w:spacing w:val="-1"/>
        </w:rPr>
        <w:t>voice,</w:t>
      </w:r>
      <w:r>
        <w:rPr/>
        <w:t> </w:t>
      </w:r>
      <w:r>
        <w:rPr>
          <w:spacing w:val="-1"/>
        </w:rPr>
        <w:t>video,</w:t>
      </w:r>
      <w:r>
        <w:rPr/>
        <w:t> </w:t>
      </w:r>
      <w:r>
        <w:rPr>
          <w:spacing w:val="-1"/>
        </w:rPr>
        <w:t>and</w:t>
      </w:r>
      <w:r>
        <w:rPr/>
        <w:t> data</w:t>
      </w:r>
      <w:r>
        <w:rPr>
          <w:spacing w:val="-1"/>
        </w:rPr>
        <w:t> communications</w:t>
      </w:r>
      <w:r>
        <w:rPr/>
        <w:t> </w:t>
      </w:r>
      <w:r>
        <w:rPr>
          <w:spacing w:val="-1"/>
        </w:rPr>
        <w:t>(shared</w:t>
      </w:r>
      <w:r>
        <w:rPr/>
        <w:t> with </w:t>
      </w:r>
      <w:r>
        <w:rPr>
          <w:spacing w:val="-1"/>
        </w:rPr>
        <w:t>District).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4" w:lineRule="exact" w:before="0" w:after="0"/>
        <w:ind w:left="820" w:right="348" w:hanging="360"/>
        <w:jc w:val="left"/>
      </w:pPr>
      <w:r>
        <w:rPr>
          <w:u w:val="single" w:color="000000"/>
        </w:rPr>
        <w:t>Technology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Support: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Provide ongoing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 technology</w:t>
      </w:r>
      <w:r>
        <w:rPr>
          <w:spacing w:val="-5"/>
        </w:rPr>
        <w:t> </w:t>
      </w:r>
      <w:r>
        <w:rPr/>
        <w:t>support </w:t>
      </w:r>
      <w:r>
        <w:rPr>
          <w:spacing w:val="-1"/>
        </w:rPr>
        <w:t>services</w:t>
      </w:r>
      <w:r>
        <w:rPr/>
        <w:t> to </w:t>
      </w:r>
      <w:r>
        <w:rPr>
          <w:spacing w:val="-1"/>
        </w:rPr>
        <w:t>meet</w:t>
      </w:r>
      <w:r>
        <w:rPr>
          <w:spacing w:val="61"/>
        </w:rPr>
        <w:t> </w:t>
      </w:r>
      <w:r>
        <w:rPr/>
        <w:t>the</w:t>
      </w:r>
      <w:r>
        <w:rPr>
          <w:spacing w:val="-1"/>
        </w:rPr>
        <w:t> needs</w:t>
      </w:r>
      <w:r>
        <w:rPr/>
        <w:t> of</w:t>
      </w:r>
      <w:r>
        <w:rPr>
          <w:spacing w:val="-1"/>
        </w:rPr>
        <w:t> students,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staff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managers.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4" w:lineRule="exact" w:before="0" w:after="0"/>
        <w:ind w:left="820" w:right="585" w:hanging="360"/>
        <w:jc w:val="left"/>
      </w:pPr>
      <w:r>
        <w:rPr>
          <w:spacing w:val="-1"/>
          <w:u w:val="single" w:color="000000"/>
        </w:rPr>
        <w:t>Human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Fiscal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Resources: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Develop,</w:t>
      </w:r>
      <w:r>
        <w:rPr/>
        <w:t> </w:t>
      </w:r>
      <w:r>
        <w:rPr>
          <w:spacing w:val="-1"/>
        </w:rPr>
        <w:t>distribute and</w:t>
      </w:r>
      <w:r>
        <w:rPr/>
        <w:t> utilize</w:t>
      </w:r>
      <w:r>
        <w:rPr>
          <w:spacing w:val="-1"/>
        </w:rPr>
        <w:t> resources</w:t>
      </w:r>
      <w:r>
        <w:rPr/>
        <w:t> to support the</w:t>
      </w:r>
      <w:r>
        <w:rPr>
          <w:spacing w:val="79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1"/>
        </w:rPr>
        <w:t>maintenance,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enhancement</w:t>
      </w:r>
      <w:r>
        <w:rPr/>
        <w:t> of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services.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4" w:lineRule="exact" w:before="0" w:after="0"/>
        <w:ind w:left="820" w:right="206" w:hanging="360"/>
        <w:jc w:val="left"/>
      </w:pPr>
      <w:r>
        <w:rPr>
          <w:spacing w:val="-1"/>
          <w:u w:val="single" w:color="000000"/>
        </w:rPr>
        <w:t>Business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Continuity:</w:t>
      </w:r>
      <w:r>
        <w:rPr>
          <w:u w:val="single" w:color="000000"/>
        </w:rPr>
        <w:t> </w:t>
      </w:r>
      <w:r>
        <w:rPr/>
      </w:r>
      <w:r>
        <w:rPr/>
        <w:t>Ensure</w:t>
      </w:r>
      <w:r>
        <w:rPr>
          <w:spacing w:val="-1"/>
        </w:rPr>
        <w:t> </w:t>
      </w:r>
      <w:r>
        <w:rPr/>
        <w:t>technology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sufficient</w:t>
      </w:r>
      <w:r>
        <w:rPr/>
        <w:t> to </w:t>
      </w:r>
      <w:r>
        <w:rPr>
          <w:spacing w:val="-1"/>
        </w:rPr>
        <w:t>maintain</w:t>
      </w:r>
      <w:r>
        <w:rPr>
          <w:spacing w:val="2"/>
        </w:rPr>
        <w:t> </w:t>
      </w:r>
      <w:r>
        <w:rPr>
          <w:spacing w:val="-1"/>
        </w:rPr>
        <w:t>uninterrupted</w:t>
      </w:r>
      <w:r>
        <w:rPr>
          <w:spacing w:val="85"/>
        </w:rPr>
        <w:t> </w:t>
      </w:r>
      <w:r>
        <w:rPr>
          <w:spacing w:val="-1"/>
        </w:rPr>
        <w:t>business-critical</w:t>
      </w:r>
      <w:r>
        <w:rPr/>
        <w:t> operations.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>
          <w:rFonts w:ascii="Times New Roman"/>
          <w:b/>
          <w:spacing w:val="-1"/>
        </w:rPr>
        <w:t>Recommends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to:</w:t>
      </w:r>
      <w:r>
        <w:rPr>
          <w:rFonts w:ascii="Times New Roman"/>
          <w:b/>
          <w:spacing w:val="59"/>
        </w:rPr>
        <w:t> </w:t>
      </w:r>
      <w:r>
        <w:rPr/>
        <w:t>Education </w:t>
      </w:r>
      <w:r>
        <w:rPr>
          <w:spacing w:val="-1"/>
        </w:rPr>
        <w:t>Committee and</w:t>
      </w:r>
      <w:r>
        <w:rPr/>
        <w:t> </w:t>
      </w:r>
      <w:r>
        <w:rPr>
          <w:spacing w:val="-1"/>
        </w:rPr>
        <w:t>College Roundtable for </w:t>
      </w:r>
      <w:r>
        <w:rPr/>
        <w:t>Planning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Budegting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Frequency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Meetings: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once per </w:t>
      </w:r>
      <w:r>
        <w:rPr>
          <w:rFonts w:ascii="Times New Roman"/>
          <w:sz w:val="24"/>
        </w:rPr>
        <w:t>month during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academic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year.</w:t>
      </w:r>
    </w:p>
    <w:sectPr>
      <w:pgSz w:w="12240" w:h="15840"/>
      <w:pgMar w:header="766" w:footer="1049" w:top="1120" w:bottom="12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pt;margin-top:728.543945pt;width:16pt;height:14pt;mso-position-horizontal-relative:page;mso-position-vertical-relative:page;z-index:-36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6.600006pt;margin-top:56.16pt;width:338.65pt;height:.1pt;mso-position-horizontal-relative:page;mso-position-vertical-relative:page;z-index:-3664" coordorigin="2732,1123" coordsize="6773,2">
          <v:shape style="position:absolute;left:2732;top:1123;width:6773;height:2" coordorigin="2732,1123" coordsize="6773,0" path="m2732,1123l9504,1123e" filled="false" stroked="true" strokeweight=".82pt" strokecolor="#622423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600006pt;margin-top:37.304489pt;width:336.65pt;height:18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line="350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>
                  <w:rPr>
                    <w:rFonts w:ascii="Cambria"/>
                    <w:spacing w:val="-1"/>
                    <w:sz w:val="32"/>
                  </w:rPr>
                  <w:t>Berkeley</w:t>
                </w:r>
                <w:r>
                  <w:rPr>
                    <w:rFonts w:ascii="Cambria"/>
                    <w:spacing w:val="-14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City</w:t>
                </w:r>
                <w:r>
                  <w:rPr>
                    <w:rFonts w:ascii="Cambria"/>
                    <w:spacing w:val="-14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College</w:t>
                </w:r>
                <w:r>
                  <w:rPr>
                    <w:rFonts w:ascii="Cambria"/>
                    <w:spacing w:val="-14"/>
                    <w:sz w:val="32"/>
                  </w:rPr>
                  <w:t> </w:t>
                </w:r>
                <w:r>
                  <w:rPr>
                    <w:rFonts w:ascii="Cambria"/>
                    <w:spacing w:val="-1"/>
                    <w:sz w:val="32"/>
                  </w:rPr>
                  <w:t>Shared</w:t>
                </w:r>
                <w:r>
                  <w:rPr>
                    <w:rFonts w:ascii="Cambria"/>
                    <w:spacing w:val="-11"/>
                    <w:sz w:val="32"/>
                  </w:rPr>
                  <w:t> </w:t>
                </w:r>
                <w:r>
                  <w:rPr>
                    <w:rFonts w:ascii="Cambria"/>
                    <w:sz w:val="32"/>
                  </w:rPr>
                  <w:t>Governance</w:t>
                </w:r>
                <w:r>
                  <w:rPr>
                    <w:rFonts w:ascii="Cambria"/>
                    <w:spacing w:val="-11"/>
                    <w:sz w:val="32"/>
                  </w:rPr>
                  <w:t> </w:t>
                </w:r>
                <w:r>
                  <w:rPr>
                    <w:rFonts w:ascii="Cambria"/>
                    <w:spacing w:val="-1"/>
                    <w:sz w:val="32"/>
                  </w:rPr>
                  <w:t>Manual</w:t>
                </w:r>
                <w:r>
                  <w:rPr>
                    <w:rFonts w:ascii="Cambria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ttricomi</dc:creator>
  <dc:title>Berkeley City College Shared Governance Manual</dc:title>
  <dcterms:created xsi:type="dcterms:W3CDTF">2015-09-18T11:39:15Z</dcterms:created>
  <dcterms:modified xsi:type="dcterms:W3CDTF">2015-09-18T11:39:15Z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2015-09-18T00:00:00Z</vt:filetime>
  </property>
</Properties>
</file>