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9F5" w:rsidRDefault="00064759">
      <w:bookmarkStart w:id="0" w:name="_GoBack"/>
      <w:bookmarkEnd w:id="0"/>
      <w:r>
        <w:t xml:space="preserve">Minutes for </w:t>
      </w:r>
    </w:p>
    <w:p w:rsidR="00F669F5" w:rsidRDefault="00064759">
      <w:r>
        <w:t xml:space="preserve">Berkeley City College, </w:t>
      </w:r>
    </w:p>
    <w:p w:rsidR="00F669F5" w:rsidRDefault="00064759">
      <w:r>
        <w:t xml:space="preserve">Technology Committee Meeting </w:t>
      </w:r>
    </w:p>
    <w:p w:rsidR="00F669F5" w:rsidRDefault="00064759">
      <w:r>
        <w:t>October 8</w:t>
      </w:r>
      <w:r>
        <w:rPr>
          <w:vertAlign w:val="superscript"/>
        </w:rPr>
        <w:t>th</w:t>
      </w:r>
      <w:r>
        <w:t xml:space="preserve">, 2014 </w:t>
      </w:r>
    </w:p>
    <w:p w:rsidR="00F669F5" w:rsidRDefault="00064759">
      <w:r>
        <w:t>1.30-2.30pm</w:t>
      </w:r>
    </w:p>
    <w:p w:rsidR="00F669F5" w:rsidRDefault="00064759">
      <w:proofErr w:type="gramStart"/>
      <w:r>
        <w:t>Present :</w:t>
      </w:r>
      <w:proofErr w:type="gramEnd"/>
      <w: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669F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F5" w:rsidRDefault="00064759">
            <w:r>
              <w:t>Fabian Banga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F5" w:rsidRDefault="00064759">
            <w:r>
              <w:t>Siraj Omar</w:t>
            </w:r>
          </w:p>
        </w:tc>
      </w:tr>
      <w:tr w:rsidR="00F669F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F5" w:rsidRDefault="00064759">
            <w:r>
              <w:t>Antonio Barreiro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F5" w:rsidRDefault="00064759">
            <w:pPr>
              <w:widowControl w:val="0"/>
              <w:spacing w:after="0" w:line="240" w:lineRule="auto"/>
            </w:pPr>
            <w:r>
              <w:t>Mary Clarke-Miller</w:t>
            </w:r>
          </w:p>
        </w:tc>
      </w:tr>
      <w:tr w:rsidR="00F669F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F5" w:rsidRDefault="00064759">
            <w:r>
              <w:t>Vincent Koo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F5" w:rsidRDefault="00064759">
            <w:r>
              <w:t>John Pang</w:t>
            </w:r>
          </w:p>
        </w:tc>
      </w:tr>
      <w:tr w:rsidR="00F669F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F5" w:rsidRDefault="00064759">
            <w:r>
              <w:t>Loretta Newsom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9F5" w:rsidRDefault="00064759">
            <w:pPr>
              <w:widowControl w:val="0"/>
              <w:spacing w:after="0" w:line="240" w:lineRule="auto"/>
            </w:pPr>
            <w:r>
              <w:t xml:space="preserve">Roberto </w:t>
            </w:r>
            <w:r>
              <w:rPr>
                <w:sz w:val="24"/>
              </w:rPr>
              <w:t>Gonzalez</w:t>
            </w:r>
          </w:p>
        </w:tc>
      </w:tr>
    </w:tbl>
    <w:p w:rsidR="00F669F5" w:rsidRDefault="00F669F5"/>
    <w:p w:rsidR="00F669F5" w:rsidRDefault="00064759">
      <w:r>
        <w:t>Agenda</w:t>
      </w:r>
    </w:p>
    <w:p w:rsidR="00F669F5" w:rsidRDefault="00064759">
      <w:pPr>
        <w:spacing w:after="0" w:line="240" w:lineRule="auto"/>
      </w:pPr>
      <w:r>
        <w:t>1.            Education Master Plan (draft review)</w:t>
      </w:r>
    </w:p>
    <w:p w:rsidR="00F669F5" w:rsidRDefault="00064759">
      <w:pPr>
        <w:spacing w:after="0" w:line="240" w:lineRule="auto"/>
      </w:pPr>
      <w:r>
        <w:t>2.            BCC Technology Plan update</w:t>
      </w:r>
    </w:p>
    <w:p w:rsidR="00F669F5" w:rsidRDefault="00064759">
      <w:pPr>
        <w:spacing w:after="0" w:line="240" w:lineRule="auto"/>
      </w:pPr>
      <w:r>
        <w:t xml:space="preserve">3.            Equipment </w:t>
      </w:r>
      <w:proofErr w:type="gramStart"/>
      <w:r>
        <w:t>refresh</w:t>
      </w:r>
      <w:proofErr w:type="gramEnd"/>
      <w:r>
        <w:t xml:space="preserve"> cycle(s)</w:t>
      </w:r>
    </w:p>
    <w:p w:rsidR="00F669F5" w:rsidRDefault="00064759">
      <w:pPr>
        <w:spacing w:after="0" w:line="240" w:lineRule="auto"/>
      </w:pPr>
      <w:r>
        <w:t>4.            Meeting minutes approvals/web-site posting</w:t>
      </w:r>
    </w:p>
    <w:p w:rsidR="00F669F5" w:rsidRDefault="00F669F5"/>
    <w:p w:rsidR="00F669F5" w:rsidRDefault="00064759">
      <w:r>
        <w:t>Antonio presented information on the Master Plan. Goals include:</w:t>
      </w:r>
    </w:p>
    <w:p w:rsidR="00F669F5" w:rsidRDefault="00064759">
      <w:r>
        <w:t xml:space="preserve">1. Identify program of Study by second semester. </w:t>
      </w:r>
    </w:p>
    <w:p w:rsidR="00F669F5" w:rsidRDefault="00064759">
      <w:r>
        <w:t>2. 20 transferable units or Certificate in 1</w:t>
      </w:r>
      <w:r>
        <w:rPr>
          <w:vertAlign w:val="superscript"/>
        </w:rPr>
        <w:t>st</w:t>
      </w:r>
      <w:r>
        <w:t xml:space="preserve"> year. </w:t>
      </w:r>
    </w:p>
    <w:p w:rsidR="00F669F5" w:rsidRDefault="00064759">
      <w:pPr>
        <w:ind w:firstLine="720"/>
      </w:pPr>
      <w:r>
        <w:t>(2) It was recognized that these are high goals due to the basic skills courses. The 5 math courses needed for students to reach a transferable class wa</w:t>
      </w:r>
      <w:r>
        <w:t xml:space="preserve">s discussed. Outcome this needs to be reviewed, English is now 3 classes </w:t>
      </w:r>
    </w:p>
    <w:p w:rsidR="00F669F5" w:rsidRDefault="00064759">
      <w:r>
        <w:t xml:space="preserve">3. All students encouraged to be part of a community group in first year. </w:t>
      </w:r>
    </w:p>
    <w:p w:rsidR="00F669F5" w:rsidRDefault="00064759">
      <w:r>
        <w:t xml:space="preserve">Discussed Educational Master Plan and how technology Plan will be included to </w:t>
      </w:r>
      <w:proofErr w:type="spellStart"/>
      <w:r>
        <w:t>assit</w:t>
      </w:r>
      <w:proofErr w:type="spellEnd"/>
      <w:r>
        <w:t xml:space="preserve"> in closing the equity g</w:t>
      </w:r>
      <w:r>
        <w:t xml:space="preserve">ap. </w:t>
      </w:r>
    </w:p>
    <w:p w:rsidR="00F669F5" w:rsidRDefault="00064759">
      <w:r>
        <w:t xml:space="preserve">Title </w:t>
      </w:r>
      <w:proofErr w:type="gramStart"/>
      <w:r>
        <w:t>3 money</w:t>
      </w:r>
      <w:proofErr w:type="gramEnd"/>
      <w:r>
        <w:t xml:space="preserve"> has been allocated to purchase 60 chrome books. </w:t>
      </w:r>
      <w:proofErr w:type="gramStart"/>
      <w:r>
        <w:t>20 to library, 40 to Learning community.</w:t>
      </w:r>
      <w:proofErr w:type="gramEnd"/>
      <w:r>
        <w:t xml:space="preserve"> </w:t>
      </w:r>
    </w:p>
    <w:p w:rsidR="00F669F5" w:rsidRDefault="00064759">
      <w:r>
        <w:t>It was asked if current wireless system can support the extra load the Chrome books will use. Chrome books have been deployed in other schools succ</w:t>
      </w:r>
      <w:r>
        <w:t xml:space="preserve">essfully – but wireless needs still need to be addressed. </w:t>
      </w:r>
    </w:p>
    <w:p w:rsidR="00F669F5" w:rsidRDefault="00064759">
      <w:r>
        <w:t xml:space="preserve">4 year degree question – </w:t>
      </w:r>
    </w:p>
    <w:p w:rsidR="00F669F5" w:rsidRDefault="00064759">
      <w:r>
        <w:lastRenderedPageBreak/>
        <w:t xml:space="preserve">Antonio not sure if BCC has </w:t>
      </w:r>
      <w:proofErr w:type="gramStart"/>
      <w:r>
        <w:t>applied,</w:t>
      </w:r>
      <w:proofErr w:type="gramEnd"/>
      <w:r>
        <w:t xml:space="preserve"> recognizes that BCC has programs that could be set up to be 4 year programs. San Mateo currently set up to be a possible choice to pil</w:t>
      </w:r>
      <w:r>
        <w:t xml:space="preserve">ot a 4 year plan as they are already partnered with a private college on their campus.  </w:t>
      </w:r>
    </w:p>
    <w:p w:rsidR="00F669F5" w:rsidRDefault="00064759">
      <w:r>
        <w:t xml:space="preserve">Minutes need to be approved for Past meetings. Antonio to review and notify the members present in those meetings to approve minutes. </w:t>
      </w:r>
    </w:p>
    <w:p w:rsidR="00F669F5" w:rsidRDefault="00064759">
      <w:proofErr w:type="gramStart"/>
      <w:r>
        <w:t>Information from Presidents meet</w:t>
      </w:r>
      <w:r>
        <w:t>ing.</w:t>
      </w:r>
      <w:proofErr w:type="gramEnd"/>
    </w:p>
    <w:p w:rsidR="00F669F5" w:rsidRDefault="00064759">
      <w:proofErr w:type="gramStart"/>
      <w:r>
        <w:t>Report from Michael at district on aging networks in all Peralta colleges.</w:t>
      </w:r>
      <w:proofErr w:type="gramEnd"/>
      <w:r>
        <w:t xml:space="preserve"> At BCC the current network is Nine years old and aging. The cost to update and replace system to improve network and wireless ranges from 450-600K for BCC. If BCC went with the</w:t>
      </w:r>
      <w:r>
        <w:t xml:space="preserve"> 450 option this would exhaust measure </w:t>
      </w:r>
      <w:proofErr w:type="gramStart"/>
      <w:r>
        <w:t>A</w:t>
      </w:r>
      <w:proofErr w:type="gramEnd"/>
      <w:r>
        <w:t xml:space="preserve"> allotment. </w:t>
      </w:r>
    </w:p>
    <w:p w:rsidR="00F669F5" w:rsidRDefault="00064759">
      <w:r>
        <w:t xml:space="preserve">Antonio advised committee to help to educate all on the importance of wireless and Network and to underline the fact that with a failure of an aging network = failure of business as we would not be able </w:t>
      </w:r>
      <w:r>
        <w:t xml:space="preserve">to run classes and support or students learning outcomes. </w:t>
      </w:r>
    </w:p>
    <w:p w:rsidR="00F669F5" w:rsidRDefault="00064759">
      <w:r>
        <w:t xml:space="preserve">Loretta asked if district could match funds to replace network. </w:t>
      </w:r>
    </w:p>
    <w:p w:rsidR="00F669F5" w:rsidRDefault="00064759">
      <w:r>
        <w:t xml:space="preserve">Fabian reported that the discussion has started at district, but that a plan still needs to be developed across all campuses. </w:t>
      </w:r>
    </w:p>
    <w:p w:rsidR="00F669F5" w:rsidRDefault="00064759">
      <w:r>
        <w:t>Anton</w:t>
      </w:r>
      <w:r>
        <w:t xml:space="preserve">io reported that currently Measure </w:t>
      </w:r>
      <w:proofErr w:type="gramStart"/>
      <w:r>
        <w:t>A</w:t>
      </w:r>
      <w:proofErr w:type="gramEnd"/>
      <w:r>
        <w:t xml:space="preserve"> dollars have been used to expand the classroom side vs network side. </w:t>
      </w:r>
    </w:p>
    <w:p w:rsidR="00F669F5" w:rsidRDefault="00064759">
      <w:r>
        <w:t>Fabian presented the Technology plan for BCC from 2011. It needs improvement as a lot of technology and technology needs have changed since the origi</w:t>
      </w:r>
      <w:r>
        <w:t xml:space="preserve">nation of the document. </w:t>
      </w:r>
    </w:p>
    <w:p w:rsidR="00F669F5" w:rsidRDefault="00064759">
      <w:bookmarkStart w:id="1" w:name="h.gjdgxs" w:colFirst="0" w:colLast="0"/>
      <w:bookmarkEnd w:id="1"/>
      <w:proofErr w:type="gramStart"/>
      <w:r>
        <w:t>Technology committee to review the technology plan and comment on the google doc by next meeting October 31</w:t>
      </w:r>
      <w:r>
        <w:rPr>
          <w:vertAlign w:val="superscript"/>
        </w:rPr>
        <w:t>st</w:t>
      </w:r>
      <w:r>
        <w:t>.</w:t>
      </w:r>
      <w:proofErr w:type="gramEnd"/>
      <w:r>
        <w:t xml:space="preserve"> </w:t>
      </w:r>
    </w:p>
    <w:p w:rsidR="00F669F5" w:rsidRDefault="00064759">
      <w:r>
        <w:tab/>
        <w:t>Comments should be verbiage to add directly to document.</w:t>
      </w:r>
    </w:p>
    <w:p w:rsidR="00F669F5" w:rsidRDefault="00064759">
      <w:r>
        <w:t xml:space="preserve">Fabian: Distance Ed questioned how much detail is needed for </w:t>
      </w:r>
      <w:r>
        <w:t xml:space="preserve">Technology document. </w:t>
      </w:r>
      <w:proofErr w:type="gramStart"/>
      <w:r>
        <w:t>Will discuss during document review session.</w:t>
      </w:r>
      <w:proofErr w:type="gramEnd"/>
      <w:r>
        <w:t xml:space="preserve"> </w:t>
      </w:r>
    </w:p>
    <w:p w:rsidR="00F669F5" w:rsidRDefault="00064759">
      <w:r>
        <w:t>Antonio stated that the final reviewed document needs to be completed by mid-November.</w:t>
      </w:r>
    </w:p>
    <w:p w:rsidR="00F669F5" w:rsidRDefault="00064759">
      <w:r>
        <w:t xml:space="preserve">Fabian suggested a professional writer would be useful to clean up document. He mentioned that Jennifer (?) is a writer and could possibly write up plan. </w:t>
      </w:r>
    </w:p>
    <w:p w:rsidR="00F669F5" w:rsidRDefault="00064759">
      <w:r>
        <w:t xml:space="preserve">Meeting adjourned at 2.30pm  </w:t>
      </w:r>
    </w:p>
    <w:p w:rsidR="00F669F5" w:rsidRDefault="00F669F5"/>
    <w:sectPr w:rsidR="00F669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69F5"/>
    <w:rsid w:val="00064759"/>
    <w:rsid w:val="00F6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Tech committee minutes Oct 8th 2014.docx.docx</vt:lpstr>
    </vt:vector>
  </TitlesOfParts>
  <Company>PCCD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Tech committee minutes Oct 8th 2014.docx.docx</dc:title>
  <dc:creator>Distance Education 2</dc:creator>
  <cp:lastModifiedBy>Distance Education 2</cp:lastModifiedBy>
  <cp:revision>2</cp:revision>
  <dcterms:created xsi:type="dcterms:W3CDTF">2014-11-20T20:55:00Z</dcterms:created>
  <dcterms:modified xsi:type="dcterms:W3CDTF">2014-11-20T20:55:00Z</dcterms:modified>
</cp:coreProperties>
</file>