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73" w:rsidRDefault="00B95173">
      <w:pPr>
        <w:rPr>
          <w:b/>
        </w:rPr>
      </w:pPr>
      <w:r>
        <w:rPr>
          <w:b/>
        </w:rPr>
        <w:t>BERKELEY CITY COLLEGE TECHNOLOGY COMMITTEE</w:t>
      </w:r>
    </w:p>
    <w:p w:rsidR="00B95173" w:rsidRDefault="00C276F2">
      <w:pPr>
        <w:rPr>
          <w:b/>
        </w:rPr>
      </w:pPr>
      <w:r>
        <w:rPr>
          <w:b/>
        </w:rPr>
        <w:t xml:space="preserve">Meeting Minutes </w:t>
      </w:r>
      <w:r w:rsidR="00B95173">
        <w:rPr>
          <w:b/>
        </w:rPr>
        <w:t>for Wednesday, February 11, 2015</w:t>
      </w:r>
    </w:p>
    <w:p w:rsidR="00C276F2" w:rsidRPr="00C276F2" w:rsidRDefault="00C276F2" w:rsidP="00C276F2">
      <w:pPr>
        <w:rPr>
          <w:b/>
        </w:rPr>
      </w:pPr>
      <w:r w:rsidRPr="00C276F2">
        <w:rPr>
          <w:b/>
        </w:rPr>
        <w:t>1:30-2:30pm</w:t>
      </w:r>
    </w:p>
    <w:p w:rsidR="00C276F2" w:rsidRDefault="00C276F2" w:rsidP="00C276F2">
      <w:pPr>
        <w:rPr>
          <w:b/>
        </w:rPr>
      </w:pPr>
      <w:r w:rsidRPr="00C276F2">
        <w:rPr>
          <w:b/>
        </w:rPr>
        <w:t>Room 451</w:t>
      </w:r>
    </w:p>
    <w:p w:rsidR="00C276F2" w:rsidRDefault="00C276F2">
      <w:pPr>
        <w:rPr>
          <w:b/>
        </w:rPr>
      </w:pPr>
      <w:r>
        <w:rPr>
          <w:b/>
        </w:rPr>
        <w:t>Prepared by</w:t>
      </w:r>
      <w:r w:rsidR="008E6814">
        <w:rPr>
          <w:b/>
        </w:rPr>
        <w:t>:</w:t>
      </w:r>
      <w:r>
        <w:rPr>
          <w:b/>
        </w:rPr>
        <w:t xml:space="preserve"> </w:t>
      </w:r>
      <w:r w:rsidRPr="008E6814">
        <w:t>Antonio Barreiro</w:t>
      </w:r>
    </w:p>
    <w:p w:rsidR="00B95173" w:rsidRPr="008E6814" w:rsidRDefault="00C276F2">
      <w:r>
        <w:rPr>
          <w:b/>
        </w:rPr>
        <w:t xml:space="preserve">Attendees:  </w:t>
      </w:r>
      <w:r w:rsidRPr="008E6814">
        <w:t>Antonio Barreiro, Fabian Banga, Roberto Gonzalez, Vincent Koo, John Pang, Siraj Omar, Josh Boatright, Danny McCarty, AVC Calvin Madlock</w:t>
      </w:r>
    </w:p>
    <w:p w:rsidR="00C276F2" w:rsidRDefault="00C276F2" w:rsidP="00C276F2">
      <w:pPr>
        <w:pStyle w:val="ListParagraph"/>
        <w:numPr>
          <w:ilvl w:val="0"/>
          <w:numId w:val="1"/>
        </w:numPr>
        <w:rPr>
          <w:b/>
        </w:rPr>
      </w:pPr>
      <w:r>
        <w:rPr>
          <w:b/>
        </w:rPr>
        <w:t>Spring BCC Technology Committee meeting schedule, Dean Barreiro (5 minutes)</w:t>
      </w:r>
    </w:p>
    <w:p w:rsidR="00C276F2" w:rsidRPr="00C276F2" w:rsidRDefault="00C276F2" w:rsidP="00C276F2">
      <w:pPr>
        <w:pStyle w:val="ListParagraph"/>
        <w:rPr>
          <w:i/>
        </w:rPr>
      </w:pPr>
      <w:r w:rsidRPr="00C276F2">
        <w:rPr>
          <w:i/>
        </w:rPr>
        <w:t xml:space="preserve">Dean Barreiro discussed need to change </w:t>
      </w:r>
      <w:proofErr w:type="gramStart"/>
      <w:r w:rsidRPr="00C276F2">
        <w:rPr>
          <w:i/>
        </w:rPr>
        <w:t>Spring</w:t>
      </w:r>
      <w:proofErr w:type="gramEnd"/>
      <w:r w:rsidRPr="00C276F2">
        <w:rPr>
          <w:i/>
        </w:rPr>
        <w:t xml:space="preserve"> meeting schedule in order to accommodate multiple scheduling conflicts. Committee members present agreed to the following:</w:t>
      </w:r>
    </w:p>
    <w:p w:rsidR="00C276F2" w:rsidRPr="00C276F2" w:rsidRDefault="00C276F2" w:rsidP="00C276F2">
      <w:pPr>
        <w:pStyle w:val="ListParagraph"/>
        <w:numPr>
          <w:ilvl w:val="1"/>
          <w:numId w:val="2"/>
        </w:numPr>
        <w:rPr>
          <w:i/>
        </w:rPr>
      </w:pPr>
      <w:r w:rsidRPr="00C276F2">
        <w:rPr>
          <w:i/>
        </w:rPr>
        <w:t>Friday, March 20 12:15-1:30</w:t>
      </w:r>
    </w:p>
    <w:p w:rsidR="00C276F2" w:rsidRPr="00C276F2" w:rsidRDefault="00C276F2" w:rsidP="00C276F2">
      <w:pPr>
        <w:pStyle w:val="ListParagraph"/>
        <w:numPr>
          <w:ilvl w:val="1"/>
          <w:numId w:val="2"/>
        </w:numPr>
        <w:rPr>
          <w:i/>
        </w:rPr>
      </w:pPr>
      <w:r w:rsidRPr="00C276F2">
        <w:rPr>
          <w:i/>
        </w:rPr>
        <w:t>Friday, April 17 12:15-1:30</w:t>
      </w:r>
    </w:p>
    <w:p w:rsidR="00C276F2" w:rsidRDefault="00C276F2" w:rsidP="00C276F2">
      <w:pPr>
        <w:pStyle w:val="ListParagraph"/>
        <w:numPr>
          <w:ilvl w:val="1"/>
          <w:numId w:val="2"/>
        </w:numPr>
        <w:rPr>
          <w:i/>
        </w:rPr>
      </w:pPr>
      <w:r w:rsidRPr="00C276F2">
        <w:rPr>
          <w:i/>
        </w:rPr>
        <w:t>Wednesday, May 13 1:30-2:30</w:t>
      </w:r>
    </w:p>
    <w:p w:rsidR="00C277CB" w:rsidRDefault="00C276F2" w:rsidP="00C277CB">
      <w:pPr>
        <w:pStyle w:val="ListParagraph"/>
        <w:numPr>
          <w:ilvl w:val="1"/>
          <w:numId w:val="2"/>
        </w:numPr>
        <w:rPr>
          <w:i/>
        </w:rPr>
      </w:pPr>
      <w:r>
        <w:rPr>
          <w:i/>
        </w:rPr>
        <w:t>Additional meetings for sub-committees as needed</w:t>
      </w:r>
    </w:p>
    <w:p w:rsidR="00C277CB" w:rsidRPr="00C277CB" w:rsidRDefault="00C277CB" w:rsidP="00C277CB">
      <w:pPr>
        <w:pStyle w:val="ListParagraph"/>
        <w:ind w:left="2160"/>
        <w:rPr>
          <w:i/>
        </w:rPr>
      </w:pPr>
    </w:p>
    <w:p w:rsidR="00B95173" w:rsidRDefault="00B95173" w:rsidP="00B95173">
      <w:pPr>
        <w:pStyle w:val="ListParagraph"/>
        <w:numPr>
          <w:ilvl w:val="0"/>
          <w:numId w:val="1"/>
        </w:numPr>
        <w:rPr>
          <w:b/>
        </w:rPr>
      </w:pPr>
      <w:r>
        <w:rPr>
          <w:b/>
        </w:rPr>
        <w:t>Annual Program Update (APU) technology requests, Dean Barreiro (15 minutes)</w:t>
      </w:r>
    </w:p>
    <w:p w:rsidR="00C276F2" w:rsidRDefault="00C277CB" w:rsidP="00C276F2">
      <w:pPr>
        <w:pStyle w:val="ListParagraph"/>
        <w:rPr>
          <w:i/>
        </w:rPr>
      </w:pPr>
      <w:r>
        <w:rPr>
          <w:i/>
        </w:rPr>
        <w:t xml:space="preserve">Dean Barreiro presented </w:t>
      </w:r>
      <w:r w:rsidR="00C276F2">
        <w:rPr>
          <w:i/>
        </w:rPr>
        <w:t>compilation document of academic de</w:t>
      </w:r>
      <w:r>
        <w:rPr>
          <w:i/>
        </w:rPr>
        <w:t xml:space="preserve">partment APU technology requests. </w:t>
      </w:r>
      <w:proofErr w:type="gramStart"/>
      <w:r>
        <w:rPr>
          <w:i/>
        </w:rPr>
        <w:t>Committee discussion concerning process to prioritize requests and agreement to review rubric used during last prioritization and modify if necessary.</w:t>
      </w:r>
      <w:proofErr w:type="gramEnd"/>
      <w:r>
        <w:rPr>
          <w:i/>
        </w:rPr>
        <w:t xml:space="preserve"> Committee agreement to assign a BCCTC sub-committee to review/modify rubric and conduct initial prioritization; sub-committee members to include: Fabian Banga, Roberto Gonzalez, Josh Boatright, Vincent Koo and Antonio Barreiro; will meet on February 20 at 1:30 and again if necessary and then report results to BCCTC with final recommendations to Roundtable to follow (target is March 23 Roundtable). Dean Barreiro has requested APU from Student Services and will follow-up.</w:t>
      </w:r>
    </w:p>
    <w:p w:rsidR="00C277CB" w:rsidRPr="00C276F2" w:rsidRDefault="00C277CB" w:rsidP="00C276F2">
      <w:pPr>
        <w:pStyle w:val="ListParagraph"/>
        <w:rPr>
          <w:i/>
        </w:rPr>
      </w:pPr>
    </w:p>
    <w:p w:rsidR="00C277CB" w:rsidRDefault="00C277CB" w:rsidP="00C277CB">
      <w:pPr>
        <w:pStyle w:val="ListParagraph"/>
        <w:numPr>
          <w:ilvl w:val="0"/>
          <w:numId w:val="1"/>
        </w:numPr>
        <w:rPr>
          <w:b/>
        </w:rPr>
      </w:pPr>
      <w:r>
        <w:rPr>
          <w:b/>
        </w:rPr>
        <w:t>Accreditation update, Dean Barreiro (5 minutes)</w:t>
      </w:r>
    </w:p>
    <w:p w:rsidR="00C277CB" w:rsidRDefault="009744CF" w:rsidP="00C277CB">
      <w:pPr>
        <w:pStyle w:val="ListParagraph"/>
        <w:rPr>
          <w:i/>
        </w:rPr>
      </w:pPr>
      <w:r>
        <w:rPr>
          <w:i/>
        </w:rPr>
        <w:t>Dean Barreiro distributed copies of Accreditation Self-Evaluation report section for</w:t>
      </w:r>
      <w:r w:rsidR="00F84C32">
        <w:rPr>
          <w:i/>
        </w:rPr>
        <w:t xml:space="preserve"> Standard IIIC. Committee Members agreed to review. Brief discussion re: ACCJC evaluation team site visit logistics including preparation of South Campus 203.</w:t>
      </w:r>
    </w:p>
    <w:p w:rsidR="00F84C32" w:rsidRPr="00C277CB" w:rsidRDefault="00F84C32" w:rsidP="00C277CB">
      <w:pPr>
        <w:pStyle w:val="ListParagraph"/>
        <w:rPr>
          <w:i/>
        </w:rPr>
      </w:pPr>
    </w:p>
    <w:p w:rsidR="00C276F2" w:rsidRDefault="00C276F2" w:rsidP="00C276F2">
      <w:pPr>
        <w:pStyle w:val="ListParagraph"/>
        <w:numPr>
          <w:ilvl w:val="0"/>
          <w:numId w:val="1"/>
        </w:numPr>
        <w:rPr>
          <w:b/>
        </w:rPr>
      </w:pPr>
      <w:r>
        <w:rPr>
          <w:b/>
        </w:rPr>
        <w:t>BCC wireless network upgrade project update, Dean Barreiro (10 minutes)</w:t>
      </w:r>
    </w:p>
    <w:p w:rsidR="00C277CB" w:rsidRPr="008E6814" w:rsidRDefault="00F84C32" w:rsidP="008E6814">
      <w:pPr>
        <w:pStyle w:val="ListParagraph"/>
        <w:rPr>
          <w:i/>
        </w:rPr>
      </w:pPr>
      <w:r>
        <w:rPr>
          <w:i/>
        </w:rPr>
        <w:t xml:space="preserve">Dean Barreiro and Vincent Koo provided an update of the main campus wireless network refresh project and brief overview of the NE Systems project proposal. Committee members agreed the project is high priority and agreed on preliminary recommendation pending final bid and funding determination (discussion that PCCD IT Services Director Michael Dioquino believed final bid would be under $300,000 and that indications were that cost would be divided between district and BCC). </w:t>
      </w:r>
      <w:proofErr w:type="gramStart"/>
      <w:r>
        <w:rPr>
          <w:i/>
        </w:rPr>
        <w:t xml:space="preserve">Final bid to be ready week of February </w:t>
      </w:r>
      <w:r w:rsidR="008E6814">
        <w:rPr>
          <w:i/>
        </w:rPr>
        <w:t>15.</w:t>
      </w:r>
      <w:proofErr w:type="gramEnd"/>
      <w:r w:rsidR="008E6814">
        <w:rPr>
          <w:i/>
        </w:rPr>
        <w:t xml:space="preserve"> Assuming Roundtable ratification, project </w:t>
      </w:r>
      <w:r w:rsidR="008E6814">
        <w:rPr>
          <w:i/>
        </w:rPr>
        <w:lastRenderedPageBreak/>
        <w:t>will be brought to PCCD Board Meeting in March. Expected project timeline to be May 31 equipment delivery with installation completed by June 15.</w:t>
      </w:r>
    </w:p>
    <w:p w:rsidR="00C276F2" w:rsidRPr="00C276F2" w:rsidRDefault="00C276F2" w:rsidP="00C276F2">
      <w:pPr>
        <w:pStyle w:val="ListParagraph"/>
        <w:rPr>
          <w:i/>
        </w:rPr>
      </w:pPr>
      <w:r>
        <w:rPr>
          <w:i/>
        </w:rPr>
        <w:tab/>
      </w:r>
    </w:p>
    <w:p w:rsidR="00C276F2" w:rsidRPr="00C276F2" w:rsidRDefault="00C276F2" w:rsidP="00C276F2">
      <w:pPr>
        <w:pStyle w:val="ListParagraph"/>
        <w:numPr>
          <w:ilvl w:val="0"/>
          <w:numId w:val="1"/>
        </w:numPr>
        <w:rPr>
          <w:b/>
        </w:rPr>
      </w:pPr>
      <w:r w:rsidRPr="00C276F2">
        <w:rPr>
          <w:b/>
        </w:rPr>
        <w:t>DTC report by PCCD Associate Vice Chancellor Calvin Madlock (20 minutes)</w:t>
      </w:r>
    </w:p>
    <w:p w:rsidR="009A6199" w:rsidRDefault="009A6199" w:rsidP="009A6199">
      <w:pPr>
        <w:pStyle w:val="ListParagraph"/>
        <w:rPr>
          <w:i/>
        </w:rPr>
      </w:pPr>
      <w:r>
        <w:rPr>
          <w:i/>
        </w:rPr>
        <w:t>AVC Madlock updated committee on Engineering Networking Group work on wireless networking needs across the district. He noted Vincent Koo’s participation in group and observation that all Peralta students should experience the same quality of wireless network service no matter which campus they attended and that this was a key factor in overall student experience. District IT efforts are focusing on this ideal. Other updates included:</w:t>
      </w:r>
    </w:p>
    <w:p w:rsidR="009A6199" w:rsidRDefault="009A6199" w:rsidP="009A6199">
      <w:pPr>
        <w:pStyle w:val="ListParagraph"/>
        <w:numPr>
          <w:ilvl w:val="0"/>
          <w:numId w:val="3"/>
        </w:numPr>
        <w:rPr>
          <w:i/>
        </w:rPr>
      </w:pPr>
      <w:r>
        <w:rPr>
          <w:i/>
        </w:rPr>
        <w:t>Web-based email implantation—RFP is out with February 10 closing date. District IT will solicit college-level input when the project scope is defined.</w:t>
      </w:r>
    </w:p>
    <w:p w:rsidR="009A6199" w:rsidRDefault="009A6199" w:rsidP="009A6199">
      <w:pPr>
        <w:pStyle w:val="ListParagraph"/>
        <w:numPr>
          <w:ilvl w:val="0"/>
          <w:numId w:val="3"/>
        </w:numPr>
        <w:rPr>
          <w:i/>
        </w:rPr>
      </w:pPr>
      <w:r>
        <w:rPr>
          <w:i/>
        </w:rPr>
        <w:t xml:space="preserve">Classroom Scheduling Project—District IT has invited three vendors (Ad Astra, Schedule 25 and EMS) to conduct presentations to schedulers and other PCCD stakeholders. Current plan is to implement project by </w:t>
      </w:r>
      <w:proofErr w:type="gramStart"/>
      <w:r>
        <w:rPr>
          <w:i/>
        </w:rPr>
        <w:t>Fall</w:t>
      </w:r>
      <w:proofErr w:type="gramEnd"/>
      <w:r>
        <w:rPr>
          <w:i/>
        </w:rPr>
        <w:t xml:space="preserve"> 2015.</w:t>
      </w:r>
    </w:p>
    <w:p w:rsidR="009A6199" w:rsidRPr="009A6199" w:rsidRDefault="00A04627" w:rsidP="009A6199">
      <w:pPr>
        <w:pStyle w:val="ListParagraph"/>
        <w:numPr>
          <w:ilvl w:val="0"/>
          <w:numId w:val="3"/>
        </w:numPr>
        <w:rPr>
          <w:i/>
        </w:rPr>
      </w:pPr>
      <w:r>
        <w:rPr>
          <w:i/>
        </w:rPr>
        <w:t>Microsoft no longer supporting Window XP and 2000—current audit of district and college computers to eliminate both from operating environment. ENG group expected to report to DTC in March.</w:t>
      </w:r>
      <w:bookmarkStart w:id="0" w:name="_GoBack"/>
      <w:bookmarkEnd w:id="0"/>
    </w:p>
    <w:p w:rsidR="00B95173" w:rsidRDefault="00B95173">
      <w:pPr>
        <w:rPr>
          <w:b/>
        </w:rPr>
      </w:pPr>
    </w:p>
    <w:p w:rsidR="00B95173" w:rsidRPr="00B95173" w:rsidRDefault="00B95173">
      <w:pPr>
        <w:rPr>
          <w:b/>
        </w:rPr>
      </w:pPr>
    </w:p>
    <w:sectPr w:rsidR="00B95173" w:rsidRPr="00B95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7013E"/>
    <w:multiLevelType w:val="hybridMultilevel"/>
    <w:tmpl w:val="C2ACF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C45B3B"/>
    <w:multiLevelType w:val="hybridMultilevel"/>
    <w:tmpl w:val="623C2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209E0"/>
    <w:multiLevelType w:val="hybridMultilevel"/>
    <w:tmpl w:val="12941F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73"/>
    <w:rsid w:val="0082361E"/>
    <w:rsid w:val="00843562"/>
    <w:rsid w:val="008E6814"/>
    <w:rsid w:val="009744CF"/>
    <w:rsid w:val="009A6199"/>
    <w:rsid w:val="009D0C26"/>
    <w:rsid w:val="00A04627"/>
    <w:rsid w:val="00B95173"/>
    <w:rsid w:val="00C276F2"/>
    <w:rsid w:val="00C277CB"/>
    <w:rsid w:val="00F8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Barreiro</dc:creator>
  <cp:lastModifiedBy>Antonio Barreiro</cp:lastModifiedBy>
  <cp:revision>2</cp:revision>
  <dcterms:created xsi:type="dcterms:W3CDTF">2015-02-28T22:32:00Z</dcterms:created>
  <dcterms:modified xsi:type="dcterms:W3CDTF">2015-02-28T22:32:00Z</dcterms:modified>
</cp:coreProperties>
</file>