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EE" w:rsidRPr="00C64390" w:rsidRDefault="00936943" w:rsidP="000863EE">
      <w:pPr>
        <w:rPr>
          <w:rFonts w:ascii="Times New Roman" w:hAnsi="Times New Roman" w:cs="Times New Roman"/>
        </w:rPr>
      </w:pPr>
      <w:r w:rsidRPr="00936943">
        <w:rPr>
          <w:rFonts w:ascii="Times New Roman" w:hAnsi="Times New Roman" w:cs="Times New Roman"/>
          <w:b/>
        </w:rPr>
        <w:t>Facilitator</w:t>
      </w:r>
      <w:r>
        <w:rPr>
          <w:rFonts w:ascii="Times New Roman" w:hAnsi="Times New Roman" w:cs="Times New Roman"/>
          <w:b/>
        </w:rPr>
        <w:t>(s)</w:t>
      </w:r>
      <w:r w:rsidRPr="00936943">
        <w:rPr>
          <w:rFonts w:ascii="Times New Roman" w:hAnsi="Times New Roman" w:cs="Times New Roman"/>
          <w:b/>
        </w:rPr>
        <w:t>:</w:t>
      </w:r>
      <w:r>
        <w:rPr>
          <w:rFonts w:ascii="Times New Roman" w:hAnsi="Times New Roman" w:cs="Times New Roman"/>
        </w:rPr>
        <w:t xml:space="preserve"> Antonio Barreiro</w:t>
      </w:r>
    </w:p>
    <w:p w:rsidR="00FE7F4B" w:rsidRPr="00C64390" w:rsidRDefault="009A67DE" w:rsidP="000863EE">
      <w:pPr>
        <w:rPr>
          <w:rFonts w:ascii="Times New Roman" w:hAnsi="Times New Roman" w:cs="Times New Roman"/>
        </w:rPr>
      </w:pPr>
      <w:r w:rsidRPr="00936943">
        <w:rPr>
          <w:rFonts w:ascii="Times New Roman" w:hAnsi="Times New Roman" w:cs="Times New Roman"/>
          <w:b/>
        </w:rPr>
        <w:t>Attendance:</w:t>
      </w:r>
      <w:r w:rsidR="009D0008">
        <w:rPr>
          <w:rFonts w:ascii="Times New Roman" w:hAnsi="Times New Roman" w:cs="Times New Roman"/>
        </w:rPr>
        <w:t xml:space="preserve"> </w:t>
      </w:r>
      <w:r w:rsidR="006D00EF">
        <w:rPr>
          <w:rFonts w:ascii="Times New Roman" w:hAnsi="Times New Roman" w:cs="Times New Roman"/>
        </w:rPr>
        <w:t>Roberto Gonzalez, John Pang, Fabian Banga, Theresa Rumjahn, Siraj Omar, Vincent Koo, Joe Doyle, Mary Clarke-Miller, Josh Boatright, Leonard Chung, Anton</w:t>
      </w:r>
      <w:r w:rsidR="00D36DDF">
        <w:rPr>
          <w:rFonts w:ascii="Times New Roman" w:hAnsi="Times New Roman" w:cs="Times New Roman"/>
        </w:rPr>
        <w:t xml:space="preserve">io Barreiro, </w:t>
      </w:r>
      <w:proofErr w:type="spellStart"/>
      <w:r w:rsidR="00D36DDF">
        <w:rPr>
          <w:rFonts w:ascii="Times New Roman" w:hAnsi="Times New Roman" w:cs="Times New Roman"/>
        </w:rPr>
        <w:t>Minoosh</w:t>
      </w:r>
      <w:proofErr w:type="spellEnd"/>
      <w:r w:rsidR="00D36DDF">
        <w:rPr>
          <w:rFonts w:ascii="Times New Roman" w:hAnsi="Times New Roman" w:cs="Times New Roman"/>
        </w:rPr>
        <w:t xml:space="preserve"> </w:t>
      </w:r>
      <w:proofErr w:type="spellStart"/>
      <w:r w:rsidR="00D36DDF">
        <w:rPr>
          <w:rFonts w:ascii="Times New Roman" w:hAnsi="Times New Roman" w:cs="Times New Roman"/>
        </w:rPr>
        <w:t>Zomorodinith</w:t>
      </w:r>
      <w:proofErr w:type="spellEnd"/>
    </w:p>
    <w:p w:rsidR="00491054" w:rsidRPr="00C64390" w:rsidRDefault="00491054" w:rsidP="000863EE">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394"/>
        <w:gridCol w:w="7704"/>
        <w:gridCol w:w="2160"/>
        <w:gridCol w:w="1260"/>
      </w:tblGrid>
      <w:tr w:rsidR="0044314C" w:rsidRPr="0044314C" w:rsidTr="0022561A">
        <w:trPr>
          <w:tblHeader/>
        </w:trPr>
        <w:tc>
          <w:tcPr>
            <w:tcW w:w="2394"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Agenda</w:t>
            </w:r>
            <w:bookmarkStart w:id="0" w:name="Agenda"/>
            <w:bookmarkEnd w:id="0"/>
            <w:r w:rsidRPr="0044314C">
              <w:rPr>
                <w:rFonts w:ascii="Times New Roman" w:hAnsi="Times New Roman" w:cs="Times New Roman"/>
                <w:b/>
              </w:rPr>
              <w:t xml:space="preserve"> Item</w:t>
            </w:r>
          </w:p>
        </w:tc>
        <w:tc>
          <w:tcPr>
            <w:tcW w:w="7704"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Discussion</w:t>
            </w:r>
          </w:p>
        </w:tc>
        <w:tc>
          <w:tcPr>
            <w:tcW w:w="2160"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Follow-Up Action</w:t>
            </w:r>
          </w:p>
        </w:tc>
        <w:tc>
          <w:tcPr>
            <w:tcW w:w="1260"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Decisions/</w:t>
            </w:r>
            <w:r w:rsidR="000F283F">
              <w:rPr>
                <w:rFonts w:ascii="Times New Roman" w:hAnsi="Times New Roman" w:cs="Times New Roman"/>
                <w:b/>
              </w:rPr>
              <w:t>Resolved</w:t>
            </w:r>
          </w:p>
        </w:tc>
      </w:tr>
      <w:tr w:rsidR="0044314C" w:rsidRPr="0044314C" w:rsidTr="0022561A">
        <w:tc>
          <w:tcPr>
            <w:tcW w:w="2394" w:type="dxa"/>
          </w:tcPr>
          <w:p w:rsidR="0044314C" w:rsidRPr="0044314C" w:rsidRDefault="0044314C" w:rsidP="000863EE">
            <w:pPr>
              <w:rPr>
                <w:rFonts w:ascii="Times New Roman" w:hAnsi="Times New Roman" w:cs="Times New Roman"/>
              </w:rPr>
            </w:pPr>
            <w:r w:rsidRPr="0044314C">
              <w:rPr>
                <w:rFonts w:ascii="Times New Roman" w:hAnsi="Times New Roman" w:cs="Times New Roman"/>
              </w:rPr>
              <w:t>Meeting Called to Order</w:t>
            </w:r>
          </w:p>
        </w:tc>
        <w:tc>
          <w:tcPr>
            <w:tcW w:w="7704" w:type="dxa"/>
          </w:tcPr>
          <w:p w:rsidR="0044314C" w:rsidRPr="0044314C" w:rsidRDefault="006D00EF" w:rsidP="000863EE">
            <w:pPr>
              <w:rPr>
                <w:rFonts w:ascii="Times New Roman" w:hAnsi="Times New Roman" w:cs="Times New Roman"/>
              </w:rPr>
            </w:pPr>
            <w:r>
              <w:rPr>
                <w:rFonts w:ascii="Times New Roman" w:hAnsi="Times New Roman" w:cs="Times New Roman"/>
              </w:rPr>
              <w:t>12:25</w:t>
            </w:r>
            <w:r w:rsidR="0044314C" w:rsidRPr="0044314C">
              <w:rPr>
                <w:rFonts w:ascii="Times New Roman" w:hAnsi="Times New Roman" w:cs="Times New Roman"/>
              </w:rPr>
              <w:t xml:space="preserve"> pm</w:t>
            </w:r>
          </w:p>
        </w:tc>
        <w:tc>
          <w:tcPr>
            <w:tcW w:w="2160" w:type="dxa"/>
          </w:tcPr>
          <w:p w:rsidR="0044314C" w:rsidRPr="0044314C" w:rsidRDefault="0044314C" w:rsidP="000863EE">
            <w:pPr>
              <w:rPr>
                <w:rFonts w:ascii="Times New Roman" w:hAnsi="Times New Roman" w:cs="Times New Roman"/>
              </w:rPr>
            </w:pPr>
          </w:p>
        </w:tc>
        <w:tc>
          <w:tcPr>
            <w:tcW w:w="1260" w:type="dxa"/>
          </w:tcPr>
          <w:p w:rsidR="0044314C" w:rsidRPr="0044314C" w:rsidRDefault="0044314C" w:rsidP="000863EE">
            <w:pPr>
              <w:rPr>
                <w:rFonts w:ascii="Times New Roman" w:hAnsi="Times New Roman" w:cs="Times New Roman"/>
              </w:rPr>
            </w:pPr>
          </w:p>
        </w:tc>
      </w:tr>
      <w:tr w:rsidR="0044314C" w:rsidRPr="0044314C" w:rsidTr="0022561A">
        <w:tc>
          <w:tcPr>
            <w:tcW w:w="2394" w:type="dxa"/>
          </w:tcPr>
          <w:p w:rsidR="0044314C" w:rsidRPr="00294FE4" w:rsidRDefault="006D00EF" w:rsidP="002941A5">
            <w:pPr>
              <w:pStyle w:val="ListParagraph"/>
              <w:numPr>
                <w:ilvl w:val="0"/>
                <w:numId w:val="3"/>
              </w:numPr>
              <w:ind w:left="288" w:hanging="144"/>
              <w:rPr>
                <w:rFonts w:ascii="Times New Roman" w:hAnsi="Times New Roman" w:cs="Times New Roman"/>
                <w:b/>
              </w:rPr>
            </w:pPr>
            <w:r>
              <w:rPr>
                <w:rFonts w:ascii="Times New Roman" w:hAnsi="Times New Roman" w:cs="Times New Roman"/>
                <w:b/>
              </w:rPr>
              <w:t>Introductions</w:t>
            </w:r>
          </w:p>
        </w:tc>
        <w:tc>
          <w:tcPr>
            <w:tcW w:w="7704" w:type="dxa"/>
          </w:tcPr>
          <w:p w:rsidR="0044314C" w:rsidRPr="0044314C" w:rsidRDefault="008B53F7" w:rsidP="00897AAC">
            <w:pPr>
              <w:rPr>
                <w:rFonts w:ascii="Times New Roman" w:hAnsi="Times New Roman" w:cs="Times New Roman"/>
              </w:rPr>
            </w:pPr>
            <w:r>
              <w:rPr>
                <w:rFonts w:ascii="Times New Roman" w:hAnsi="Times New Roman" w:cs="Times New Roman"/>
              </w:rPr>
              <w:t>Dean Barreiro asked everyone to introduce themselves</w:t>
            </w:r>
            <w:r w:rsidR="00897AAC">
              <w:rPr>
                <w:rFonts w:ascii="Times New Roman" w:hAnsi="Times New Roman" w:cs="Times New Roman"/>
              </w:rPr>
              <w:t xml:space="preserve"> to</w:t>
            </w:r>
            <w:r>
              <w:rPr>
                <w:rFonts w:ascii="Times New Roman" w:hAnsi="Times New Roman" w:cs="Times New Roman"/>
              </w:rPr>
              <w:t xml:space="preserve"> Associate Vice Chancellor of IT, Calvin </w:t>
            </w:r>
            <w:proofErr w:type="spellStart"/>
            <w:r>
              <w:rPr>
                <w:rFonts w:ascii="Times New Roman" w:hAnsi="Times New Roman" w:cs="Times New Roman"/>
              </w:rPr>
              <w:t>Madlock</w:t>
            </w:r>
            <w:proofErr w:type="spellEnd"/>
            <w:r>
              <w:rPr>
                <w:rFonts w:ascii="Times New Roman" w:hAnsi="Times New Roman" w:cs="Times New Roman"/>
              </w:rPr>
              <w:t>, who was present on videoconference.</w:t>
            </w:r>
          </w:p>
        </w:tc>
        <w:tc>
          <w:tcPr>
            <w:tcW w:w="2160" w:type="dxa"/>
          </w:tcPr>
          <w:p w:rsidR="0044314C" w:rsidRPr="0044314C" w:rsidRDefault="008B7A15" w:rsidP="000863EE">
            <w:pPr>
              <w:rPr>
                <w:rFonts w:ascii="Times New Roman" w:hAnsi="Times New Roman" w:cs="Times New Roman"/>
              </w:rPr>
            </w:pPr>
            <w:r>
              <w:rPr>
                <w:rFonts w:ascii="Times New Roman" w:hAnsi="Times New Roman" w:cs="Times New Roman"/>
              </w:rPr>
              <w:t>None required.</w:t>
            </w:r>
          </w:p>
        </w:tc>
        <w:tc>
          <w:tcPr>
            <w:tcW w:w="1260" w:type="dxa"/>
          </w:tcPr>
          <w:p w:rsidR="0044314C" w:rsidRPr="0044314C" w:rsidRDefault="00A85A83" w:rsidP="000863EE">
            <w:pPr>
              <w:rPr>
                <w:rFonts w:ascii="Times New Roman" w:hAnsi="Times New Roman" w:cs="Times New Roman"/>
              </w:rPr>
            </w:pPr>
            <w:r>
              <w:rPr>
                <w:rFonts w:ascii="Times New Roman" w:hAnsi="Times New Roman" w:cs="Times New Roman"/>
              </w:rPr>
              <w:t>None required.</w:t>
            </w:r>
          </w:p>
        </w:tc>
      </w:tr>
      <w:tr w:rsidR="0044314C" w:rsidRPr="0044314C" w:rsidTr="0022561A">
        <w:tc>
          <w:tcPr>
            <w:tcW w:w="2394" w:type="dxa"/>
          </w:tcPr>
          <w:p w:rsidR="0044314C" w:rsidRPr="00294FE4" w:rsidRDefault="008B53F7" w:rsidP="002941A5">
            <w:pPr>
              <w:pStyle w:val="ListParagraph"/>
              <w:numPr>
                <w:ilvl w:val="0"/>
                <w:numId w:val="3"/>
              </w:numPr>
              <w:ind w:left="288" w:hanging="144"/>
              <w:rPr>
                <w:rFonts w:ascii="Times New Roman" w:hAnsi="Times New Roman" w:cs="Times New Roman"/>
                <w:b/>
              </w:rPr>
            </w:pPr>
            <w:r>
              <w:rPr>
                <w:rFonts w:ascii="Times New Roman" w:hAnsi="Times New Roman" w:cs="Times New Roman"/>
                <w:b/>
              </w:rPr>
              <w:t>2015/16 BCCTC Meeting Schedule</w:t>
            </w:r>
          </w:p>
        </w:tc>
        <w:tc>
          <w:tcPr>
            <w:tcW w:w="7704" w:type="dxa"/>
          </w:tcPr>
          <w:p w:rsidR="0012689E" w:rsidRPr="0044314C" w:rsidRDefault="008B53F7" w:rsidP="00E66132">
            <w:pPr>
              <w:rPr>
                <w:rFonts w:ascii="Times New Roman" w:hAnsi="Times New Roman" w:cs="Times New Roman"/>
              </w:rPr>
            </w:pPr>
            <w:r>
              <w:rPr>
                <w:rFonts w:ascii="Times New Roman" w:hAnsi="Times New Roman" w:cs="Times New Roman"/>
              </w:rPr>
              <w:t>Dean Barreiro said the meetings will be on the first Tuesday of each month in Room 451 A or B, from 12:30 – 1:30 pm, but the November meeting will be in an alte</w:t>
            </w:r>
            <w:r w:rsidR="00897AAC">
              <w:rPr>
                <w:rFonts w:ascii="Times New Roman" w:hAnsi="Times New Roman" w:cs="Times New Roman"/>
              </w:rPr>
              <w:t>rnate location because Rm 451 will be</w:t>
            </w:r>
            <w:r>
              <w:rPr>
                <w:rFonts w:ascii="Times New Roman" w:hAnsi="Times New Roman" w:cs="Times New Roman"/>
              </w:rPr>
              <w:t xml:space="preserve"> needed for another event. Shared governance has a full calendar at college hour, so the first Tuesday was the best available day.</w:t>
            </w:r>
          </w:p>
        </w:tc>
        <w:tc>
          <w:tcPr>
            <w:tcW w:w="2160" w:type="dxa"/>
          </w:tcPr>
          <w:p w:rsidR="00D1142C" w:rsidRPr="0044314C" w:rsidRDefault="00157850" w:rsidP="00383FBD">
            <w:pPr>
              <w:rPr>
                <w:rFonts w:ascii="Times New Roman" w:hAnsi="Times New Roman" w:cs="Times New Roman"/>
              </w:rPr>
            </w:pPr>
            <w:r>
              <w:rPr>
                <w:rFonts w:ascii="Times New Roman" w:hAnsi="Times New Roman" w:cs="Times New Roman"/>
              </w:rPr>
              <w:t>None required.</w:t>
            </w:r>
          </w:p>
        </w:tc>
        <w:tc>
          <w:tcPr>
            <w:tcW w:w="1260" w:type="dxa"/>
          </w:tcPr>
          <w:p w:rsidR="0044314C" w:rsidRPr="0044314C" w:rsidRDefault="00313644" w:rsidP="000863EE">
            <w:pPr>
              <w:rPr>
                <w:rFonts w:ascii="Times New Roman" w:hAnsi="Times New Roman" w:cs="Times New Roman"/>
              </w:rPr>
            </w:pPr>
            <w:r>
              <w:rPr>
                <w:rFonts w:ascii="Times New Roman" w:hAnsi="Times New Roman" w:cs="Times New Roman"/>
              </w:rPr>
              <w:t>None required.</w:t>
            </w:r>
          </w:p>
        </w:tc>
      </w:tr>
      <w:tr w:rsidR="00497F62" w:rsidRPr="0044314C" w:rsidTr="0022561A">
        <w:tc>
          <w:tcPr>
            <w:tcW w:w="2394" w:type="dxa"/>
          </w:tcPr>
          <w:p w:rsidR="00497F62" w:rsidRDefault="004F7B96" w:rsidP="00183556">
            <w:pPr>
              <w:pStyle w:val="ListParagraph"/>
              <w:numPr>
                <w:ilvl w:val="0"/>
                <w:numId w:val="3"/>
              </w:numPr>
              <w:ind w:left="360" w:hanging="144"/>
              <w:rPr>
                <w:rFonts w:ascii="Times New Roman" w:hAnsi="Times New Roman" w:cs="Times New Roman"/>
                <w:b/>
              </w:rPr>
            </w:pPr>
            <w:r>
              <w:rPr>
                <w:rFonts w:ascii="Times New Roman" w:hAnsi="Times New Roman" w:cs="Times New Roman"/>
                <w:b/>
              </w:rPr>
              <w:t>2015/16 Committee Membership and Roles</w:t>
            </w:r>
          </w:p>
        </w:tc>
        <w:tc>
          <w:tcPr>
            <w:tcW w:w="7704" w:type="dxa"/>
          </w:tcPr>
          <w:p w:rsidR="00777EF4" w:rsidRDefault="004F7B96" w:rsidP="00497F62">
            <w:pPr>
              <w:rPr>
                <w:rFonts w:ascii="Times New Roman" w:hAnsi="Times New Roman" w:cs="Times New Roman"/>
              </w:rPr>
            </w:pPr>
            <w:r>
              <w:rPr>
                <w:rFonts w:ascii="Times New Roman" w:hAnsi="Times New Roman" w:cs="Times New Roman"/>
              </w:rPr>
              <w:t xml:space="preserve">Dean Barreiro summarized that the committee charge was revised last year, and </w:t>
            </w:r>
            <w:r w:rsidR="009428C1">
              <w:rPr>
                <w:rFonts w:ascii="Times New Roman" w:hAnsi="Times New Roman" w:cs="Times New Roman"/>
              </w:rPr>
              <w:t>we can revise</w:t>
            </w:r>
            <w:r w:rsidR="00897AAC">
              <w:rPr>
                <w:rFonts w:ascii="Times New Roman" w:hAnsi="Times New Roman" w:cs="Times New Roman"/>
              </w:rPr>
              <w:t xml:space="preserve"> </w:t>
            </w:r>
            <w:r w:rsidR="009428C1">
              <w:rPr>
                <w:rFonts w:ascii="Times New Roman" w:hAnsi="Times New Roman" w:cs="Times New Roman"/>
              </w:rPr>
              <w:t xml:space="preserve">it </w:t>
            </w:r>
            <w:r w:rsidR="00897AAC">
              <w:rPr>
                <w:rFonts w:ascii="Times New Roman" w:hAnsi="Times New Roman" w:cs="Times New Roman"/>
              </w:rPr>
              <w:t>for this year</w:t>
            </w:r>
            <w:r>
              <w:rPr>
                <w:rFonts w:ascii="Times New Roman" w:hAnsi="Times New Roman" w:cs="Times New Roman"/>
              </w:rPr>
              <w:t>. Instead of</w:t>
            </w:r>
            <w:r w:rsidR="00897AAC">
              <w:rPr>
                <w:rFonts w:ascii="Times New Roman" w:hAnsi="Times New Roman" w:cs="Times New Roman"/>
              </w:rPr>
              <w:t xml:space="preserve"> people listed on the membership page, the roles can be </w:t>
            </w:r>
            <w:r>
              <w:rPr>
                <w:rFonts w:ascii="Times New Roman" w:hAnsi="Times New Roman" w:cs="Times New Roman"/>
              </w:rPr>
              <w:t>listed</w:t>
            </w:r>
            <w:r w:rsidR="00897AAC">
              <w:rPr>
                <w:rFonts w:ascii="Times New Roman" w:hAnsi="Times New Roman" w:cs="Times New Roman"/>
              </w:rPr>
              <w:t xml:space="preserve"> with people’s names following</w:t>
            </w:r>
            <w:r>
              <w:rPr>
                <w:rFonts w:ascii="Times New Roman" w:hAnsi="Times New Roman" w:cs="Times New Roman"/>
              </w:rPr>
              <w:t xml:space="preserve"> since we have committee members who wear multiple hats. Dean Barreiro said he will check the sign-in sheet to </w:t>
            </w:r>
            <w:r w:rsidR="00777EF4">
              <w:rPr>
                <w:rFonts w:ascii="Times New Roman" w:hAnsi="Times New Roman" w:cs="Times New Roman"/>
              </w:rPr>
              <w:t>assess if we have all of the roles filled, and put out a call if we are missing any roles.</w:t>
            </w:r>
          </w:p>
          <w:p w:rsidR="001A7FFA" w:rsidRDefault="001A7FFA" w:rsidP="00497F62">
            <w:pPr>
              <w:rPr>
                <w:rFonts w:ascii="Times New Roman" w:hAnsi="Times New Roman" w:cs="Times New Roman"/>
              </w:rPr>
            </w:pPr>
          </w:p>
          <w:p w:rsidR="00497F62" w:rsidRDefault="00DA03E4" w:rsidP="00497F62">
            <w:pPr>
              <w:rPr>
                <w:rFonts w:ascii="Times New Roman" w:hAnsi="Times New Roman" w:cs="Times New Roman"/>
              </w:rPr>
            </w:pPr>
            <w:r>
              <w:rPr>
                <w:rFonts w:ascii="Times New Roman" w:hAnsi="Times New Roman" w:cs="Times New Roman"/>
              </w:rPr>
              <w:t xml:space="preserve">The BCCTC </w:t>
            </w:r>
            <w:r w:rsidR="001A7FFA">
              <w:rPr>
                <w:rFonts w:ascii="Times New Roman" w:hAnsi="Times New Roman" w:cs="Times New Roman"/>
              </w:rPr>
              <w:t>need</w:t>
            </w:r>
            <w:r>
              <w:rPr>
                <w:rFonts w:ascii="Times New Roman" w:hAnsi="Times New Roman" w:cs="Times New Roman"/>
              </w:rPr>
              <w:t>s</w:t>
            </w:r>
            <w:r w:rsidR="001A7FFA">
              <w:rPr>
                <w:rFonts w:ascii="Times New Roman" w:hAnsi="Times New Roman" w:cs="Times New Roman"/>
              </w:rPr>
              <w:t xml:space="preserve"> new leadership, since the current co-chairs have served in their capacities for </w:t>
            </w:r>
            <w:r w:rsidR="0078771C">
              <w:rPr>
                <w:rFonts w:ascii="Times New Roman" w:hAnsi="Times New Roman" w:cs="Times New Roman"/>
              </w:rPr>
              <w:t>several years: Dean Barreiro is now in his 3</w:t>
            </w:r>
            <w:r w:rsidR="0078771C" w:rsidRPr="0078771C">
              <w:rPr>
                <w:rFonts w:ascii="Times New Roman" w:hAnsi="Times New Roman" w:cs="Times New Roman"/>
                <w:vertAlign w:val="superscript"/>
              </w:rPr>
              <w:t>rd</w:t>
            </w:r>
            <w:r w:rsidR="0078771C">
              <w:rPr>
                <w:rFonts w:ascii="Times New Roman" w:hAnsi="Times New Roman" w:cs="Times New Roman"/>
              </w:rPr>
              <w:t xml:space="preserve"> year, Dr. Banga is in his 7</w:t>
            </w:r>
            <w:r w:rsidR="0078771C" w:rsidRPr="0078771C">
              <w:rPr>
                <w:rFonts w:ascii="Times New Roman" w:hAnsi="Times New Roman" w:cs="Times New Roman"/>
                <w:vertAlign w:val="superscript"/>
              </w:rPr>
              <w:t>th</w:t>
            </w:r>
            <w:r w:rsidR="00514B43">
              <w:rPr>
                <w:rFonts w:ascii="Times New Roman" w:hAnsi="Times New Roman" w:cs="Times New Roman"/>
              </w:rPr>
              <w:t xml:space="preserve"> year, and </w:t>
            </w:r>
            <w:r w:rsidR="00DC1BCB">
              <w:rPr>
                <w:rFonts w:ascii="Times New Roman" w:hAnsi="Times New Roman" w:cs="Times New Roman"/>
              </w:rPr>
              <w:t xml:space="preserve">Mr. </w:t>
            </w:r>
            <w:r w:rsidR="00514B43">
              <w:rPr>
                <w:rFonts w:ascii="Times New Roman" w:hAnsi="Times New Roman" w:cs="Times New Roman"/>
              </w:rPr>
              <w:t xml:space="preserve">Roberto </w:t>
            </w:r>
            <w:r w:rsidR="0078771C">
              <w:rPr>
                <w:rFonts w:ascii="Times New Roman" w:hAnsi="Times New Roman" w:cs="Times New Roman"/>
              </w:rPr>
              <w:t>Gonzalez is representing Classified Senate.</w:t>
            </w:r>
          </w:p>
        </w:tc>
        <w:tc>
          <w:tcPr>
            <w:tcW w:w="2160" w:type="dxa"/>
          </w:tcPr>
          <w:p w:rsidR="00497F62" w:rsidRDefault="00A20E3E" w:rsidP="000863EE">
            <w:pPr>
              <w:rPr>
                <w:rFonts w:ascii="Times New Roman" w:hAnsi="Times New Roman" w:cs="Times New Roman"/>
              </w:rPr>
            </w:pPr>
            <w:r>
              <w:rPr>
                <w:rFonts w:ascii="Times New Roman" w:hAnsi="Times New Roman" w:cs="Times New Roman"/>
              </w:rPr>
              <w:t>Dean Barreiro to ch</w:t>
            </w:r>
            <w:r w:rsidR="0065694E">
              <w:rPr>
                <w:rFonts w:ascii="Times New Roman" w:hAnsi="Times New Roman" w:cs="Times New Roman"/>
              </w:rPr>
              <w:t xml:space="preserve">eck sign-in list for membership </w:t>
            </w:r>
            <w:proofErr w:type="spellStart"/>
            <w:r>
              <w:rPr>
                <w:rFonts w:ascii="Times New Roman" w:hAnsi="Times New Roman" w:cs="Times New Roman"/>
              </w:rPr>
              <w:t>roles</w:t>
            </w:r>
            <w:proofErr w:type="spellEnd"/>
            <w:r>
              <w:rPr>
                <w:rFonts w:ascii="Times New Roman" w:hAnsi="Times New Roman" w:cs="Times New Roman"/>
              </w:rPr>
              <w:t xml:space="preserve"> and will send out a request if any roles need to be filled.</w:t>
            </w:r>
          </w:p>
        </w:tc>
        <w:tc>
          <w:tcPr>
            <w:tcW w:w="1260" w:type="dxa"/>
          </w:tcPr>
          <w:p w:rsidR="00497F62" w:rsidRPr="0044314C" w:rsidRDefault="00497F62" w:rsidP="000863EE">
            <w:pPr>
              <w:rPr>
                <w:rFonts w:ascii="Times New Roman" w:hAnsi="Times New Roman" w:cs="Times New Roman"/>
              </w:rPr>
            </w:pPr>
          </w:p>
        </w:tc>
      </w:tr>
      <w:tr w:rsidR="0078771C" w:rsidRPr="0044314C" w:rsidTr="0022561A">
        <w:tc>
          <w:tcPr>
            <w:tcW w:w="2394" w:type="dxa"/>
          </w:tcPr>
          <w:p w:rsidR="0078771C" w:rsidRDefault="0078771C" w:rsidP="004C09A8">
            <w:pPr>
              <w:pStyle w:val="ListParagraph"/>
              <w:numPr>
                <w:ilvl w:val="0"/>
                <w:numId w:val="3"/>
              </w:numPr>
              <w:ind w:left="360" w:hanging="144"/>
              <w:rPr>
                <w:rFonts w:ascii="Times New Roman" w:hAnsi="Times New Roman" w:cs="Times New Roman"/>
                <w:b/>
              </w:rPr>
            </w:pPr>
            <w:r>
              <w:rPr>
                <w:rFonts w:ascii="Times New Roman" w:hAnsi="Times New Roman" w:cs="Times New Roman"/>
                <w:b/>
              </w:rPr>
              <w:t>VOIP Implementation (Added item)</w:t>
            </w:r>
          </w:p>
        </w:tc>
        <w:tc>
          <w:tcPr>
            <w:tcW w:w="7704" w:type="dxa"/>
          </w:tcPr>
          <w:p w:rsidR="0078771C" w:rsidRDefault="0065694E" w:rsidP="000863EE">
            <w:pPr>
              <w:rPr>
                <w:rFonts w:ascii="Times New Roman" w:hAnsi="Times New Roman" w:cs="Times New Roman"/>
              </w:rPr>
            </w:pPr>
            <w:r>
              <w:rPr>
                <w:rFonts w:ascii="Times New Roman" w:hAnsi="Times New Roman" w:cs="Times New Roman"/>
              </w:rPr>
              <w:t>Dean Barreiro discussed</w:t>
            </w:r>
            <w:r w:rsidR="0078771C">
              <w:rPr>
                <w:rFonts w:ascii="Times New Roman" w:hAnsi="Times New Roman" w:cs="Times New Roman"/>
              </w:rPr>
              <w:t xml:space="preserve"> that VoIP implementation at BCC was delayed but could start on Oct. 6. </w:t>
            </w:r>
            <w:r w:rsidR="0053644A">
              <w:rPr>
                <w:rFonts w:ascii="Times New Roman" w:hAnsi="Times New Roman" w:cs="Times New Roman"/>
              </w:rPr>
              <w:t>BCC IT staff is needed on-site for security when the vendor and District staff installs the system – this will include Friday evening and may extend into Saturday. Assoc</w:t>
            </w:r>
            <w:r>
              <w:rPr>
                <w:rFonts w:ascii="Times New Roman" w:hAnsi="Times New Roman" w:cs="Times New Roman"/>
              </w:rPr>
              <w:t>.</w:t>
            </w:r>
            <w:r w:rsidR="0053644A">
              <w:rPr>
                <w:rFonts w:ascii="Times New Roman" w:hAnsi="Times New Roman" w:cs="Times New Roman"/>
              </w:rPr>
              <w:t xml:space="preserve"> VC </w:t>
            </w:r>
            <w:proofErr w:type="spellStart"/>
            <w:r w:rsidR="0053644A">
              <w:rPr>
                <w:rFonts w:ascii="Times New Roman" w:hAnsi="Times New Roman" w:cs="Times New Roman"/>
              </w:rPr>
              <w:t>Madlock</w:t>
            </w:r>
            <w:proofErr w:type="spellEnd"/>
            <w:r w:rsidR="0053644A">
              <w:rPr>
                <w:rFonts w:ascii="Times New Roman" w:hAnsi="Times New Roman" w:cs="Times New Roman"/>
              </w:rPr>
              <w:t xml:space="preserve"> said the cutover may be at 6 pm</w:t>
            </w:r>
            <w:r>
              <w:rPr>
                <w:rFonts w:ascii="Times New Roman" w:hAnsi="Times New Roman" w:cs="Times New Roman"/>
              </w:rPr>
              <w:t xml:space="preserve"> on Friday, but they may need access to the datalink on Saturday morning also. </w:t>
            </w:r>
            <w:r w:rsidR="008B3681">
              <w:rPr>
                <w:rFonts w:ascii="Times New Roman" w:hAnsi="Times New Roman" w:cs="Times New Roman"/>
              </w:rPr>
              <w:t xml:space="preserve">Mr. </w:t>
            </w:r>
            <w:r>
              <w:rPr>
                <w:rFonts w:ascii="Times New Roman" w:hAnsi="Times New Roman" w:cs="Times New Roman"/>
              </w:rPr>
              <w:t xml:space="preserve">Vincent Koo (BCC Network Coordinator) indicated he would be available at those times. John Pang (Business Supervisor) said Business Manager Shirley Slaughter had already approved the </w:t>
            </w:r>
            <w:r w:rsidR="00514B43">
              <w:rPr>
                <w:rFonts w:ascii="Times New Roman" w:hAnsi="Times New Roman" w:cs="Times New Roman"/>
              </w:rPr>
              <w:t xml:space="preserve">Friday </w:t>
            </w:r>
            <w:r>
              <w:rPr>
                <w:rFonts w:ascii="Times New Roman" w:hAnsi="Times New Roman" w:cs="Times New Roman"/>
              </w:rPr>
              <w:t>work</w:t>
            </w:r>
            <w:r w:rsidR="00514B43">
              <w:rPr>
                <w:rFonts w:ascii="Times New Roman" w:hAnsi="Times New Roman" w:cs="Times New Roman"/>
              </w:rPr>
              <w:t xml:space="preserve"> to midnight</w:t>
            </w:r>
            <w:r>
              <w:rPr>
                <w:rFonts w:ascii="Times New Roman" w:hAnsi="Times New Roman" w:cs="Times New Roman"/>
              </w:rPr>
              <w:t>.</w:t>
            </w:r>
            <w:r w:rsidR="00514B43">
              <w:rPr>
                <w:rFonts w:ascii="Times New Roman" w:hAnsi="Times New Roman" w:cs="Times New Roman"/>
              </w:rPr>
              <w:t xml:space="preserve"> Dean Barreiro said someone from District IT should also be </w:t>
            </w:r>
            <w:r w:rsidR="00363E68">
              <w:rPr>
                <w:rFonts w:ascii="Times New Roman" w:hAnsi="Times New Roman" w:cs="Times New Roman"/>
              </w:rPr>
              <w:t>on the Satur</w:t>
            </w:r>
            <w:r w:rsidR="008B3681">
              <w:rPr>
                <w:rFonts w:ascii="Times New Roman" w:hAnsi="Times New Roman" w:cs="Times New Roman"/>
              </w:rPr>
              <w:t xml:space="preserve">day team. Mr. </w:t>
            </w:r>
            <w:r w:rsidR="00514B43">
              <w:rPr>
                <w:rFonts w:ascii="Times New Roman" w:hAnsi="Times New Roman" w:cs="Times New Roman"/>
              </w:rPr>
              <w:t>Koo said BCC IT needs to go through the BCC phone system to update personnel changes.</w:t>
            </w:r>
          </w:p>
          <w:p w:rsidR="005000D3" w:rsidRDefault="005000D3" w:rsidP="000863EE">
            <w:pPr>
              <w:rPr>
                <w:rFonts w:ascii="Times New Roman" w:hAnsi="Times New Roman" w:cs="Times New Roman"/>
              </w:rPr>
            </w:pPr>
          </w:p>
          <w:p w:rsidR="005000D3" w:rsidRDefault="005000D3" w:rsidP="000863EE">
            <w:pPr>
              <w:rPr>
                <w:rFonts w:ascii="Times New Roman" w:hAnsi="Times New Roman" w:cs="Times New Roman"/>
              </w:rPr>
            </w:pPr>
            <w:r>
              <w:rPr>
                <w:rFonts w:ascii="Times New Roman" w:hAnsi="Times New Roman" w:cs="Times New Roman"/>
              </w:rPr>
              <w:t xml:space="preserve">Assoc. VC </w:t>
            </w:r>
            <w:proofErr w:type="spellStart"/>
            <w:r>
              <w:rPr>
                <w:rFonts w:ascii="Times New Roman" w:hAnsi="Times New Roman" w:cs="Times New Roman"/>
              </w:rPr>
              <w:t>Madlock</w:t>
            </w:r>
            <w:proofErr w:type="spellEnd"/>
            <w:r>
              <w:rPr>
                <w:rFonts w:ascii="Times New Roman" w:hAnsi="Times New Roman" w:cs="Times New Roman"/>
              </w:rPr>
              <w:t xml:space="preserve"> said there will be training at BCC on Oct. 2, at 20-minute intervals beginning at 9 am. </w:t>
            </w:r>
            <w:r w:rsidR="008B3681">
              <w:rPr>
                <w:rFonts w:ascii="Times New Roman" w:hAnsi="Times New Roman" w:cs="Times New Roman"/>
              </w:rPr>
              <w:t xml:space="preserve">Mr. </w:t>
            </w:r>
            <w:r>
              <w:rPr>
                <w:rFonts w:ascii="Times New Roman" w:hAnsi="Times New Roman" w:cs="Times New Roman"/>
              </w:rPr>
              <w:t xml:space="preserve">Vincent Koo said BCC IT will have the training </w:t>
            </w:r>
            <w:r>
              <w:rPr>
                <w:rFonts w:ascii="Times New Roman" w:hAnsi="Times New Roman" w:cs="Times New Roman"/>
              </w:rPr>
              <w:lastRenderedPageBreak/>
              <w:t>phones set up in Rooms 451 A/B in the same way as last time. Dean Barreiro said the new phones he tested have better features and graphics</w:t>
            </w:r>
            <w:r w:rsidR="00EE6B81">
              <w:rPr>
                <w:rFonts w:ascii="Times New Roman" w:hAnsi="Times New Roman" w:cs="Times New Roman"/>
              </w:rPr>
              <w:t xml:space="preserve">, although the learning curve is not very steep. There is a new system call manager feature for </w:t>
            </w:r>
            <w:proofErr w:type="spellStart"/>
            <w:r w:rsidR="00EE6B81">
              <w:rPr>
                <w:rFonts w:ascii="Times New Roman" w:hAnsi="Times New Roman" w:cs="Times New Roman"/>
              </w:rPr>
              <w:t>superusers</w:t>
            </w:r>
            <w:proofErr w:type="spellEnd"/>
            <w:r w:rsidR="00EE6B81">
              <w:rPr>
                <w:rFonts w:ascii="Times New Roman" w:hAnsi="Times New Roman" w:cs="Times New Roman"/>
              </w:rPr>
              <w:t xml:space="preserve"> (such as Marilyn Montague who manages the main campus phone number).</w:t>
            </w:r>
          </w:p>
          <w:p w:rsidR="0065694E" w:rsidRDefault="0065694E" w:rsidP="000863EE">
            <w:pPr>
              <w:rPr>
                <w:rFonts w:ascii="Times New Roman" w:hAnsi="Times New Roman" w:cs="Times New Roman"/>
              </w:rPr>
            </w:pPr>
          </w:p>
          <w:p w:rsidR="00363E68" w:rsidRDefault="00DC1BCB" w:rsidP="00514B43">
            <w:pPr>
              <w:rPr>
                <w:rFonts w:ascii="Times New Roman" w:hAnsi="Times New Roman" w:cs="Times New Roman"/>
              </w:rPr>
            </w:pPr>
            <w:r>
              <w:rPr>
                <w:rFonts w:ascii="Times New Roman" w:hAnsi="Times New Roman" w:cs="Times New Roman"/>
              </w:rPr>
              <w:t>Mr.</w:t>
            </w:r>
            <w:r w:rsidR="00363E68">
              <w:rPr>
                <w:rFonts w:ascii="Times New Roman" w:hAnsi="Times New Roman" w:cs="Times New Roman"/>
              </w:rPr>
              <w:t xml:space="preserve"> </w:t>
            </w:r>
            <w:r w:rsidR="00514B43">
              <w:rPr>
                <w:rFonts w:ascii="Times New Roman" w:hAnsi="Times New Roman" w:cs="Times New Roman"/>
              </w:rPr>
              <w:t xml:space="preserve">Gonzalez asked when the new phone consoles will be on the desks and if porting of existing messages be available. Assoc. VC </w:t>
            </w:r>
            <w:proofErr w:type="spellStart"/>
            <w:r w:rsidR="00514B43">
              <w:rPr>
                <w:rFonts w:ascii="Times New Roman" w:hAnsi="Times New Roman" w:cs="Times New Roman"/>
              </w:rPr>
              <w:t>Madlock</w:t>
            </w:r>
            <w:proofErr w:type="spellEnd"/>
            <w:r w:rsidR="00514B43">
              <w:rPr>
                <w:rFonts w:ascii="Times New Roman" w:hAnsi="Times New Roman" w:cs="Times New Roman"/>
              </w:rPr>
              <w:t xml:space="preserve"> explained that the old system messages will not port over but you will be able to access them by dialing 7333 or another number that District staff will need to determine. Dean Barreiro said we will need </w:t>
            </w:r>
            <w:r w:rsidR="00363E68">
              <w:rPr>
                <w:rFonts w:ascii="Times New Roman" w:hAnsi="Times New Roman" w:cs="Times New Roman"/>
              </w:rPr>
              <w:t xml:space="preserve">access to old voicemail and instructions to staff about how to do this. </w:t>
            </w:r>
            <w:r>
              <w:rPr>
                <w:rFonts w:ascii="Times New Roman" w:hAnsi="Times New Roman" w:cs="Times New Roman"/>
              </w:rPr>
              <w:t xml:space="preserve">Mr. </w:t>
            </w:r>
            <w:r w:rsidR="00363E68">
              <w:rPr>
                <w:rFonts w:ascii="Times New Roman" w:hAnsi="Times New Roman" w:cs="Times New Roman"/>
              </w:rPr>
              <w:t>Vincent Koo said currently we press “Messages” on the phones to hear voicemail, and there is a remot</w:t>
            </w:r>
            <w:r w:rsidR="00F06CB6">
              <w:rPr>
                <w:rFonts w:ascii="Times New Roman" w:hAnsi="Times New Roman" w:cs="Times New Roman"/>
              </w:rPr>
              <w:t>e access number</w:t>
            </w:r>
            <w:r w:rsidR="00363E68">
              <w:rPr>
                <w:rFonts w:ascii="Times New Roman" w:hAnsi="Times New Roman" w:cs="Times New Roman"/>
              </w:rPr>
              <w:t xml:space="preserve">. </w:t>
            </w:r>
          </w:p>
          <w:p w:rsidR="00363E68" w:rsidRDefault="00363E68" w:rsidP="00514B43">
            <w:pPr>
              <w:rPr>
                <w:rFonts w:ascii="Times New Roman" w:hAnsi="Times New Roman" w:cs="Times New Roman"/>
              </w:rPr>
            </w:pPr>
          </w:p>
          <w:p w:rsidR="00514B43" w:rsidRDefault="00DC1BCB" w:rsidP="00DC1BCB">
            <w:pPr>
              <w:rPr>
                <w:rFonts w:ascii="Times New Roman" w:hAnsi="Times New Roman" w:cs="Times New Roman"/>
              </w:rPr>
            </w:pPr>
            <w:r>
              <w:rPr>
                <w:rFonts w:ascii="Times New Roman" w:hAnsi="Times New Roman" w:cs="Times New Roman"/>
              </w:rPr>
              <w:t xml:space="preserve">Mr. </w:t>
            </w:r>
            <w:r w:rsidR="00363E68">
              <w:rPr>
                <w:rFonts w:ascii="Times New Roman" w:hAnsi="Times New Roman" w:cs="Times New Roman"/>
              </w:rPr>
              <w:t xml:space="preserve">Joe Doyle (MMART faculty) asked if there was any beta testing planned at one college first? Assoc. VC </w:t>
            </w:r>
            <w:proofErr w:type="spellStart"/>
            <w:r w:rsidR="00363E68">
              <w:rPr>
                <w:rFonts w:ascii="Times New Roman" w:hAnsi="Times New Roman" w:cs="Times New Roman"/>
              </w:rPr>
              <w:t>Madlock</w:t>
            </w:r>
            <w:proofErr w:type="spellEnd"/>
            <w:r w:rsidR="00363E68">
              <w:rPr>
                <w:rFonts w:ascii="Times New Roman" w:hAnsi="Times New Roman" w:cs="Times New Roman"/>
              </w:rPr>
              <w:t xml:space="preserve"> said testing was done at the District office first and we now have a list of lessons learned and better ideas on implementing the system. The current system is 15 years old and so there could be issues during implementation that we need to work through. </w:t>
            </w:r>
            <w:r>
              <w:rPr>
                <w:rFonts w:ascii="Times New Roman" w:hAnsi="Times New Roman" w:cs="Times New Roman"/>
              </w:rPr>
              <w:t>Mr.</w:t>
            </w:r>
            <w:r w:rsidR="00363E68">
              <w:rPr>
                <w:rFonts w:ascii="Times New Roman" w:hAnsi="Times New Roman" w:cs="Times New Roman"/>
              </w:rPr>
              <w:t xml:space="preserve"> Koo noted that Merritt has one building that is working off the new system, and Assoc. VC </w:t>
            </w:r>
            <w:proofErr w:type="spellStart"/>
            <w:r w:rsidR="00363E68">
              <w:rPr>
                <w:rFonts w:ascii="Times New Roman" w:hAnsi="Times New Roman" w:cs="Times New Roman"/>
              </w:rPr>
              <w:t>Madlock</w:t>
            </w:r>
            <w:proofErr w:type="spellEnd"/>
            <w:r w:rsidR="00363E68">
              <w:rPr>
                <w:rFonts w:ascii="Times New Roman" w:hAnsi="Times New Roman" w:cs="Times New Roman"/>
              </w:rPr>
              <w:t xml:space="preserve"> confirmed that it was the new Barbara Lee Science Building. </w:t>
            </w:r>
          </w:p>
        </w:tc>
        <w:tc>
          <w:tcPr>
            <w:tcW w:w="2160" w:type="dxa"/>
          </w:tcPr>
          <w:p w:rsidR="0078771C" w:rsidRPr="0044314C" w:rsidRDefault="00164398" w:rsidP="000863EE">
            <w:pPr>
              <w:rPr>
                <w:rFonts w:ascii="Times New Roman" w:hAnsi="Times New Roman" w:cs="Times New Roman"/>
              </w:rPr>
            </w:pPr>
            <w:r>
              <w:rPr>
                <w:rFonts w:ascii="Times New Roman" w:hAnsi="Times New Roman" w:cs="Times New Roman"/>
              </w:rPr>
              <w:lastRenderedPageBreak/>
              <w:t>A campus-wide notification should be sent out about the Oct</w:t>
            </w:r>
            <w:r w:rsidR="001E7E94">
              <w:rPr>
                <w:rFonts w:ascii="Times New Roman" w:hAnsi="Times New Roman" w:cs="Times New Roman"/>
              </w:rPr>
              <w:t>. 2 drop-in training, 20 min. intervals, Rm 451 A/B</w:t>
            </w:r>
          </w:p>
        </w:tc>
        <w:tc>
          <w:tcPr>
            <w:tcW w:w="1260" w:type="dxa"/>
          </w:tcPr>
          <w:p w:rsidR="0078771C" w:rsidRPr="0044314C" w:rsidRDefault="00EF76ED" w:rsidP="000863EE">
            <w:pPr>
              <w:rPr>
                <w:rFonts w:ascii="Times New Roman" w:hAnsi="Times New Roman" w:cs="Times New Roman"/>
              </w:rPr>
            </w:pPr>
            <w:r>
              <w:rPr>
                <w:rFonts w:ascii="Times New Roman" w:hAnsi="Times New Roman" w:cs="Times New Roman"/>
              </w:rPr>
              <w:t>None required.</w:t>
            </w:r>
          </w:p>
        </w:tc>
      </w:tr>
      <w:tr w:rsidR="00630788" w:rsidRPr="0044314C" w:rsidTr="0022561A">
        <w:tc>
          <w:tcPr>
            <w:tcW w:w="2394" w:type="dxa"/>
          </w:tcPr>
          <w:p w:rsidR="00630788" w:rsidRDefault="00936943" w:rsidP="004C09A8">
            <w:pPr>
              <w:pStyle w:val="ListParagraph"/>
              <w:numPr>
                <w:ilvl w:val="0"/>
                <w:numId w:val="3"/>
              </w:numPr>
              <w:ind w:left="360" w:hanging="144"/>
              <w:rPr>
                <w:rFonts w:ascii="Times New Roman" w:hAnsi="Times New Roman" w:cs="Times New Roman"/>
                <w:b/>
              </w:rPr>
            </w:pPr>
            <w:r>
              <w:rPr>
                <w:rFonts w:ascii="Times New Roman" w:hAnsi="Times New Roman" w:cs="Times New Roman"/>
                <w:b/>
              </w:rPr>
              <w:lastRenderedPageBreak/>
              <w:t>BCC Goals and Accomplishments</w:t>
            </w:r>
          </w:p>
        </w:tc>
        <w:tc>
          <w:tcPr>
            <w:tcW w:w="7704" w:type="dxa"/>
          </w:tcPr>
          <w:p w:rsidR="00630788" w:rsidRDefault="00A17132" w:rsidP="00A17132">
            <w:pPr>
              <w:rPr>
                <w:rFonts w:ascii="Times New Roman" w:hAnsi="Times New Roman" w:cs="Times New Roman"/>
              </w:rPr>
            </w:pPr>
            <w:r>
              <w:rPr>
                <w:rFonts w:ascii="Times New Roman" w:hAnsi="Times New Roman" w:cs="Times New Roman"/>
              </w:rPr>
              <w:t xml:space="preserve">Dean Barreiro discussed that Tech Committee needs to review the 2014-15 Goals and Accomplishments with a focus on whether or not they should be the same goals to project for 2015-16, especially with the Education Master Plan in mind. He asked everyone to just review the BCC goals from last year that pertain to technology that can be rolled forward to this year, and to comment on any </w:t>
            </w:r>
            <w:r w:rsidR="00DD092B">
              <w:rPr>
                <w:rFonts w:ascii="Times New Roman" w:hAnsi="Times New Roman" w:cs="Times New Roman"/>
              </w:rPr>
              <w:t xml:space="preserve">new </w:t>
            </w:r>
            <w:r>
              <w:rPr>
                <w:rFonts w:ascii="Times New Roman" w:hAnsi="Times New Roman" w:cs="Times New Roman"/>
              </w:rPr>
              <w:t>goals that should be created.</w:t>
            </w:r>
            <w:r w:rsidR="00DD092B">
              <w:rPr>
                <w:rFonts w:ascii="Times New Roman" w:hAnsi="Times New Roman" w:cs="Times New Roman"/>
              </w:rPr>
              <w:t xml:space="preserve"> He will send everyone an email with a link to the Google Doc item with 5 or 6 questions where we are collecting feedback. He said we need to submit Tech </w:t>
            </w:r>
            <w:proofErr w:type="spellStart"/>
            <w:r w:rsidR="00DD092B">
              <w:rPr>
                <w:rFonts w:ascii="Times New Roman" w:hAnsi="Times New Roman" w:cs="Times New Roman"/>
              </w:rPr>
              <w:t>Comm</w:t>
            </w:r>
            <w:proofErr w:type="spellEnd"/>
            <w:r w:rsidR="00DD092B">
              <w:rPr>
                <w:rFonts w:ascii="Times New Roman" w:hAnsi="Times New Roman" w:cs="Times New Roman"/>
              </w:rPr>
              <w:t xml:space="preserve"> comments by Thursday close of day.</w:t>
            </w:r>
          </w:p>
          <w:p w:rsidR="003308B6" w:rsidRDefault="003308B6" w:rsidP="00A17132">
            <w:pPr>
              <w:rPr>
                <w:rFonts w:ascii="Times New Roman" w:hAnsi="Times New Roman" w:cs="Times New Roman"/>
              </w:rPr>
            </w:pPr>
          </w:p>
          <w:p w:rsidR="003308B6" w:rsidRDefault="003308B6" w:rsidP="00A17132">
            <w:pPr>
              <w:rPr>
                <w:rFonts w:ascii="Times New Roman" w:hAnsi="Times New Roman" w:cs="Times New Roman"/>
              </w:rPr>
            </w:pPr>
            <w:r>
              <w:rPr>
                <w:rFonts w:ascii="Times New Roman" w:hAnsi="Times New Roman" w:cs="Times New Roman"/>
              </w:rPr>
              <w:t xml:space="preserve">Joe Doyle raised the concern that certificate completions are at a peak now since the program recently began. However, he was concerned that this level will drop off now, and there </w:t>
            </w:r>
            <w:r w:rsidR="00BD3769">
              <w:rPr>
                <w:rFonts w:ascii="Times New Roman" w:hAnsi="Times New Roman" w:cs="Times New Roman"/>
              </w:rPr>
              <w:t xml:space="preserve">is no mean level for comparison or way to put the results in perspective for this coming year. Dean Barreiro said that our Goals and Accomplishments focus is to look at the goals from a Technology perspective, and if </w:t>
            </w:r>
            <w:r w:rsidR="00BD3769">
              <w:rPr>
                <w:rFonts w:ascii="Times New Roman" w:hAnsi="Times New Roman" w:cs="Times New Roman"/>
              </w:rPr>
              <w:lastRenderedPageBreak/>
              <w:t>there’s a better goal then we should put that in our comments that will go to Roundtable. Dr. Banga provided the example that the infrastructure affects all of the goals.</w:t>
            </w:r>
          </w:p>
        </w:tc>
        <w:tc>
          <w:tcPr>
            <w:tcW w:w="2160" w:type="dxa"/>
          </w:tcPr>
          <w:p w:rsidR="00630788" w:rsidRPr="0044314C" w:rsidRDefault="00630788" w:rsidP="000863EE">
            <w:pPr>
              <w:rPr>
                <w:rFonts w:ascii="Times New Roman" w:hAnsi="Times New Roman" w:cs="Times New Roman"/>
              </w:rPr>
            </w:pPr>
          </w:p>
        </w:tc>
        <w:tc>
          <w:tcPr>
            <w:tcW w:w="1260" w:type="dxa"/>
          </w:tcPr>
          <w:p w:rsidR="00630788" w:rsidRPr="0044314C" w:rsidRDefault="00630788" w:rsidP="000863EE">
            <w:pPr>
              <w:rPr>
                <w:rFonts w:ascii="Times New Roman" w:hAnsi="Times New Roman" w:cs="Times New Roman"/>
              </w:rPr>
            </w:pPr>
          </w:p>
        </w:tc>
      </w:tr>
      <w:tr w:rsidR="00936943" w:rsidRPr="0044314C" w:rsidTr="0022561A">
        <w:tc>
          <w:tcPr>
            <w:tcW w:w="2394" w:type="dxa"/>
          </w:tcPr>
          <w:p w:rsidR="00936943" w:rsidRDefault="00447AD2" w:rsidP="004C09A8">
            <w:pPr>
              <w:pStyle w:val="ListParagraph"/>
              <w:numPr>
                <w:ilvl w:val="0"/>
                <w:numId w:val="3"/>
              </w:numPr>
              <w:ind w:left="360" w:hanging="144"/>
              <w:rPr>
                <w:rFonts w:ascii="Times New Roman" w:hAnsi="Times New Roman" w:cs="Times New Roman"/>
                <w:b/>
              </w:rPr>
            </w:pPr>
            <w:r>
              <w:rPr>
                <w:rFonts w:ascii="Times New Roman" w:hAnsi="Times New Roman" w:cs="Times New Roman"/>
                <w:b/>
              </w:rPr>
              <w:lastRenderedPageBreak/>
              <w:t>Review of FY</w:t>
            </w:r>
            <w:r w:rsidR="00936943">
              <w:rPr>
                <w:rFonts w:ascii="Times New Roman" w:hAnsi="Times New Roman" w:cs="Times New Roman"/>
                <w:b/>
              </w:rPr>
              <w:t>2015 APU Prioritization of Technology Needs</w:t>
            </w:r>
          </w:p>
        </w:tc>
        <w:tc>
          <w:tcPr>
            <w:tcW w:w="7704" w:type="dxa"/>
          </w:tcPr>
          <w:p w:rsidR="00BD3769" w:rsidRDefault="00BD3769" w:rsidP="00BD3769">
            <w:pPr>
              <w:rPr>
                <w:rFonts w:ascii="Times New Roman" w:hAnsi="Times New Roman" w:cs="Times New Roman"/>
              </w:rPr>
            </w:pPr>
            <w:r>
              <w:rPr>
                <w:rFonts w:ascii="Times New Roman" w:hAnsi="Times New Roman" w:cs="Times New Roman"/>
              </w:rPr>
              <w:t xml:space="preserve">Dean Barreiro discussed that every year we prioritize our technology needs as requested by the ACCJC. The Tech Committee did this in March as part </w:t>
            </w:r>
            <w:proofErr w:type="gramStart"/>
            <w:r>
              <w:rPr>
                <w:rFonts w:ascii="Times New Roman" w:hAnsi="Times New Roman" w:cs="Times New Roman"/>
              </w:rPr>
              <w:t>of the 2014-15 APU Tech Request Review</w:t>
            </w:r>
            <w:proofErr w:type="gramEnd"/>
            <w:r>
              <w:rPr>
                <w:rFonts w:ascii="Times New Roman" w:hAnsi="Times New Roman" w:cs="Times New Roman"/>
              </w:rPr>
              <w:t xml:space="preserve">. We use this information to make much-needed purchases. Joe Doyle said that he and </w:t>
            </w:r>
            <w:r w:rsidR="0065407F">
              <w:rPr>
                <w:rFonts w:ascii="Times New Roman" w:hAnsi="Times New Roman" w:cs="Times New Roman"/>
              </w:rPr>
              <w:t xml:space="preserve">Ms. </w:t>
            </w:r>
            <w:r>
              <w:rPr>
                <w:rFonts w:ascii="Times New Roman" w:hAnsi="Times New Roman" w:cs="Times New Roman"/>
              </w:rPr>
              <w:t>Mary Clarke-Miller shared a Word document (Technology Needs for Multimedia and CIS) at the l</w:t>
            </w:r>
            <w:r w:rsidR="0065407F">
              <w:rPr>
                <w:rFonts w:ascii="Times New Roman" w:hAnsi="Times New Roman" w:cs="Times New Roman"/>
              </w:rPr>
              <w:t>ast Roundtable (prepared by Ms. Clarke-Miller</w:t>
            </w:r>
            <w:r>
              <w:rPr>
                <w:rFonts w:ascii="Times New Roman" w:hAnsi="Times New Roman" w:cs="Times New Roman"/>
              </w:rPr>
              <w:t>)</w:t>
            </w:r>
            <w:r w:rsidR="00DE59E4">
              <w:rPr>
                <w:rFonts w:ascii="Times New Roman" w:hAnsi="Times New Roman" w:cs="Times New Roman"/>
              </w:rPr>
              <w:t>; the amount is about $2 mil</w:t>
            </w:r>
            <w:r>
              <w:rPr>
                <w:rFonts w:ascii="Times New Roman" w:hAnsi="Times New Roman" w:cs="Times New Roman"/>
              </w:rPr>
              <w:t>. Dean Barreiro replied that this looks consistent with the Annual Program Update, but any purchases need to be linked to the APU for the department. This document would be supporting documentation to the department APU.</w:t>
            </w:r>
          </w:p>
        </w:tc>
        <w:tc>
          <w:tcPr>
            <w:tcW w:w="2160" w:type="dxa"/>
          </w:tcPr>
          <w:p w:rsidR="00936943" w:rsidRPr="0044314C" w:rsidRDefault="00936943" w:rsidP="000863EE">
            <w:pPr>
              <w:rPr>
                <w:rFonts w:ascii="Times New Roman" w:hAnsi="Times New Roman" w:cs="Times New Roman"/>
              </w:rPr>
            </w:pPr>
          </w:p>
        </w:tc>
        <w:tc>
          <w:tcPr>
            <w:tcW w:w="1260" w:type="dxa"/>
          </w:tcPr>
          <w:p w:rsidR="00936943" w:rsidRPr="0044314C" w:rsidRDefault="00936943" w:rsidP="000863EE">
            <w:pPr>
              <w:rPr>
                <w:rFonts w:ascii="Times New Roman" w:hAnsi="Times New Roman" w:cs="Times New Roman"/>
              </w:rPr>
            </w:pPr>
          </w:p>
        </w:tc>
      </w:tr>
      <w:tr w:rsidR="00936943" w:rsidRPr="0044314C" w:rsidTr="0022561A">
        <w:tc>
          <w:tcPr>
            <w:tcW w:w="2394" w:type="dxa"/>
          </w:tcPr>
          <w:p w:rsidR="00936943" w:rsidRDefault="00936943" w:rsidP="004C09A8">
            <w:pPr>
              <w:pStyle w:val="ListParagraph"/>
              <w:numPr>
                <w:ilvl w:val="0"/>
                <w:numId w:val="3"/>
              </w:numPr>
              <w:ind w:left="360" w:hanging="144"/>
              <w:rPr>
                <w:rFonts w:ascii="Times New Roman" w:hAnsi="Times New Roman" w:cs="Times New Roman"/>
                <w:b/>
              </w:rPr>
            </w:pPr>
            <w:r>
              <w:rPr>
                <w:rFonts w:ascii="Times New Roman" w:hAnsi="Times New Roman" w:cs="Times New Roman"/>
                <w:b/>
              </w:rPr>
              <w:t>Fulfilling Prioritized Needs</w:t>
            </w:r>
          </w:p>
        </w:tc>
        <w:tc>
          <w:tcPr>
            <w:tcW w:w="7704" w:type="dxa"/>
          </w:tcPr>
          <w:p w:rsidR="00936943" w:rsidRPr="00F06CB6" w:rsidRDefault="00DC1BCB" w:rsidP="000863EE">
            <w:pPr>
              <w:rPr>
                <w:rFonts w:ascii="Times New Roman" w:hAnsi="Times New Roman" w:cs="Times New Roman"/>
              </w:rPr>
            </w:pPr>
            <w:r w:rsidRPr="00F06CB6">
              <w:rPr>
                <w:rFonts w:ascii="Times New Roman" w:hAnsi="Times New Roman" w:cs="Times New Roman"/>
              </w:rPr>
              <w:t>Mr. Gonzalez</w:t>
            </w:r>
            <w:r w:rsidR="0065407F" w:rsidRPr="00F06CB6">
              <w:rPr>
                <w:rFonts w:ascii="Times New Roman" w:hAnsi="Times New Roman" w:cs="Times New Roman"/>
              </w:rPr>
              <w:t xml:space="preserve"> discussed that last year’s prioritization process was good until we came down to identifying the funding source availability. Once the rubric was done, it was confusing about what happened next a</w:t>
            </w:r>
            <w:r w:rsidR="00F06CB6" w:rsidRPr="00F06CB6">
              <w:rPr>
                <w:rFonts w:ascii="Times New Roman" w:hAnsi="Times New Roman" w:cs="Times New Roman"/>
              </w:rPr>
              <w:t>nd where would the funding come</w:t>
            </w:r>
            <w:r w:rsidR="0065407F" w:rsidRPr="00F06CB6">
              <w:rPr>
                <w:rFonts w:ascii="Times New Roman" w:hAnsi="Times New Roman" w:cs="Times New Roman"/>
              </w:rPr>
              <w:t xml:space="preserve"> from. People didn’t know if they were going to get that funding. DSPS found funding within the department, but the project was never funded. There is a lack of clarity about what this (Tech) committee can do. Can it funnel</w:t>
            </w:r>
            <w:r w:rsidR="00205744" w:rsidRPr="00F06CB6">
              <w:rPr>
                <w:rFonts w:ascii="Times New Roman" w:hAnsi="Times New Roman" w:cs="Times New Roman"/>
              </w:rPr>
              <w:t xml:space="preserve"> money from someplace else or does</w:t>
            </w:r>
            <w:r w:rsidR="0065407F" w:rsidRPr="00F06CB6">
              <w:rPr>
                <w:rFonts w:ascii="Times New Roman" w:hAnsi="Times New Roman" w:cs="Times New Roman"/>
              </w:rPr>
              <w:t xml:space="preserve"> the money has to </w:t>
            </w:r>
            <w:r w:rsidR="00DE59E4" w:rsidRPr="00F06CB6">
              <w:rPr>
                <w:rFonts w:ascii="Times New Roman" w:hAnsi="Times New Roman" w:cs="Times New Roman"/>
              </w:rPr>
              <w:t xml:space="preserve">come from within the department? </w:t>
            </w:r>
            <w:r w:rsidR="00162F0A" w:rsidRPr="00F06CB6">
              <w:rPr>
                <w:rFonts w:ascii="Times New Roman" w:hAnsi="Times New Roman" w:cs="Times New Roman"/>
              </w:rPr>
              <w:t xml:space="preserve">The DTC report from its members shows the projected cap for BCC is $3.7 mil, but there is no alignment with Ms. Clarke-Miller’s </w:t>
            </w:r>
            <w:r w:rsidR="00F06CB6" w:rsidRPr="00F06CB6">
              <w:rPr>
                <w:rFonts w:ascii="Times New Roman" w:hAnsi="Times New Roman" w:cs="Times New Roman"/>
              </w:rPr>
              <w:t>$587,465.00</w:t>
            </w:r>
            <w:r w:rsidR="00162F0A" w:rsidRPr="00F06CB6">
              <w:rPr>
                <w:rFonts w:ascii="Times New Roman" w:hAnsi="Times New Roman" w:cs="Times New Roman"/>
              </w:rPr>
              <w:t>.</w:t>
            </w:r>
          </w:p>
          <w:p w:rsidR="00DE59E4" w:rsidRPr="00F06CB6" w:rsidRDefault="00DE59E4" w:rsidP="000863EE">
            <w:pPr>
              <w:rPr>
                <w:rFonts w:ascii="Times New Roman" w:hAnsi="Times New Roman" w:cs="Times New Roman"/>
              </w:rPr>
            </w:pPr>
          </w:p>
          <w:p w:rsidR="00DE59E4" w:rsidRPr="00F06CB6" w:rsidRDefault="00DE59E4" w:rsidP="00140A49">
            <w:pPr>
              <w:rPr>
                <w:rFonts w:ascii="Times New Roman" w:hAnsi="Times New Roman" w:cs="Times New Roman"/>
              </w:rPr>
            </w:pPr>
            <w:r w:rsidRPr="00F06CB6">
              <w:rPr>
                <w:rFonts w:ascii="Times New Roman" w:hAnsi="Times New Roman" w:cs="Times New Roman"/>
              </w:rPr>
              <w:t xml:space="preserve">Dean Barreiro </w:t>
            </w:r>
            <w:r w:rsidR="00162F0A" w:rsidRPr="00F06CB6">
              <w:rPr>
                <w:rFonts w:ascii="Times New Roman" w:hAnsi="Times New Roman" w:cs="Times New Roman"/>
              </w:rPr>
              <w:t>noted we don’t have a bucket of money such as for $2 mil or $3.7 mil, so we don’t know how much we have. Dr. Banga noted that even the ACCJC found we did not get the money for projects we prioritized. Mr. Doyle said we received a $2 mil in kind grant from industry, but we should get $1.5 mil from Peralta. Mr. Joshua Boatright (Library) said President Budd had asked him why the photocopiers are not working – he has put in copier requests during the prioritization processes, but has not seen any funding yet. Dr. Banga and Dean Barreiro indicated that we are proceeding properly by putting in the requests and prioritizing. Our remaining Measure A funds are marked for the new building. So Tech requests need to have new funding sources such as CTE funding via Dean Katherine Bergman). It’s a shared frustration, and we all have high-priority needs. We need to reintroduce our list at Roundtable</w:t>
            </w:r>
            <w:r w:rsidR="00F33127" w:rsidRPr="00F06CB6">
              <w:rPr>
                <w:rFonts w:ascii="Times New Roman" w:hAnsi="Times New Roman" w:cs="Times New Roman"/>
              </w:rPr>
              <w:t xml:space="preserve"> and emphasize our points there so we can get funding for </w:t>
            </w:r>
            <w:r w:rsidR="00F33127" w:rsidRPr="00F06CB6">
              <w:rPr>
                <w:rFonts w:ascii="Times New Roman" w:hAnsi="Times New Roman" w:cs="Times New Roman"/>
              </w:rPr>
              <w:lastRenderedPageBreak/>
              <w:t>some of our projects.</w:t>
            </w:r>
            <w:r w:rsidR="00140A49" w:rsidRPr="00F06CB6">
              <w:rPr>
                <w:rFonts w:ascii="Times New Roman" w:hAnsi="Times New Roman" w:cs="Times New Roman"/>
              </w:rPr>
              <w:t xml:space="preserve"> Everyone was in agreement that Tech Committee needs to get a budget number from Roundtable with which to use in updating our prioritizations. </w:t>
            </w:r>
            <w:bookmarkStart w:id="1" w:name="_GoBack"/>
            <w:bookmarkEnd w:id="1"/>
            <w:r w:rsidR="00140A49" w:rsidRPr="00F06CB6">
              <w:rPr>
                <w:rFonts w:ascii="Times New Roman" w:hAnsi="Times New Roman" w:cs="Times New Roman"/>
              </w:rPr>
              <w:t>It was agreed that we need to request Roundtable for this information and also request the DTC for a budget plan and numbers. And we need to have President Debbie Budd carry this through at the District level.</w:t>
            </w:r>
          </w:p>
          <w:p w:rsidR="00140A49" w:rsidRPr="00F06CB6" w:rsidRDefault="00140A49" w:rsidP="00140A49">
            <w:pPr>
              <w:rPr>
                <w:rFonts w:ascii="Times New Roman" w:hAnsi="Times New Roman" w:cs="Times New Roman"/>
              </w:rPr>
            </w:pPr>
          </w:p>
          <w:p w:rsidR="00140A49" w:rsidRDefault="00140A49" w:rsidP="00140A49">
            <w:pPr>
              <w:rPr>
                <w:rFonts w:ascii="Times New Roman" w:hAnsi="Times New Roman" w:cs="Times New Roman"/>
              </w:rPr>
            </w:pPr>
            <w:r w:rsidRPr="00F06CB6">
              <w:rPr>
                <w:rFonts w:ascii="Times New Roman" w:hAnsi="Times New Roman" w:cs="Times New Roman"/>
              </w:rPr>
              <w:t xml:space="preserve">Mr. Doyle discussed that the MMART program is a District program that is carried out at BCC. This arrangement was made several years ago when the District (and BCC) competed with many other community colleges to have the support and industry backing for this type of program. It was the </w:t>
            </w:r>
            <w:r w:rsidR="005107AA" w:rsidRPr="00F06CB6">
              <w:rPr>
                <w:rFonts w:ascii="Times New Roman" w:hAnsi="Times New Roman" w:cs="Times New Roman"/>
              </w:rPr>
              <w:t>District who made the agreement, so it should be the District to provide the funding.</w:t>
            </w:r>
          </w:p>
        </w:tc>
        <w:tc>
          <w:tcPr>
            <w:tcW w:w="2160" w:type="dxa"/>
          </w:tcPr>
          <w:p w:rsidR="00936943" w:rsidRPr="0044314C" w:rsidRDefault="00936943" w:rsidP="000863EE">
            <w:pPr>
              <w:rPr>
                <w:rFonts w:ascii="Times New Roman" w:hAnsi="Times New Roman" w:cs="Times New Roman"/>
              </w:rPr>
            </w:pPr>
          </w:p>
        </w:tc>
        <w:tc>
          <w:tcPr>
            <w:tcW w:w="1260" w:type="dxa"/>
          </w:tcPr>
          <w:p w:rsidR="00936943" w:rsidRPr="0044314C" w:rsidRDefault="00936943" w:rsidP="000863EE">
            <w:pPr>
              <w:rPr>
                <w:rFonts w:ascii="Times New Roman" w:hAnsi="Times New Roman" w:cs="Times New Roman"/>
              </w:rPr>
            </w:pPr>
          </w:p>
        </w:tc>
      </w:tr>
      <w:tr w:rsidR="00936943" w:rsidRPr="0044314C" w:rsidTr="0022561A">
        <w:tc>
          <w:tcPr>
            <w:tcW w:w="2394" w:type="dxa"/>
          </w:tcPr>
          <w:p w:rsidR="00936943" w:rsidRDefault="00936943" w:rsidP="00447AD2">
            <w:pPr>
              <w:pStyle w:val="ListParagraph"/>
              <w:numPr>
                <w:ilvl w:val="0"/>
                <w:numId w:val="3"/>
              </w:numPr>
              <w:ind w:left="720"/>
              <w:rPr>
                <w:rFonts w:ascii="Times New Roman" w:hAnsi="Times New Roman" w:cs="Times New Roman"/>
                <w:b/>
              </w:rPr>
            </w:pPr>
            <w:r>
              <w:rPr>
                <w:rFonts w:ascii="Times New Roman" w:hAnsi="Times New Roman" w:cs="Times New Roman"/>
                <w:b/>
              </w:rPr>
              <w:lastRenderedPageBreak/>
              <w:t>FY2016 Program Review Process</w:t>
            </w:r>
          </w:p>
        </w:tc>
        <w:tc>
          <w:tcPr>
            <w:tcW w:w="7704" w:type="dxa"/>
          </w:tcPr>
          <w:p w:rsidR="00936943" w:rsidRDefault="00496B3B" w:rsidP="000863EE">
            <w:pPr>
              <w:rPr>
                <w:rFonts w:ascii="Times New Roman" w:hAnsi="Times New Roman" w:cs="Times New Roman"/>
              </w:rPr>
            </w:pPr>
            <w:r>
              <w:rPr>
                <w:rFonts w:ascii="Times New Roman" w:hAnsi="Times New Roman" w:cs="Times New Roman"/>
              </w:rPr>
              <w:t xml:space="preserve">This item discussed during </w:t>
            </w:r>
            <w:r w:rsidR="00447AD2">
              <w:rPr>
                <w:rFonts w:ascii="Times New Roman" w:hAnsi="Times New Roman" w:cs="Times New Roman"/>
              </w:rPr>
              <w:t>Items V (Goals and Accomplishments) and VI (</w:t>
            </w:r>
            <w:r w:rsidR="00447AD2" w:rsidRPr="00447AD2">
              <w:rPr>
                <w:rFonts w:ascii="Times New Roman" w:hAnsi="Times New Roman" w:cs="Times New Roman"/>
              </w:rPr>
              <w:t>Review of FY2015 APU Prioritization of Technology Needs</w:t>
            </w:r>
            <w:r w:rsidR="00447AD2">
              <w:rPr>
                <w:rFonts w:ascii="Times New Roman" w:hAnsi="Times New Roman" w:cs="Times New Roman"/>
              </w:rPr>
              <w:t>).</w:t>
            </w:r>
          </w:p>
        </w:tc>
        <w:tc>
          <w:tcPr>
            <w:tcW w:w="2160" w:type="dxa"/>
          </w:tcPr>
          <w:p w:rsidR="00936943" w:rsidRPr="0044314C" w:rsidRDefault="00936943" w:rsidP="000863EE">
            <w:pPr>
              <w:rPr>
                <w:rFonts w:ascii="Times New Roman" w:hAnsi="Times New Roman" w:cs="Times New Roman"/>
              </w:rPr>
            </w:pPr>
          </w:p>
        </w:tc>
        <w:tc>
          <w:tcPr>
            <w:tcW w:w="1260" w:type="dxa"/>
          </w:tcPr>
          <w:p w:rsidR="00936943" w:rsidRPr="0044314C" w:rsidRDefault="00936943" w:rsidP="000863EE">
            <w:pPr>
              <w:rPr>
                <w:rFonts w:ascii="Times New Roman" w:hAnsi="Times New Roman" w:cs="Times New Roman"/>
              </w:rPr>
            </w:pPr>
          </w:p>
        </w:tc>
      </w:tr>
      <w:tr w:rsidR="00031AE0" w:rsidRPr="0044314C" w:rsidTr="0022561A">
        <w:tc>
          <w:tcPr>
            <w:tcW w:w="2394" w:type="dxa"/>
          </w:tcPr>
          <w:p w:rsidR="00031AE0" w:rsidRDefault="00031AE0" w:rsidP="004C09A8">
            <w:pPr>
              <w:pStyle w:val="ListParagraph"/>
              <w:numPr>
                <w:ilvl w:val="0"/>
                <w:numId w:val="3"/>
              </w:numPr>
              <w:ind w:left="360" w:hanging="144"/>
              <w:rPr>
                <w:rFonts w:ascii="Times New Roman" w:hAnsi="Times New Roman" w:cs="Times New Roman"/>
                <w:b/>
              </w:rPr>
            </w:pPr>
            <w:r>
              <w:rPr>
                <w:rFonts w:ascii="Times New Roman" w:hAnsi="Times New Roman" w:cs="Times New Roman"/>
                <w:b/>
              </w:rPr>
              <w:t>Adjournment</w:t>
            </w:r>
          </w:p>
        </w:tc>
        <w:tc>
          <w:tcPr>
            <w:tcW w:w="7704" w:type="dxa"/>
          </w:tcPr>
          <w:p w:rsidR="00031AE0" w:rsidRDefault="00AB7AC7" w:rsidP="000863EE">
            <w:pPr>
              <w:rPr>
                <w:rFonts w:ascii="Times New Roman" w:hAnsi="Times New Roman" w:cs="Times New Roman"/>
              </w:rPr>
            </w:pPr>
            <w:r>
              <w:rPr>
                <w:rFonts w:ascii="Times New Roman" w:hAnsi="Times New Roman" w:cs="Times New Roman"/>
              </w:rPr>
              <w:t>1:30</w:t>
            </w:r>
            <w:r w:rsidR="00031AE0">
              <w:rPr>
                <w:rFonts w:ascii="Times New Roman" w:hAnsi="Times New Roman" w:cs="Times New Roman"/>
              </w:rPr>
              <w:t xml:space="preserve"> pm</w:t>
            </w:r>
          </w:p>
        </w:tc>
        <w:tc>
          <w:tcPr>
            <w:tcW w:w="2160" w:type="dxa"/>
          </w:tcPr>
          <w:p w:rsidR="00031AE0" w:rsidRPr="0044314C" w:rsidRDefault="00031AE0" w:rsidP="000863EE">
            <w:pPr>
              <w:rPr>
                <w:rFonts w:ascii="Times New Roman" w:hAnsi="Times New Roman" w:cs="Times New Roman"/>
              </w:rPr>
            </w:pPr>
          </w:p>
        </w:tc>
        <w:tc>
          <w:tcPr>
            <w:tcW w:w="1260" w:type="dxa"/>
          </w:tcPr>
          <w:p w:rsidR="00031AE0" w:rsidRPr="0044314C" w:rsidRDefault="00031AE0" w:rsidP="000863EE">
            <w:pPr>
              <w:rPr>
                <w:rFonts w:ascii="Times New Roman" w:hAnsi="Times New Roman" w:cs="Times New Roman"/>
              </w:rPr>
            </w:pPr>
          </w:p>
        </w:tc>
      </w:tr>
      <w:tr w:rsidR="0044314C" w:rsidRPr="0044314C" w:rsidTr="0022561A">
        <w:tc>
          <w:tcPr>
            <w:tcW w:w="2394" w:type="dxa"/>
          </w:tcPr>
          <w:p w:rsidR="0044314C" w:rsidRPr="0044314C" w:rsidRDefault="004C09A8" w:rsidP="004C09A8">
            <w:pPr>
              <w:ind w:left="216" w:hanging="216"/>
              <w:rPr>
                <w:rFonts w:ascii="Times New Roman" w:hAnsi="Times New Roman" w:cs="Times New Roman"/>
              </w:rPr>
            </w:pPr>
            <w:r>
              <w:rPr>
                <w:rFonts w:ascii="Times New Roman" w:hAnsi="Times New Roman" w:cs="Times New Roman"/>
              </w:rPr>
              <w:t>Next Meeting</w:t>
            </w:r>
          </w:p>
        </w:tc>
        <w:tc>
          <w:tcPr>
            <w:tcW w:w="7704" w:type="dxa"/>
          </w:tcPr>
          <w:p w:rsidR="0044314C" w:rsidRPr="0044314C" w:rsidRDefault="00ED7299" w:rsidP="00AB7AC7">
            <w:pPr>
              <w:rPr>
                <w:rFonts w:ascii="Times New Roman" w:hAnsi="Times New Roman" w:cs="Times New Roman"/>
              </w:rPr>
            </w:pPr>
            <w:r>
              <w:rPr>
                <w:rFonts w:ascii="Times New Roman" w:hAnsi="Times New Roman" w:cs="Times New Roman"/>
              </w:rPr>
              <w:t xml:space="preserve">Thursday, </w:t>
            </w:r>
            <w:r w:rsidR="00AB7AC7">
              <w:rPr>
                <w:rFonts w:ascii="Times New Roman" w:hAnsi="Times New Roman" w:cs="Times New Roman"/>
              </w:rPr>
              <w:t>October 6</w:t>
            </w:r>
            <w:r w:rsidR="004C09A8">
              <w:rPr>
                <w:rFonts w:ascii="Times New Roman" w:hAnsi="Times New Roman" w:cs="Times New Roman"/>
              </w:rPr>
              <w:t xml:space="preserve">, 2015, </w:t>
            </w:r>
            <w:r w:rsidR="00AB7AC7">
              <w:rPr>
                <w:rFonts w:ascii="Times New Roman" w:hAnsi="Times New Roman" w:cs="Times New Roman"/>
              </w:rPr>
              <w:t>12:30 - 1</w:t>
            </w:r>
            <w:r w:rsidR="004C09A8">
              <w:rPr>
                <w:rFonts w:ascii="Times New Roman" w:hAnsi="Times New Roman" w:cs="Times New Roman"/>
              </w:rPr>
              <w:t xml:space="preserve">:30 pm, </w:t>
            </w:r>
            <w:r w:rsidR="00AB7AC7">
              <w:rPr>
                <w:rFonts w:ascii="Times New Roman" w:hAnsi="Times New Roman" w:cs="Times New Roman"/>
              </w:rPr>
              <w:t>Rm 451</w:t>
            </w:r>
          </w:p>
        </w:tc>
        <w:tc>
          <w:tcPr>
            <w:tcW w:w="2160" w:type="dxa"/>
          </w:tcPr>
          <w:p w:rsidR="0044314C" w:rsidRPr="0044314C" w:rsidRDefault="0044314C" w:rsidP="000863EE">
            <w:pPr>
              <w:rPr>
                <w:rFonts w:ascii="Times New Roman" w:hAnsi="Times New Roman" w:cs="Times New Roman"/>
              </w:rPr>
            </w:pPr>
          </w:p>
        </w:tc>
        <w:tc>
          <w:tcPr>
            <w:tcW w:w="1260" w:type="dxa"/>
          </w:tcPr>
          <w:p w:rsidR="0044314C" w:rsidRPr="0044314C" w:rsidRDefault="0044314C" w:rsidP="000863EE">
            <w:pPr>
              <w:rPr>
                <w:rFonts w:ascii="Times New Roman" w:hAnsi="Times New Roman" w:cs="Times New Roman"/>
              </w:rPr>
            </w:pPr>
          </w:p>
        </w:tc>
      </w:tr>
    </w:tbl>
    <w:p w:rsidR="00B002C9" w:rsidRDefault="00B002C9" w:rsidP="003E3C0C"/>
    <w:p w:rsidR="00B002C9" w:rsidRDefault="007F59BB" w:rsidP="003E3C0C">
      <w:pPr>
        <w:rPr>
          <w:i/>
        </w:rPr>
      </w:pPr>
      <w:r>
        <w:rPr>
          <w:i/>
        </w:rPr>
        <w:t>[Minutes</w:t>
      </w:r>
      <w:r w:rsidR="00B002C9">
        <w:rPr>
          <w:i/>
        </w:rPr>
        <w:t xml:space="preserve"> taken by Theresa Rumjahn]</w:t>
      </w:r>
    </w:p>
    <w:p w:rsidR="00BC3C11" w:rsidRDefault="00BC3C11" w:rsidP="003E3C0C">
      <w:pPr>
        <w:rPr>
          <w:i/>
        </w:rPr>
      </w:pPr>
    </w:p>
    <w:p w:rsidR="00BC3C11" w:rsidRDefault="00BC3C11" w:rsidP="003E3C0C">
      <w:r>
        <w:t>Handouts:</w:t>
      </w:r>
    </w:p>
    <w:p w:rsidR="00BC3C11" w:rsidRDefault="00BC3C11" w:rsidP="00BC3C11">
      <w:pPr>
        <w:pStyle w:val="ListParagraph"/>
        <w:numPr>
          <w:ilvl w:val="0"/>
          <w:numId w:val="10"/>
        </w:numPr>
      </w:pPr>
      <w:r>
        <w:t>Agenda</w:t>
      </w:r>
    </w:p>
    <w:p w:rsidR="00DA4AA5" w:rsidRPr="00DA4AA5" w:rsidRDefault="00DA4AA5" w:rsidP="003E3C0C"/>
    <w:sectPr w:rsidR="00DA4AA5" w:rsidRPr="00DA4AA5" w:rsidSect="00077D1F">
      <w:headerReference w:type="default" r:id="rId9"/>
      <w:headerReference w:type="first" r:id="rId10"/>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80" w:rsidRDefault="00EE1B80" w:rsidP="00306059">
      <w:pPr>
        <w:spacing w:line="240" w:lineRule="auto"/>
      </w:pPr>
      <w:r>
        <w:separator/>
      </w:r>
    </w:p>
  </w:endnote>
  <w:endnote w:type="continuationSeparator" w:id="0">
    <w:p w:rsidR="00EE1B80" w:rsidRDefault="00EE1B80" w:rsidP="00306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80" w:rsidRDefault="00EE1B80" w:rsidP="00306059">
      <w:pPr>
        <w:spacing w:line="240" w:lineRule="auto"/>
      </w:pPr>
      <w:r>
        <w:separator/>
      </w:r>
    </w:p>
  </w:footnote>
  <w:footnote w:type="continuationSeparator" w:id="0">
    <w:p w:rsidR="00EE1B80" w:rsidRDefault="00EE1B80" w:rsidP="003060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3E" w:rsidRDefault="00864F3E" w:rsidP="00864F3E">
    <w:pPr>
      <w:pStyle w:val="Header"/>
      <w:jc w:val="center"/>
    </w:pPr>
    <w:r>
      <w:t xml:space="preserve">Berkeley City College </w:t>
    </w:r>
    <w:r w:rsidR="00867B96">
      <w:t>–</w:t>
    </w:r>
    <w:r>
      <w:t xml:space="preserve"> </w:t>
    </w:r>
    <w:r w:rsidR="00867B96">
      <w:t>Technology Committee</w:t>
    </w:r>
  </w:p>
  <w:p w:rsidR="00864F3E" w:rsidRDefault="008372F5" w:rsidP="00864F3E">
    <w:pPr>
      <w:pStyle w:val="Header"/>
      <w:jc w:val="center"/>
    </w:pPr>
    <w:r>
      <w:t xml:space="preserve">Minutes for </w:t>
    </w:r>
    <w:r w:rsidR="00867B96">
      <w:t>Tuesday, September 22</w:t>
    </w:r>
    <w:r w:rsidR="00864F3E">
      <w:t>, 2015</w:t>
    </w:r>
  </w:p>
  <w:p w:rsidR="00864F3E" w:rsidRDefault="00867B96" w:rsidP="00864F3E">
    <w:pPr>
      <w:pStyle w:val="Header"/>
      <w:jc w:val="center"/>
    </w:pPr>
    <w:r>
      <w:t>12:15</w:t>
    </w:r>
    <w:r w:rsidR="00FA29E9">
      <w:t xml:space="preserve"> - </w:t>
    </w:r>
    <w:r>
      <w:t>1</w:t>
    </w:r>
    <w:r w:rsidR="00FA29E9">
      <w:t>:</w:t>
    </w:r>
    <w:r>
      <w:t>3</w:t>
    </w:r>
    <w:r w:rsidR="00FA29E9">
      <w:t>0 pm, Room 451</w:t>
    </w:r>
  </w:p>
  <w:p w:rsidR="00864F3E" w:rsidRDefault="00864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AB" w:rsidRDefault="004B471D" w:rsidP="004B471D">
    <w:pPr>
      <w:pStyle w:val="Header"/>
      <w:jc w:val="center"/>
      <w:rPr>
        <w:rFonts w:ascii="Times New Roman" w:hAnsi="Times New Roman" w:cs="Times New Roman"/>
      </w:rPr>
    </w:pPr>
    <w:r>
      <w:rPr>
        <w:rFonts w:ascii="Times New Roman" w:hAnsi="Times New Roman" w:cs="Times New Roman"/>
      </w:rPr>
      <w:t>Berkeley City College - Classified Senate</w:t>
    </w:r>
  </w:p>
  <w:p w:rsidR="004B471D" w:rsidRDefault="004B471D" w:rsidP="004B471D">
    <w:pPr>
      <w:pStyle w:val="Header"/>
      <w:jc w:val="center"/>
      <w:rPr>
        <w:rFonts w:ascii="Times New Roman" w:hAnsi="Times New Roman" w:cs="Times New Roman"/>
      </w:rPr>
    </w:pPr>
    <w:r>
      <w:rPr>
        <w:rFonts w:ascii="Times New Roman" w:hAnsi="Times New Roman" w:cs="Times New Roman"/>
      </w:rPr>
      <w:t>Minutes for Meeting on Thursday, June 25, 2015</w:t>
    </w:r>
  </w:p>
  <w:p w:rsidR="004B471D" w:rsidRPr="004B471D" w:rsidRDefault="004B471D" w:rsidP="004B471D">
    <w:pPr>
      <w:pStyle w:val="Header"/>
      <w:jc w:val="center"/>
      <w:rPr>
        <w:rFonts w:ascii="Times New Roman" w:hAnsi="Times New Roman" w:cs="Times New Roman"/>
      </w:rPr>
    </w:pPr>
    <w:r>
      <w:rPr>
        <w:rFonts w:ascii="Times New Roman" w:hAnsi="Times New Roman" w:cs="Times New Roman"/>
      </w:rPr>
      <w:t>3:00 - 4:30 pm, TLC (Room 341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731A"/>
    <w:multiLevelType w:val="hybridMultilevel"/>
    <w:tmpl w:val="EE34C880"/>
    <w:lvl w:ilvl="0" w:tplc="0409000F">
      <w:start w:val="1"/>
      <w:numFmt w:val="decimal"/>
      <w:lvlText w:val="%1."/>
      <w:lvlJc w:val="left"/>
      <w:pPr>
        <w:ind w:left="360" w:hanging="360"/>
      </w:pPr>
    </w:lvl>
    <w:lvl w:ilvl="1" w:tplc="C1DEFAEC">
      <w:start w:val="1"/>
      <w:numFmt w:val="lowerLetter"/>
      <w:lvlText w:val="%2."/>
      <w:lvlJc w:val="left"/>
      <w:pPr>
        <w:ind w:left="720" w:hanging="360"/>
      </w:pPr>
      <w:rPr>
        <w:rFonts w:hint="default"/>
      </w:rPr>
    </w:lvl>
    <w:lvl w:ilvl="2" w:tplc="D7824C98">
      <w:start w:val="1"/>
      <w:numFmt w:val="lowerRoman"/>
      <w:lvlText w:val="%3."/>
      <w:lvlJc w:val="right"/>
      <w:pPr>
        <w:ind w:left="1152" w:hanging="288"/>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7250E3"/>
    <w:multiLevelType w:val="hybridMultilevel"/>
    <w:tmpl w:val="05B8D28A"/>
    <w:lvl w:ilvl="0" w:tplc="04090013">
      <w:start w:val="1"/>
      <w:numFmt w:val="upperRoman"/>
      <w:lvlText w:val="%1."/>
      <w:lvlJc w:val="righ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1329318C"/>
    <w:multiLevelType w:val="hybridMultilevel"/>
    <w:tmpl w:val="1DCA1A2A"/>
    <w:lvl w:ilvl="0" w:tplc="9488CBE2">
      <w:start w:val="1"/>
      <w:numFmt w:val="upperRoman"/>
      <w:lvlText w:val="%1."/>
      <w:lvlJc w:val="left"/>
      <w:pPr>
        <w:ind w:left="216" w:hanging="360"/>
      </w:pPr>
      <w:rPr>
        <w:rFonts w:hint="default"/>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
    <w:nsid w:val="15C8513F"/>
    <w:multiLevelType w:val="hybridMultilevel"/>
    <w:tmpl w:val="38C8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97309"/>
    <w:multiLevelType w:val="hybridMultilevel"/>
    <w:tmpl w:val="BE368E52"/>
    <w:lvl w:ilvl="0" w:tplc="9488CBE2">
      <w:start w:val="1"/>
      <w:numFmt w:val="upperRoman"/>
      <w:lvlText w:val="%1."/>
      <w:lvlJc w:val="left"/>
      <w:pPr>
        <w:ind w:left="50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23C31D5D"/>
    <w:multiLevelType w:val="hybridMultilevel"/>
    <w:tmpl w:val="3AD68F88"/>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563E5CDB"/>
    <w:multiLevelType w:val="hybridMultilevel"/>
    <w:tmpl w:val="2000F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B747EB"/>
    <w:multiLevelType w:val="hybridMultilevel"/>
    <w:tmpl w:val="69E4F02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A55917"/>
    <w:multiLevelType w:val="hybridMultilevel"/>
    <w:tmpl w:val="2744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C5EA3"/>
    <w:multiLevelType w:val="hybridMultilevel"/>
    <w:tmpl w:val="A146A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7"/>
  </w:num>
  <w:num w:numId="6">
    <w:abstractNumId w:val="2"/>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A6"/>
    <w:rsid w:val="00000193"/>
    <w:rsid w:val="00002BE3"/>
    <w:rsid w:val="00021D38"/>
    <w:rsid w:val="00031AE0"/>
    <w:rsid w:val="00035D40"/>
    <w:rsid w:val="00040789"/>
    <w:rsid w:val="00042446"/>
    <w:rsid w:val="0004535E"/>
    <w:rsid w:val="00077D1F"/>
    <w:rsid w:val="00080847"/>
    <w:rsid w:val="000863EE"/>
    <w:rsid w:val="000B6E96"/>
    <w:rsid w:val="000C443C"/>
    <w:rsid w:val="000F2519"/>
    <w:rsid w:val="000F283F"/>
    <w:rsid w:val="00106FCA"/>
    <w:rsid w:val="00120C64"/>
    <w:rsid w:val="0012689E"/>
    <w:rsid w:val="00136BA4"/>
    <w:rsid w:val="00140A49"/>
    <w:rsid w:val="00147D42"/>
    <w:rsid w:val="00157850"/>
    <w:rsid w:val="00162F0A"/>
    <w:rsid w:val="00164398"/>
    <w:rsid w:val="001703E8"/>
    <w:rsid w:val="00183556"/>
    <w:rsid w:val="0018434A"/>
    <w:rsid w:val="001A0436"/>
    <w:rsid w:val="001A204A"/>
    <w:rsid w:val="001A7FFA"/>
    <w:rsid w:val="001C1009"/>
    <w:rsid w:val="001D155B"/>
    <w:rsid w:val="001D6208"/>
    <w:rsid w:val="001E7E94"/>
    <w:rsid w:val="00204403"/>
    <w:rsid w:val="00205744"/>
    <w:rsid w:val="002141FB"/>
    <w:rsid w:val="00216A93"/>
    <w:rsid w:val="0022561A"/>
    <w:rsid w:val="00226AD2"/>
    <w:rsid w:val="00236C49"/>
    <w:rsid w:val="0024445A"/>
    <w:rsid w:val="00247918"/>
    <w:rsid w:val="002743D4"/>
    <w:rsid w:val="00276D63"/>
    <w:rsid w:val="002941A5"/>
    <w:rsid w:val="00294FE4"/>
    <w:rsid w:val="002A2993"/>
    <w:rsid w:val="002C586A"/>
    <w:rsid w:val="002C66B4"/>
    <w:rsid w:val="002D4883"/>
    <w:rsid w:val="002F3197"/>
    <w:rsid w:val="002F72C3"/>
    <w:rsid w:val="00306059"/>
    <w:rsid w:val="00313644"/>
    <w:rsid w:val="003308B6"/>
    <w:rsid w:val="00337E30"/>
    <w:rsid w:val="00363E68"/>
    <w:rsid w:val="00375CFD"/>
    <w:rsid w:val="00376298"/>
    <w:rsid w:val="00383FBD"/>
    <w:rsid w:val="003900F5"/>
    <w:rsid w:val="003A5509"/>
    <w:rsid w:val="003A6DFE"/>
    <w:rsid w:val="003D5CBD"/>
    <w:rsid w:val="003E3C0C"/>
    <w:rsid w:val="003E5A85"/>
    <w:rsid w:val="003F3061"/>
    <w:rsid w:val="00400AE8"/>
    <w:rsid w:val="00407AAB"/>
    <w:rsid w:val="004243EF"/>
    <w:rsid w:val="00425DC1"/>
    <w:rsid w:val="004279E8"/>
    <w:rsid w:val="0044314C"/>
    <w:rsid w:val="00444FF9"/>
    <w:rsid w:val="00447AD2"/>
    <w:rsid w:val="00453F55"/>
    <w:rsid w:val="00467960"/>
    <w:rsid w:val="00470A00"/>
    <w:rsid w:val="00474CD3"/>
    <w:rsid w:val="00477BAC"/>
    <w:rsid w:val="004843C5"/>
    <w:rsid w:val="00490CFD"/>
    <w:rsid w:val="00491054"/>
    <w:rsid w:val="0049356C"/>
    <w:rsid w:val="00496B3B"/>
    <w:rsid w:val="00497F62"/>
    <w:rsid w:val="004A76C5"/>
    <w:rsid w:val="004B471D"/>
    <w:rsid w:val="004B7D5C"/>
    <w:rsid w:val="004C09A8"/>
    <w:rsid w:val="004C16AE"/>
    <w:rsid w:val="004E556D"/>
    <w:rsid w:val="004F7B96"/>
    <w:rsid w:val="005000D3"/>
    <w:rsid w:val="0050343A"/>
    <w:rsid w:val="005107AA"/>
    <w:rsid w:val="005138C7"/>
    <w:rsid w:val="00514B43"/>
    <w:rsid w:val="00521F54"/>
    <w:rsid w:val="005323CA"/>
    <w:rsid w:val="00534275"/>
    <w:rsid w:val="0053644A"/>
    <w:rsid w:val="00560FFE"/>
    <w:rsid w:val="005618CC"/>
    <w:rsid w:val="005A0C26"/>
    <w:rsid w:val="005A2EDF"/>
    <w:rsid w:val="005D1634"/>
    <w:rsid w:val="005F5BFE"/>
    <w:rsid w:val="005F7AD4"/>
    <w:rsid w:val="00603371"/>
    <w:rsid w:val="00606C58"/>
    <w:rsid w:val="00615140"/>
    <w:rsid w:val="00616C89"/>
    <w:rsid w:val="00630788"/>
    <w:rsid w:val="00644633"/>
    <w:rsid w:val="00651B77"/>
    <w:rsid w:val="0065407F"/>
    <w:rsid w:val="00655B82"/>
    <w:rsid w:val="0065694E"/>
    <w:rsid w:val="00667BA8"/>
    <w:rsid w:val="006773F1"/>
    <w:rsid w:val="006839AE"/>
    <w:rsid w:val="00692680"/>
    <w:rsid w:val="0069566B"/>
    <w:rsid w:val="006A0210"/>
    <w:rsid w:val="006A05C5"/>
    <w:rsid w:val="006A1092"/>
    <w:rsid w:val="006B336B"/>
    <w:rsid w:val="006B489A"/>
    <w:rsid w:val="006B51B1"/>
    <w:rsid w:val="006B6673"/>
    <w:rsid w:val="006D00EF"/>
    <w:rsid w:val="006D4F72"/>
    <w:rsid w:val="006D59EF"/>
    <w:rsid w:val="00700DD2"/>
    <w:rsid w:val="00706A77"/>
    <w:rsid w:val="00710F65"/>
    <w:rsid w:val="007257B6"/>
    <w:rsid w:val="007335B7"/>
    <w:rsid w:val="00741BB5"/>
    <w:rsid w:val="007467E7"/>
    <w:rsid w:val="00770523"/>
    <w:rsid w:val="00777EF4"/>
    <w:rsid w:val="0078771C"/>
    <w:rsid w:val="00797BD3"/>
    <w:rsid w:val="007A5758"/>
    <w:rsid w:val="007C5E85"/>
    <w:rsid w:val="007C6771"/>
    <w:rsid w:val="007F59BB"/>
    <w:rsid w:val="007F779A"/>
    <w:rsid w:val="00823B22"/>
    <w:rsid w:val="0083555C"/>
    <w:rsid w:val="008372F5"/>
    <w:rsid w:val="00864F3E"/>
    <w:rsid w:val="00867B96"/>
    <w:rsid w:val="00877082"/>
    <w:rsid w:val="00877816"/>
    <w:rsid w:val="00880804"/>
    <w:rsid w:val="00895507"/>
    <w:rsid w:val="00897AAC"/>
    <w:rsid w:val="008B3681"/>
    <w:rsid w:val="008B53F7"/>
    <w:rsid w:val="008B7A15"/>
    <w:rsid w:val="008D5AFC"/>
    <w:rsid w:val="008D6521"/>
    <w:rsid w:val="008E0FC1"/>
    <w:rsid w:val="008F4FAF"/>
    <w:rsid w:val="00917D40"/>
    <w:rsid w:val="00921655"/>
    <w:rsid w:val="00936943"/>
    <w:rsid w:val="009428C1"/>
    <w:rsid w:val="009508D2"/>
    <w:rsid w:val="00955B00"/>
    <w:rsid w:val="00964B18"/>
    <w:rsid w:val="00964BD7"/>
    <w:rsid w:val="00965010"/>
    <w:rsid w:val="00972318"/>
    <w:rsid w:val="009A4529"/>
    <w:rsid w:val="009A5EF7"/>
    <w:rsid w:val="009A67DE"/>
    <w:rsid w:val="009B2198"/>
    <w:rsid w:val="009B26CC"/>
    <w:rsid w:val="009B60B6"/>
    <w:rsid w:val="009C17A8"/>
    <w:rsid w:val="009D0008"/>
    <w:rsid w:val="009D0F19"/>
    <w:rsid w:val="009D3E5F"/>
    <w:rsid w:val="009D7D76"/>
    <w:rsid w:val="009D7F67"/>
    <w:rsid w:val="009E0320"/>
    <w:rsid w:val="009F2E2E"/>
    <w:rsid w:val="00A04905"/>
    <w:rsid w:val="00A1660A"/>
    <w:rsid w:val="00A17132"/>
    <w:rsid w:val="00A20E3E"/>
    <w:rsid w:val="00A35CE9"/>
    <w:rsid w:val="00A41205"/>
    <w:rsid w:val="00A85A83"/>
    <w:rsid w:val="00A97526"/>
    <w:rsid w:val="00AA595E"/>
    <w:rsid w:val="00AB12AB"/>
    <w:rsid w:val="00AB76B6"/>
    <w:rsid w:val="00AB7AC7"/>
    <w:rsid w:val="00AC133E"/>
    <w:rsid w:val="00AD7A0A"/>
    <w:rsid w:val="00B002C9"/>
    <w:rsid w:val="00B02CE5"/>
    <w:rsid w:val="00B05399"/>
    <w:rsid w:val="00B07E87"/>
    <w:rsid w:val="00B17A57"/>
    <w:rsid w:val="00B325A9"/>
    <w:rsid w:val="00B531A3"/>
    <w:rsid w:val="00B61204"/>
    <w:rsid w:val="00B63D7C"/>
    <w:rsid w:val="00B650EC"/>
    <w:rsid w:val="00B7632D"/>
    <w:rsid w:val="00B80AA0"/>
    <w:rsid w:val="00B93CDD"/>
    <w:rsid w:val="00BB210F"/>
    <w:rsid w:val="00BB2690"/>
    <w:rsid w:val="00BC3C11"/>
    <w:rsid w:val="00BD3769"/>
    <w:rsid w:val="00BD6E7F"/>
    <w:rsid w:val="00BE0878"/>
    <w:rsid w:val="00C000A6"/>
    <w:rsid w:val="00C14164"/>
    <w:rsid w:val="00C3788D"/>
    <w:rsid w:val="00C64390"/>
    <w:rsid w:val="00C72269"/>
    <w:rsid w:val="00C72593"/>
    <w:rsid w:val="00CA3D62"/>
    <w:rsid w:val="00CB2802"/>
    <w:rsid w:val="00CB5CA7"/>
    <w:rsid w:val="00CB638F"/>
    <w:rsid w:val="00CE4D98"/>
    <w:rsid w:val="00D003BB"/>
    <w:rsid w:val="00D019CD"/>
    <w:rsid w:val="00D079C8"/>
    <w:rsid w:val="00D1142C"/>
    <w:rsid w:val="00D25025"/>
    <w:rsid w:val="00D27B89"/>
    <w:rsid w:val="00D36DDF"/>
    <w:rsid w:val="00D37AD8"/>
    <w:rsid w:val="00D41F24"/>
    <w:rsid w:val="00D57A4B"/>
    <w:rsid w:val="00D75C85"/>
    <w:rsid w:val="00D931B7"/>
    <w:rsid w:val="00DA03E4"/>
    <w:rsid w:val="00DA09B7"/>
    <w:rsid w:val="00DA2178"/>
    <w:rsid w:val="00DA4AA5"/>
    <w:rsid w:val="00DB3E53"/>
    <w:rsid w:val="00DC1BCB"/>
    <w:rsid w:val="00DD092B"/>
    <w:rsid w:val="00DD6EF8"/>
    <w:rsid w:val="00DE59E4"/>
    <w:rsid w:val="00DF1A11"/>
    <w:rsid w:val="00DF253A"/>
    <w:rsid w:val="00DF7D59"/>
    <w:rsid w:val="00E10FDC"/>
    <w:rsid w:val="00E14E50"/>
    <w:rsid w:val="00E279C2"/>
    <w:rsid w:val="00E27F7B"/>
    <w:rsid w:val="00E425C9"/>
    <w:rsid w:val="00E57C2D"/>
    <w:rsid w:val="00E6122A"/>
    <w:rsid w:val="00E66132"/>
    <w:rsid w:val="00E77C4F"/>
    <w:rsid w:val="00E829F9"/>
    <w:rsid w:val="00E85F11"/>
    <w:rsid w:val="00E9450B"/>
    <w:rsid w:val="00EB20D3"/>
    <w:rsid w:val="00EB3E38"/>
    <w:rsid w:val="00ED6696"/>
    <w:rsid w:val="00ED7299"/>
    <w:rsid w:val="00EE1B80"/>
    <w:rsid w:val="00EE6B81"/>
    <w:rsid w:val="00EF5BAA"/>
    <w:rsid w:val="00EF76ED"/>
    <w:rsid w:val="00EF7831"/>
    <w:rsid w:val="00F06CB6"/>
    <w:rsid w:val="00F248CB"/>
    <w:rsid w:val="00F3110D"/>
    <w:rsid w:val="00F33127"/>
    <w:rsid w:val="00F46B63"/>
    <w:rsid w:val="00F508E3"/>
    <w:rsid w:val="00F50B6B"/>
    <w:rsid w:val="00F7333B"/>
    <w:rsid w:val="00F84DC0"/>
    <w:rsid w:val="00F940B4"/>
    <w:rsid w:val="00FA29E9"/>
    <w:rsid w:val="00FB5A3D"/>
    <w:rsid w:val="00FB6CB9"/>
    <w:rsid w:val="00FC4DD4"/>
    <w:rsid w:val="00FD6744"/>
    <w:rsid w:val="00FE7F4B"/>
    <w:rsid w:val="00FF0F5B"/>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6B"/>
  </w:style>
  <w:style w:type="paragraph" w:styleId="Heading1">
    <w:name w:val="heading 1"/>
    <w:basedOn w:val="Normal"/>
    <w:next w:val="Normal"/>
    <w:link w:val="Heading1Char"/>
    <w:uiPriority w:val="9"/>
    <w:qFormat/>
    <w:rsid w:val="00C00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00A6"/>
    <w:pPr>
      <w:ind w:left="720"/>
      <w:contextualSpacing/>
    </w:pPr>
  </w:style>
  <w:style w:type="paragraph" w:styleId="BalloonText">
    <w:name w:val="Balloon Text"/>
    <w:basedOn w:val="Normal"/>
    <w:link w:val="BalloonTextChar"/>
    <w:uiPriority w:val="99"/>
    <w:semiHidden/>
    <w:unhideWhenUsed/>
    <w:rsid w:val="00C0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A6"/>
    <w:rPr>
      <w:rFonts w:ascii="Tahoma" w:hAnsi="Tahoma" w:cs="Tahoma"/>
      <w:sz w:val="16"/>
      <w:szCs w:val="16"/>
    </w:rPr>
  </w:style>
  <w:style w:type="paragraph" w:styleId="Header">
    <w:name w:val="header"/>
    <w:basedOn w:val="Normal"/>
    <w:link w:val="HeaderChar"/>
    <w:uiPriority w:val="99"/>
    <w:unhideWhenUsed/>
    <w:rsid w:val="00306059"/>
    <w:pPr>
      <w:tabs>
        <w:tab w:val="center" w:pos="4680"/>
        <w:tab w:val="right" w:pos="9360"/>
      </w:tabs>
      <w:spacing w:line="240" w:lineRule="auto"/>
    </w:pPr>
  </w:style>
  <w:style w:type="character" w:customStyle="1" w:styleId="HeaderChar">
    <w:name w:val="Header Char"/>
    <w:basedOn w:val="DefaultParagraphFont"/>
    <w:link w:val="Header"/>
    <w:uiPriority w:val="99"/>
    <w:rsid w:val="00306059"/>
  </w:style>
  <w:style w:type="paragraph" w:styleId="Footer">
    <w:name w:val="footer"/>
    <w:basedOn w:val="Normal"/>
    <w:link w:val="FooterChar"/>
    <w:uiPriority w:val="99"/>
    <w:unhideWhenUsed/>
    <w:rsid w:val="00306059"/>
    <w:pPr>
      <w:tabs>
        <w:tab w:val="center" w:pos="4680"/>
        <w:tab w:val="right" w:pos="9360"/>
      </w:tabs>
      <w:spacing w:line="240" w:lineRule="auto"/>
    </w:pPr>
  </w:style>
  <w:style w:type="character" w:customStyle="1" w:styleId="FooterChar">
    <w:name w:val="Footer Char"/>
    <w:basedOn w:val="DefaultParagraphFont"/>
    <w:link w:val="Footer"/>
    <w:uiPriority w:val="99"/>
    <w:rsid w:val="00306059"/>
  </w:style>
  <w:style w:type="table" w:styleId="TableGrid">
    <w:name w:val="Table Grid"/>
    <w:basedOn w:val="TableNormal"/>
    <w:uiPriority w:val="59"/>
    <w:rsid w:val="004431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6B"/>
  </w:style>
  <w:style w:type="paragraph" w:styleId="Heading1">
    <w:name w:val="heading 1"/>
    <w:basedOn w:val="Normal"/>
    <w:next w:val="Normal"/>
    <w:link w:val="Heading1Char"/>
    <w:uiPriority w:val="9"/>
    <w:qFormat/>
    <w:rsid w:val="00C00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00A6"/>
    <w:pPr>
      <w:ind w:left="720"/>
      <w:contextualSpacing/>
    </w:pPr>
  </w:style>
  <w:style w:type="paragraph" w:styleId="BalloonText">
    <w:name w:val="Balloon Text"/>
    <w:basedOn w:val="Normal"/>
    <w:link w:val="BalloonTextChar"/>
    <w:uiPriority w:val="99"/>
    <w:semiHidden/>
    <w:unhideWhenUsed/>
    <w:rsid w:val="00C0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A6"/>
    <w:rPr>
      <w:rFonts w:ascii="Tahoma" w:hAnsi="Tahoma" w:cs="Tahoma"/>
      <w:sz w:val="16"/>
      <w:szCs w:val="16"/>
    </w:rPr>
  </w:style>
  <w:style w:type="paragraph" w:styleId="Header">
    <w:name w:val="header"/>
    <w:basedOn w:val="Normal"/>
    <w:link w:val="HeaderChar"/>
    <w:uiPriority w:val="99"/>
    <w:unhideWhenUsed/>
    <w:rsid w:val="00306059"/>
    <w:pPr>
      <w:tabs>
        <w:tab w:val="center" w:pos="4680"/>
        <w:tab w:val="right" w:pos="9360"/>
      </w:tabs>
      <w:spacing w:line="240" w:lineRule="auto"/>
    </w:pPr>
  </w:style>
  <w:style w:type="character" w:customStyle="1" w:styleId="HeaderChar">
    <w:name w:val="Header Char"/>
    <w:basedOn w:val="DefaultParagraphFont"/>
    <w:link w:val="Header"/>
    <w:uiPriority w:val="99"/>
    <w:rsid w:val="00306059"/>
  </w:style>
  <w:style w:type="paragraph" w:styleId="Footer">
    <w:name w:val="footer"/>
    <w:basedOn w:val="Normal"/>
    <w:link w:val="FooterChar"/>
    <w:uiPriority w:val="99"/>
    <w:unhideWhenUsed/>
    <w:rsid w:val="00306059"/>
    <w:pPr>
      <w:tabs>
        <w:tab w:val="center" w:pos="4680"/>
        <w:tab w:val="right" w:pos="9360"/>
      </w:tabs>
      <w:spacing w:line="240" w:lineRule="auto"/>
    </w:pPr>
  </w:style>
  <w:style w:type="character" w:customStyle="1" w:styleId="FooterChar">
    <w:name w:val="Footer Char"/>
    <w:basedOn w:val="DefaultParagraphFont"/>
    <w:link w:val="Footer"/>
    <w:uiPriority w:val="99"/>
    <w:rsid w:val="00306059"/>
  </w:style>
  <w:style w:type="table" w:styleId="TableGrid">
    <w:name w:val="Table Grid"/>
    <w:basedOn w:val="TableNormal"/>
    <w:uiPriority w:val="59"/>
    <w:rsid w:val="004431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9E0AA7-3E36-47F9-B1CB-13FAAACB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Classified Senate Meeting Notes</vt:lpstr>
    </vt:vector>
  </TitlesOfParts>
  <Company>Microsoft</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Meeting Notes</dc:title>
  <dc:subject>June 25, 2015</dc:subject>
  <dc:creator>ethel2</dc:creator>
  <cp:lastModifiedBy>Theresa Rumjahn</cp:lastModifiedBy>
  <cp:revision>3</cp:revision>
  <cp:lastPrinted>2015-10-01T18:56:00Z</cp:lastPrinted>
  <dcterms:created xsi:type="dcterms:W3CDTF">2015-11-02T20:54:00Z</dcterms:created>
  <dcterms:modified xsi:type="dcterms:W3CDTF">2015-11-02T20:55:00Z</dcterms:modified>
</cp:coreProperties>
</file>