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412C05">
      <w:r>
        <w:t>Notes:</w:t>
      </w:r>
    </w:p>
    <w:p w:rsidR="00412C05" w:rsidRDefault="00412C05"/>
    <w:p w:rsidR="00412C05" w:rsidRDefault="00412C05">
      <w:r>
        <w:t>BCCTC 4/17/2015 Meeting, Rm 454, 12:30 – 1:30pm</w:t>
      </w:r>
    </w:p>
    <w:p w:rsidR="00412C05" w:rsidRDefault="00412C05"/>
    <w:p w:rsidR="00412C05" w:rsidRDefault="00412C05">
      <w:r>
        <w:t>No quorum.</w:t>
      </w:r>
    </w:p>
    <w:p w:rsidR="00412C05" w:rsidRDefault="00412C05">
      <w:r>
        <w:t>Mary Clarke-Miller, Fabian Banga, Roberto Gonzalez, Theresa Rumjahn</w:t>
      </w:r>
    </w:p>
    <w:p w:rsidR="00412C05" w:rsidRDefault="00412C05"/>
    <w:p w:rsidR="00412C05" w:rsidRDefault="00412C05">
      <w:r>
        <w:t>3 items to be discussed sent from Antonio:</w:t>
      </w:r>
    </w:p>
    <w:p w:rsidR="00412C05" w:rsidRDefault="00412C05"/>
    <w:p w:rsidR="00412C05" w:rsidRDefault="005B4AFE" w:rsidP="00412C05">
      <w:pPr>
        <w:pStyle w:val="ListParagraph"/>
        <w:numPr>
          <w:ilvl w:val="0"/>
          <w:numId w:val="1"/>
        </w:numPr>
      </w:pPr>
      <w:r>
        <w:t>District Strategic Plan review</w:t>
      </w:r>
    </w:p>
    <w:p w:rsidR="005B4AFE" w:rsidRDefault="005B4AFE" w:rsidP="00412C05">
      <w:pPr>
        <w:pStyle w:val="ListParagraph"/>
        <w:numPr>
          <w:ilvl w:val="0"/>
          <w:numId w:val="1"/>
        </w:numPr>
      </w:pPr>
      <w:r>
        <w:t xml:space="preserve">AVC </w:t>
      </w:r>
      <w:proofErr w:type="spellStart"/>
      <w:r>
        <w:t>Madlock</w:t>
      </w:r>
      <w:proofErr w:type="spellEnd"/>
      <w:r>
        <w:t xml:space="preserve"> briefing</w:t>
      </w:r>
    </w:p>
    <w:p w:rsidR="005B4AFE" w:rsidRDefault="005B4AFE" w:rsidP="00412C05">
      <w:pPr>
        <w:pStyle w:val="ListParagraph"/>
        <w:numPr>
          <w:ilvl w:val="0"/>
          <w:numId w:val="1"/>
        </w:numPr>
      </w:pPr>
      <w:r>
        <w:t>Review and endorsement of proposed BCC IT operations and capital expenditures budget proposals – Fabian and I will have more info about this early next week.</w:t>
      </w:r>
    </w:p>
    <w:p w:rsidR="00AF4B08" w:rsidRDefault="00AF4B08" w:rsidP="00AF4B08"/>
    <w:p w:rsidR="00AF4B08" w:rsidRDefault="00AF4B08" w:rsidP="00AF4B08">
      <w:r w:rsidRPr="00AF4B08">
        <w:t>No quorum, meeting cancelled. Agenda items will be addressed at the May meeting.</w:t>
      </w:r>
    </w:p>
    <w:p w:rsidR="005B4AFE" w:rsidRDefault="005B4AFE" w:rsidP="005B4AFE"/>
    <w:p w:rsidR="005B4AFE" w:rsidRDefault="005B4AFE" w:rsidP="005B4AFE">
      <w:bookmarkStart w:id="0" w:name="_GoBack"/>
      <w:bookmarkEnd w:id="0"/>
    </w:p>
    <w:sectPr w:rsidR="005B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7C7"/>
    <w:multiLevelType w:val="hybridMultilevel"/>
    <w:tmpl w:val="B8CE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5"/>
    <w:rsid w:val="00412C05"/>
    <w:rsid w:val="005B4AFE"/>
    <w:rsid w:val="00736D61"/>
    <w:rsid w:val="00A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3</cp:revision>
  <dcterms:created xsi:type="dcterms:W3CDTF">2015-04-17T20:19:00Z</dcterms:created>
  <dcterms:modified xsi:type="dcterms:W3CDTF">2015-06-30T20:04:00Z</dcterms:modified>
</cp:coreProperties>
</file>