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604A4D57" w:rsidR="001E1334" w:rsidRPr="001E1334" w:rsidRDefault="00587CA1" w:rsidP="00870F18">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A998F0B">
                <wp:simplePos x="0" y="0"/>
                <wp:positionH relativeFrom="column">
                  <wp:posOffset>-931545</wp:posOffset>
                </wp:positionH>
                <wp:positionV relativeFrom="paragraph">
                  <wp:posOffset>162560</wp:posOffset>
                </wp:positionV>
                <wp:extent cx="1714500" cy="76060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6060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73412F" w14:textId="5D62A0AF" w:rsidR="002E3054" w:rsidRPr="000736A8" w:rsidRDefault="002E3054" w:rsidP="00773582">
                            <w:pPr>
                              <w:pStyle w:val="BodyText"/>
                              <w:pBdr>
                                <w:right w:val="single" w:sz="4" w:space="4" w:color="auto"/>
                              </w:pBdr>
                              <w:spacing w:after="120"/>
                              <w:rPr>
                                <w:b/>
                                <w:sz w:val="18"/>
                                <w:szCs w:val="18"/>
                                <w:lang w:val="en-US"/>
                              </w:rPr>
                            </w:pPr>
                            <w:r w:rsidRPr="00AE6379">
                              <w:rPr>
                                <w:b/>
                                <w:sz w:val="18"/>
                                <w:szCs w:val="18"/>
                                <w:lang w:val="en-US"/>
                              </w:rPr>
                              <w:t>Kelly Pernell</w:t>
                            </w:r>
                            <w:r w:rsidR="00532A49">
                              <w:rPr>
                                <w:b/>
                                <w:sz w:val="18"/>
                                <w:szCs w:val="18"/>
                                <w:lang w:val="en-US"/>
                              </w:rPr>
                              <w:sym w:font="Wingdings" w:char="F0FC"/>
                            </w:r>
                            <w:r>
                              <w:rPr>
                                <w:b/>
                                <w:sz w:val="18"/>
                                <w:szCs w:val="18"/>
                                <w:lang w:val="en-US"/>
                              </w:rPr>
                              <w:br/>
                            </w:r>
                            <w:r w:rsidRPr="00AE6379">
                              <w:rPr>
                                <w:i/>
                                <w:sz w:val="14"/>
                              </w:rPr>
                              <w:t>President</w:t>
                            </w:r>
                          </w:p>
                          <w:p w14:paraId="2A326EDE" w14:textId="2BBB3357" w:rsidR="002E3054" w:rsidRPr="000736A8" w:rsidRDefault="002E3054" w:rsidP="00773582">
                            <w:pPr>
                              <w:pStyle w:val="BodyText"/>
                              <w:pBdr>
                                <w:right w:val="single" w:sz="4" w:space="4" w:color="auto"/>
                              </w:pBdr>
                              <w:spacing w:after="120"/>
                              <w:rPr>
                                <w:b/>
                                <w:sz w:val="18"/>
                                <w:lang w:val="en-US"/>
                              </w:rPr>
                            </w:pPr>
                            <w:r w:rsidRPr="00AE6379">
                              <w:rPr>
                                <w:b/>
                                <w:sz w:val="18"/>
                                <w:lang w:val="en-US"/>
                              </w:rPr>
                              <w:t>Sam Gillette</w:t>
                            </w:r>
                            <w:r w:rsidR="00532A49">
                              <w:rPr>
                                <w:b/>
                                <w:sz w:val="18"/>
                                <w:lang w:val="en-US"/>
                              </w:rPr>
                              <w:sym w:font="Wingdings" w:char="F0FC"/>
                            </w:r>
                            <w:r>
                              <w:rPr>
                                <w:b/>
                                <w:sz w:val="18"/>
                                <w:lang w:val="en-US"/>
                              </w:rPr>
                              <w:br/>
                            </w:r>
                            <w:r w:rsidRPr="00AE6379">
                              <w:rPr>
                                <w:i/>
                                <w:sz w:val="14"/>
                              </w:rPr>
                              <w:t>Vice President</w:t>
                            </w:r>
                          </w:p>
                          <w:p w14:paraId="42454F88" w14:textId="47AD5B4F" w:rsidR="002E3054" w:rsidRPr="000736A8" w:rsidRDefault="002E3054" w:rsidP="00773582">
                            <w:pPr>
                              <w:pStyle w:val="BodyText"/>
                              <w:pBdr>
                                <w:right w:val="single" w:sz="4" w:space="4" w:color="auto"/>
                              </w:pBdr>
                              <w:spacing w:after="120"/>
                              <w:rPr>
                                <w:b/>
                                <w:sz w:val="18"/>
                                <w:lang w:val="en-US"/>
                              </w:rPr>
                            </w:pPr>
                            <w:r w:rsidRPr="00AE6379">
                              <w:rPr>
                                <w:b/>
                                <w:sz w:val="18"/>
                                <w:lang w:val="en-US"/>
                              </w:rPr>
                              <w:t>Catherine Nichols</w:t>
                            </w:r>
                            <w:r w:rsidR="00532A49">
                              <w:rPr>
                                <w:b/>
                                <w:sz w:val="18"/>
                                <w:lang w:val="en-US"/>
                              </w:rPr>
                              <w:sym w:font="Wingdings" w:char="F0FC"/>
                            </w:r>
                            <w:r>
                              <w:rPr>
                                <w:b/>
                                <w:sz w:val="18"/>
                                <w:lang w:val="en-US"/>
                              </w:rPr>
                              <w:br/>
                            </w:r>
                            <w:r w:rsidRPr="00AE6379">
                              <w:rPr>
                                <w:i/>
                                <w:sz w:val="14"/>
                              </w:rPr>
                              <w:t>Secretary</w:t>
                            </w:r>
                          </w:p>
                          <w:p w14:paraId="07F3CC38" w14:textId="16C4DF70" w:rsidR="002E3054" w:rsidRPr="000736A8" w:rsidRDefault="002E3054"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787E9E3" w:rsidR="002E3054" w:rsidRDefault="002E3054" w:rsidP="00D0797F">
                            <w:pPr>
                              <w:pStyle w:val="BodyText"/>
                              <w:pBdr>
                                <w:right w:val="single" w:sz="4" w:space="4" w:color="auto"/>
                              </w:pBdr>
                              <w:spacing w:after="120"/>
                              <w:rPr>
                                <w:i/>
                                <w:sz w:val="14"/>
                                <w:lang w:val="en-US"/>
                              </w:rPr>
                            </w:pPr>
                            <w:r>
                              <w:rPr>
                                <w:b/>
                                <w:sz w:val="18"/>
                                <w:lang w:val="en-US"/>
                              </w:rPr>
                              <w:t xml:space="preserve">Laura </w:t>
                            </w:r>
                            <w:proofErr w:type="spellStart"/>
                            <w:r>
                              <w:rPr>
                                <w:b/>
                                <w:sz w:val="18"/>
                                <w:lang w:val="en-US"/>
                              </w:rPr>
                              <w:t>Ruberto</w:t>
                            </w:r>
                            <w:proofErr w:type="spellEnd"/>
                            <w:r>
                              <w:rPr>
                                <w:b/>
                                <w:sz w:val="18"/>
                                <w:lang w:val="en-US"/>
                              </w:rPr>
                              <w:br/>
                            </w:r>
                            <w:r w:rsidRPr="00AE6379">
                              <w:rPr>
                                <w:i/>
                                <w:sz w:val="14"/>
                                <w:lang w:val="en-US"/>
                              </w:rPr>
                              <w:t>Arts and Humanities</w:t>
                            </w:r>
                          </w:p>
                          <w:p w14:paraId="5AD71521" w14:textId="487724AE" w:rsidR="002E3054" w:rsidRPr="00587CA1" w:rsidRDefault="002E3054"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6094C335" w:rsidR="002E3054" w:rsidRPr="000736A8" w:rsidRDefault="002E3054" w:rsidP="00773582">
                            <w:pPr>
                              <w:pStyle w:val="BodyText"/>
                              <w:pBdr>
                                <w:right w:val="single" w:sz="4" w:space="4" w:color="auto"/>
                              </w:pBdr>
                              <w:spacing w:after="120"/>
                              <w:rPr>
                                <w:b/>
                                <w:sz w:val="18"/>
                                <w:lang w:val="en-US"/>
                              </w:rPr>
                            </w:pPr>
                            <w:r w:rsidRPr="00AE6379">
                              <w:rPr>
                                <w:b/>
                                <w:sz w:val="18"/>
                                <w:lang w:val="en-US"/>
                              </w:rPr>
                              <w:t>Gabriel Martinez</w:t>
                            </w:r>
                            <w:r w:rsidR="00532A49">
                              <w:rPr>
                                <w:b/>
                                <w:sz w:val="18"/>
                                <w:lang w:val="en-US"/>
                              </w:rPr>
                              <w:sym w:font="Wingdings" w:char="F0FC"/>
                            </w:r>
                            <w:r>
                              <w:rPr>
                                <w:b/>
                                <w:sz w:val="18"/>
                                <w:lang w:val="en-US"/>
                              </w:rPr>
                              <w:br/>
                            </w:r>
                            <w:r w:rsidRPr="00AE6379">
                              <w:rPr>
                                <w:i/>
                                <w:sz w:val="14"/>
                                <w:lang w:val="en-US"/>
                              </w:rPr>
                              <w:t>Counseling</w:t>
                            </w:r>
                          </w:p>
                          <w:p w14:paraId="7B17C256" w14:textId="4611BC78" w:rsidR="002E3054" w:rsidRPr="000736A8" w:rsidRDefault="002E3054" w:rsidP="00773582">
                            <w:pPr>
                              <w:pStyle w:val="BodyText"/>
                              <w:pBdr>
                                <w:right w:val="single" w:sz="4" w:space="4" w:color="auto"/>
                              </w:pBdr>
                              <w:spacing w:after="120"/>
                              <w:rPr>
                                <w:b/>
                                <w:sz w:val="18"/>
                                <w:lang w:val="en-US"/>
                              </w:rPr>
                            </w:pPr>
                            <w:r>
                              <w:rPr>
                                <w:b/>
                                <w:sz w:val="18"/>
                                <w:lang w:val="en-US"/>
                              </w:rPr>
                              <w:t>Linda King</w:t>
                            </w:r>
                            <w:r w:rsidR="00532A49">
                              <w:rPr>
                                <w:b/>
                                <w:sz w:val="18"/>
                                <w:lang w:val="en-US"/>
                              </w:rPr>
                              <w:sym w:font="Wingdings" w:char="F0FC"/>
                            </w:r>
                            <w:r>
                              <w:rPr>
                                <w:b/>
                                <w:sz w:val="18"/>
                                <w:lang w:val="en-US"/>
                              </w:rPr>
                              <w:br/>
                            </w:r>
                            <w:r w:rsidRPr="00AE6379">
                              <w:rPr>
                                <w:i/>
                                <w:sz w:val="14"/>
                                <w:lang w:val="en-US"/>
                              </w:rPr>
                              <w:t>English, ESL, Education</w:t>
                            </w:r>
                          </w:p>
                          <w:p w14:paraId="371BE721" w14:textId="317816DE" w:rsidR="002E3054" w:rsidRPr="000736A8" w:rsidRDefault="002E3054" w:rsidP="00773582">
                            <w:pPr>
                              <w:pStyle w:val="BodyText"/>
                              <w:pBdr>
                                <w:right w:val="single" w:sz="4" w:space="4" w:color="auto"/>
                              </w:pBdr>
                              <w:spacing w:after="120"/>
                              <w:rPr>
                                <w:b/>
                                <w:sz w:val="18"/>
                              </w:rPr>
                            </w:pPr>
                            <w:r>
                              <w:rPr>
                                <w:b/>
                                <w:sz w:val="18"/>
                                <w:lang w:val="en-US"/>
                              </w:rPr>
                              <w:t>Jenny Yap</w:t>
                            </w:r>
                            <w:r w:rsidR="00532A49">
                              <w:rPr>
                                <w:b/>
                                <w:sz w:val="18"/>
                                <w:lang w:val="en-US"/>
                              </w:rPr>
                              <w:sym w:font="Wingdings" w:char="F0FC"/>
                            </w:r>
                            <w:r>
                              <w:rPr>
                                <w:b/>
                                <w:sz w:val="18"/>
                                <w:lang w:val="en-US"/>
                              </w:rPr>
                              <w:br/>
                            </w:r>
                            <w:r w:rsidRPr="00AE6379">
                              <w:rPr>
                                <w:i/>
                                <w:sz w:val="14"/>
                                <w:lang w:val="en-US"/>
                              </w:rPr>
                              <w:t>Library</w:t>
                            </w:r>
                          </w:p>
                          <w:p w14:paraId="48927EB8" w14:textId="6712233B" w:rsidR="002E3054" w:rsidRPr="000736A8" w:rsidRDefault="002E3054" w:rsidP="00773582">
                            <w:pPr>
                              <w:pStyle w:val="BodyText"/>
                              <w:pBdr>
                                <w:right w:val="single" w:sz="4" w:space="4" w:color="auto"/>
                              </w:pBdr>
                              <w:spacing w:after="120"/>
                              <w:rPr>
                                <w:b/>
                                <w:sz w:val="18"/>
                                <w:lang w:val="en-US"/>
                              </w:rPr>
                            </w:pPr>
                            <w:r>
                              <w:rPr>
                                <w:b/>
                                <w:sz w:val="18"/>
                                <w:lang w:val="en-US"/>
                              </w:rPr>
                              <w:t>Claudia Abadia</w:t>
                            </w:r>
                            <w:r w:rsidR="00532A49">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3DDE6D71" w:rsidR="002E3054" w:rsidRDefault="002E3054" w:rsidP="00773582">
                            <w:pPr>
                              <w:pStyle w:val="BodyText"/>
                              <w:pBdr>
                                <w:right w:val="single" w:sz="4" w:space="4" w:color="auto"/>
                              </w:pBdr>
                              <w:spacing w:after="120"/>
                              <w:rPr>
                                <w:b/>
                                <w:sz w:val="18"/>
                                <w:lang w:val="en-US"/>
                              </w:rPr>
                            </w:pPr>
                            <w:r>
                              <w:rPr>
                                <w:b/>
                                <w:sz w:val="18"/>
                                <w:lang w:val="en-US"/>
                              </w:rPr>
                              <w:t>Jenny Gough</w:t>
                            </w:r>
                            <w:r w:rsidR="00532A49">
                              <w:rPr>
                                <w:b/>
                                <w:sz w:val="18"/>
                                <w:lang w:val="en-US"/>
                              </w:rPr>
                              <w:sym w:font="Wingdings" w:char="F0FC"/>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2E3054" w:rsidRPr="00AE6379" w:rsidRDefault="002E3054"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2E3054" w:rsidRPr="000736A8" w:rsidRDefault="002E3054"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0076E5FE" w:rsidR="002E3054" w:rsidRPr="000736A8" w:rsidRDefault="002E3054"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 xml:space="preserve">Sciences </w:t>
                            </w:r>
                          </w:p>
                          <w:p w14:paraId="7C2A7CBD" w14:textId="19196E2E" w:rsidR="002E3054" w:rsidRPr="00587CA1" w:rsidRDefault="002E3054" w:rsidP="00773582">
                            <w:pPr>
                              <w:pStyle w:val="BodyText"/>
                              <w:pBdr>
                                <w:right w:val="single" w:sz="4" w:space="4" w:color="auto"/>
                              </w:pBdr>
                              <w:spacing w:after="120"/>
                              <w:rPr>
                                <w:b/>
                                <w:sz w:val="18"/>
                              </w:rPr>
                            </w:pPr>
                            <w:r>
                              <w:rPr>
                                <w:b/>
                                <w:sz w:val="18"/>
                                <w:lang w:val="en-US"/>
                              </w:rPr>
                              <w:t>Linda McAllister</w:t>
                            </w:r>
                            <w:r w:rsidR="00532A49">
                              <w:rPr>
                                <w:b/>
                                <w:sz w:val="18"/>
                                <w:lang w:val="en-US"/>
                              </w:rPr>
                              <w:sym w:font="Wingdings" w:char="F0FC"/>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59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" filled="f" stroked="f">
                <v:textbox>
                  <w:txbxContent>
                    <w:p w14:paraId="3B73412F" w14:textId="5D62A0AF" w:rsidR="002E3054" w:rsidRPr="000736A8" w:rsidRDefault="002E3054" w:rsidP="00773582">
                      <w:pPr>
                        <w:pStyle w:val="BodyText"/>
                        <w:pBdr>
                          <w:right w:val="single" w:sz="4" w:space="4" w:color="auto"/>
                        </w:pBdr>
                        <w:spacing w:after="120"/>
                        <w:rPr>
                          <w:b/>
                          <w:sz w:val="18"/>
                          <w:szCs w:val="18"/>
                          <w:lang w:val="en-US"/>
                        </w:rPr>
                      </w:pPr>
                      <w:r w:rsidRPr="00AE6379">
                        <w:rPr>
                          <w:b/>
                          <w:sz w:val="18"/>
                          <w:szCs w:val="18"/>
                          <w:lang w:val="en-US"/>
                        </w:rPr>
                        <w:t>Kelly Pernell</w:t>
                      </w:r>
                      <w:r w:rsidR="00532A49">
                        <w:rPr>
                          <w:b/>
                          <w:sz w:val="18"/>
                          <w:szCs w:val="18"/>
                          <w:lang w:val="en-US"/>
                        </w:rPr>
                        <w:sym w:font="Wingdings" w:char="F0FC"/>
                      </w:r>
                      <w:r>
                        <w:rPr>
                          <w:b/>
                          <w:sz w:val="18"/>
                          <w:szCs w:val="18"/>
                          <w:lang w:val="en-US"/>
                        </w:rPr>
                        <w:br/>
                      </w:r>
                      <w:r w:rsidRPr="00AE6379">
                        <w:rPr>
                          <w:i/>
                          <w:sz w:val="14"/>
                        </w:rPr>
                        <w:t>President</w:t>
                      </w:r>
                    </w:p>
                    <w:p w14:paraId="2A326EDE" w14:textId="2BBB3357" w:rsidR="002E3054" w:rsidRPr="000736A8" w:rsidRDefault="002E3054" w:rsidP="00773582">
                      <w:pPr>
                        <w:pStyle w:val="BodyText"/>
                        <w:pBdr>
                          <w:right w:val="single" w:sz="4" w:space="4" w:color="auto"/>
                        </w:pBdr>
                        <w:spacing w:after="120"/>
                        <w:rPr>
                          <w:b/>
                          <w:sz w:val="18"/>
                          <w:lang w:val="en-US"/>
                        </w:rPr>
                      </w:pPr>
                      <w:r w:rsidRPr="00AE6379">
                        <w:rPr>
                          <w:b/>
                          <w:sz w:val="18"/>
                          <w:lang w:val="en-US"/>
                        </w:rPr>
                        <w:t>Sam Gillette</w:t>
                      </w:r>
                      <w:r w:rsidR="00532A49">
                        <w:rPr>
                          <w:b/>
                          <w:sz w:val="18"/>
                          <w:lang w:val="en-US"/>
                        </w:rPr>
                        <w:sym w:font="Wingdings" w:char="F0FC"/>
                      </w:r>
                      <w:r>
                        <w:rPr>
                          <w:b/>
                          <w:sz w:val="18"/>
                          <w:lang w:val="en-US"/>
                        </w:rPr>
                        <w:br/>
                      </w:r>
                      <w:r w:rsidRPr="00AE6379">
                        <w:rPr>
                          <w:i/>
                          <w:sz w:val="14"/>
                        </w:rPr>
                        <w:t>Vice President</w:t>
                      </w:r>
                    </w:p>
                    <w:p w14:paraId="42454F88" w14:textId="47AD5B4F" w:rsidR="002E3054" w:rsidRPr="000736A8" w:rsidRDefault="002E3054" w:rsidP="00773582">
                      <w:pPr>
                        <w:pStyle w:val="BodyText"/>
                        <w:pBdr>
                          <w:right w:val="single" w:sz="4" w:space="4" w:color="auto"/>
                        </w:pBdr>
                        <w:spacing w:after="120"/>
                        <w:rPr>
                          <w:b/>
                          <w:sz w:val="18"/>
                          <w:lang w:val="en-US"/>
                        </w:rPr>
                      </w:pPr>
                      <w:r w:rsidRPr="00AE6379">
                        <w:rPr>
                          <w:b/>
                          <w:sz w:val="18"/>
                          <w:lang w:val="en-US"/>
                        </w:rPr>
                        <w:t>Catherine Nichols</w:t>
                      </w:r>
                      <w:r w:rsidR="00532A49">
                        <w:rPr>
                          <w:b/>
                          <w:sz w:val="18"/>
                          <w:lang w:val="en-US"/>
                        </w:rPr>
                        <w:sym w:font="Wingdings" w:char="F0FC"/>
                      </w:r>
                      <w:r>
                        <w:rPr>
                          <w:b/>
                          <w:sz w:val="18"/>
                          <w:lang w:val="en-US"/>
                        </w:rPr>
                        <w:br/>
                      </w:r>
                      <w:r w:rsidRPr="00AE6379">
                        <w:rPr>
                          <w:i/>
                          <w:sz w:val="14"/>
                        </w:rPr>
                        <w:t>Secretary</w:t>
                      </w:r>
                    </w:p>
                    <w:p w14:paraId="07F3CC38" w14:textId="16C4DF70" w:rsidR="002E3054" w:rsidRPr="000736A8" w:rsidRDefault="002E3054"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787E9E3" w:rsidR="002E3054" w:rsidRDefault="002E3054" w:rsidP="00D0797F">
                      <w:pPr>
                        <w:pStyle w:val="BodyText"/>
                        <w:pBdr>
                          <w:right w:val="single" w:sz="4" w:space="4" w:color="auto"/>
                        </w:pBdr>
                        <w:spacing w:after="120"/>
                        <w:rPr>
                          <w:i/>
                          <w:sz w:val="14"/>
                          <w:lang w:val="en-US"/>
                        </w:rPr>
                      </w:pPr>
                      <w:r>
                        <w:rPr>
                          <w:b/>
                          <w:sz w:val="18"/>
                          <w:lang w:val="en-US"/>
                        </w:rPr>
                        <w:t xml:space="preserve">Laura </w:t>
                      </w:r>
                      <w:proofErr w:type="spellStart"/>
                      <w:r>
                        <w:rPr>
                          <w:b/>
                          <w:sz w:val="18"/>
                          <w:lang w:val="en-US"/>
                        </w:rPr>
                        <w:t>Ruberto</w:t>
                      </w:r>
                      <w:proofErr w:type="spellEnd"/>
                      <w:r>
                        <w:rPr>
                          <w:b/>
                          <w:sz w:val="18"/>
                          <w:lang w:val="en-US"/>
                        </w:rPr>
                        <w:br/>
                      </w:r>
                      <w:r w:rsidRPr="00AE6379">
                        <w:rPr>
                          <w:i/>
                          <w:sz w:val="14"/>
                          <w:lang w:val="en-US"/>
                        </w:rPr>
                        <w:t>Arts and Humanities</w:t>
                      </w:r>
                    </w:p>
                    <w:p w14:paraId="5AD71521" w14:textId="487724AE" w:rsidR="002E3054" w:rsidRPr="00587CA1" w:rsidRDefault="002E3054"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6094C335" w:rsidR="002E3054" w:rsidRPr="000736A8" w:rsidRDefault="002E3054" w:rsidP="00773582">
                      <w:pPr>
                        <w:pStyle w:val="BodyText"/>
                        <w:pBdr>
                          <w:right w:val="single" w:sz="4" w:space="4" w:color="auto"/>
                        </w:pBdr>
                        <w:spacing w:after="120"/>
                        <w:rPr>
                          <w:b/>
                          <w:sz w:val="18"/>
                          <w:lang w:val="en-US"/>
                        </w:rPr>
                      </w:pPr>
                      <w:r w:rsidRPr="00AE6379">
                        <w:rPr>
                          <w:b/>
                          <w:sz w:val="18"/>
                          <w:lang w:val="en-US"/>
                        </w:rPr>
                        <w:t>Gabriel Martinez</w:t>
                      </w:r>
                      <w:r w:rsidR="00532A49">
                        <w:rPr>
                          <w:b/>
                          <w:sz w:val="18"/>
                          <w:lang w:val="en-US"/>
                        </w:rPr>
                        <w:sym w:font="Wingdings" w:char="F0FC"/>
                      </w:r>
                      <w:r>
                        <w:rPr>
                          <w:b/>
                          <w:sz w:val="18"/>
                          <w:lang w:val="en-US"/>
                        </w:rPr>
                        <w:br/>
                      </w:r>
                      <w:r w:rsidRPr="00AE6379">
                        <w:rPr>
                          <w:i/>
                          <w:sz w:val="14"/>
                          <w:lang w:val="en-US"/>
                        </w:rPr>
                        <w:t>Counseling</w:t>
                      </w:r>
                    </w:p>
                    <w:p w14:paraId="7B17C256" w14:textId="4611BC78" w:rsidR="002E3054" w:rsidRPr="000736A8" w:rsidRDefault="002E3054" w:rsidP="00773582">
                      <w:pPr>
                        <w:pStyle w:val="BodyText"/>
                        <w:pBdr>
                          <w:right w:val="single" w:sz="4" w:space="4" w:color="auto"/>
                        </w:pBdr>
                        <w:spacing w:after="120"/>
                        <w:rPr>
                          <w:b/>
                          <w:sz w:val="18"/>
                          <w:lang w:val="en-US"/>
                        </w:rPr>
                      </w:pPr>
                      <w:r>
                        <w:rPr>
                          <w:b/>
                          <w:sz w:val="18"/>
                          <w:lang w:val="en-US"/>
                        </w:rPr>
                        <w:t>Linda King</w:t>
                      </w:r>
                      <w:r w:rsidR="00532A49">
                        <w:rPr>
                          <w:b/>
                          <w:sz w:val="18"/>
                          <w:lang w:val="en-US"/>
                        </w:rPr>
                        <w:sym w:font="Wingdings" w:char="F0FC"/>
                      </w:r>
                      <w:r>
                        <w:rPr>
                          <w:b/>
                          <w:sz w:val="18"/>
                          <w:lang w:val="en-US"/>
                        </w:rPr>
                        <w:br/>
                      </w:r>
                      <w:r w:rsidRPr="00AE6379">
                        <w:rPr>
                          <w:i/>
                          <w:sz w:val="14"/>
                          <w:lang w:val="en-US"/>
                        </w:rPr>
                        <w:t>English, ESL, Education</w:t>
                      </w:r>
                    </w:p>
                    <w:p w14:paraId="371BE721" w14:textId="317816DE" w:rsidR="002E3054" w:rsidRPr="000736A8" w:rsidRDefault="002E3054" w:rsidP="00773582">
                      <w:pPr>
                        <w:pStyle w:val="BodyText"/>
                        <w:pBdr>
                          <w:right w:val="single" w:sz="4" w:space="4" w:color="auto"/>
                        </w:pBdr>
                        <w:spacing w:after="120"/>
                        <w:rPr>
                          <w:b/>
                          <w:sz w:val="18"/>
                        </w:rPr>
                      </w:pPr>
                      <w:r>
                        <w:rPr>
                          <w:b/>
                          <w:sz w:val="18"/>
                          <w:lang w:val="en-US"/>
                        </w:rPr>
                        <w:t>Jenny Yap</w:t>
                      </w:r>
                      <w:r w:rsidR="00532A49">
                        <w:rPr>
                          <w:b/>
                          <w:sz w:val="18"/>
                          <w:lang w:val="en-US"/>
                        </w:rPr>
                        <w:sym w:font="Wingdings" w:char="F0FC"/>
                      </w:r>
                      <w:r>
                        <w:rPr>
                          <w:b/>
                          <w:sz w:val="18"/>
                          <w:lang w:val="en-US"/>
                        </w:rPr>
                        <w:br/>
                      </w:r>
                      <w:r w:rsidRPr="00AE6379">
                        <w:rPr>
                          <w:i/>
                          <w:sz w:val="14"/>
                          <w:lang w:val="en-US"/>
                        </w:rPr>
                        <w:t>Library</w:t>
                      </w:r>
                    </w:p>
                    <w:p w14:paraId="48927EB8" w14:textId="6712233B" w:rsidR="002E3054" w:rsidRPr="000736A8" w:rsidRDefault="002E3054" w:rsidP="00773582">
                      <w:pPr>
                        <w:pStyle w:val="BodyText"/>
                        <w:pBdr>
                          <w:right w:val="single" w:sz="4" w:space="4" w:color="auto"/>
                        </w:pBdr>
                        <w:spacing w:after="120"/>
                        <w:rPr>
                          <w:b/>
                          <w:sz w:val="18"/>
                          <w:lang w:val="en-US"/>
                        </w:rPr>
                      </w:pPr>
                      <w:r>
                        <w:rPr>
                          <w:b/>
                          <w:sz w:val="18"/>
                          <w:lang w:val="en-US"/>
                        </w:rPr>
                        <w:t>Claudia Abadia</w:t>
                      </w:r>
                      <w:r w:rsidR="00532A49">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3DDE6D71" w:rsidR="002E3054" w:rsidRDefault="002E3054" w:rsidP="00773582">
                      <w:pPr>
                        <w:pStyle w:val="BodyText"/>
                        <w:pBdr>
                          <w:right w:val="single" w:sz="4" w:space="4" w:color="auto"/>
                        </w:pBdr>
                        <w:spacing w:after="120"/>
                        <w:rPr>
                          <w:b/>
                          <w:sz w:val="18"/>
                          <w:lang w:val="en-US"/>
                        </w:rPr>
                      </w:pPr>
                      <w:r>
                        <w:rPr>
                          <w:b/>
                          <w:sz w:val="18"/>
                          <w:lang w:val="en-US"/>
                        </w:rPr>
                        <w:t>Jenny Gough</w:t>
                      </w:r>
                      <w:r w:rsidR="00532A49">
                        <w:rPr>
                          <w:b/>
                          <w:sz w:val="18"/>
                          <w:lang w:val="en-US"/>
                        </w:rPr>
                        <w:sym w:font="Wingdings" w:char="F0FC"/>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2E3054" w:rsidRPr="00AE6379" w:rsidRDefault="002E3054"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2E3054" w:rsidRPr="000736A8" w:rsidRDefault="002E3054"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0076E5FE" w:rsidR="002E3054" w:rsidRPr="000736A8" w:rsidRDefault="002E3054"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 xml:space="preserve">Sciences </w:t>
                      </w:r>
                    </w:p>
                    <w:p w14:paraId="7C2A7CBD" w14:textId="19196E2E" w:rsidR="002E3054" w:rsidRPr="00587CA1" w:rsidRDefault="002E3054" w:rsidP="00773582">
                      <w:pPr>
                        <w:pStyle w:val="BodyText"/>
                        <w:pBdr>
                          <w:right w:val="single" w:sz="4" w:space="4" w:color="auto"/>
                        </w:pBdr>
                        <w:spacing w:after="120"/>
                        <w:rPr>
                          <w:b/>
                          <w:sz w:val="18"/>
                        </w:rPr>
                      </w:pPr>
                      <w:r>
                        <w:rPr>
                          <w:b/>
                          <w:sz w:val="18"/>
                          <w:lang w:val="en-US"/>
                        </w:rPr>
                        <w:t>Linda McAllister</w:t>
                      </w:r>
                      <w:r w:rsidR="00532A49">
                        <w:rPr>
                          <w:b/>
                          <w:sz w:val="18"/>
                          <w:lang w:val="en-US"/>
                        </w:rPr>
                        <w:sym w:font="Wingdings" w:char="F0FC"/>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w:t>
      </w:r>
      <w:r w:rsidR="00532A49" w:rsidRPr="00532A49">
        <w:rPr>
          <w:b/>
          <w:i/>
          <w:sz w:val="40"/>
          <w:szCs w:val="40"/>
          <w:u w:val="single"/>
        </w:rPr>
        <w:t>Minutes</w:t>
      </w:r>
      <w:r w:rsidR="000836FE">
        <w:rPr>
          <w:b/>
          <w:sz w:val="28"/>
        </w:rPr>
        <w:t xml:space="preserve"> </w:t>
      </w:r>
      <w:bookmarkStart w:id="0" w:name="_GoBack"/>
      <w:bookmarkEnd w:id="0"/>
    </w:p>
    <w:p w14:paraId="2586404C" w14:textId="668928AE" w:rsidR="00EF57A5" w:rsidRDefault="00870F18" w:rsidP="00870F18">
      <w:pPr>
        <w:ind w:left="1440"/>
        <w:jc w:val="center"/>
        <w:rPr>
          <w:i/>
        </w:rPr>
      </w:pPr>
      <w:r w:rsidRPr="000836FE">
        <w:rPr>
          <w:noProof/>
        </w:rPr>
        <mc:AlternateContent>
          <mc:Choice Requires="wps">
            <w:drawing>
              <wp:anchor distT="0" distB="0" distL="114300" distR="114300" simplePos="0" relativeHeight="251657728" behindDoc="0" locked="0" layoutInCell="1" allowOverlap="1" wp14:anchorId="540D92B2" wp14:editId="2F36BA8D">
                <wp:simplePos x="0" y="0"/>
                <wp:positionH relativeFrom="column">
                  <wp:posOffset>962025</wp:posOffset>
                </wp:positionH>
                <wp:positionV relativeFrom="paragraph">
                  <wp:posOffset>273050</wp:posOffset>
                </wp:positionV>
                <wp:extent cx="5600700" cy="7135495"/>
                <wp:effectExtent l="0" t="0" r="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1354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0E63C" w14:textId="77777777" w:rsidR="002E3054" w:rsidRDefault="002E3054" w:rsidP="00870F18">
                            <w:pPr>
                              <w:pStyle w:val="ListParagraph"/>
                              <w:numPr>
                                <w:ilvl w:val="0"/>
                                <w:numId w:val="5"/>
                              </w:numPr>
                              <w:spacing w:after="20"/>
                              <w:rPr>
                                <w:b/>
                                <w:sz w:val="20"/>
                                <w:szCs w:val="20"/>
                              </w:rPr>
                            </w:pPr>
                            <w:r>
                              <w:rPr>
                                <w:b/>
                                <w:sz w:val="20"/>
                                <w:szCs w:val="20"/>
                              </w:rPr>
                              <w:t>Call to Order</w:t>
                            </w:r>
                          </w:p>
                          <w:p w14:paraId="108041DA" w14:textId="77777777" w:rsidR="002E3054" w:rsidRDefault="002E3054" w:rsidP="00870F18">
                            <w:pPr>
                              <w:pStyle w:val="ListParagraph"/>
                              <w:numPr>
                                <w:ilvl w:val="0"/>
                                <w:numId w:val="5"/>
                              </w:numPr>
                              <w:spacing w:after="20"/>
                              <w:rPr>
                                <w:b/>
                                <w:sz w:val="20"/>
                                <w:szCs w:val="20"/>
                              </w:rPr>
                            </w:pPr>
                            <w:r>
                              <w:rPr>
                                <w:b/>
                                <w:sz w:val="20"/>
                                <w:szCs w:val="20"/>
                              </w:rPr>
                              <w:t>Approval of Minutes from Previous Meetings</w:t>
                            </w:r>
                          </w:p>
                          <w:p w14:paraId="4DB69AE1" w14:textId="31C88716" w:rsidR="002E3054" w:rsidRPr="00532A49" w:rsidRDefault="002E3054" w:rsidP="00870F18">
                            <w:pPr>
                              <w:pStyle w:val="ListParagraph"/>
                              <w:numPr>
                                <w:ilvl w:val="1"/>
                                <w:numId w:val="5"/>
                              </w:numPr>
                              <w:spacing w:after="20"/>
                              <w:rPr>
                                <w:b/>
                                <w:i/>
                                <w:sz w:val="28"/>
                                <w:szCs w:val="28"/>
                                <w:u w:val="single"/>
                              </w:rPr>
                            </w:pPr>
                            <w:r w:rsidRPr="00532A49">
                              <w:rPr>
                                <w:b/>
                                <w:i/>
                                <w:sz w:val="28"/>
                                <w:szCs w:val="28"/>
                                <w:u w:val="single"/>
                              </w:rPr>
                              <w:t>September 5, 2018 Minutes</w:t>
                            </w:r>
                            <w:r w:rsidR="00532A49" w:rsidRPr="00532A49">
                              <w:rPr>
                                <w:b/>
                                <w:i/>
                                <w:sz w:val="28"/>
                                <w:szCs w:val="28"/>
                                <w:u w:val="single"/>
                              </w:rPr>
                              <w:t>-Sam G. moved, Jenny Y. motioned. Approved “as corrected” unanimously.</w:t>
                            </w:r>
                          </w:p>
                          <w:p w14:paraId="445313C3" w14:textId="02D96E91" w:rsidR="002E3054" w:rsidRDefault="002E3054" w:rsidP="00870F18">
                            <w:pPr>
                              <w:pStyle w:val="ListParagraph"/>
                              <w:numPr>
                                <w:ilvl w:val="0"/>
                                <w:numId w:val="5"/>
                              </w:numPr>
                              <w:spacing w:after="20"/>
                              <w:rPr>
                                <w:b/>
                                <w:sz w:val="20"/>
                                <w:szCs w:val="20"/>
                              </w:rPr>
                            </w:pPr>
                            <w:r>
                              <w:rPr>
                                <w:b/>
                                <w:sz w:val="20"/>
                                <w:szCs w:val="20"/>
                              </w:rPr>
                              <w:t>Action Items</w:t>
                            </w:r>
                          </w:p>
                          <w:p w14:paraId="07E13362" w14:textId="1275EF10" w:rsidR="002E3054" w:rsidRPr="00404B02" w:rsidRDefault="002E3054" w:rsidP="00870F18">
                            <w:pPr>
                              <w:pStyle w:val="ListParagraph"/>
                              <w:numPr>
                                <w:ilvl w:val="1"/>
                                <w:numId w:val="5"/>
                              </w:numPr>
                              <w:spacing w:after="20"/>
                              <w:rPr>
                                <w:b/>
                                <w:i/>
                                <w:sz w:val="28"/>
                                <w:szCs w:val="28"/>
                                <w:u w:val="single"/>
                              </w:rPr>
                            </w:pPr>
                            <w:r w:rsidRPr="00404B02">
                              <w:rPr>
                                <w:b/>
                                <w:i/>
                                <w:sz w:val="28"/>
                                <w:szCs w:val="28"/>
                                <w:u w:val="single"/>
                              </w:rPr>
                              <w:t>Strategic Plan 2018-19 – Final Draft (Phoumy Sayavong)</w:t>
                            </w:r>
                            <w:r w:rsidR="006624DC" w:rsidRPr="00404B02">
                              <w:rPr>
                                <w:b/>
                                <w:i/>
                                <w:sz w:val="28"/>
                                <w:szCs w:val="28"/>
                                <w:u w:val="single"/>
                              </w:rPr>
                              <w:t>-Sam G. moved, Gabriel M. motioned. Approved</w:t>
                            </w:r>
                            <w:r w:rsidR="00A84909" w:rsidRPr="00404B02">
                              <w:rPr>
                                <w:b/>
                                <w:i/>
                                <w:sz w:val="28"/>
                                <w:szCs w:val="28"/>
                                <w:u w:val="single"/>
                              </w:rPr>
                              <w:t xml:space="preserve"> (conditionally on final draft not having any radical changes)</w:t>
                            </w:r>
                            <w:r w:rsidR="00957D32" w:rsidRPr="00404B02">
                              <w:rPr>
                                <w:b/>
                                <w:i/>
                                <w:sz w:val="28"/>
                                <w:szCs w:val="28"/>
                                <w:u w:val="single"/>
                              </w:rPr>
                              <w:t xml:space="preserve"> with a vote of 8 aye</w:t>
                            </w:r>
                            <w:r w:rsidR="006624DC" w:rsidRPr="00404B02">
                              <w:rPr>
                                <w:b/>
                                <w:i/>
                                <w:sz w:val="28"/>
                                <w:szCs w:val="28"/>
                                <w:u w:val="single"/>
                              </w:rPr>
                              <w:t xml:space="preserve">s and 1 abstention. </w:t>
                            </w:r>
                          </w:p>
                          <w:p w14:paraId="52D2C91B" w14:textId="57659A3C" w:rsidR="002E3054" w:rsidRPr="00CB1AD7" w:rsidRDefault="002E3054" w:rsidP="00870F18">
                            <w:pPr>
                              <w:pStyle w:val="ListParagraph"/>
                              <w:numPr>
                                <w:ilvl w:val="1"/>
                                <w:numId w:val="5"/>
                              </w:numPr>
                              <w:spacing w:after="20"/>
                              <w:rPr>
                                <w:b/>
                                <w:sz w:val="20"/>
                                <w:szCs w:val="20"/>
                              </w:rPr>
                            </w:pPr>
                            <w:r>
                              <w:rPr>
                                <w:sz w:val="20"/>
                                <w:szCs w:val="20"/>
                              </w:rPr>
                              <w:t>Adoption of BCC Academic Senate Goals for 2018-19</w:t>
                            </w:r>
                          </w:p>
                          <w:p w14:paraId="08C9DCDE" w14:textId="1218E299" w:rsidR="002E3054" w:rsidRDefault="002E3054" w:rsidP="00870F18">
                            <w:pPr>
                              <w:numPr>
                                <w:ilvl w:val="0"/>
                                <w:numId w:val="5"/>
                              </w:numPr>
                              <w:spacing w:after="20"/>
                              <w:rPr>
                                <w:b/>
                                <w:sz w:val="20"/>
                                <w:szCs w:val="20"/>
                              </w:rPr>
                            </w:pPr>
                            <w:r>
                              <w:rPr>
                                <w:b/>
                                <w:sz w:val="20"/>
                                <w:szCs w:val="20"/>
                              </w:rPr>
                              <w:t>For Discussion and/or Information</w:t>
                            </w:r>
                          </w:p>
                          <w:p w14:paraId="28D7D99E" w14:textId="083144B8" w:rsidR="007513B7" w:rsidRPr="007513B7" w:rsidRDefault="002E3054" w:rsidP="00870F18">
                            <w:pPr>
                              <w:numPr>
                                <w:ilvl w:val="1"/>
                                <w:numId w:val="5"/>
                              </w:numPr>
                              <w:spacing w:after="20"/>
                              <w:rPr>
                                <w:sz w:val="28"/>
                                <w:szCs w:val="28"/>
                              </w:rPr>
                            </w:pPr>
                            <w:r w:rsidRPr="002E3054">
                              <w:rPr>
                                <w:sz w:val="20"/>
                                <w:szCs w:val="20"/>
                              </w:rPr>
                              <w:t>BCC Guided Pathway (GP) Initial Recommended Framework</w:t>
                            </w:r>
                            <w:r w:rsidR="006E1498">
                              <w:rPr>
                                <w:sz w:val="20"/>
                                <w:szCs w:val="20"/>
                              </w:rPr>
                              <w:t>-</w:t>
                            </w:r>
                            <w:r w:rsidR="006E1498" w:rsidRPr="006E1498">
                              <w:rPr>
                                <w:b/>
                                <w:i/>
                                <w:sz w:val="28"/>
                                <w:szCs w:val="28"/>
                                <w:u w:val="single"/>
                              </w:rPr>
                              <w:t xml:space="preserve">Kuni H. </w:t>
                            </w:r>
                            <w:r w:rsidR="00404B02">
                              <w:rPr>
                                <w:b/>
                                <w:i/>
                                <w:sz w:val="28"/>
                                <w:szCs w:val="28"/>
                                <w:u w:val="single"/>
                              </w:rPr>
                              <w:t>started with</w:t>
                            </w:r>
                            <w:r w:rsidR="007513B7">
                              <w:rPr>
                                <w:b/>
                                <w:i/>
                                <w:sz w:val="28"/>
                                <w:szCs w:val="28"/>
                                <w:u w:val="single"/>
                              </w:rPr>
                              <w:t xml:space="preserve"> a brief </w:t>
                            </w:r>
                            <w:r w:rsidR="00404B02">
                              <w:rPr>
                                <w:b/>
                                <w:i/>
                                <w:sz w:val="28"/>
                                <w:szCs w:val="28"/>
                                <w:u w:val="single"/>
                              </w:rPr>
                              <w:t>history</w:t>
                            </w:r>
                            <w:r w:rsidR="007513B7">
                              <w:rPr>
                                <w:b/>
                                <w:i/>
                                <w:sz w:val="28"/>
                                <w:szCs w:val="28"/>
                                <w:u w:val="single"/>
                              </w:rPr>
                              <w:t xml:space="preserve"> of BCC’s </w:t>
                            </w:r>
                            <w:r w:rsidR="00404B02">
                              <w:rPr>
                                <w:b/>
                                <w:i/>
                                <w:sz w:val="28"/>
                                <w:szCs w:val="28"/>
                                <w:u w:val="single"/>
                              </w:rPr>
                              <w:t xml:space="preserve">Guided Pathway work. Next she presented </w:t>
                            </w:r>
                            <w:r w:rsidR="007513B7">
                              <w:rPr>
                                <w:b/>
                                <w:i/>
                                <w:sz w:val="28"/>
                                <w:szCs w:val="28"/>
                                <w:u w:val="single"/>
                              </w:rPr>
                              <w:t xml:space="preserve">the BCC Guided Pathway Budget Plan </w:t>
                            </w:r>
                            <w:r w:rsidR="00404B02">
                              <w:rPr>
                                <w:b/>
                                <w:i/>
                                <w:sz w:val="28"/>
                                <w:szCs w:val="28"/>
                                <w:u w:val="single"/>
                              </w:rPr>
                              <w:t xml:space="preserve">current year (2018-2019) </w:t>
                            </w:r>
                            <w:r w:rsidR="007513B7">
                              <w:rPr>
                                <w:b/>
                                <w:i/>
                                <w:sz w:val="28"/>
                                <w:szCs w:val="28"/>
                                <w:u w:val="single"/>
                              </w:rPr>
                              <w:t xml:space="preserve">through 2021-2022. </w:t>
                            </w:r>
                          </w:p>
                          <w:p w14:paraId="4EF64504" w14:textId="1ED5F763" w:rsidR="002E3054" w:rsidRPr="007513B7" w:rsidRDefault="007513B7" w:rsidP="007513B7">
                            <w:pPr>
                              <w:spacing w:after="20"/>
                              <w:ind w:left="1440"/>
                              <w:rPr>
                                <w:sz w:val="28"/>
                                <w:szCs w:val="28"/>
                              </w:rPr>
                            </w:pPr>
                            <w:r>
                              <w:rPr>
                                <w:b/>
                                <w:i/>
                                <w:sz w:val="28"/>
                                <w:szCs w:val="28"/>
                                <w:u w:val="single"/>
                              </w:rPr>
                              <w:t>Future Action Item: T</w:t>
                            </w:r>
                            <w:r w:rsidR="006E1498" w:rsidRPr="007513B7">
                              <w:rPr>
                                <w:b/>
                                <w:i/>
                                <w:sz w:val="28"/>
                                <w:szCs w:val="28"/>
                                <w:u w:val="single"/>
                              </w:rPr>
                              <w:t xml:space="preserve">he senate body needs to complete job descriptions </w:t>
                            </w:r>
                            <w:r w:rsidRPr="007513B7">
                              <w:rPr>
                                <w:b/>
                                <w:i/>
                                <w:sz w:val="28"/>
                                <w:szCs w:val="28"/>
                                <w:u w:val="single"/>
                              </w:rPr>
                              <w:t>for the 4 Faculty Lead Sub-committee positions in the BCC Guided Pathway</w:t>
                            </w:r>
                          </w:p>
                          <w:p w14:paraId="72CFDDCE" w14:textId="3E9371EE" w:rsidR="002E3054" w:rsidRDefault="002E3054" w:rsidP="00870F18">
                            <w:pPr>
                              <w:numPr>
                                <w:ilvl w:val="1"/>
                                <w:numId w:val="5"/>
                              </w:numPr>
                              <w:spacing w:after="20"/>
                              <w:rPr>
                                <w:sz w:val="20"/>
                                <w:szCs w:val="20"/>
                              </w:rPr>
                            </w:pPr>
                            <w:r>
                              <w:rPr>
                                <w:sz w:val="20"/>
                                <w:szCs w:val="20"/>
                              </w:rPr>
                              <w:t>Student Learning Outcomes Assessment – Plan for Support</w:t>
                            </w:r>
                          </w:p>
                          <w:p w14:paraId="0E07B26D" w14:textId="4A9F8FE0" w:rsidR="00482BC0" w:rsidRDefault="00482BC0" w:rsidP="00870F18">
                            <w:pPr>
                              <w:numPr>
                                <w:ilvl w:val="1"/>
                                <w:numId w:val="5"/>
                              </w:numPr>
                              <w:spacing w:after="20"/>
                              <w:rPr>
                                <w:sz w:val="20"/>
                                <w:szCs w:val="20"/>
                              </w:rPr>
                            </w:pPr>
                            <w:r>
                              <w:rPr>
                                <w:sz w:val="20"/>
                                <w:szCs w:val="20"/>
                              </w:rPr>
                              <w:t>Distance Education – Merritt &amp; COA’s rapid expansion of online courses (Swiencicki)</w:t>
                            </w:r>
                          </w:p>
                          <w:p w14:paraId="5056CE3E" w14:textId="77777777" w:rsidR="002E3054" w:rsidRDefault="002E3054" w:rsidP="00870F18">
                            <w:pPr>
                              <w:pStyle w:val="ListParagraph"/>
                              <w:numPr>
                                <w:ilvl w:val="0"/>
                                <w:numId w:val="5"/>
                              </w:numPr>
                              <w:spacing w:after="20"/>
                              <w:rPr>
                                <w:b/>
                                <w:sz w:val="20"/>
                                <w:szCs w:val="20"/>
                              </w:rPr>
                            </w:pPr>
                            <w:r>
                              <w:rPr>
                                <w:b/>
                                <w:sz w:val="20"/>
                                <w:szCs w:val="20"/>
                              </w:rPr>
                              <w:t>Standing Items</w:t>
                            </w:r>
                          </w:p>
                          <w:p w14:paraId="62B999CD" w14:textId="054E4476" w:rsidR="002E3054" w:rsidRDefault="002E3054" w:rsidP="00870F18">
                            <w:pPr>
                              <w:pStyle w:val="ListParagraph"/>
                              <w:numPr>
                                <w:ilvl w:val="1"/>
                                <w:numId w:val="5"/>
                              </w:numPr>
                              <w:spacing w:after="20"/>
                              <w:rPr>
                                <w:sz w:val="20"/>
                                <w:szCs w:val="20"/>
                              </w:rPr>
                            </w:pPr>
                            <w:r>
                              <w:rPr>
                                <w:sz w:val="20"/>
                                <w:szCs w:val="20"/>
                              </w:rPr>
                              <w:t>PIE Committee Report</w:t>
                            </w:r>
                          </w:p>
                          <w:p w14:paraId="6906B022" w14:textId="083CA43F" w:rsidR="002E3054" w:rsidRDefault="002E3054" w:rsidP="00870F18">
                            <w:pPr>
                              <w:pStyle w:val="ListParagraph"/>
                              <w:numPr>
                                <w:ilvl w:val="1"/>
                                <w:numId w:val="5"/>
                              </w:numPr>
                              <w:spacing w:after="20"/>
                              <w:rPr>
                                <w:sz w:val="20"/>
                                <w:szCs w:val="20"/>
                              </w:rPr>
                            </w:pPr>
                            <w:r>
                              <w:rPr>
                                <w:sz w:val="20"/>
                                <w:szCs w:val="20"/>
                              </w:rPr>
                              <w:t>Curriculum Committee Report</w:t>
                            </w:r>
                          </w:p>
                          <w:p w14:paraId="1B2B2BE3" w14:textId="16DD4B0D" w:rsidR="002E3054" w:rsidRDefault="002E3054" w:rsidP="00870F18">
                            <w:pPr>
                              <w:pStyle w:val="ListParagraph"/>
                              <w:numPr>
                                <w:ilvl w:val="1"/>
                                <w:numId w:val="5"/>
                              </w:numPr>
                              <w:spacing w:after="20"/>
                              <w:rPr>
                                <w:sz w:val="20"/>
                                <w:szCs w:val="20"/>
                              </w:rPr>
                            </w:pPr>
                            <w:r>
                              <w:rPr>
                                <w:sz w:val="20"/>
                                <w:szCs w:val="20"/>
                              </w:rPr>
                              <w:t>Department Chairs Report</w:t>
                            </w:r>
                          </w:p>
                          <w:p w14:paraId="16C3BA44" w14:textId="6DCD85C3" w:rsidR="002E3054" w:rsidRDefault="002E3054" w:rsidP="00870F18">
                            <w:pPr>
                              <w:pStyle w:val="ListParagraph"/>
                              <w:numPr>
                                <w:ilvl w:val="1"/>
                                <w:numId w:val="5"/>
                              </w:numPr>
                              <w:spacing w:after="20"/>
                              <w:rPr>
                                <w:sz w:val="20"/>
                                <w:szCs w:val="20"/>
                              </w:rPr>
                            </w:pPr>
                            <w:r>
                              <w:rPr>
                                <w:sz w:val="20"/>
                                <w:szCs w:val="20"/>
                              </w:rPr>
                              <w:t>Professional Development Committee Report</w:t>
                            </w:r>
                          </w:p>
                          <w:p w14:paraId="2B4B6699" w14:textId="06ABD2CD" w:rsidR="002E3054" w:rsidRDefault="002E3054" w:rsidP="00870F18">
                            <w:pPr>
                              <w:pStyle w:val="ListParagraph"/>
                              <w:numPr>
                                <w:ilvl w:val="1"/>
                                <w:numId w:val="5"/>
                              </w:numPr>
                              <w:spacing w:after="20"/>
                              <w:rPr>
                                <w:sz w:val="20"/>
                                <w:szCs w:val="20"/>
                              </w:rPr>
                            </w:pPr>
                            <w:r>
                              <w:rPr>
                                <w:sz w:val="20"/>
                                <w:szCs w:val="20"/>
                              </w:rPr>
                              <w:t>Education Committee Report</w:t>
                            </w:r>
                          </w:p>
                          <w:p w14:paraId="5A29FF80" w14:textId="4587AA80" w:rsidR="002E3054" w:rsidRDefault="002E3054" w:rsidP="00870F18">
                            <w:pPr>
                              <w:pStyle w:val="ListParagraph"/>
                              <w:numPr>
                                <w:ilvl w:val="1"/>
                                <w:numId w:val="5"/>
                              </w:numPr>
                              <w:spacing w:after="20"/>
                              <w:rPr>
                                <w:sz w:val="20"/>
                                <w:szCs w:val="20"/>
                              </w:rPr>
                            </w:pPr>
                            <w:r>
                              <w:rPr>
                                <w:sz w:val="20"/>
                                <w:szCs w:val="20"/>
                              </w:rPr>
                              <w:t>Facilities Committee Report</w:t>
                            </w:r>
                          </w:p>
                          <w:p w14:paraId="183BB47C" w14:textId="4C46C509" w:rsidR="002E3054" w:rsidRDefault="002E3054" w:rsidP="00870F18">
                            <w:pPr>
                              <w:pStyle w:val="ListParagraph"/>
                              <w:numPr>
                                <w:ilvl w:val="1"/>
                                <w:numId w:val="5"/>
                              </w:numPr>
                              <w:spacing w:after="20"/>
                              <w:rPr>
                                <w:sz w:val="20"/>
                                <w:szCs w:val="20"/>
                              </w:rPr>
                            </w:pPr>
                            <w:r>
                              <w:rPr>
                                <w:sz w:val="20"/>
                                <w:szCs w:val="20"/>
                              </w:rPr>
                              <w:t>Technology Committee Report</w:t>
                            </w:r>
                          </w:p>
                          <w:p w14:paraId="00A4C5D9" w14:textId="5201D4BE" w:rsidR="002E3054" w:rsidRDefault="002E3054" w:rsidP="00870F18">
                            <w:pPr>
                              <w:pStyle w:val="ListParagraph"/>
                              <w:numPr>
                                <w:ilvl w:val="1"/>
                                <w:numId w:val="5"/>
                              </w:numPr>
                              <w:spacing w:after="20"/>
                              <w:rPr>
                                <w:sz w:val="20"/>
                                <w:szCs w:val="20"/>
                              </w:rPr>
                            </w:pPr>
                            <w:r>
                              <w:rPr>
                                <w:sz w:val="20"/>
                                <w:szCs w:val="20"/>
                              </w:rPr>
                              <w:t>Accreditation Report/Update</w:t>
                            </w:r>
                          </w:p>
                          <w:p w14:paraId="2534ADF4" w14:textId="2FC95761" w:rsidR="002E3054" w:rsidRPr="002E3054" w:rsidRDefault="002E3054" w:rsidP="002E3054">
                            <w:pPr>
                              <w:pStyle w:val="ListParagraph"/>
                              <w:numPr>
                                <w:ilvl w:val="1"/>
                                <w:numId w:val="5"/>
                              </w:numPr>
                              <w:spacing w:after="20"/>
                              <w:rPr>
                                <w:sz w:val="20"/>
                                <w:szCs w:val="20"/>
                              </w:rPr>
                            </w:pPr>
                            <w:r>
                              <w:rPr>
                                <w:sz w:val="20"/>
                                <w:szCs w:val="20"/>
                              </w:rPr>
                              <w:t>District Academic Senate Report</w:t>
                            </w:r>
                          </w:p>
                          <w:p w14:paraId="0028FEE1" w14:textId="6F63292E" w:rsidR="002E3054" w:rsidRPr="00F233A7" w:rsidRDefault="002E3054" w:rsidP="00870F18">
                            <w:pPr>
                              <w:pStyle w:val="ListParagraph"/>
                              <w:numPr>
                                <w:ilvl w:val="1"/>
                                <w:numId w:val="5"/>
                              </w:numPr>
                              <w:spacing w:after="20"/>
                              <w:rPr>
                                <w:sz w:val="20"/>
                                <w:szCs w:val="20"/>
                              </w:rPr>
                            </w:pPr>
                            <w:r>
                              <w:rPr>
                                <w:sz w:val="20"/>
                                <w:szCs w:val="20"/>
                              </w:rPr>
                              <w:t>OPUS Award: Faculty Honors &amp; Acknowledgement</w:t>
                            </w:r>
                          </w:p>
                          <w:p w14:paraId="00D03E8D" w14:textId="59986152" w:rsidR="002E3054" w:rsidRDefault="002E3054" w:rsidP="00870F18">
                            <w:pPr>
                              <w:numPr>
                                <w:ilvl w:val="0"/>
                                <w:numId w:val="5"/>
                              </w:numPr>
                              <w:spacing w:after="20"/>
                              <w:rPr>
                                <w:b/>
                                <w:sz w:val="20"/>
                                <w:szCs w:val="20"/>
                              </w:rPr>
                            </w:pPr>
                            <w:r>
                              <w:rPr>
                                <w:b/>
                                <w:sz w:val="20"/>
                                <w:szCs w:val="20"/>
                              </w:rPr>
                              <w:t>New Business/Announcements</w:t>
                            </w:r>
                          </w:p>
                          <w:p w14:paraId="70736A59" w14:textId="322BB11A" w:rsidR="002E3054" w:rsidRDefault="002E3054" w:rsidP="00870F18">
                            <w:pPr>
                              <w:numPr>
                                <w:ilvl w:val="1"/>
                                <w:numId w:val="5"/>
                              </w:numPr>
                              <w:spacing w:after="20"/>
                              <w:rPr>
                                <w:sz w:val="20"/>
                                <w:szCs w:val="20"/>
                              </w:rPr>
                            </w:pPr>
                            <w:r>
                              <w:rPr>
                                <w:sz w:val="20"/>
                                <w:szCs w:val="20"/>
                              </w:rPr>
                              <w:t>Upcoming Professional Development Events – DAS Travel Budget</w:t>
                            </w:r>
                          </w:p>
                          <w:p w14:paraId="3986956C" w14:textId="7B1F2187" w:rsidR="002E3054" w:rsidRDefault="002E3054" w:rsidP="00870F18">
                            <w:pPr>
                              <w:numPr>
                                <w:ilvl w:val="1"/>
                                <w:numId w:val="5"/>
                              </w:numPr>
                              <w:spacing w:after="20"/>
                              <w:rPr>
                                <w:sz w:val="20"/>
                                <w:szCs w:val="20"/>
                              </w:rPr>
                            </w:pPr>
                            <w:r>
                              <w:rPr>
                                <w:sz w:val="20"/>
                                <w:szCs w:val="20"/>
                              </w:rPr>
                              <w:t>Senate needs to fill its vacant seats in Business/CIS, Sciences, and Part-Time faculty.</w:t>
                            </w:r>
                          </w:p>
                          <w:p w14:paraId="679DF778" w14:textId="3DBB0038" w:rsidR="002E3054" w:rsidRPr="009A689C" w:rsidRDefault="002E3054" w:rsidP="00870F18">
                            <w:pPr>
                              <w:numPr>
                                <w:ilvl w:val="1"/>
                                <w:numId w:val="5"/>
                              </w:numPr>
                              <w:spacing w:after="20"/>
                              <w:rPr>
                                <w:sz w:val="20"/>
                                <w:szCs w:val="20"/>
                              </w:rPr>
                            </w:pPr>
                            <w:r>
                              <w:rPr>
                                <w:sz w:val="20"/>
                                <w:szCs w:val="20"/>
                                <w:shd w:val="clear" w:color="auto" w:fill="FFFFFF"/>
                              </w:rPr>
                              <w:t xml:space="preserve">Congratulations!! </w:t>
                            </w:r>
                            <w:r w:rsidRPr="009A689C">
                              <w:rPr>
                                <w:sz w:val="20"/>
                                <w:szCs w:val="20"/>
                                <w:shd w:val="clear" w:color="auto" w:fill="FFFFFF"/>
                              </w:rPr>
                              <w:t>Berkeley City College has been named a 2018 Champion for Higher Education by the Campaign for College Opportunity because of our leadership in awarding Associate Degrees for Transfer.</w:t>
                            </w:r>
                          </w:p>
                          <w:p w14:paraId="655F0980" w14:textId="09FC6399" w:rsidR="002E3054" w:rsidRDefault="002E3054" w:rsidP="00870F18">
                            <w:pPr>
                              <w:numPr>
                                <w:ilvl w:val="0"/>
                                <w:numId w:val="5"/>
                              </w:numPr>
                              <w:spacing w:after="20"/>
                              <w:rPr>
                                <w:b/>
                                <w:sz w:val="20"/>
                                <w:szCs w:val="20"/>
                              </w:rPr>
                            </w:pPr>
                            <w:r>
                              <w:rPr>
                                <w:b/>
                                <w:sz w:val="20"/>
                                <w:szCs w:val="20"/>
                              </w:rPr>
                              <w:t>Adjournment</w:t>
                            </w:r>
                          </w:p>
                          <w:p w14:paraId="272B0EF9" w14:textId="534ABC16" w:rsidR="002E3054" w:rsidRPr="0034428C" w:rsidRDefault="00404B02" w:rsidP="00870F18">
                            <w:pPr>
                              <w:spacing w:before="240" w:after="20"/>
                              <w:rPr>
                                <w:b/>
                                <w:sz w:val="20"/>
                                <w:szCs w:val="20"/>
                              </w:rPr>
                            </w:pPr>
                            <w:r>
                              <w:rPr>
                                <w:b/>
                                <w:sz w:val="20"/>
                                <w:szCs w:val="20"/>
                              </w:rPr>
                              <w:t xml:space="preserve">Guests: Joseph B., Heather, Tom K., Mark, Cora L., Kuni H., </w:t>
                            </w:r>
                            <w:proofErr w:type="spellStart"/>
                            <w:r>
                              <w:rPr>
                                <w:b/>
                                <w:sz w:val="20"/>
                                <w:szCs w:val="20"/>
                              </w:rPr>
                              <w:t>Phuomy</w:t>
                            </w:r>
                            <w:proofErr w:type="spellEnd"/>
                            <w:r>
                              <w:rPr>
                                <w:b/>
                                <w:sz w:val="20"/>
                                <w:szCs w:val="20"/>
                              </w:rPr>
                              <w:t xml:space="preserve"> S., Tim R.</w:t>
                            </w:r>
                          </w:p>
                          <w:p w14:paraId="39EA3B5A" w14:textId="77777777" w:rsidR="002E3054" w:rsidRPr="00EE3DD7" w:rsidRDefault="002E3054" w:rsidP="00870F18">
                            <w:pPr>
                              <w:spacing w:after="60"/>
                              <w:ind w:left="360"/>
                              <w:rPr>
                                <w:sz w:val="20"/>
                                <w:szCs w:val="20"/>
                              </w:rPr>
                            </w:pPr>
                          </w:p>
                          <w:p w14:paraId="69F3BDD1" w14:textId="77777777" w:rsidR="002E3054" w:rsidRPr="00EE3DD7" w:rsidRDefault="002E3054" w:rsidP="00870F18">
                            <w:pPr>
                              <w:spacing w:after="60"/>
                              <w:ind w:left="360"/>
                              <w:rPr>
                                <w:sz w:val="20"/>
                                <w:szCs w:val="20"/>
                              </w:rPr>
                            </w:pPr>
                          </w:p>
                          <w:p w14:paraId="2F3FAA91" w14:textId="77777777" w:rsidR="002E3054" w:rsidRPr="00EE3DD7" w:rsidRDefault="002E3054" w:rsidP="00870F18">
                            <w:pPr>
                              <w:spacing w:after="60"/>
                              <w:ind w:left="360"/>
                              <w:rPr>
                                <w:sz w:val="20"/>
                                <w:szCs w:val="20"/>
                              </w:rPr>
                            </w:pPr>
                          </w:p>
                          <w:p w14:paraId="50C62A1E" w14:textId="77777777" w:rsidR="002E3054" w:rsidRPr="00EE3DD7" w:rsidRDefault="002E3054" w:rsidP="00870F18">
                            <w:pPr>
                              <w:spacing w:after="60"/>
                              <w:ind w:left="360"/>
                              <w:rPr>
                                <w:sz w:val="14"/>
                                <w:szCs w:val="14"/>
                              </w:rPr>
                            </w:pPr>
                          </w:p>
                          <w:p w14:paraId="5D4A9F02" w14:textId="77777777" w:rsidR="002E3054" w:rsidRPr="00EE3DD7" w:rsidRDefault="002E3054" w:rsidP="00870F18">
                            <w:pPr>
                              <w:spacing w:after="60"/>
                              <w:ind w:left="360"/>
                              <w:rPr>
                                <w:sz w:val="14"/>
                                <w:szCs w:val="14"/>
                              </w:rPr>
                            </w:pPr>
                          </w:p>
                          <w:p w14:paraId="12C2EEF7" w14:textId="77777777" w:rsidR="002E3054" w:rsidRPr="00EE3DD7" w:rsidRDefault="002E3054" w:rsidP="00870F18">
                            <w:pPr>
                              <w:spacing w:after="60"/>
                              <w:ind w:left="360"/>
                              <w:rPr>
                                <w:sz w:val="14"/>
                                <w:szCs w:val="14"/>
                              </w:rPr>
                            </w:pPr>
                          </w:p>
                          <w:p w14:paraId="5B562809" w14:textId="77777777" w:rsidR="002E3054" w:rsidRPr="00EE3DD7" w:rsidRDefault="002E3054" w:rsidP="00870F18">
                            <w:pPr>
                              <w:spacing w:after="60"/>
                              <w:ind w:left="360"/>
                              <w:rPr>
                                <w:sz w:val="14"/>
                                <w:szCs w:val="14"/>
                              </w:rPr>
                            </w:pPr>
                          </w:p>
                          <w:p w14:paraId="134AC4DA" w14:textId="77777777" w:rsidR="002E3054" w:rsidRPr="00EE3DD7" w:rsidRDefault="002E3054" w:rsidP="00870F18">
                            <w:pPr>
                              <w:spacing w:after="60"/>
                              <w:ind w:left="360"/>
                              <w:rPr>
                                <w:sz w:val="14"/>
                                <w:szCs w:val="14"/>
                              </w:rPr>
                            </w:pPr>
                          </w:p>
                          <w:p w14:paraId="366EA208" w14:textId="77777777" w:rsidR="002E3054" w:rsidRPr="00EE3DD7" w:rsidRDefault="002E3054" w:rsidP="00870F18">
                            <w:pPr>
                              <w:spacing w:after="60"/>
                              <w:ind w:left="360"/>
                              <w:rPr>
                                <w:sz w:val="14"/>
                                <w:szCs w:val="14"/>
                              </w:rPr>
                            </w:pPr>
                          </w:p>
                          <w:p w14:paraId="4D4AE7A5" w14:textId="77777777" w:rsidR="002E3054" w:rsidRPr="00EE3DD7" w:rsidRDefault="002E3054" w:rsidP="00870F18">
                            <w:pPr>
                              <w:spacing w:after="60"/>
                              <w:ind w:left="360"/>
                              <w:rPr>
                                <w:sz w:val="14"/>
                                <w:szCs w:val="14"/>
                              </w:rPr>
                            </w:pPr>
                          </w:p>
                          <w:p w14:paraId="4DA57D82" w14:textId="77777777" w:rsidR="002E3054" w:rsidRPr="00EE3DD7" w:rsidRDefault="002E3054" w:rsidP="00870F18">
                            <w:pPr>
                              <w:spacing w:after="60"/>
                              <w:ind w:left="360"/>
                              <w:rPr>
                                <w:sz w:val="14"/>
                                <w:szCs w:val="14"/>
                              </w:rPr>
                            </w:pPr>
                          </w:p>
                          <w:p w14:paraId="60CCB286" w14:textId="77777777" w:rsidR="002E3054" w:rsidRPr="00EE3DD7" w:rsidRDefault="002E3054" w:rsidP="00870F18">
                            <w:pPr>
                              <w:spacing w:after="60"/>
                              <w:ind w:left="360"/>
                              <w:rPr>
                                <w:sz w:val="14"/>
                                <w:szCs w:val="14"/>
                              </w:rPr>
                            </w:pPr>
                          </w:p>
                          <w:p w14:paraId="27E9B7C4" w14:textId="77777777" w:rsidR="002E3054" w:rsidRPr="00EE3DD7" w:rsidRDefault="002E3054" w:rsidP="00870F18">
                            <w:pPr>
                              <w:spacing w:after="60"/>
                              <w:ind w:left="360"/>
                              <w:rPr>
                                <w:sz w:val="14"/>
                                <w:szCs w:val="14"/>
                              </w:rPr>
                            </w:pPr>
                          </w:p>
                          <w:p w14:paraId="4C3BA20F" w14:textId="77777777" w:rsidR="002E3054" w:rsidRPr="00EE3DD7" w:rsidRDefault="002E3054" w:rsidP="00870F18">
                            <w:pPr>
                              <w:spacing w:after="60"/>
                              <w:ind w:left="360"/>
                              <w:rPr>
                                <w:sz w:val="14"/>
                                <w:szCs w:val="14"/>
                              </w:rPr>
                            </w:pPr>
                          </w:p>
                          <w:p w14:paraId="5E44EF48" w14:textId="37842757" w:rsidR="002E3054" w:rsidRPr="00EE3DD7" w:rsidRDefault="002E3054" w:rsidP="00870F18">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D92B2" id="_x0000_t202" coordsize="21600,21600" o:spt="202" path="m,l,21600r21600,l21600,xe">
                <v:stroke joinstyle="miter"/>
                <v:path gradientshapeok="t" o:connecttype="rect"/>
              </v:shapetype>
              <v:shape id="Text Box 3" o:spid="_x0000_s1027" type="#_x0000_t202" style="position:absolute;left:0;text-align:left;margin-left:75.75pt;margin-top:21.5pt;width:441pt;height:56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" filled="f" stroked="f">
                <v:textbox>
                  <w:txbxContent>
                    <w:p w14:paraId="5800E63C" w14:textId="77777777" w:rsidR="002E3054" w:rsidRDefault="002E3054" w:rsidP="00870F18">
                      <w:pPr>
                        <w:pStyle w:val="ListParagraph"/>
                        <w:numPr>
                          <w:ilvl w:val="0"/>
                          <w:numId w:val="5"/>
                        </w:numPr>
                        <w:spacing w:after="20"/>
                        <w:rPr>
                          <w:b/>
                          <w:sz w:val="20"/>
                          <w:szCs w:val="20"/>
                        </w:rPr>
                      </w:pPr>
                      <w:bookmarkStart w:id="1" w:name="_GoBack"/>
                      <w:r>
                        <w:rPr>
                          <w:b/>
                          <w:sz w:val="20"/>
                          <w:szCs w:val="20"/>
                        </w:rPr>
                        <w:t>Call to Order</w:t>
                      </w:r>
                    </w:p>
                    <w:p w14:paraId="108041DA" w14:textId="77777777" w:rsidR="002E3054" w:rsidRDefault="002E3054" w:rsidP="00870F18">
                      <w:pPr>
                        <w:pStyle w:val="ListParagraph"/>
                        <w:numPr>
                          <w:ilvl w:val="0"/>
                          <w:numId w:val="5"/>
                        </w:numPr>
                        <w:spacing w:after="20"/>
                        <w:rPr>
                          <w:b/>
                          <w:sz w:val="20"/>
                          <w:szCs w:val="20"/>
                        </w:rPr>
                      </w:pPr>
                      <w:r>
                        <w:rPr>
                          <w:b/>
                          <w:sz w:val="20"/>
                          <w:szCs w:val="20"/>
                        </w:rPr>
                        <w:t>Approval of Minutes from Previous Meetings</w:t>
                      </w:r>
                    </w:p>
                    <w:p w14:paraId="4DB69AE1" w14:textId="31C88716" w:rsidR="002E3054" w:rsidRPr="00532A49" w:rsidRDefault="002E3054" w:rsidP="00870F18">
                      <w:pPr>
                        <w:pStyle w:val="ListParagraph"/>
                        <w:numPr>
                          <w:ilvl w:val="1"/>
                          <w:numId w:val="5"/>
                        </w:numPr>
                        <w:spacing w:after="20"/>
                        <w:rPr>
                          <w:b/>
                          <w:i/>
                          <w:sz w:val="28"/>
                          <w:szCs w:val="28"/>
                          <w:u w:val="single"/>
                        </w:rPr>
                      </w:pPr>
                      <w:r w:rsidRPr="00532A49">
                        <w:rPr>
                          <w:b/>
                          <w:i/>
                          <w:sz w:val="28"/>
                          <w:szCs w:val="28"/>
                          <w:u w:val="single"/>
                        </w:rPr>
                        <w:t>September 5, 2018 Minutes</w:t>
                      </w:r>
                      <w:r w:rsidR="00532A49" w:rsidRPr="00532A49">
                        <w:rPr>
                          <w:b/>
                          <w:i/>
                          <w:sz w:val="28"/>
                          <w:szCs w:val="28"/>
                          <w:u w:val="single"/>
                        </w:rPr>
                        <w:t>-Sam G. moved, Jenny Y. motioned. Approved “as corrected” unanimously.</w:t>
                      </w:r>
                    </w:p>
                    <w:p w14:paraId="445313C3" w14:textId="02D96E91" w:rsidR="002E3054" w:rsidRDefault="002E3054" w:rsidP="00870F18">
                      <w:pPr>
                        <w:pStyle w:val="ListParagraph"/>
                        <w:numPr>
                          <w:ilvl w:val="0"/>
                          <w:numId w:val="5"/>
                        </w:numPr>
                        <w:spacing w:after="20"/>
                        <w:rPr>
                          <w:b/>
                          <w:sz w:val="20"/>
                          <w:szCs w:val="20"/>
                        </w:rPr>
                      </w:pPr>
                      <w:r>
                        <w:rPr>
                          <w:b/>
                          <w:sz w:val="20"/>
                          <w:szCs w:val="20"/>
                        </w:rPr>
                        <w:t>Action Items</w:t>
                      </w:r>
                    </w:p>
                    <w:p w14:paraId="07E13362" w14:textId="1275EF10" w:rsidR="002E3054" w:rsidRPr="00404B02" w:rsidRDefault="002E3054" w:rsidP="00870F18">
                      <w:pPr>
                        <w:pStyle w:val="ListParagraph"/>
                        <w:numPr>
                          <w:ilvl w:val="1"/>
                          <w:numId w:val="5"/>
                        </w:numPr>
                        <w:spacing w:after="20"/>
                        <w:rPr>
                          <w:b/>
                          <w:i/>
                          <w:sz w:val="28"/>
                          <w:szCs w:val="28"/>
                          <w:u w:val="single"/>
                        </w:rPr>
                      </w:pPr>
                      <w:r w:rsidRPr="00404B02">
                        <w:rPr>
                          <w:b/>
                          <w:i/>
                          <w:sz w:val="28"/>
                          <w:szCs w:val="28"/>
                          <w:u w:val="single"/>
                        </w:rPr>
                        <w:t>Strategic Plan 2018-19 – Final Draft (Phoumy Sayavong)</w:t>
                      </w:r>
                      <w:r w:rsidR="006624DC" w:rsidRPr="00404B02">
                        <w:rPr>
                          <w:b/>
                          <w:i/>
                          <w:sz w:val="28"/>
                          <w:szCs w:val="28"/>
                          <w:u w:val="single"/>
                        </w:rPr>
                        <w:t>-Sam G. moved, Gabriel M. motioned. Approved</w:t>
                      </w:r>
                      <w:r w:rsidR="00A84909" w:rsidRPr="00404B02">
                        <w:rPr>
                          <w:b/>
                          <w:i/>
                          <w:sz w:val="28"/>
                          <w:szCs w:val="28"/>
                          <w:u w:val="single"/>
                        </w:rPr>
                        <w:t xml:space="preserve"> (conditionally on final draft not having any radical changes)</w:t>
                      </w:r>
                      <w:r w:rsidR="00957D32" w:rsidRPr="00404B02">
                        <w:rPr>
                          <w:b/>
                          <w:i/>
                          <w:sz w:val="28"/>
                          <w:szCs w:val="28"/>
                          <w:u w:val="single"/>
                        </w:rPr>
                        <w:t xml:space="preserve"> with a vote of 8 aye</w:t>
                      </w:r>
                      <w:r w:rsidR="006624DC" w:rsidRPr="00404B02">
                        <w:rPr>
                          <w:b/>
                          <w:i/>
                          <w:sz w:val="28"/>
                          <w:szCs w:val="28"/>
                          <w:u w:val="single"/>
                        </w:rPr>
                        <w:t xml:space="preserve">s and 1 abstention. </w:t>
                      </w:r>
                    </w:p>
                    <w:p w14:paraId="52D2C91B" w14:textId="57659A3C" w:rsidR="002E3054" w:rsidRPr="00CB1AD7" w:rsidRDefault="002E3054" w:rsidP="00870F18">
                      <w:pPr>
                        <w:pStyle w:val="ListParagraph"/>
                        <w:numPr>
                          <w:ilvl w:val="1"/>
                          <w:numId w:val="5"/>
                        </w:numPr>
                        <w:spacing w:after="20"/>
                        <w:rPr>
                          <w:b/>
                          <w:sz w:val="20"/>
                          <w:szCs w:val="20"/>
                        </w:rPr>
                      </w:pPr>
                      <w:r>
                        <w:rPr>
                          <w:sz w:val="20"/>
                          <w:szCs w:val="20"/>
                        </w:rPr>
                        <w:t>Adoption of BCC Academic Senate Goals for 2018-19</w:t>
                      </w:r>
                    </w:p>
                    <w:p w14:paraId="08C9DCDE" w14:textId="1218E299" w:rsidR="002E3054" w:rsidRDefault="002E3054" w:rsidP="00870F18">
                      <w:pPr>
                        <w:numPr>
                          <w:ilvl w:val="0"/>
                          <w:numId w:val="5"/>
                        </w:numPr>
                        <w:spacing w:after="20"/>
                        <w:rPr>
                          <w:b/>
                          <w:sz w:val="20"/>
                          <w:szCs w:val="20"/>
                        </w:rPr>
                      </w:pPr>
                      <w:r>
                        <w:rPr>
                          <w:b/>
                          <w:sz w:val="20"/>
                          <w:szCs w:val="20"/>
                        </w:rPr>
                        <w:t>For Discussion and/or Information</w:t>
                      </w:r>
                    </w:p>
                    <w:p w14:paraId="28D7D99E" w14:textId="083144B8" w:rsidR="007513B7" w:rsidRPr="007513B7" w:rsidRDefault="002E3054" w:rsidP="00870F18">
                      <w:pPr>
                        <w:numPr>
                          <w:ilvl w:val="1"/>
                          <w:numId w:val="5"/>
                        </w:numPr>
                        <w:spacing w:after="20"/>
                        <w:rPr>
                          <w:sz w:val="28"/>
                          <w:szCs w:val="28"/>
                        </w:rPr>
                      </w:pPr>
                      <w:r w:rsidRPr="002E3054">
                        <w:rPr>
                          <w:sz w:val="20"/>
                          <w:szCs w:val="20"/>
                        </w:rPr>
                        <w:t>BCC Guided Pathway (GP) Initial Recommended Framework</w:t>
                      </w:r>
                      <w:r w:rsidR="006E1498">
                        <w:rPr>
                          <w:sz w:val="20"/>
                          <w:szCs w:val="20"/>
                        </w:rPr>
                        <w:t>-</w:t>
                      </w:r>
                      <w:r w:rsidR="006E1498" w:rsidRPr="006E1498">
                        <w:rPr>
                          <w:b/>
                          <w:i/>
                          <w:sz w:val="28"/>
                          <w:szCs w:val="28"/>
                          <w:u w:val="single"/>
                        </w:rPr>
                        <w:t xml:space="preserve">Kuni H. </w:t>
                      </w:r>
                      <w:r w:rsidR="00404B02">
                        <w:rPr>
                          <w:b/>
                          <w:i/>
                          <w:sz w:val="28"/>
                          <w:szCs w:val="28"/>
                          <w:u w:val="single"/>
                        </w:rPr>
                        <w:t>started with</w:t>
                      </w:r>
                      <w:r w:rsidR="007513B7">
                        <w:rPr>
                          <w:b/>
                          <w:i/>
                          <w:sz w:val="28"/>
                          <w:szCs w:val="28"/>
                          <w:u w:val="single"/>
                        </w:rPr>
                        <w:t xml:space="preserve"> a brief </w:t>
                      </w:r>
                      <w:r w:rsidR="00404B02">
                        <w:rPr>
                          <w:b/>
                          <w:i/>
                          <w:sz w:val="28"/>
                          <w:szCs w:val="28"/>
                          <w:u w:val="single"/>
                        </w:rPr>
                        <w:t>history</w:t>
                      </w:r>
                      <w:r w:rsidR="007513B7">
                        <w:rPr>
                          <w:b/>
                          <w:i/>
                          <w:sz w:val="28"/>
                          <w:szCs w:val="28"/>
                          <w:u w:val="single"/>
                        </w:rPr>
                        <w:t xml:space="preserve"> of BCC’s </w:t>
                      </w:r>
                      <w:r w:rsidR="00404B02">
                        <w:rPr>
                          <w:b/>
                          <w:i/>
                          <w:sz w:val="28"/>
                          <w:szCs w:val="28"/>
                          <w:u w:val="single"/>
                        </w:rPr>
                        <w:t xml:space="preserve">Guided Pathway work. Next she presented </w:t>
                      </w:r>
                      <w:r w:rsidR="007513B7">
                        <w:rPr>
                          <w:b/>
                          <w:i/>
                          <w:sz w:val="28"/>
                          <w:szCs w:val="28"/>
                          <w:u w:val="single"/>
                        </w:rPr>
                        <w:t xml:space="preserve">the BCC Guided Pathway Budget Plan </w:t>
                      </w:r>
                      <w:r w:rsidR="00404B02">
                        <w:rPr>
                          <w:b/>
                          <w:i/>
                          <w:sz w:val="28"/>
                          <w:szCs w:val="28"/>
                          <w:u w:val="single"/>
                        </w:rPr>
                        <w:t xml:space="preserve">current year (2018-2019) </w:t>
                      </w:r>
                      <w:r w:rsidR="007513B7">
                        <w:rPr>
                          <w:b/>
                          <w:i/>
                          <w:sz w:val="28"/>
                          <w:szCs w:val="28"/>
                          <w:u w:val="single"/>
                        </w:rPr>
                        <w:t xml:space="preserve">through 2021-2022. </w:t>
                      </w:r>
                    </w:p>
                    <w:p w14:paraId="4EF64504" w14:textId="1ED5F763" w:rsidR="002E3054" w:rsidRPr="007513B7" w:rsidRDefault="007513B7" w:rsidP="007513B7">
                      <w:pPr>
                        <w:spacing w:after="20"/>
                        <w:ind w:left="1440"/>
                        <w:rPr>
                          <w:sz w:val="28"/>
                          <w:szCs w:val="28"/>
                        </w:rPr>
                      </w:pPr>
                      <w:r>
                        <w:rPr>
                          <w:b/>
                          <w:i/>
                          <w:sz w:val="28"/>
                          <w:szCs w:val="28"/>
                          <w:u w:val="single"/>
                        </w:rPr>
                        <w:t>Future Action Item: T</w:t>
                      </w:r>
                      <w:r w:rsidR="006E1498" w:rsidRPr="007513B7">
                        <w:rPr>
                          <w:b/>
                          <w:i/>
                          <w:sz w:val="28"/>
                          <w:szCs w:val="28"/>
                          <w:u w:val="single"/>
                        </w:rPr>
                        <w:t xml:space="preserve">he senate body needs to complete job descriptions </w:t>
                      </w:r>
                      <w:r w:rsidRPr="007513B7">
                        <w:rPr>
                          <w:b/>
                          <w:i/>
                          <w:sz w:val="28"/>
                          <w:szCs w:val="28"/>
                          <w:u w:val="single"/>
                        </w:rPr>
                        <w:t>for the 4 Faculty Lead Sub-committee positions in the BCC Guided Pathway</w:t>
                      </w:r>
                    </w:p>
                    <w:p w14:paraId="72CFDDCE" w14:textId="3E9371EE" w:rsidR="002E3054" w:rsidRDefault="002E3054" w:rsidP="00870F18">
                      <w:pPr>
                        <w:numPr>
                          <w:ilvl w:val="1"/>
                          <w:numId w:val="5"/>
                        </w:numPr>
                        <w:spacing w:after="20"/>
                        <w:rPr>
                          <w:sz w:val="20"/>
                          <w:szCs w:val="20"/>
                        </w:rPr>
                      </w:pPr>
                      <w:r>
                        <w:rPr>
                          <w:sz w:val="20"/>
                          <w:szCs w:val="20"/>
                        </w:rPr>
                        <w:t>Student Learning Outcomes Assessment – Plan for Support</w:t>
                      </w:r>
                    </w:p>
                    <w:p w14:paraId="0E07B26D" w14:textId="4A9F8FE0" w:rsidR="00482BC0" w:rsidRDefault="00482BC0" w:rsidP="00870F18">
                      <w:pPr>
                        <w:numPr>
                          <w:ilvl w:val="1"/>
                          <w:numId w:val="5"/>
                        </w:numPr>
                        <w:spacing w:after="20"/>
                        <w:rPr>
                          <w:sz w:val="20"/>
                          <w:szCs w:val="20"/>
                        </w:rPr>
                      </w:pPr>
                      <w:r>
                        <w:rPr>
                          <w:sz w:val="20"/>
                          <w:szCs w:val="20"/>
                        </w:rPr>
                        <w:t>Distance Education – Merritt &amp; COA’s rapid expansion of online courses (Swiencicki)</w:t>
                      </w:r>
                    </w:p>
                    <w:p w14:paraId="5056CE3E" w14:textId="77777777" w:rsidR="002E3054" w:rsidRDefault="002E3054" w:rsidP="00870F18">
                      <w:pPr>
                        <w:pStyle w:val="ListParagraph"/>
                        <w:numPr>
                          <w:ilvl w:val="0"/>
                          <w:numId w:val="5"/>
                        </w:numPr>
                        <w:spacing w:after="20"/>
                        <w:rPr>
                          <w:b/>
                          <w:sz w:val="20"/>
                          <w:szCs w:val="20"/>
                        </w:rPr>
                      </w:pPr>
                      <w:r>
                        <w:rPr>
                          <w:b/>
                          <w:sz w:val="20"/>
                          <w:szCs w:val="20"/>
                        </w:rPr>
                        <w:t>Standing Items</w:t>
                      </w:r>
                    </w:p>
                    <w:p w14:paraId="62B999CD" w14:textId="054E4476" w:rsidR="002E3054" w:rsidRDefault="002E3054" w:rsidP="00870F18">
                      <w:pPr>
                        <w:pStyle w:val="ListParagraph"/>
                        <w:numPr>
                          <w:ilvl w:val="1"/>
                          <w:numId w:val="5"/>
                        </w:numPr>
                        <w:spacing w:after="20"/>
                        <w:rPr>
                          <w:sz w:val="20"/>
                          <w:szCs w:val="20"/>
                        </w:rPr>
                      </w:pPr>
                      <w:r>
                        <w:rPr>
                          <w:sz w:val="20"/>
                          <w:szCs w:val="20"/>
                        </w:rPr>
                        <w:t>PIE Committee Report</w:t>
                      </w:r>
                    </w:p>
                    <w:p w14:paraId="6906B022" w14:textId="083CA43F" w:rsidR="002E3054" w:rsidRDefault="002E3054" w:rsidP="00870F18">
                      <w:pPr>
                        <w:pStyle w:val="ListParagraph"/>
                        <w:numPr>
                          <w:ilvl w:val="1"/>
                          <w:numId w:val="5"/>
                        </w:numPr>
                        <w:spacing w:after="20"/>
                        <w:rPr>
                          <w:sz w:val="20"/>
                          <w:szCs w:val="20"/>
                        </w:rPr>
                      </w:pPr>
                      <w:r>
                        <w:rPr>
                          <w:sz w:val="20"/>
                          <w:szCs w:val="20"/>
                        </w:rPr>
                        <w:t>Curriculum Committee Report</w:t>
                      </w:r>
                    </w:p>
                    <w:p w14:paraId="1B2B2BE3" w14:textId="16DD4B0D" w:rsidR="002E3054" w:rsidRDefault="002E3054" w:rsidP="00870F18">
                      <w:pPr>
                        <w:pStyle w:val="ListParagraph"/>
                        <w:numPr>
                          <w:ilvl w:val="1"/>
                          <w:numId w:val="5"/>
                        </w:numPr>
                        <w:spacing w:after="20"/>
                        <w:rPr>
                          <w:sz w:val="20"/>
                          <w:szCs w:val="20"/>
                        </w:rPr>
                      </w:pPr>
                      <w:r>
                        <w:rPr>
                          <w:sz w:val="20"/>
                          <w:szCs w:val="20"/>
                        </w:rPr>
                        <w:t>Department Chairs Report</w:t>
                      </w:r>
                    </w:p>
                    <w:p w14:paraId="16C3BA44" w14:textId="6DCD85C3" w:rsidR="002E3054" w:rsidRDefault="002E3054" w:rsidP="00870F18">
                      <w:pPr>
                        <w:pStyle w:val="ListParagraph"/>
                        <w:numPr>
                          <w:ilvl w:val="1"/>
                          <w:numId w:val="5"/>
                        </w:numPr>
                        <w:spacing w:after="20"/>
                        <w:rPr>
                          <w:sz w:val="20"/>
                          <w:szCs w:val="20"/>
                        </w:rPr>
                      </w:pPr>
                      <w:r>
                        <w:rPr>
                          <w:sz w:val="20"/>
                          <w:szCs w:val="20"/>
                        </w:rPr>
                        <w:t>Professional Development Committee Report</w:t>
                      </w:r>
                    </w:p>
                    <w:p w14:paraId="2B4B6699" w14:textId="06ABD2CD" w:rsidR="002E3054" w:rsidRDefault="002E3054" w:rsidP="00870F18">
                      <w:pPr>
                        <w:pStyle w:val="ListParagraph"/>
                        <w:numPr>
                          <w:ilvl w:val="1"/>
                          <w:numId w:val="5"/>
                        </w:numPr>
                        <w:spacing w:after="20"/>
                        <w:rPr>
                          <w:sz w:val="20"/>
                          <w:szCs w:val="20"/>
                        </w:rPr>
                      </w:pPr>
                      <w:r>
                        <w:rPr>
                          <w:sz w:val="20"/>
                          <w:szCs w:val="20"/>
                        </w:rPr>
                        <w:t>Education Committee Report</w:t>
                      </w:r>
                    </w:p>
                    <w:p w14:paraId="5A29FF80" w14:textId="4587AA80" w:rsidR="002E3054" w:rsidRDefault="002E3054" w:rsidP="00870F18">
                      <w:pPr>
                        <w:pStyle w:val="ListParagraph"/>
                        <w:numPr>
                          <w:ilvl w:val="1"/>
                          <w:numId w:val="5"/>
                        </w:numPr>
                        <w:spacing w:after="20"/>
                        <w:rPr>
                          <w:sz w:val="20"/>
                          <w:szCs w:val="20"/>
                        </w:rPr>
                      </w:pPr>
                      <w:r>
                        <w:rPr>
                          <w:sz w:val="20"/>
                          <w:szCs w:val="20"/>
                        </w:rPr>
                        <w:t>Facilities Committee Report</w:t>
                      </w:r>
                    </w:p>
                    <w:p w14:paraId="183BB47C" w14:textId="4C46C509" w:rsidR="002E3054" w:rsidRDefault="002E3054" w:rsidP="00870F18">
                      <w:pPr>
                        <w:pStyle w:val="ListParagraph"/>
                        <w:numPr>
                          <w:ilvl w:val="1"/>
                          <w:numId w:val="5"/>
                        </w:numPr>
                        <w:spacing w:after="20"/>
                        <w:rPr>
                          <w:sz w:val="20"/>
                          <w:szCs w:val="20"/>
                        </w:rPr>
                      </w:pPr>
                      <w:r>
                        <w:rPr>
                          <w:sz w:val="20"/>
                          <w:szCs w:val="20"/>
                        </w:rPr>
                        <w:t>Technology Committee Report</w:t>
                      </w:r>
                    </w:p>
                    <w:p w14:paraId="00A4C5D9" w14:textId="5201D4BE" w:rsidR="002E3054" w:rsidRDefault="002E3054" w:rsidP="00870F18">
                      <w:pPr>
                        <w:pStyle w:val="ListParagraph"/>
                        <w:numPr>
                          <w:ilvl w:val="1"/>
                          <w:numId w:val="5"/>
                        </w:numPr>
                        <w:spacing w:after="20"/>
                        <w:rPr>
                          <w:sz w:val="20"/>
                          <w:szCs w:val="20"/>
                        </w:rPr>
                      </w:pPr>
                      <w:r>
                        <w:rPr>
                          <w:sz w:val="20"/>
                          <w:szCs w:val="20"/>
                        </w:rPr>
                        <w:t>Accreditation Report/Update</w:t>
                      </w:r>
                    </w:p>
                    <w:p w14:paraId="2534ADF4" w14:textId="2FC95761" w:rsidR="002E3054" w:rsidRPr="002E3054" w:rsidRDefault="002E3054" w:rsidP="002E3054">
                      <w:pPr>
                        <w:pStyle w:val="ListParagraph"/>
                        <w:numPr>
                          <w:ilvl w:val="1"/>
                          <w:numId w:val="5"/>
                        </w:numPr>
                        <w:spacing w:after="20"/>
                        <w:rPr>
                          <w:sz w:val="20"/>
                          <w:szCs w:val="20"/>
                        </w:rPr>
                      </w:pPr>
                      <w:r>
                        <w:rPr>
                          <w:sz w:val="20"/>
                          <w:szCs w:val="20"/>
                        </w:rPr>
                        <w:t>District Academic Senate Report</w:t>
                      </w:r>
                    </w:p>
                    <w:p w14:paraId="0028FEE1" w14:textId="6F63292E" w:rsidR="002E3054" w:rsidRPr="00F233A7" w:rsidRDefault="002E3054" w:rsidP="00870F18">
                      <w:pPr>
                        <w:pStyle w:val="ListParagraph"/>
                        <w:numPr>
                          <w:ilvl w:val="1"/>
                          <w:numId w:val="5"/>
                        </w:numPr>
                        <w:spacing w:after="20"/>
                        <w:rPr>
                          <w:sz w:val="20"/>
                          <w:szCs w:val="20"/>
                        </w:rPr>
                      </w:pPr>
                      <w:r>
                        <w:rPr>
                          <w:sz w:val="20"/>
                          <w:szCs w:val="20"/>
                        </w:rPr>
                        <w:t>OPUS Award: Faculty Honors &amp; Acknowledgement</w:t>
                      </w:r>
                    </w:p>
                    <w:p w14:paraId="00D03E8D" w14:textId="59986152" w:rsidR="002E3054" w:rsidRDefault="002E3054" w:rsidP="00870F18">
                      <w:pPr>
                        <w:numPr>
                          <w:ilvl w:val="0"/>
                          <w:numId w:val="5"/>
                        </w:numPr>
                        <w:spacing w:after="20"/>
                        <w:rPr>
                          <w:b/>
                          <w:sz w:val="20"/>
                          <w:szCs w:val="20"/>
                        </w:rPr>
                      </w:pPr>
                      <w:r>
                        <w:rPr>
                          <w:b/>
                          <w:sz w:val="20"/>
                          <w:szCs w:val="20"/>
                        </w:rPr>
                        <w:t>New Business/Announcements</w:t>
                      </w:r>
                    </w:p>
                    <w:p w14:paraId="70736A59" w14:textId="322BB11A" w:rsidR="002E3054" w:rsidRDefault="002E3054" w:rsidP="00870F18">
                      <w:pPr>
                        <w:numPr>
                          <w:ilvl w:val="1"/>
                          <w:numId w:val="5"/>
                        </w:numPr>
                        <w:spacing w:after="20"/>
                        <w:rPr>
                          <w:sz w:val="20"/>
                          <w:szCs w:val="20"/>
                        </w:rPr>
                      </w:pPr>
                      <w:r>
                        <w:rPr>
                          <w:sz w:val="20"/>
                          <w:szCs w:val="20"/>
                        </w:rPr>
                        <w:t>Upcoming Professional Development Events – DAS Travel Budget</w:t>
                      </w:r>
                    </w:p>
                    <w:p w14:paraId="3986956C" w14:textId="7B1F2187" w:rsidR="002E3054" w:rsidRDefault="002E3054" w:rsidP="00870F18">
                      <w:pPr>
                        <w:numPr>
                          <w:ilvl w:val="1"/>
                          <w:numId w:val="5"/>
                        </w:numPr>
                        <w:spacing w:after="20"/>
                        <w:rPr>
                          <w:sz w:val="20"/>
                          <w:szCs w:val="20"/>
                        </w:rPr>
                      </w:pPr>
                      <w:r>
                        <w:rPr>
                          <w:sz w:val="20"/>
                          <w:szCs w:val="20"/>
                        </w:rPr>
                        <w:t>Senate needs to fill its vacant seats in Business/CIS, Sciences, and Part-Time faculty.</w:t>
                      </w:r>
                    </w:p>
                    <w:p w14:paraId="679DF778" w14:textId="3DBB0038" w:rsidR="002E3054" w:rsidRPr="009A689C" w:rsidRDefault="002E3054" w:rsidP="00870F18">
                      <w:pPr>
                        <w:numPr>
                          <w:ilvl w:val="1"/>
                          <w:numId w:val="5"/>
                        </w:numPr>
                        <w:spacing w:after="20"/>
                        <w:rPr>
                          <w:sz w:val="20"/>
                          <w:szCs w:val="20"/>
                        </w:rPr>
                      </w:pPr>
                      <w:r>
                        <w:rPr>
                          <w:sz w:val="20"/>
                          <w:szCs w:val="20"/>
                          <w:shd w:val="clear" w:color="auto" w:fill="FFFFFF"/>
                        </w:rPr>
                        <w:t xml:space="preserve">Congratulations!! </w:t>
                      </w:r>
                      <w:r w:rsidRPr="009A689C">
                        <w:rPr>
                          <w:sz w:val="20"/>
                          <w:szCs w:val="20"/>
                          <w:shd w:val="clear" w:color="auto" w:fill="FFFFFF"/>
                        </w:rPr>
                        <w:t>Berkeley City College has been named a 2018 Champion for Higher Education by the Campaign for College Opportunity because of our leadership in awarding Associate Degrees for Transfer.</w:t>
                      </w:r>
                    </w:p>
                    <w:p w14:paraId="655F0980" w14:textId="09FC6399" w:rsidR="002E3054" w:rsidRDefault="002E3054" w:rsidP="00870F18">
                      <w:pPr>
                        <w:numPr>
                          <w:ilvl w:val="0"/>
                          <w:numId w:val="5"/>
                        </w:numPr>
                        <w:spacing w:after="20"/>
                        <w:rPr>
                          <w:b/>
                          <w:sz w:val="20"/>
                          <w:szCs w:val="20"/>
                        </w:rPr>
                      </w:pPr>
                      <w:r>
                        <w:rPr>
                          <w:b/>
                          <w:sz w:val="20"/>
                          <w:szCs w:val="20"/>
                        </w:rPr>
                        <w:t>Adjournment</w:t>
                      </w:r>
                    </w:p>
                    <w:p w14:paraId="272B0EF9" w14:textId="534ABC16" w:rsidR="002E3054" w:rsidRPr="0034428C" w:rsidRDefault="00404B02" w:rsidP="00870F18">
                      <w:pPr>
                        <w:spacing w:before="240" w:after="20"/>
                        <w:rPr>
                          <w:b/>
                          <w:sz w:val="20"/>
                          <w:szCs w:val="20"/>
                        </w:rPr>
                      </w:pPr>
                      <w:r>
                        <w:rPr>
                          <w:b/>
                          <w:sz w:val="20"/>
                          <w:szCs w:val="20"/>
                        </w:rPr>
                        <w:t xml:space="preserve">Guests: Joseph B., Heather, Tom K., Mark, Cora L., Kuni H., </w:t>
                      </w:r>
                      <w:proofErr w:type="spellStart"/>
                      <w:r>
                        <w:rPr>
                          <w:b/>
                          <w:sz w:val="20"/>
                          <w:szCs w:val="20"/>
                        </w:rPr>
                        <w:t>Phuomy</w:t>
                      </w:r>
                      <w:proofErr w:type="spellEnd"/>
                      <w:r>
                        <w:rPr>
                          <w:b/>
                          <w:sz w:val="20"/>
                          <w:szCs w:val="20"/>
                        </w:rPr>
                        <w:t xml:space="preserve"> S., Tim R.</w:t>
                      </w:r>
                    </w:p>
                    <w:p w14:paraId="39EA3B5A" w14:textId="77777777" w:rsidR="002E3054" w:rsidRPr="00EE3DD7" w:rsidRDefault="002E3054" w:rsidP="00870F18">
                      <w:pPr>
                        <w:spacing w:after="60"/>
                        <w:ind w:left="360"/>
                        <w:rPr>
                          <w:sz w:val="20"/>
                          <w:szCs w:val="20"/>
                        </w:rPr>
                      </w:pPr>
                    </w:p>
                    <w:p w14:paraId="69F3BDD1" w14:textId="77777777" w:rsidR="002E3054" w:rsidRPr="00EE3DD7" w:rsidRDefault="002E3054" w:rsidP="00870F18">
                      <w:pPr>
                        <w:spacing w:after="60"/>
                        <w:ind w:left="360"/>
                        <w:rPr>
                          <w:sz w:val="20"/>
                          <w:szCs w:val="20"/>
                        </w:rPr>
                      </w:pPr>
                    </w:p>
                    <w:p w14:paraId="2F3FAA91" w14:textId="77777777" w:rsidR="002E3054" w:rsidRPr="00EE3DD7" w:rsidRDefault="002E3054" w:rsidP="00870F18">
                      <w:pPr>
                        <w:spacing w:after="60"/>
                        <w:ind w:left="360"/>
                        <w:rPr>
                          <w:sz w:val="20"/>
                          <w:szCs w:val="20"/>
                        </w:rPr>
                      </w:pPr>
                    </w:p>
                    <w:p w14:paraId="50C62A1E" w14:textId="77777777" w:rsidR="002E3054" w:rsidRPr="00EE3DD7" w:rsidRDefault="002E3054" w:rsidP="00870F18">
                      <w:pPr>
                        <w:spacing w:after="60"/>
                        <w:ind w:left="360"/>
                        <w:rPr>
                          <w:sz w:val="14"/>
                          <w:szCs w:val="14"/>
                        </w:rPr>
                      </w:pPr>
                    </w:p>
                    <w:p w14:paraId="5D4A9F02" w14:textId="77777777" w:rsidR="002E3054" w:rsidRPr="00EE3DD7" w:rsidRDefault="002E3054" w:rsidP="00870F18">
                      <w:pPr>
                        <w:spacing w:after="60"/>
                        <w:ind w:left="360"/>
                        <w:rPr>
                          <w:sz w:val="14"/>
                          <w:szCs w:val="14"/>
                        </w:rPr>
                      </w:pPr>
                    </w:p>
                    <w:p w14:paraId="12C2EEF7" w14:textId="77777777" w:rsidR="002E3054" w:rsidRPr="00EE3DD7" w:rsidRDefault="002E3054" w:rsidP="00870F18">
                      <w:pPr>
                        <w:spacing w:after="60"/>
                        <w:ind w:left="360"/>
                        <w:rPr>
                          <w:sz w:val="14"/>
                          <w:szCs w:val="14"/>
                        </w:rPr>
                      </w:pPr>
                    </w:p>
                    <w:p w14:paraId="5B562809" w14:textId="77777777" w:rsidR="002E3054" w:rsidRPr="00EE3DD7" w:rsidRDefault="002E3054" w:rsidP="00870F18">
                      <w:pPr>
                        <w:spacing w:after="60"/>
                        <w:ind w:left="360"/>
                        <w:rPr>
                          <w:sz w:val="14"/>
                          <w:szCs w:val="14"/>
                        </w:rPr>
                      </w:pPr>
                    </w:p>
                    <w:p w14:paraId="134AC4DA" w14:textId="77777777" w:rsidR="002E3054" w:rsidRPr="00EE3DD7" w:rsidRDefault="002E3054" w:rsidP="00870F18">
                      <w:pPr>
                        <w:spacing w:after="60"/>
                        <w:ind w:left="360"/>
                        <w:rPr>
                          <w:sz w:val="14"/>
                          <w:szCs w:val="14"/>
                        </w:rPr>
                      </w:pPr>
                    </w:p>
                    <w:p w14:paraId="366EA208" w14:textId="77777777" w:rsidR="002E3054" w:rsidRPr="00EE3DD7" w:rsidRDefault="002E3054" w:rsidP="00870F18">
                      <w:pPr>
                        <w:spacing w:after="60"/>
                        <w:ind w:left="360"/>
                        <w:rPr>
                          <w:sz w:val="14"/>
                          <w:szCs w:val="14"/>
                        </w:rPr>
                      </w:pPr>
                    </w:p>
                    <w:p w14:paraId="4D4AE7A5" w14:textId="77777777" w:rsidR="002E3054" w:rsidRPr="00EE3DD7" w:rsidRDefault="002E3054" w:rsidP="00870F18">
                      <w:pPr>
                        <w:spacing w:after="60"/>
                        <w:ind w:left="360"/>
                        <w:rPr>
                          <w:sz w:val="14"/>
                          <w:szCs w:val="14"/>
                        </w:rPr>
                      </w:pPr>
                    </w:p>
                    <w:p w14:paraId="4DA57D82" w14:textId="77777777" w:rsidR="002E3054" w:rsidRPr="00EE3DD7" w:rsidRDefault="002E3054" w:rsidP="00870F18">
                      <w:pPr>
                        <w:spacing w:after="60"/>
                        <w:ind w:left="360"/>
                        <w:rPr>
                          <w:sz w:val="14"/>
                          <w:szCs w:val="14"/>
                        </w:rPr>
                      </w:pPr>
                    </w:p>
                    <w:p w14:paraId="60CCB286" w14:textId="77777777" w:rsidR="002E3054" w:rsidRPr="00EE3DD7" w:rsidRDefault="002E3054" w:rsidP="00870F18">
                      <w:pPr>
                        <w:spacing w:after="60"/>
                        <w:ind w:left="360"/>
                        <w:rPr>
                          <w:sz w:val="14"/>
                          <w:szCs w:val="14"/>
                        </w:rPr>
                      </w:pPr>
                    </w:p>
                    <w:p w14:paraId="27E9B7C4" w14:textId="77777777" w:rsidR="002E3054" w:rsidRPr="00EE3DD7" w:rsidRDefault="002E3054" w:rsidP="00870F18">
                      <w:pPr>
                        <w:spacing w:after="60"/>
                        <w:ind w:left="360"/>
                        <w:rPr>
                          <w:sz w:val="14"/>
                          <w:szCs w:val="14"/>
                        </w:rPr>
                      </w:pPr>
                    </w:p>
                    <w:p w14:paraId="4C3BA20F" w14:textId="77777777" w:rsidR="002E3054" w:rsidRPr="00EE3DD7" w:rsidRDefault="002E3054" w:rsidP="00870F18">
                      <w:pPr>
                        <w:spacing w:after="60"/>
                        <w:ind w:left="360"/>
                        <w:rPr>
                          <w:sz w:val="14"/>
                          <w:szCs w:val="14"/>
                        </w:rPr>
                      </w:pPr>
                    </w:p>
                    <w:bookmarkEnd w:id="1"/>
                    <w:p w14:paraId="5E44EF48" w14:textId="37842757" w:rsidR="002E3054" w:rsidRPr="00EE3DD7" w:rsidRDefault="002E3054" w:rsidP="00870F18">
                      <w:pPr>
                        <w:spacing w:after="60"/>
                        <w:ind w:left="360"/>
                        <w:rPr>
                          <w:sz w:val="14"/>
                          <w:szCs w:val="14"/>
                        </w:rPr>
                      </w:pPr>
                    </w:p>
                  </w:txbxContent>
                </v:textbox>
              </v:shape>
            </w:pict>
          </mc:Fallback>
        </mc:AlternateContent>
      </w:r>
      <w:r w:rsidR="00D0797F">
        <w:rPr>
          <w:noProof/>
        </w:rPr>
        <mc:AlternateContent>
          <mc:Choice Requires="wps">
            <w:drawing>
              <wp:anchor distT="0" distB="0" distL="114300" distR="114300" simplePos="0" relativeHeight="251661312" behindDoc="0" locked="0" layoutInCell="1" allowOverlap="1" wp14:anchorId="24FB15A3" wp14:editId="051F97ED">
                <wp:simplePos x="0" y="0"/>
                <wp:positionH relativeFrom="column">
                  <wp:posOffset>-862965</wp:posOffset>
                </wp:positionH>
                <wp:positionV relativeFrom="paragraph">
                  <wp:posOffset>5114925</wp:posOffset>
                </wp:positionV>
                <wp:extent cx="1600200" cy="24110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4110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1E2D5F88" w:rsidR="002E3054" w:rsidRPr="00773582" w:rsidRDefault="002E3054"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2E3054" w:rsidRPr="00773582" w:rsidRDefault="002E3054" w:rsidP="00EE3DD7">
                            <w:pPr>
                              <w:jc w:val="both"/>
                              <w:rPr>
                                <w:b/>
                                <w:sz w:val="13"/>
                                <w:szCs w:val="13"/>
                              </w:rPr>
                            </w:pPr>
                            <w:r w:rsidRPr="00773582">
                              <w:rPr>
                                <w:sz w:val="13"/>
                                <w:szCs w:val="13"/>
                              </w:rPr>
                              <w:t>Academic and Professional matters means the following policy development matters:</w:t>
                            </w:r>
                          </w:p>
                          <w:p w14:paraId="5C1EE824" w14:textId="77777777" w:rsidR="002E3054" w:rsidRPr="00773582" w:rsidRDefault="002E3054" w:rsidP="00EE3DD7">
                            <w:pPr>
                              <w:spacing w:before="120"/>
                              <w:rPr>
                                <w:sz w:val="13"/>
                                <w:szCs w:val="13"/>
                              </w:rPr>
                            </w:pPr>
                            <w:r w:rsidRPr="00773582">
                              <w:rPr>
                                <w:sz w:val="13"/>
                                <w:szCs w:val="13"/>
                              </w:rPr>
                              <w:t>1. Curriculum, including establishing prerequisites.</w:t>
                            </w:r>
                          </w:p>
                          <w:p w14:paraId="28BC9023" w14:textId="77777777" w:rsidR="002E3054" w:rsidRPr="00773582" w:rsidRDefault="002E3054" w:rsidP="00DE6BFA">
                            <w:pPr>
                              <w:rPr>
                                <w:sz w:val="13"/>
                                <w:szCs w:val="13"/>
                              </w:rPr>
                            </w:pPr>
                            <w:r w:rsidRPr="00773582">
                              <w:rPr>
                                <w:sz w:val="13"/>
                                <w:szCs w:val="13"/>
                              </w:rPr>
                              <w:t>2. Degree and certificate requirements.</w:t>
                            </w:r>
                          </w:p>
                          <w:p w14:paraId="64F24722" w14:textId="77777777" w:rsidR="002E3054" w:rsidRPr="00773582" w:rsidRDefault="002E3054" w:rsidP="00DE6BFA">
                            <w:pPr>
                              <w:rPr>
                                <w:sz w:val="13"/>
                                <w:szCs w:val="13"/>
                              </w:rPr>
                            </w:pPr>
                            <w:r w:rsidRPr="00773582">
                              <w:rPr>
                                <w:sz w:val="13"/>
                                <w:szCs w:val="13"/>
                              </w:rPr>
                              <w:t>3. Grading policies.</w:t>
                            </w:r>
                          </w:p>
                          <w:p w14:paraId="3D9FDAF0" w14:textId="77777777" w:rsidR="002E3054" w:rsidRPr="00773582" w:rsidRDefault="002E3054" w:rsidP="00DE6BFA">
                            <w:pPr>
                              <w:rPr>
                                <w:sz w:val="13"/>
                                <w:szCs w:val="13"/>
                              </w:rPr>
                            </w:pPr>
                            <w:r w:rsidRPr="00773582">
                              <w:rPr>
                                <w:sz w:val="13"/>
                                <w:szCs w:val="13"/>
                              </w:rPr>
                              <w:t>4. Educational program development.</w:t>
                            </w:r>
                          </w:p>
                          <w:p w14:paraId="389EFF22" w14:textId="77777777" w:rsidR="002E3054" w:rsidRPr="00773582" w:rsidRDefault="002E3054" w:rsidP="00DE6BFA">
                            <w:pPr>
                              <w:rPr>
                                <w:sz w:val="13"/>
                                <w:szCs w:val="13"/>
                              </w:rPr>
                            </w:pPr>
                            <w:r w:rsidRPr="00773582">
                              <w:rPr>
                                <w:sz w:val="13"/>
                                <w:szCs w:val="13"/>
                              </w:rPr>
                              <w:t>5. Standards or policies regarding student preparation and success.</w:t>
                            </w:r>
                          </w:p>
                          <w:p w14:paraId="46AE7BF1" w14:textId="77777777" w:rsidR="002E3054" w:rsidRPr="00773582" w:rsidRDefault="002E3054" w:rsidP="00DE6BFA">
                            <w:pPr>
                              <w:rPr>
                                <w:sz w:val="13"/>
                                <w:szCs w:val="13"/>
                              </w:rPr>
                            </w:pPr>
                            <w:r w:rsidRPr="00773582">
                              <w:rPr>
                                <w:sz w:val="13"/>
                                <w:szCs w:val="13"/>
                              </w:rPr>
                              <w:t>6. College governance structures, as related to faculty roles.</w:t>
                            </w:r>
                          </w:p>
                          <w:p w14:paraId="2ED5960F" w14:textId="77777777" w:rsidR="002E3054" w:rsidRPr="00773582" w:rsidRDefault="002E3054" w:rsidP="00DE6BFA">
                            <w:pPr>
                              <w:rPr>
                                <w:sz w:val="13"/>
                                <w:szCs w:val="13"/>
                              </w:rPr>
                            </w:pPr>
                            <w:r w:rsidRPr="00773582">
                              <w:rPr>
                                <w:sz w:val="13"/>
                                <w:szCs w:val="13"/>
                              </w:rPr>
                              <w:t>7. Faculty roles and involvement in accreditation processes.</w:t>
                            </w:r>
                          </w:p>
                          <w:p w14:paraId="52EA7831" w14:textId="77777777" w:rsidR="002E3054" w:rsidRPr="00773582" w:rsidRDefault="002E3054" w:rsidP="00DE6BFA">
                            <w:pPr>
                              <w:rPr>
                                <w:sz w:val="13"/>
                                <w:szCs w:val="13"/>
                              </w:rPr>
                            </w:pPr>
                            <w:r w:rsidRPr="00773582">
                              <w:rPr>
                                <w:sz w:val="13"/>
                                <w:szCs w:val="13"/>
                              </w:rPr>
                              <w:t>8. Policies for faculty professional development activities.</w:t>
                            </w:r>
                          </w:p>
                          <w:p w14:paraId="0811D93B" w14:textId="77777777" w:rsidR="002E3054" w:rsidRPr="00773582" w:rsidRDefault="002E3054" w:rsidP="00DE6BFA">
                            <w:pPr>
                              <w:rPr>
                                <w:sz w:val="13"/>
                                <w:szCs w:val="13"/>
                              </w:rPr>
                            </w:pPr>
                            <w:r w:rsidRPr="00773582">
                              <w:rPr>
                                <w:sz w:val="13"/>
                                <w:szCs w:val="13"/>
                              </w:rPr>
                              <w:t>9. Processes for program review.</w:t>
                            </w:r>
                          </w:p>
                          <w:p w14:paraId="76B9111B" w14:textId="43BD0058" w:rsidR="002E3054" w:rsidRPr="00773582" w:rsidRDefault="002E3054"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8" type="#_x0000_t202" style="position:absolute;left:0;text-align:left;margin-left:-67.95pt;margin-top:402.75pt;width:126pt;height:1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57rQIAAKs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" filled="f" stroked="f">
                <v:textbox>
                  <w:txbxContent>
                    <w:p w14:paraId="15DE6F59" w14:textId="1E2D5F88" w:rsidR="002E3054" w:rsidRPr="00773582" w:rsidRDefault="002E3054"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2E3054" w:rsidRPr="00773582" w:rsidRDefault="002E3054" w:rsidP="00EE3DD7">
                      <w:pPr>
                        <w:jc w:val="both"/>
                        <w:rPr>
                          <w:b/>
                          <w:sz w:val="13"/>
                          <w:szCs w:val="13"/>
                        </w:rPr>
                      </w:pPr>
                      <w:r w:rsidRPr="00773582">
                        <w:rPr>
                          <w:sz w:val="13"/>
                          <w:szCs w:val="13"/>
                        </w:rPr>
                        <w:t>Academic and Professional matters means the following policy development matters:</w:t>
                      </w:r>
                    </w:p>
                    <w:p w14:paraId="5C1EE824" w14:textId="77777777" w:rsidR="002E3054" w:rsidRPr="00773582" w:rsidRDefault="002E3054" w:rsidP="00EE3DD7">
                      <w:pPr>
                        <w:spacing w:before="120"/>
                        <w:rPr>
                          <w:sz w:val="13"/>
                          <w:szCs w:val="13"/>
                        </w:rPr>
                      </w:pPr>
                      <w:r w:rsidRPr="00773582">
                        <w:rPr>
                          <w:sz w:val="13"/>
                          <w:szCs w:val="13"/>
                        </w:rPr>
                        <w:t>1. Curriculum, including establishing prerequisites.</w:t>
                      </w:r>
                    </w:p>
                    <w:p w14:paraId="28BC9023" w14:textId="77777777" w:rsidR="002E3054" w:rsidRPr="00773582" w:rsidRDefault="002E3054" w:rsidP="00DE6BFA">
                      <w:pPr>
                        <w:rPr>
                          <w:sz w:val="13"/>
                          <w:szCs w:val="13"/>
                        </w:rPr>
                      </w:pPr>
                      <w:r w:rsidRPr="00773582">
                        <w:rPr>
                          <w:sz w:val="13"/>
                          <w:szCs w:val="13"/>
                        </w:rPr>
                        <w:t>2. Degree and certificate requirements.</w:t>
                      </w:r>
                    </w:p>
                    <w:p w14:paraId="64F24722" w14:textId="77777777" w:rsidR="002E3054" w:rsidRPr="00773582" w:rsidRDefault="002E3054" w:rsidP="00DE6BFA">
                      <w:pPr>
                        <w:rPr>
                          <w:sz w:val="13"/>
                          <w:szCs w:val="13"/>
                        </w:rPr>
                      </w:pPr>
                      <w:r w:rsidRPr="00773582">
                        <w:rPr>
                          <w:sz w:val="13"/>
                          <w:szCs w:val="13"/>
                        </w:rPr>
                        <w:t>3. Grading policies.</w:t>
                      </w:r>
                    </w:p>
                    <w:p w14:paraId="3D9FDAF0" w14:textId="77777777" w:rsidR="002E3054" w:rsidRPr="00773582" w:rsidRDefault="002E3054" w:rsidP="00DE6BFA">
                      <w:pPr>
                        <w:rPr>
                          <w:sz w:val="13"/>
                          <w:szCs w:val="13"/>
                        </w:rPr>
                      </w:pPr>
                      <w:r w:rsidRPr="00773582">
                        <w:rPr>
                          <w:sz w:val="13"/>
                          <w:szCs w:val="13"/>
                        </w:rPr>
                        <w:t>4. Educational program development.</w:t>
                      </w:r>
                    </w:p>
                    <w:p w14:paraId="389EFF22" w14:textId="77777777" w:rsidR="002E3054" w:rsidRPr="00773582" w:rsidRDefault="002E3054" w:rsidP="00DE6BFA">
                      <w:pPr>
                        <w:rPr>
                          <w:sz w:val="13"/>
                          <w:szCs w:val="13"/>
                        </w:rPr>
                      </w:pPr>
                      <w:r w:rsidRPr="00773582">
                        <w:rPr>
                          <w:sz w:val="13"/>
                          <w:szCs w:val="13"/>
                        </w:rPr>
                        <w:t>5. Standards or policies regarding student preparation and success.</w:t>
                      </w:r>
                    </w:p>
                    <w:p w14:paraId="46AE7BF1" w14:textId="77777777" w:rsidR="002E3054" w:rsidRPr="00773582" w:rsidRDefault="002E3054" w:rsidP="00DE6BFA">
                      <w:pPr>
                        <w:rPr>
                          <w:sz w:val="13"/>
                          <w:szCs w:val="13"/>
                        </w:rPr>
                      </w:pPr>
                      <w:r w:rsidRPr="00773582">
                        <w:rPr>
                          <w:sz w:val="13"/>
                          <w:szCs w:val="13"/>
                        </w:rPr>
                        <w:t>6. College governance structures, as related to faculty roles.</w:t>
                      </w:r>
                    </w:p>
                    <w:p w14:paraId="2ED5960F" w14:textId="77777777" w:rsidR="002E3054" w:rsidRPr="00773582" w:rsidRDefault="002E3054" w:rsidP="00DE6BFA">
                      <w:pPr>
                        <w:rPr>
                          <w:sz w:val="13"/>
                          <w:szCs w:val="13"/>
                        </w:rPr>
                      </w:pPr>
                      <w:r w:rsidRPr="00773582">
                        <w:rPr>
                          <w:sz w:val="13"/>
                          <w:szCs w:val="13"/>
                        </w:rPr>
                        <w:t>7. Faculty roles and involvement in accreditation processes.</w:t>
                      </w:r>
                    </w:p>
                    <w:p w14:paraId="52EA7831" w14:textId="77777777" w:rsidR="002E3054" w:rsidRPr="00773582" w:rsidRDefault="002E3054" w:rsidP="00DE6BFA">
                      <w:pPr>
                        <w:rPr>
                          <w:sz w:val="13"/>
                          <w:szCs w:val="13"/>
                        </w:rPr>
                      </w:pPr>
                      <w:r w:rsidRPr="00773582">
                        <w:rPr>
                          <w:sz w:val="13"/>
                          <w:szCs w:val="13"/>
                        </w:rPr>
                        <w:t>8. Policies for faculty professional development activities.</w:t>
                      </w:r>
                    </w:p>
                    <w:p w14:paraId="0811D93B" w14:textId="77777777" w:rsidR="002E3054" w:rsidRPr="00773582" w:rsidRDefault="002E3054" w:rsidP="00DE6BFA">
                      <w:pPr>
                        <w:rPr>
                          <w:sz w:val="13"/>
                          <w:szCs w:val="13"/>
                        </w:rPr>
                      </w:pPr>
                      <w:r w:rsidRPr="00773582">
                        <w:rPr>
                          <w:sz w:val="13"/>
                          <w:szCs w:val="13"/>
                        </w:rPr>
                        <w:t>9. Processes for program review.</w:t>
                      </w:r>
                    </w:p>
                    <w:p w14:paraId="76B9111B" w14:textId="43BD0058" w:rsidR="002E3054" w:rsidRPr="00773582" w:rsidRDefault="002E3054"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59E8854B">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5098B443" w:rsidR="002E3054" w:rsidRPr="00EE3DD7" w:rsidRDefault="002E3054"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9"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kmt3xasCAACqBQAADgAAAAAA&#10;AAAAAAAAAAAuAgAAZHJzL2Uyb0RvYy54bWxQSwECLQAUAAYACAAAACEAfESnt+AAAAAMAQAADwAA&#10;AAAAAAAAAAAAAAAFBQAAZHJzL2Rvd25yZXYueG1sUEsFBgAAAAAEAAQA8wAAABIGAAAAAA==&#10;" filled="f" stroked="f">
                <v:textbox>
                  <w:txbxContent>
                    <w:p w14:paraId="71D9C429" w14:textId="5098B443" w:rsidR="002E3054" w:rsidRPr="00EE3DD7" w:rsidRDefault="002E3054"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v:textbox>
                <w10:wrap type="square"/>
              </v:shape>
            </w:pict>
          </mc:Fallback>
        </mc:AlternateContent>
      </w:r>
      <w:r w:rsidR="000836FE" w:rsidRPr="000836FE">
        <w:rPr>
          <w:b/>
          <w:sz w:val="28"/>
        </w:rPr>
        <w:t xml:space="preserve">Wednesday, </w:t>
      </w:r>
      <w:r w:rsidR="009A689C">
        <w:rPr>
          <w:b/>
          <w:sz w:val="28"/>
        </w:rPr>
        <w:t>September 19</w:t>
      </w:r>
      <w:r w:rsidR="00DC5263">
        <w:rPr>
          <w:b/>
          <w:sz w:val="28"/>
        </w:rPr>
        <w:t>,</w:t>
      </w:r>
      <w:r w:rsidR="00B06752">
        <w:rPr>
          <w:b/>
          <w:sz w:val="28"/>
        </w:rPr>
        <w:t xml:space="preserve"> 2018</w:t>
      </w:r>
      <w:r w:rsidR="000A327B">
        <w:rPr>
          <w:b/>
          <w:sz w:val="28"/>
        </w:rPr>
        <w:t>, 12:30-1:20pm, Rm 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19D9B" w14:textId="77777777" w:rsidR="00D05874" w:rsidRDefault="00D05874">
      <w:r>
        <w:separator/>
      </w:r>
    </w:p>
  </w:endnote>
  <w:endnote w:type="continuationSeparator" w:id="0">
    <w:p w14:paraId="30E518F3" w14:textId="77777777" w:rsidR="00D05874" w:rsidRDefault="00D0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2E3054" w:rsidRDefault="002E3054"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2E3054" w:rsidRDefault="002E3054"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2E3054" w:rsidRPr="006F6A00" w:rsidRDefault="002E3054"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2E3054" w:rsidRDefault="002E3054"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2E3054" w:rsidRPr="006F6A00" w:rsidRDefault="002E3054"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5AFB0" w14:textId="77777777" w:rsidR="00D05874" w:rsidRDefault="00D05874">
      <w:r>
        <w:separator/>
      </w:r>
    </w:p>
  </w:footnote>
  <w:footnote w:type="continuationSeparator" w:id="0">
    <w:p w14:paraId="139663B8" w14:textId="77777777" w:rsidR="00D05874" w:rsidRDefault="00D05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650C8819" w:rsidR="002E3054" w:rsidRPr="00766841" w:rsidRDefault="002E3054" w:rsidP="00766841">
    <w:pPr>
      <w:pStyle w:val="Header"/>
      <w:tabs>
        <w:tab w:val="clear" w:pos="8640"/>
      </w:tabs>
      <w:ind w:left="-720"/>
      <w:jc w:val="center"/>
      <w:rPr>
        <w:i/>
        <w:lang w:val="en-US"/>
      </w:rPr>
    </w:pPr>
    <w:r>
      <w:rPr>
        <w:i/>
        <w:noProof/>
        <w:lang w:val="en-US" w:eastAsia="en-US"/>
      </w:rPr>
      <w:drawing>
        <wp:inline distT="0" distB="0" distL="0" distR="0" wp14:anchorId="730B3636" wp14:editId="0C232846">
          <wp:extent cx="1998768" cy="119569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ogo_clear.jpeg"/>
                  <pic:cNvPicPr/>
                </pic:nvPicPr>
                <pic:blipFill>
                  <a:blip r:embed="rId1">
                    <a:extLst>
                      <a:ext uri="{28A0092B-C50C-407E-A947-70E740481C1C}">
                        <a14:useLocalDpi xmlns:a14="http://schemas.microsoft.com/office/drawing/2010/main" val="0"/>
                      </a:ext>
                    </a:extLst>
                  </a:blip>
                  <a:stretch>
                    <a:fillRect/>
                  </a:stretch>
                </pic:blipFill>
                <pic:spPr>
                  <a:xfrm>
                    <a:off x="0" y="0"/>
                    <a:ext cx="2001670" cy="11974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27B"/>
    <w:rsid w:val="000A36DC"/>
    <w:rsid w:val="000B2E26"/>
    <w:rsid w:val="000B5589"/>
    <w:rsid w:val="000B62B8"/>
    <w:rsid w:val="000B7572"/>
    <w:rsid w:val="000C0B90"/>
    <w:rsid w:val="000C3F45"/>
    <w:rsid w:val="000C4468"/>
    <w:rsid w:val="000C6A1E"/>
    <w:rsid w:val="000D5ED8"/>
    <w:rsid w:val="000D67C7"/>
    <w:rsid w:val="000E3979"/>
    <w:rsid w:val="000E3A41"/>
    <w:rsid w:val="000E3C2E"/>
    <w:rsid w:val="000E3CD0"/>
    <w:rsid w:val="000E5CF0"/>
    <w:rsid w:val="000F3DE8"/>
    <w:rsid w:val="000F7BF7"/>
    <w:rsid w:val="0010016D"/>
    <w:rsid w:val="001040A0"/>
    <w:rsid w:val="0010583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1F6994"/>
    <w:rsid w:val="002108F8"/>
    <w:rsid w:val="00211C4A"/>
    <w:rsid w:val="00214906"/>
    <w:rsid w:val="00223573"/>
    <w:rsid w:val="002240F8"/>
    <w:rsid w:val="002246C7"/>
    <w:rsid w:val="00225972"/>
    <w:rsid w:val="002273C9"/>
    <w:rsid w:val="00227A89"/>
    <w:rsid w:val="00230121"/>
    <w:rsid w:val="002320A2"/>
    <w:rsid w:val="00237B14"/>
    <w:rsid w:val="0024202C"/>
    <w:rsid w:val="0024442F"/>
    <w:rsid w:val="002457DB"/>
    <w:rsid w:val="00245925"/>
    <w:rsid w:val="0024666F"/>
    <w:rsid w:val="00251967"/>
    <w:rsid w:val="00252444"/>
    <w:rsid w:val="002644F8"/>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3054"/>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508C"/>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076F"/>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397F"/>
    <w:rsid w:val="00404B02"/>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7BF"/>
    <w:rsid w:val="00454FB4"/>
    <w:rsid w:val="00455B82"/>
    <w:rsid w:val="00455E08"/>
    <w:rsid w:val="0046090F"/>
    <w:rsid w:val="00462E67"/>
    <w:rsid w:val="00466B97"/>
    <w:rsid w:val="004674A4"/>
    <w:rsid w:val="0047271B"/>
    <w:rsid w:val="0047483A"/>
    <w:rsid w:val="0048269E"/>
    <w:rsid w:val="00482BC0"/>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2A49"/>
    <w:rsid w:val="00534C18"/>
    <w:rsid w:val="00543674"/>
    <w:rsid w:val="00544FCD"/>
    <w:rsid w:val="005455F9"/>
    <w:rsid w:val="00557C67"/>
    <w:rsid w:val="0056000E"/>
    <w:rsid w:val="005634BE"/>
    <w:rsid w:val="00563A7B"/>
    <w:rsid w:val="00564548"/>
    <w:rsid w:val="00566874"/>
    <w:rsid w:val="00570A6D"/>
    <w:rsid w:val="0058456A"/>
    <w:rsid w:val="00587CA1"/>
    <w:rsid w:val="00590C47"/>
    <w:rsid w:val="00591419"/>
    <w:rsid w:val="00592E0E"/>
    <w:rsid w:val="00593B0F"/>
    <w:rsid w:val="00594F58"/>
    <w:rsid w:val="00595135"/>
    <w:rsid w:val="0059533E"/>
    <w:rsid w:val="00597B01"/>
    <w:rsid w:val="005A10B5"/>
    <w:rsid w:val="005A2295"/>
    <w:rsid w:val="005A34CB"/>
    <w:rsid w:val="005A6735"/>
    <w:rsid w:val="005A78FD"/>
    <w:rsid w:val="005B1C84"/>
    <w:rsid w:val="005B44B5"/>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4DC"/>
    <w:rsid w:val="0066276F"/>
    <w:rsid w:val="00663F88"/>
    <w:rsid w:val="00664FEC"/>
    <w:rsid w:val="0066738C"/>
    <w:rsid w:val="00670ADE"/>
    <w:rsid w:val="00677B39"/>
    <w:rsid w:val="00680126"/>
    <w:rsid w:val="00691079"/>
    <w:rsid w:val="00691A2C"/>
    <w:rsid w:val="006A0FDA"/>
    <w:rsid w:val="006A5D5E"/>
    <w:rsid w:val="006A6184"/>
    <w:rsid w:val="006A6659"/>
    <w:rsid w:val="006B03D8"/>
    <w:rsid w:val="006B2BA0"/>
    <w:rsid w:val="006B2FAB"/>
    <w:rsid w:val="006B5587"/>
    <w:rsid w:val="006C0D7E"/>
    <w:rsid w:val="006C30EB"/>
    <w:rsid w:val="006C523B"/>
    <w:rsid w:val="006C7EF6"/>
    <w:rsid w:val="006D0F1D"/>
    <w:rsid w:val="006E1498"/>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13B7"/>
    <w:rsid w:val="007534B3"/>
    <w:rsid w:val="00763A4E"/>
    <w:rsid w:val="00763B68"/>
    <w:rsid w:val="00763F14"/>
    <w:rsid w:val="0076536D"/>
    <w:rsid w:val="00766841"/>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21E43"/>
    <w:rsid w:val="00822010"/>
    <w:rsid w:val="0082417F"/>
    <w:rsid w:val="0085259D"/>
    <w:rsid w:val="0085553E"/>
    <w:rsid w:val="00856459"/>
    <w:rsid w:val="00857F11"/>
    <w:rsid w:val="00862863"/>
    <w:rsid w:val="00870F18"/>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792"/>
    <w:rsid w:val="00904A0A"/>
    <w:rsid w:val="00922F6C"/>
    <w:rsid w:val="009279C3"/>
    <w:rsid w:val="00927FF8"/>
    <w:rsid w:val="00933180"/>
    <w:rsid w:val="00936E47"/>
    <w:rsid w:val="00937894"/>
    <w:rsid w:val="00944B75"/>
    <w:rsid w:val="0094687B"/>
    <w:rsid w:val="00950032"/>
    <w:rsid w:val="0095718C"/>
    <w:rsid w:val="00957D32"/>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250B"/>
    <w:rsid w:val="009A2518"/>
    <w:rsid w:val="009A3D0B"/>
    <w:rsid w:val="009A4D36"/>
    <w:rsid w:val="009A689C"/>
    <w:rsid w:val="009B1034"/>
    <w:rsid w:val="009B645D"/>
    <w:rsid w:val="009C1FFE"/>
    <w:rsid w:val="009C3EFC"/>
    <w:rsid w:val="009D2808"/>
    <w:rsid w:val="009D4EFB"/>
    <w:rsid w:val="009D6EEE"/>
    <w:rsid w:val="009E147C"/>
    <w:rsid w:val="009E2A29"/>
    <w:rsid w:val="009F2660"/>
    <w:rsid w:val="009F4367"/>
    <w:rsid w:val="009F7829"/>
    <w:rsid w:val="00A0085E"/>
    <w:rsid w:val="00A00A8A"/>
    <w:rsid w:val="00A11B41"/>
    <w:rsid w:val="00A13275"/>
    <w:rsid w:val="00A14E69"/>
    <w:rsid w:val="00A161E9"/>
    <w:rsid w:val="00A2240F"/>
    <w:rsid w:val="00A23153"/>
    <w:rsid w:val="00A23619"/>
    <w:rsid w:val="00A25333"/>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2E2B"/>
    <w:rsid w:val="00A53782"/>
    <w:rsid w:val="00A556CD"/>
    <w:rsid w:val="00A62A25"/>
    <w:rsid w:val="00A80E01"/>
    <w:rsid w:val="00A81FAD"/>
    <w:rsid w:val="00A82222"/>
    <w:rsid w:val="00A84909"/>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A73CD"/>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11DB"/>
    <w:rsid w:val="00BF2DD2"/>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2A99"/>
    <w:rsid w:val="00C7406D"/>
    <w:rsid w:val="00C77E8A"/>
    <w:rsid w:val="00C807AE"/>
    <w:rsid w:val="00C857A2"/>
    <w:rsid w:val="00C859C4"/>
    <w:rsid w:val="00C93E9B"/>
    <w:rsid w:val="00CA26CD"/>
    <w:rsid w:val="00CB1AD7"/>
    <w:rsid w:val="00CB1FD7"/>
    <w:rsid w:val="00CC2419"/>
    <w:rsid w:val="00CD1DBD"/>
    <w:rsid w:val="00CD3C40"/>
    <w:rsid w:val="00CE130B"/>
    <w:rsid w:val="00CE2E0F"/>
    <w:rsid w:val="00CE6874"/>
    <w:rsid w:val="00D02E9B"/>
    <w:rsid w:val="00D05874"/>
    <w:rsid w:val="00D0797F"/>
    <w:rsid w:val="00D100AE"/>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A6C44"/>
    <w:rsid w:val="00DB04D2"/>
    <w:rsid w:val="00DB15BD"/>
    <w:rsid w:val="00DB4F9D"/>
    <w:rsid w:val="00DB6892"/>
    <w:rsid w:val="00DB709C"/>
    <w:rsid w:val="00DC27EB"/>
    <w:rsid w:val="00DC3A58"/>
    <w:rsid w:val="00DC435D"/>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3DE5"/>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0A6"/>
    <w:rsid w:val="00F147E5"/>
    <w:rsid w:val="00F15969"/>
    <w:rsid w:val="00F227EE"/>
    <w:rsid w:val="00F233A7"/>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1A73"/>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DF3E35F3-8A80-40CC-A019-BA65FD01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41B8-2DE9-4B94-B66C-5F5AD6B4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102</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9</cp:revision>
  <cp:lastPrinted>2017-05-17T17:18:00Z</cp:lastPrinted>
  <dcterms:created xsi:type="dcterms:W3CDTF">2018-09-24T19:28:00Z</dcterms:created>
  <dcterms:modified xsi:type="dcterms:W3CDTF">2018-10-03T15:15:00Z</dcterms:modified>
</cp:coreProperties>
</file>