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89E8" w14:textId="2714B776" w:rsidR="0088479E" w:rsidRPr="0070440A" w:rsidRDefault="0088479E" w:rsidP="0070276C">
      <w:pPr>
        <w:spacing w:after="120"/>
        <w:jc w:val="center"/>
        <w:rPr>
          <w:b/>
        </w:rPr>
      </w:pPr>
      <w:r w:rsidRPr="0070440A">
        <w:rPr>
          <w:b/>
        </w:rPr>
        <w:t xml:space="preserve">BCC </w:t>
      </w:r>
      <w:r w:rsidR="00106FFC">
        <w:rPr>
          <w:b/>
        </w:rPr>
        <w:t>Tenure Facilitator</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192D0E60" w14:textId="24688D91" w:rsidR="007E2B9D" w:rsidRDefault="002E6509" w:rsidP="00E25723">
      <w:pPr>
        <w:spacing w:after="120"/>
      </w:pPr>
      <w:r w:rsidRPr="003F1288">
        <w:t xml:space="preserve">Coordination of the </w:t>
      </w:r>
      <w:r w:rsidR="00407287" w:rsidRPr="003F1288">
        <w:t>tenure review process for tenure-track faculty</w:t>
      </w:r>
      <w:r w:rsidRPr="003F1288">
        <w:t xml:space="preserve"> is vital</w:t>
      </w:r>
      <w:r w:rsidR="00407287" w:rsidRPr="003F1288">
        <w:t xml:space="preserve"> to ensure that faculty </w:t>
      </w:r>
      <w:r w:rsidRPr="003F1288">
        <w:t xml:space="preserve">and administrators are </w:t>
      </w:r>
      <w:r w:rsidR="004E0E32" w:rsidRPr="003F1288">
        <w:t xml:space="preserve">engaged in the </w:t>
      </w:r>
      <w:r w:rsidR="007E2B9D" w:rsidRPr="003F1288">
        <w:t>faculty</w:t>
      </w:r>
      <w:r w:rsidR="00407287" w:rsidRPr="003F1288">
        <w:t xml:space="preserve"> evaluation </w:t>
      </w:r>
      <w:r w:rsidR="004E0E32" w:rsidRPr="003F1288">
        <w:t>process</w:t>
      </w:r>
      <w:r w:rsidR="00407287" w:rsidRPr="003F1288">
        <w:t xml:space="preserve"> and adhere to the policies and procedures</w:t>
      </w:r>
      <w:r w:rsidR="007E2B9D" w:rsidRPr="003F1288">
        <w:t xml:space="preserve"> provided in the Peralta Community College District</w:t>
      </w:r>
      <w:r w:rsidR="003E22D0">
        <w:t xml:space="preserve"> (PCCD)</w:t>
      </w:r>
      <w:r w:rsidR="007E2B9D" w:rsidRPr="003F1288">
        <w:t xml:space="preserve"> Faculty Evaluation Handbook </w:t>
      </w:r>
      <w:r w:rsidR="003E22D0">
        <w:t>f</w:t>
      </w:r>
      <w:r w:rsidR="007E2B9D" w:rsidRPr="003F1288">
        <w:t>or tenure track faculty.</w:t>
      </w:r>
    </w:p>
    <w:p w14:paraId="5D26F669" w14:textId="595303FA" w:rsidR="00C71D58" w:rsidRPr="00C71D58" w:rsidRDefault="00C71D58" w:rsidP="00E25723">
      <w:pPr>
        <w:pStyle w:val="NormalWeb"/>
        <w:spacing w:before="0" w:beforeAutospacing="0" w:after="120" w:afterAutospacing="0"/>
        <w:rPr>
          <w:sz w:val="24"/>
          <w:szCs w:val="24"/>
        </w:rPr>
      </w:pPr>
      <w:bookmarkStart w:id="0" w:name="_GoBack"/>
      <w:r w:rsidRPr="00C71D58">
        <w:rPr>
          <w:sz w:val="24"/>
          <w:szCs w:val="24"/>
        </w:rPr>
        <w:t>As a joint appointment of the BCC Peralta Federation of Teachers (PFT) representatives, the BCC Faculty Senate President</w:t>
      </w:r>
      <w:r w:rsidR="00E73087">
        <w:rPr>
          <w:sz w:val="24"/>
          <w:szCs w:val="24"/>
        </w:rPr>
        <w:t>,</w:t>
      </w:r>
      <w:r w:rsidRPr="00C71D58">
        <w:rPr>
          <w:sz w:val="24"/>
          <w:szCs w:val="24"/>
        </w:rPr>
        <w:t xml:space="preserve"> and the Vice President of Instruction, the candidate is appointed for one year and works in coordination with </w:t>
      </w:r>
      <w:r w:rsidR="00E73087">
        <w:rPr>
          <w:sz w:val="24"/>
          <w:szCs w:val="24"/>
        </w:rPr>
        <w:t xml:space="preserve">their </w:t>
      </w:r>
      <w:r w:rsidRPr="00C71D58">
        <w:rPr>
          <w:sz w:val="24"/>
          <w:szCs w:val="24"/>
        </w:rPr>
        <w:t xml:space="preserve">counterparts at the other colleges as well as Division Deans and Tenure Review Committee chairs to ensure the integrity of the tenure review process. </w:t>
      </w:r>
    </w:p>
    <w:bookmarkEnd w:id="0"/>
    <w:p w14:paraId="14C24B11" w14:textId="0BA879BD" w:rsidR="00C71D58" w:rsidRPr="00C71D58" w:rsidRDefault="00C71D58" w:rsidP="00E25723">
      <w:pPr>
        <w:pStyle w:val="NormalWeb"/>
        <w:spacing w:before="0" w:beforeAutospacing="0" w:after="120" w:afterAutospacing="0"/>
        <w:rPr>
          <w:sz w:val="24"/>
          <w:szCs w:val="24"/>
        </w:rPr>
      </w:pPr>
      <w:r w:rsidRPr="00C71D58">
        <w:rPr>
          <w:sz w:val="24"/>
          <w:szCs w:val="24"/>
        </w:rPr>
        <w:t>The Tenure review process ensures that tenure review candidates experience instructional excellence in the classroom. As important, the tenure review process enables faculty to demonstrate accomplishments outside of the classroom. In general, the tenure review process encourages faculty’s continued development as educational leaders dedicated to improving the quality and effectiveness of Berkeley City College for students and the community.</w:t>
      </w:r>
    </w:p>
    <w:p w14:paraId="1518B4EA" w14:textId="09E956EF" w:rsidR="00040440" w:rsidRPr="0070276C" w:rsidRDefault="002E6509" w:rsidP="0070276C">
      <w:pPr>
        <w:spacing w:after="120"/>
        <w:rPr>
          <w:u w:val="single"/>
        </w:rPr>
      </w:pPr>
      <w:r w:rsidRPr="00040440">
        <w:rPr>
          <w:u w:val="single"/>
        </w:rPr>
        <w:t>Reporting</w:t>
      </w:r>
    </w:p>
    <w:p w14:paraId="71FE9FC0" w14:textId="2A113AAD" w:rsidR="00A372FF" w:rsidRDefault="00A372FF" w:rsidP="0070440A">
      <w:r>
        <w:t>Academic Senate President</w:t>
      </w:r>
    </w:p>
    <w:p w14:paraId="7F78AD6A" w14:textId="04E7D227" w:rsidR="00970629" w:rsidRPr="0070276C" w:rsidRDefault="00A372FF" w:rsidP="003F1288">
      <w:pPr>
        <w:spacing w:after="360"/>
      </w:pPr>
      <w:r>
        <w:t>Vice President of Instruction</w:t>
      </w:r>
    </w:p>
    <w:p w14:paraId="1C3EEDB1" w14:textId="71F00543" w:rsidR="00134998" w:rsidRDefault="002E6509" w:rsidP="002B054F">
      <w:pPr>
        <w:spacing w:after="120"/>
        <w:rPr>
          <w:u w:val="single"/>
        </w:rPr>
      </w:pPr>
      <w:r>
        <w:rPr>
          <w:u w:val="single"/>
        </w:rPr>
        <w:t>Job duties and Responsibilities</w:t>
      </w:r>
    </w:p>
    <w:p w14:paraId="36F79238" w14:textId="51C9D273" w:rsidR="00106FFC" w:rsidRPr="00106FFC" w:rsidRDefault="00106FFC" w:rsidP="00D14626">
      <w:pPr>
        <w:spacing w:after="120"/>
        <w:rPr>
          <w:rFonts w:eastAsia="Times New Roman"/>
          <w:szCs w:val="24"/>
        </w:rPr>
      </w:pPr>
      <w:r w:rsidRPr="00106FFC">
        <w:rPr>
          <w:rFonts w:eastAsia="Times New Roman"/>
          <w:szCs w:val="24"/>
        </w:rPr>
        <w:t>The Col</w:t>
      </w:r>
      <w:r w:rsidR="00321474">
        <w:rPr>
          <w:rFonts w:eastAsia="Times New Roman"/>
          <w:szCs w:val="24"/>
        </w:rPr>
        <w:t xml:space="preserve">lege Tenure Facilitators shall </w:t>
      </w:r>
      <w:r w:rsidRPr="00106FFC">
        <w:rPr>
          <w:rFonts w:eastAsia="Times New Roman"/>
          <w:szCs w:val="24"/>
        </w:rPr>
        <w:t>be responsible for:</w:t>
      </w:r>
    </w:p>
    <w:p w14:paraId="49575FC3" w14:textId="469B5E1E" w:rsidR="00106FFC" w:rsidRPr="00106FFC" w:rsidRDefault="00106FFC" w:rsidP="00D14626">
      <w:pPr>
        <w:spacing w:after="120"/>
        <w:rPr>
          <w:rFonts w:eastAsia="Times New Roman"/>
          <w:szCs w:val="24"/>
        </w:rPr>
      </w:pPr>
      <w:r w:rsidRPr="00106FFC">
        <w:rPr>
          <w:rFonts w:eastAsia="Times New Roman"/>
          <w:szCs w:val="24"/>
        </w:rPr>
        <w:t>1)</w:t>
      </w:r>
      <w:r w:rsidR="00321474">
        <w:rPr>
          <w:rFonts w:eastAsia="Times New Roman"/>
          <w:szCs w:val="24"/>
        </w:rPr>
        <w:t xml:space="preserve"> </w:t>
      </w:r>
      <w:r w:rsidRPr="00106FFC">
        <w:rPr>
          <w:rFonts w:eastAsia="Times New Roman"/>
          <w:szCs w:val="24"/>
        </w:rPr>
        <w:t>Training TRC members to ensure that they are knowledgeable about the tenure review process including techniques and appropriate criteria for evaluating faculty.</w:t>
      </w:r>
    </w:p>
    <w:p w14:paraId="4A2DE2CB" w14:textId="4ACC001D" w:rsidR="00106FFC" w:rsidRPr="00106FFC" w:rsidRDefault="00106FFC" w:rsidP="00D14626">
      <w:pPr>
        <w:spacing w:after="120"/>
        <w:rPr>
          <w:rFonts w:eastAsia="Times New Roman"/>
          <w:szCs w:val="24"/>
        </w:rPr>
      </w:pPr>
      <w:r w:rsidRPr="00106FFC">
        <w:rPr>
          <w:rFonts w:eastAsia="Times New Roman"/>
          <w:szCs w:val="24"/>
        </w:rPr>
        <w:t>2)</w:t>
      </w:r>
      <w:r w:rsidR="00321474">
        <w:rPr>
          <w:rFonts w:eastAsia="Times New Roman"/>
          <w:szCs w:val="24"/>
        </w:rPr>
        <w:t xml:space="preserve"> </w:t>
      </w:r>
      <w:r w:rsidRPr="00106FFC">
        <w:rPr>
          <w:rFonts w:eastAsia="Times New Roman"/>
          <w:szCs w:val="24"/>
        </w:rPr>
        <w:t>Monitoring the TRC's implementation of the tenure review process.</w:t>
      </w:r>
      <w:r w:rsidR="00321474">
        <w:rPr>
          <w:rFonts w:eastAsia="Times New Roman"/>
          <w:szCs w:val="24"/>
        </w:rPr>
        <w:t xml:space="preserve"> </w:t>
      </w:r>
      <w:r w:rsidRPr="00106FFC">
        <w:rPr>
          <w:rFonts w:eastAsia="Times New Roman"/>
          <w:szCs w:val="24"/>
        </w:rPr>
        <w:t>Such monitoring shall include a meeting each term with each TRC, the candidate’s peer advisor, and the college Vice President of Instruction in order to review the TRC's activities including whether recognized standards are being applied in the evaluation process, and whether the TRC is following the tenure review process, procedures and timetables.</w:t>
      </w:r>
    </w:p>
    <w:p w14:paraId="05A67396" w14:textId="2A6EEC0A" w:rsidR="00106FFC" w:rsidRPr="00106FFC" w:rsidRDefault="00106FFC" w:rsidP="00D14626">
      <w:pPr>
        <w:spacing w:after="120"/>
        <w:rPr>
          <w:rFonts w:eastAsia="Times New Roman"/>
          <w:szCs w:val="24"/>
        </w:rPr>
      </w:pPr>
      <w:r w:rsidRPr="00106FFC">
        <w:rPr>
          <w:rFonts w:eastAsia="Times New Roman"/>
          <w:szCs w:val="24"/>
        </w:rPr>
        <w:t>3)</w:t>
      </w:r>
      <w:r w:rsidRPr="00702353">
        <w:rPr>
          <w:rFonts w:eastAsia="Times New Roman"/>
          <w:szCs w:val="24"/>
        </w:rPr>
        <w:t xml:space="preserve"> </w:t>
      </w:r>
      <w:r w:rsidRPr="00106FFC">
        <w:rPr>
          <w:rFonts w:eastAsia="Times New Roman"/>
          <w:szCs w:val="24"/>
        </w:rPr>
        <w:t>Meeting at least once each term with the candidate to assure that any concerns about the TRC or the tenure review process are addressed.</w:t>
      </w:r>
    </w:p>
    <w:p w14:paraId="1A1B3856" w14:textId="55B7047A" w:rsidR="00106FFC" w:rsidRPr="00106FFC" w:rsidRDefault="00106FFC" w:rsidP="00D14626">
      <w:pPr>
        <w:spacing w:after="120"/>
        <w:rPr>
          <w:rFonts w:eastAsia="Times New Roman"/>
          <w:szCs w:val="24"/>
        </w:rPr>
      </w:pPr>
      <w:r w:rsidRPr="00106FFC">
        <w:rPr>
          <w:rFonts w:eastAsia="Times New Roman"/>
          <w:szCs w:val="24"/>
        </w:rPr>
        <w:t>4)</w:t>
      </w:r>
      <w:r w:rsidRPr="00702353">
        <w:rPr>
          <w:rFonts w:eastAsia="Times New Roman"/>
          <w:szCs w:val="24"/>
        </w:rPr>
        <w:t xml:space="preserve"> </w:t>
      </w:r>
      <w:r w:rsidRPr="00106FFC">
        <w:rPr>
          <w:rFonts w:eastAsia="Times New Roman"/>
          <w:szCs w:val="24"/>
        </w:rPr>
        <w:t>Reviewing each tenure track portfolio every two weeks to check on compliance with Tenure Procedure guidelines, timelines, and the Evaluation (or Improvement) Plan.</w:t>
      </w:r>
    </w:p>
    <w:p w14:paraId="5F7E14A1" w14:textId="43F20815" w:rsidR="003F1288" w:rsidRDefault="00106FFC" w:rsidP="00D14626">
      <w:pPr>
        <w:spacing w:after="120"/>
        <w:rPr>
          <w:rFonts w:eastAsia="Times New Roman"/>
          <w:szCs w:val="24"/>
        </w:rPr>
      </w:pPr>
      <w:r w:rsidRPr="00106FFC">
        <w:rPr>
          <w:rFonts w:eastAsia="Times New Roman"/>
          <w:szCs w:val="24"/>
        </w:rPr>
        <w:t>5)</w:t>
      </w:r>
      <w:r w:rsidRPr="00702353">
        <w:rPr>
          <w:rFonts w:eastAsia="Times New Roman"/>
          <w:szCs w:val="24"/>
        </w:rPr>
        <w:t xml:space="preserve"> </w:t>
      </w:r>
      <w:r w:rsidRPr="00106FFC">
        <w:rPr>
          <w:rFonts w:eastAsia="Times New Roman"/>
          <w:szCs w:val="24"/>
        </w:rPr>
        <w:t xml:space="preserve">Checking that the standards used in all portfolio documents are in compliance with the </w:t>
      </w:r>
      <w:r w:rsidR="003F1288">
        <w:rPr>
          <w:rFonts w:eastAsia="Times New Roman"/>
          <w:szCs w:val="24"/>
        </w:rPr>
        <w:t xml:space="preserve">Statement of Faculty Excellence, found the Introduction of the PCCD Faculty Evaluation Handbook. </w:t>
      </w:r>
      <w:r w:rsidR="003F1288" w:rsidRPr="00106FFC">
        <w:rPr>
          <w:rFonts w:eastAsia="Times New Roman"/>
          <w:szCs w:val="24"/>
        </w:rPr>
        <w:t xml:space="preserve">Any </w:t>
      </w:r>
      <w:proofErr w:type="gramStart"/>
      <w:r w:rsidR="003F1288" w:rsidRPr="00106FFC">
        <w:rPr>
          <w:rFonts w:eastAsia="Times New Roman"/>
          <w:szCs w:val="24"/>
        </w:rPr>
        <w:t>documents</w:t>
      </w:r>
      <w:proofErr w:type="gramEnd"/>
      <w:r w:rsidR="003F1288" w:rsidRPr="00106FFC">
        <w:rPr>
          <w:rFonts w:eastAsia="Times New Roman"/>
          <w:szCs w:val="24"/>
        </w:rPr>
        <w:t xml:space="preserve"> containing allegations based on rumors or hearsay will not be allowed in the portfolio and may not be use</w:t>
      </w:r>
      <w:r w:rsidR="003F1288">
        <w:rPr>
          <w:rFonts w:eastAsia="Times New Roman"/>
          <w:szCs w:val="24"/>
        </w:rPr>
        <w:t>d at all in the Tenure process.</w:t>
      </w:r>
    </w:p>
    <w:p w14:paraId="52090922" w14:textId="77777777" w:rsidR="003F1288" w:rsidRPr="003F1288" w:rsidRDefault="003F1288" w:rsidP="003F1288">
      <w:pPr>
        <w:ind w:left="720"/>
        <w:rPr>
          <w:rFonts w:eastAsia="Times New Roman"/>
          <w:i/>
          <w:szCs w:val="24"/>
        </w:rPr>
      </w:pPr>
      <w:r w:rsidRPr="003F1288">
        <w:rPr>
          <w:rFonts w:eastAsia="Times New Roman"/>
          <w:i/>
          <w:szCs w:val="24"/>
        </w:rPr>
        <w:t>Statement of Faculty Excellence:</w:t>
      </w:r>
    </w:p>
    <w:p w14:paraId="50DFBD87" w14:textId="68AC28AA" w:rsidR="003F1288" w:rsidRDefault="003F1288" w:rsidP="003F1288">
      <w:pPr>
        <w:ind w:left="720"/>
        <w:rPr>
          <w:rFonts w:eastAsia="Times New Roman"/>
          <w:i/>
          <w:szCs w:val="24"/>
        </w:rPr>
      </w:pPr>
      <w:r w:rsidRPr="003F1288">
        <w:rPr>
          <w:rFonts w:eastAsia="Times New Roman"/>
          <w:i/>
          <w:szCs w:val="24"/>
        </w:rPr>
        <w:t>The basis for review of probationary faculty is composed of four categories collectively containing 30 criteria for assessing performance: knowledge base; application of knowledge base; motivation and interpersonal skills; and professional responsibilities.</w:t>
      </w:r>
    </w:p>
    <w:p w14:paraId="4E36F327" w14:textId="70170DE4" w:rsidR="003F1288" w:rsidRPr="003F1288" w:rsidRDefault="003F1288" w:rsidP="003F1288">
      <w:pPr>
        <w:spacing w:after="120"/>
        <w:ind w:left="720"/>
        <w:rPr>
          <w:rFonts w:eastAsia="Times New Roman"/>
          <w:i/>
          <w:szCs w:val="24"/>
        </w:rPr>
      </w:pPr>
      <w:r>
        <w:rPr>
          <w:rFonts w:eastAsia="Times New Roman"/>
          <w:i/>
          <w:szCs w:val="24"/>
        </w:rPr>
        <w:t>Please see the introduction of the PCCD Faculty Handbook for more in-depth definitions and criteria to assess these four areas of faculty excellence.</w:t>
      </w:r>
    </w:p>
    <w:p w14:paraId="0CCD9158" w14:textId="5DADEB2E" w:rsidR="00106FFC" w:rsidRPr="00106FFC" w:rsidRDefault="00106FFC" w:rsidP="00D14626">
      <w:pPr>
        <w:spacing w:after="120"/>
        <w:rPr>
          <w:rFonts w:eastAsia="Times New Roman"/>
          <w:szCs w:val="24"/>
        </w:rPr>
      </w:pPr>
      <w:r w:rsidRPr="00106FFC">
        <w:rPr>
          <w:rFonts w:eastAsia="Times New Roman"/>
          <w:szCs w:val="24"/>
        </w:rPr>
        <w:lastRenderedPageBreak/>
        <w:t>6)</w:t>
      </w:r>
      <w:r w:rsidRPr="00702353">
        <w:rPr>
          <w:rFonts w:eastAsia="Times New Roman"/>
          <w:szCs w:val="24"/>
        </w:rPr>
        <w:t xml:space="preserve"> </w:t>
      </w:r>
      <w:r w:rsidRPr="00106FFC">
        <w:rPr>
          <w:rFonts w:eastAsia="Times New Roman"/>
          <w:szCs w:val="24"/>
        </w:rPr>
        <w:t xml:space="preserve">Immediately informing the Dean and the College Vice President of Instruction if they note any problems with compliance with timelines, guidelines or other areas in any tenure review, and work with the Vice President to resolve such problems. </w:t>
      </w:r>
    </w:p>
    <w:p w14:paraId="13544C0D" w14:textId="574593E8" w:rsidR="002E6509" w:rsidRPr="00C37DC4" w:rsidRDefault="00106FFC" w:rsidP="00C37DC4">
      <w:pPr>
        <w:spacing w:after="360"/>
        <w:rPr>
          <w:rFonts w:eastAsia="Times New Roman"/>
          <w:szCs w:val="24"/>
        </w:rPr>
      </w:pPr>
      <w:r w:rsidRPr="00106FFC">
        <w:rPr>
          <w:rFonts w:eastAsia="Times New Roman"/>
          <w:szCs w:val="24"/>
        </w:rPr>
        <w:t>7)</w:t>
      </w:r>
      <w:r w:rsidR="00702353">
        <w:rPr>
          <w:rFonts w:eastAsia="Times New Roman"/>
          <w:szCs w:val="24"/>
        </w:rPr>
        <w:t xml:space="preserve"> </w:t>
      </w:r>
      <w:r w:rsidR="003F1288">
        <w:rPr>
          <w:rFonts w:eastAsia="Times New Roman"/>
          <w:szCs w:val="24"/>
        </w:rPr>
        <w:t>Attending</w:t>
      </w:r>
      <w:r w:rsidRPr="00106FFC">
        <w:rPr>
          <w:rFonts w:eastAsia="Times New Roman"/>
          <w:szCs w:val="24"/>
        </w:rPr>
        <w:t xml:space="preserve"> monthly meetings between the College Tenure Facilitators, the Vice Presidents, and the Vice Chancellor of Academic Affairs to review the portfolios and to identify problems and develop plans of action. The monthly meetings shall be scheduled at the beginning of the academic year. The President of the District Academic Senate (or designee) and the President of the Peralta Federation of Teachers (PFT) (or designee) may attend these meetings.</w:t>
      </w:r>
    </w:p>
    <w:p w14:paraId="31228664" w14:textId="7E542D78" w:rsidR="00113EF7" w:rsidRDefault="002E6509" w:rsidP="0070440A">
      <w:pPr>
        <w:rPr>
          <w:u w:val="single"/>
        </w:rPr>
      </w:pPr>
      <w:r>
        <w:rPr>
          <w:u w:val="single"/>
        </w:rPr>
        <w:t>Assignment Duration</w:t>
      </w:r>
    </w:p>
    <w:p w14:paraId="3F310E08" w14:textId="65DC51EB" w:rsidR="00702353" w:rsidRPr="00106FFC" w:rsidRDefault="00702353" w:rsidP="003E22D0">
      <w:pPr>
        <w:spacing w:after="120"/>
        <w:rPr>
          <w:rFonts w:eastAsia="Times New Roman"/>
          <w:szCs w:val="24"/>
        </w:rPr>
      </w:pPr>
      <w:r>
        <w:rPr>
          <w:rFonts w:eastAsia="Times New Roman"/>
          <w:szCs w:val="24"/>
        </w:rPr>
        <w:t>The BCC</w:t>
      </w:r>
      <w:r w:rsidRPr="00106FFC">
        <w:rPr>
          <w:rFonts w:eastAsia="Times New Roman"/>
          <w:szCs w:val="24"/>
        </w:rPr>
        <w:t xml:space="preserve"> Tenure Facilitator will serve for a period of one year and can be reappointed for three additional one-year terms.</w:t>
      </w:r>
      <w:r>
        <w:rPr>
          <w:rFonts w:eastAsia="Times New Roman"/>
          <w:szCs w:val="24"/>
        </w:rPr>
        <w:t xml:space="preserve"> </w:t>
      </w:r>
      <w:r w:rsidRPr="00106FFC">
        <w:rPr>
          <w:rFonts w:eastAsia="Times New Roman"/>
          <w:szCs w:val="24"/>
        </w:rPr>
        <w:t>The College Tenure Facilitator cannot serve for more than four consecutive years.</w:t>
      </w:r>
    </w:p>
    <w:p w14:paraId="35B88DE9" w14:textId="2C47BDB5" w:rsidR="00702353" w:rsidRPr="00C37DC4" w:rsidRDefault="00702353" w:rsidP="003E22D0">
      <w:pPr>
        <w:spacing w:after="360"/>
        <w:rPr>
          <w:rFonts w:eastAsia="Times New Roman"/>
          <w:szCs w:val="24"/>
        </w:rPr>
      </w:pPr>
      <w:proofErr w:type="gramStart"/>
      <w:r>
        <w:rPr>
          <w:rFonts w:eastAsia="Times New Roman"/>
          <w:szCs w:val="24"/>
        </w:rPr>
        <w:t>The BCC</w:t>
      </w:r>
      <w:r w:rsidRPr="00106FFC">
        <w:rPr>
          <w:rFonts w:eastAsia="Times New Roman"/>
          <w:szCs w:val="24"/>
        </w:rPr>
        <w:t xml:space="preserve"> Tenure Facilitator shall be jointly appointed by the PFT Representatives (with</w:t>
      </w:r>
      <w:r w:rsidRPr="00702353">
        <w:rPr>
          <w:rFonts w:eastAsia="Times New Roman"/>
          <w:szCs w:val="24"/>
        </w:rPr>
        <w:t xml:space="preserve"> </w:t>
      </w:r>
      <w:r w:rsidRPr="00106FFC">
        <w:rPr>
          <w:rFonts w:eastAsia="Times New Roman"/>
          <w:szCs w:val="24"/>
        </w:rPr>
        <w:t>both PFT Representatives sharing one vote), the College Faculty Senate President, and</w:t>
      </w:r>
      <w:r>
        <w:rPr>
          <w:rFonts w:eastAsia="Times New Roman"/>
          <w:szCs w:val="24"/>
        </w:rPr>
        <w:t xml:space="preserve"> </w:t>
      </w:r>
      <w:r w:rsidRPr="00106FFC">
        <w:rPr>
          <w:rFonts w:eastAsia="Times New Roman"/>
          <w:szCs w:val="24"/>
        </w:rPr>
        <w:t>the Vice President of Instruction</w:t>
      </w:r>
      <w:proofErr w:type="gramEnd"/>
      <w:r w:rsidRPr="00106FFC">
        <w:rPr>
          <w:rFonts w:eastAsia="Times New Roman"/>
          <w:szCs w:val="24"/>
        </w:rPr>
        <w:t>, by majority vote. Qualifications for College Tenure Facilitator will preferably include experience in implementing and applying written regulations and procedures.</w:t>
      </w:r>
    </w:p>
    <w:p w14:paraId="779ADF4D" w14:textId="0DD3466D" w:rsidR="002E6509" w:rsidRDefault="002E6509" w:rsidP="0070440A">
      <w:pPr>
        <w:rPr>
          <w:u w:val="single"/>
        </w:rPr>
      </w:pPr>
      <w:r>
        <w:rPr>
          <w:u w:val="single"/>
        </w:rPr>
        <w:t>Compensation</w:t>
      </w:r>
    </w:p>
    <w:p w14:paraId="39720187" w14:textId="77777777" w:rsidR="00321474" w:rsidRPr="00106FFC" w:rsidRDefault="00321474" w:rsidP="00321474">
      <w:pPr>
        <w:spacing w:after="120"/>
        <w:rPr>
          <w:rFonts w:eastAsia="Times New Roman"/>
          <w:szCs w:val="24"/>
        </w:rPr>
      </w:pPr>
      <w:r w:rsidRPr="00106FFC">
        <w:rPr>
          <w:rFonts w:eastAsia="Times New Roman"/>
          <w:szCs w:val="24"/>
        </w:rPr>
        <w:t>The following formula shall be used to determine facilitator release time at each college:</w:t>
      </w:r>
    </w:p>
    <w:p w14:paraId="65B16DE9" w14:textId="77777777" w:rsidR="00321474" w:rsidRPr="00106FFC" w:rsidRDefault="00321474" w:rsidP="00321474">
      <w:pPr>
        <w:spacing w:after="120"/>
        <w:rPr>
          <w:rFonts w:eastAsia="Times New Roman"/>
          <w:szCs w:val="24"/>
        </w:rPr>
      </w:pPr>
      <w:r w:rsidRPr="00106FFC">
        <w:rPr>
          <w:rFonts w:eastAsia="Times New Roman"/>
          <w:szCs w:val="24"/>
        </w:rPr>
        <w:t>1)</w:t>
      </w:r>
      <w:r w:rsidRPr="00702353">
        <w:rPr>
          <w:rFonts w:eastAsia="Times New Roman"/>
          <w:szCs w:val="24"/>
        </w:rPr>
        <w:t xml:space="preserve"> </w:t>
      </w:r>
      <w:r w:rsidRPr="00106FFC">
        <w:rPr>
          <w:rFonts w:eastAsia="Times New Roman"/>
          <w:szCs w:val="24"/>
        </w:rPr>
        <w:t xml:space="preserve">Double the number of first year tenure review committees at the college as of the first day on instruction in the </w:t>
      </w:r>
      <w:proofErr w:type="gramStart"/>
      <w:r w:rsidRPr="00106FFC">
        <w:rPr>
          <w:rFonts w:eastAsia="Times New Roman"/>
          <w:szCs w:val="24"/>
        </w:rPr>
        <w:t>Fall</w:t>
      </w:r>
      <w:proofErr w:type="gramEnd"/>
      <w:r w:rsidRPr="00106FFC">
        <w:rPr>
          <w:rFonts w:eastAsia="Times New Roman"/>
          <w:szCs w:val="24"/>
        </w:rPr>
        <w:t xml:space="preserve"> semester. Add to that the number of 2nd, 3rd, and 4th year TRCs at the college, as of the first day of instruction in the </w:t>
      </w:r>
      <w:proofErr w:type="gramStart"/>
      <w:r w:rsidRPr="00106FFC">
        <w:rPr>
          <w:rFonts w:eastAsia="Times New Roman"/>
          <w:szCs w:val="24"/>
        </w:rPr>
        <w:t>Fall</w:t>
      </w:r>
      <w:proofErr w:type="gramEnd"/>
      <w:r w:rsidRPr="00106FFC">
        <w:rPr>
          <w:rFonts w:eastAsia="Times New Roman"/>
          <w:szCs w:val="24"/>
        </w:rPr>
        <w:t xml:space="preserve"> semester.</w:t>
      </w:r>
    </w:p>
    <w:p w14:paraId="3C44E51D" w14:textId="657EFFD4" w:rsidR="00321474" w:rsidRPr="00106FFC" w:rsidRDefault="00321474" w:rsidP="00321474">
      <w:pPr>
        <w:spacing w:after="120"/>
        <w:rPr>
          <w:rFonts w:eastAsia="Times New Roman"/>
          <w:szCs w:val="24"/>
        </w:rPr>
      </w:pPr>
      <w:r w:rsidRPr="00106FFC">
        <w:rPr>
          <w:rFonts w:eastAsia="Times New Roman"/>
          <w:szCs w:val="24"/>
        </w:rPr>
        <w:t>2)</w:t>
      </w:r>
      <w:r w:rsidRPr="00702353">
        <w:rPr>
          <w:rFonts w:eastAsia="Times New Roman"/>
          <w:szCs w:val="24"/>
        </w:rPr>
        <w:t xml:space="preserve"> </w:t>
      </w:r>
      <w:r w:rsidRPr="00106FFC">
        <w:rPr>
          <w:rFonts w:eastAsia="Times New Roman"/>
          <w:szCs w:val="24"/>
        </w:rPr>
        <w:t>Multiply the total in "1)"</w:t>
      </w:r>
      <w:r w:rsidRPr="00702353">
        <w:rPr>
          <w:rFonts w:eastAsia="Times New Roman"/>
          <w:szCs w:val="24"/>
        </w:rPr>
        <w:t xml:space="preserve"> </w:t>
      </w:r>
      <w:r w:rsidRPr="00106FFC">
        <w:rPr>
          <w:rFonts w:eastAsia="Times New Roman"/>
          <w:szCs w:val="24"/>
        </w:rPr>
        <w:t>(above)</w:t>
      </w:r>
      <w:r w:rsidRPr="00702353">
        <w:rPr>
          <w:rFonts w:eastAsia="Times New Roman"/>
          <w:szCs w:val="24"/>
        </w:rPr>
        <w:t xml:space="preserve"> </w:t>
      </w:r>
      <w:r w:rsidRPr="00106FFC">
        <w:rPr>
          <w:rFonts w:eastAsia="Times New Roman"/>
          <w:szCs w:val="24"/>
        </w:rPr>
        <w:t>by 0.0115. This number, rounded to the nearest 0.1 FTEF, shall be the facilitator release at the college, unless the number is below 0.2 FTE. If the number is below 0.2 FTE, the facilitator shall receive 0.2 FTE release time.</w:t>
      </w:r>
    </w:p>
    <w:p w14:paraId="043F8D7D" w14:textId="47BAD933" w:rsidR="0088479E" w:rsidRPr="00321474" w:rsidRDefault="00321474" w:rsidP="00321474">
      <w:pPr>
        <w:spacing w:after="120"/>
        <w:rPr>
          <w:rFonts w:eastAsia="Times New Roman"/>
          <w:szCs w:val="24"/>
        </w:rPr>
      </w:pPr>
      <w:r w:rsidRPr="00106FFC">
        <w:rPr>
          <w:rFonts w:eastAsia="Times New Roman"/>
          <w:szCs w:val="24"/>
        </w:rPr>
        <w:t>3)</w:t>
      </w:r>
      <w:r>
        <w:rPr>
          <w:rFonts w:eastAsia="Times New Roman"/>
          <w:szCs w:val="24"/>
        </w:rPr>
        <w:t xml:space="preserve"> </w:t>
      </w:r>
      <w:r w:rsidRPr="00106FFC">
        <w:rPr>
          <w:rFonts w:eastAsia="Times New Roman"/>
          <w:szCs w:val="24"/>
        </w:rPr>
        <w:t>Either side may reopen this section of the agreement if there is a significant change in the expected workload of this position.</w:t>
      </w:r>
    </w:p>
    <w:sectPr w:rsidR="0088479E" w:rsidRPr="00321474" w:rsidSect="00E25723">
      <w:pgSz w:w="12240" w:h="15840"/>
      <w:pgMar w:top="864" w:right="1152"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9D17" w14:textId="77777777" w:rsidR="008315AB" w:rsidRDefault="008315AB" w:rsidP="00254045">
      <w:r>
        <w:separator/>
      </w:r>
    </w:p>
  </w:endnote>
  <w:endnote w:type="continuationSeparator" w:id="0">
    <w:p w14:paraId="573BB255" w14:textId="77777777" w:rsidR="008315AB" w:rsidRDefault="008315AB"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72A67" w14:textId="77777777" w:rsidR="008315AB" w:rsidRDefault="008315AB" w:rsidP="00254045">
      <w:r>
        <w:separator/>
      </w:r>
    </w:p>
  </w:footnote>
  <w:footnote w:type="continuationSeparator" w:id="0">
    <w:p w14:paraId="51E2E5F6" w14:textId="77777777" w:rsidR="008315AB" w:rsidRDefault="008315AB" w:rsidP="002540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Winer">
    <w15:presenceInfo w15:providerId="None" w15:userId="Gabriel W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E"/>
    <w:rsid w:val="000219B2"/>
    <w:rsid w:val="000375DB"/>
    <w:rsid w:val="00040440"/>
    <w:rsid w:val="00044CB8"/>
    <w:rsid w:val="00062FCF"/>
    <w:rsid w:val="00064F9D"/>
    <w:rsid w:val="00073D87"/>
    <w:rsid w:val="000A1E70"/>
    <w:rsid w:val="000E0FC5"/>
    <w:rsid w:val="000E43F5"/>
    <w:rsid w:val="00106FFC"/>
    <w:rsid w:val="00113EF7"/>
    <w:rsid w:val="00134998"/>
    <w:rsid w:val="0015189A"/>
    <w:rsid w:val="00167ACC"/>
    <w:rsid w:val="001967F5"/>
    <w:rsid w:val="00210FE5"/>
    <w:rsid w:val="00216FE3"/>
    <w:rsid w:val="00227C83"/>
    <w:rsid w:val="00244E16"/>
    <w:rsid w:val="00254045"/>
    <w:rsid w:val="002B054F"/>
    <w:rsid w:val="002E6509"/>
    <w:rsid w:val="0030369F"/>
    <w:rsid w:val="00321474"/>
    <w:rsid w:val="0033328F"/>
    <w:rsid w:val="00340433"/>
    <w:rsid w:val="00345CD9"/>
    <w:rsid w:val="003578D1"/>
    <w:rsid w:val="00362064"/>
    <w:rsid w:val="003E22D0"/>
    <w:rsid w:val="003E79D3"/>
    <w:rsid w:val="003F1288"/>
    <w:rsid w:val="00407287"/>
    <w:rsid w:val="004223F8"/>
    <w:rsid w:val="00455326"/>
    <w:rsid w:val="00481B20"/>
    <w:rsid w:val="00484EF6"/>
    <w:rsid w:val="00492F3D"/>
    <w:rsid w:val="004E0E32"/>
    <w:rsid w:val="00503B5E"/>
    <w:rsid w:val="0052436B"/>
    <w:rsid w:val="00544819"/>
    <w:rsid w:val="005D7EE3"/>
    <w:rsid w:val="005E1DA7"/>
    <w:rsid w:val="005F44A0"/>
    <w:rsid w:val="00626A0C"/>
    <w:rsid w:val="00647ADB"/>
    <w:rsid w:val="006C797A"/>
    <w:rsid w:val="006D6DC6"/>
    <w:rsid w:val="00702353"/>
    <w:rsid w:val="0070276C"/>
    <w:rsid w:val="0070440A"/>
    <w:rsid w:val="00722CD8"/>
    <w:rsid w:val="00732C34"/>
    <w:rsid w:val="0073739B"/>
    <w:rsid w:val="00737754"/>
    <w:rsid w:val="00767E34"/>
    <w:rsid w:val="007A17D8"/>
    <w:rsid w:val="007D5E1C"/>
    <w:rsid w:val="007E2B9D"/>
    <w:rsid w:val="007F1006"/>
    <w:rsid w:val="00816B9E"/>
    <w:rsid w:val="008315AB"/>
    <w:rsid w:val="00870B82"/>
    <w:rsid w:val="0088479E"/>
    <w:rsid w:val="00896280"/>
    <w:rsid w:val="00900AC3"/>
    <w:rsid w:val="009158AE"/>
    <w:rsid w:val="009370EE"/>
    <w:rsid w:val="00970629"/>
    <w:rsid w:val="009839C2"/>
    <w:rsid w:val="009C3642"/>
    <w:rsid w:val="00A341FF"/>
    <w:rsid w:val="00A372FF"/>
    <w:rsid w:val="00A43539"/>
    <w:rsid w:val="00A65916"/>
    <w:rsid w:val="00AA090A"/>
    <w:rsid w:val="00AE2627"/>
    <w:rsid w:val="00B27266"/>
    <w:rsid w:val="00B631EA"/>
    <w:rsid w:val="00B9556A"/>
    <w:rsid w:val="00B95E69"/>
    <w:rsid w:val="00BB6594"/>
    <w:rsid w:val="00C17F31"/>
    <w:rsid w:val="00C35C29"/>
    <w:rsid w:val="00C37DC4"/>
    <w:rsid w:val="00C71D58"/>
    <w:rsid w:val="00D14626"/>
    <w:rsid w:val="00D475EB"/>
    <w:rsid w:val="00DC362F"/>
    <w:rsid w:val="00E25723"/>
    <w:rsid w:val="00E43D1F"/>
    <w:rsid w:val="00E44A3D"/>
    <w:rsid w:val="00E73087"/>
    <w:rsid w:val="00E951B7"/>
    <w:rsid w:val="00EC4454"/>
    <w:rsid w:val="00ED43CB"/>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545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 w:type="paragraph" w:styleId="NormalWeb">
    <w:name w:val="Normal (Web)"/>
    <w:basedOn w:val="Normal"/>
    <w:uiPriority w:val="99"/>
    <w:unhideWhenUsed/>
    <w:rsid w:val="00C71D58"/>
    <w:pPr>
      <w:spacing w:before="100" w:beforeAutospacing="1" w:after="100" w:afterAutospacing="1"/>
    </w:pPr>
    <w:rPr>
      <w:sz w:val="20"/>
    </w:rPr>
  </w:style>
  <w:style w:type="paragraph" w:styleId="Revision">
    <w:name w:val="Revision"/>
    <w:hidden/>
    <w:uiPriority w:val="99"/>
    <w:semiHidden/>
    <w:rsid w:val="00E73087"/>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 w:type="paragraph" w:styleId="NormalWeb">
    <w:name w:val="Normal (Web)"/>
    <w:basedOn w:val="Normal"/>
    <w:uiPriority w:val="99"/>
    <w:unhideWhenUsed/>
    <w:rsid w:val="00C71D58"/>
    <w:pPr>
      <w:spacing w:before="100" w:beforeAutospacing="1" w:after="100" w:afterAutospacing="1"/>
    </w:pPr>
    <w:rPr>
      <w:sz w:val="20"/>
    </w:rPr>
  </w:style>
  <w:style w:type="paragraph" w:styleId="Revision">
    <w:name w:val="Revision"/>
    <w:hidden/>
    <w:uiPriority w:val="99"/>
    <w:semiHidden/>
    <w:rsid w:val="00E730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6324">
      <w:bodyDiv w:val="1"/>
      <w:marLeft w:val="0"/>
      <w:marRight w:val="0"/>
      <w:marTop w:val="0"/>
      <w:marBottom w:val="0"/>
      <w:divBdr>
        <w:top w:val="none" w:sz="0" w:space="0" w:color="auto"/>
        <w:left w:val="none" w:sz="0" w:space="0" w:color="auto"/>
        <w:bottom w:val="none" w:sz="0" w:space="0" w:color="auto"/>
        <w:right w:val="none" w:sz="0" w:space="0" w:color="auto"/>
      </w:divBdr>
    </w:div>
    <w:div w:id="789321228">
      <w:bodyDiv w:val="1"/>
      <w:marLeft w:val="0"/>
      <w:marRight w:val="0"/>
      <w:marTop w:val="0"/>
      <w:marBottom w:val="0"/>
      <w:divBdr>
        <w:top w:val="none" w:sz="0" w:space="0" w:color="auto"/>
        <w:left w:val="none" w:sz="0" w:space="0" w:color="auto"/>
        <w:bottom w:val="none" w:sz="0" w:space="0" w:color="auto"/>
        <w:right w:val="none" w:sz="0" w:space="0" w:color="auto"/>
      </w:divBdr>
      <w:divsChild>
        <w:div w:id="2094276554">
          <w:marLeft w:val="0"/>
          <w:marRight w:val="0"/>
          <w:marTop w:val="0"/>
          <w:marBottom w:val="0"/>
          <w:divBdr>
            <w:top w:val="none" w:sz="0" w:space="0" w:color="auto"/>
            <w:left w:val="none" w:sz="0" w:space="0" w:color="auto"/>
            <w:bottom w:val="none" w:sz="0" w:space="0" w:color="auto"/>
            <w:right w:val="none" w:sz="0" w:space="0" w:color="auto"/>
          </w:divBdr>
        </w:div>
        <w:div w:id="502015616">
          <w:marLeft w:val="0"/>
          <w:marRight w:val="0"/>
          <w:marTop w:val="0"/>
          <w:marBottom w:val="0"/>
          <w:divBdr>
            <w:top w:val="none" w:sz="0" w:space="0" w:color="auto"/>
            <w:left w:val="none" w:sz="0" w:space="0" w:color="auto"/>
            <w:bottom w:val="none" w:sz="0" w:space="0" w:color="auto"/>
            <w:right w:val="none" w:sz="0" w:space="0" w:color="auto"/>
          </w:divBdr>
        </w:div>
        <w:div w:id="292442807">
          <w:marLeft w:val="0"/>
          <w:marRight w:val="0"/>
          <w:marTop w:val="0"/>
          <w:marBottom w:val="0"/>
          <w:divBdr>
            <w:top w:val="none" w:sz="0" w:space="0" w:color="auto"/>
            <w:left w:val="none" w:sz="0" w:space="0" w:color="auto"/>
            <w:bottom w:val="none" w:sz="0" w:space="0" w:color="auto"/>
            <w:right w:val="none" w:sz="0" w:space="0" w:color="auto"/>
          </w:divBdr>
        </w:div>
        <w:div w:id="1262299481">
          <w:marLeft w:val="0"/>
          <w:marRight w:val="0"/>
          <w:marTop w:val="0"/>
          <w:marBottom w:val="0"/>
          <w:divBdr>
            <w:top w:val="none" w:sz="0" w:space="0" w:color="auto"/>
            <w:left w:val="none" w:sz="0" w:space="0" w:color="auto"/>
            <w:bottom w:val="none" w:sz="0" w:space="0" w:color="auto"/>
            <w:right w:val="none" w:sz="0" w:space="0" w:color="auto"/>
          </w:divBdr>
        </w:div>
        <w:div w:id="1610434264">
          <w:marLeft w:val="0"/>
          <w:marRight w:val="0"/>
          <w:marTop w:val="0"/>
          <w:marBottom w:val="0"/>
          <w:divBdr>
            <w:top w:val="none" w:sz="0" w:space="0" w:color="auto"/>
            <w:left w:val="none" w:sz="0" w:space="0" w:color="auto"/>
            <w:bottom w:val="none" w:sz="0" w:space="0" w:color="auto"/>
            <w:right w:val="none" w:sz="0" w:space="0" w:color="auto"/>
          </w:divBdr>
        </w:div>
        <w:div w:id="1937013007">
          <w:marLeft w:val="0"/>
          <w:marRight w:val="0"/>
          <w:marTop w:val="0"/>
          <w:marBottom w:val="0"/>
          <w:divBdr>
            <w:top w:val="none" w:sz="0" w:space="0" w:color="auto"/>
            <w:left w:val="none" w:sz="0" w:space="0" w:color="auto"/>
            <w:bottom w:val="none" w:sz="0" w:space="0" w:color="auto"/>
            <w:right w:val="none" w:sz="0" w:space="0" w:color="auto"/>
          </w:divBdr>
        </w:div>
        <w:div w:id="1860510632">
          <w:marLeft w:val="0"/>
          <w:marRight w:val="0"/>
          <w:marTop w:val="0"/>
          <w:marBottom w:val="0"/>
          <w:divBdr>
            <w:top w:val="none" w:sz="0" w:space="0" w:color="auto"/>
            <w:left w:val="none" w:sz="0" w:space="0" w:color="auto"/>
            <w:bottom w:val="none" w:sz="0" w:space="0" w:color="auto"/>
            <w:right w:val="none" w:sz="0" w:space="0" w:color="auto"/>
          </w:divBdr>
        </w:div>
        <w:div w:id="2032761950">
          <w:marLeft w:val="0"/>
          <w:marRight w:val="0"/>
          <w:marTop w:val="0"/>
          <w:marBottom w:val="0"/>
          <w:divBdr>
            <w:top w:val="none" w:sz="0" w:space="0" w:color="auto"/>
            <w:left w:val="none" w:sz="0" w:space="0" w:color="auto"/>
            <w:bottom w:val="none" w:sz="0" w:space="0" w:color="auto"/>
            <w:right w:val="none" w:sz="0" w:space="0" w:color="auto"/>
          </w:divBdr>
        </w:div>
        <w:div w:id="1032150411">
          <w:marLeft w:val="0"/>
          <w:marRight w:val="0"/>
          <w:marTop w:val="0"/>
          <w:marBottom w:val="0"/>
          <w:divBdr>
            <w:top w:val="none" w:sz="0" w:space="0" w:color="auto"/>
            <w:left w:val="none" w:sz="0" w:space="0" w:color="auto"/>
            <w:bottom w:val="none" w:sz="0" w:space="0" w:color="auto"/>
            <w:right w:val="none" w:sz="0" w:space="0" w:color="auto"/>
          </w:divBdr>
        </w:div>
        <w:div w:id="1359891127">
          <w:marLeft w:val="0"/>
          <w:marRight w:val="0"/>
          <w:marTop w:val="0"/>
          <w:marBottom w:val="0"/>
          <w:divBdr>
            <w:top w:val="none" w:sz="0" w:space="0" w:color="auto"/>
            <w:left w:val="none" w:sz="0" w:space="0" w:color="auto"/>
            <w:bottom w:val="none" w:sz="0" w:space="0" w:color="auto"/>
            <w:right w:val="none" w:sz="0" w:space="0" w:color="auto"/>
          </w:divBdr>
        </w:div>
        <w:div w:id="2074615676">
          <w:marLeft w:val="0"/>
          <w:marRight w:val="0"/>
          <w:marTop w:val="0"/>
          <w:marBottom w:val="0"/>
          <w:divBdr>
            <w:top w:val="none" w:sz="0" w:space="0" w:color="auto"/>
            <w:left w:val="none" w:sz="0" w:space="0" w:color="auto"/>
            <w:bottom w:val="none" w:sz="0" w:space="0" w:color="auto"/>
            <w:right w:val="none" w:sz="0" w:space="0" w:color="auto"/>
          </w:divBdr>
        </w:div>
        <w:div w:id="1642610562">
          <w:marLeft w:val="0"/>
          <w:marRight w:val="0"/>
          <w:marTop w:val="0"/>
          <w:marBottom w:val="0"/>
          <w:divBdr>
            <w:top w:val="none" w:sz="0" w:space="0" w:color="auto"/>
            <w:left w:val="none" w:sz="0" w:space="0" w:color="auto"/>
            <w:bottom w:val="none" w:sz="0" w:space="0" w:color="auto"/>
            <w:right w:val="none" w:sz="0" w:space="0" w:color="auto"/>
          </w:divBdr>
        </w:div>
        <w:div w:id="2121949104">
          <w:marLeft w:val="0"/>
          <w:marRight w:val="0"/>
          <w:marTop w:val="0"/>
          <w:marBottom w:val="0"/>
          <w:divBdr>
            <w:top w:val="none" w:sz="0" w:space="0" w:color="auto"/>
            <w:left w:val="none" w:sz="0" w:space="0" w:color="auto"/>
            <w:bottom w:val="none" w:sz="0" w:space="0" w:color="auto"/>
            <w:right w:val="none" w:sz="0" w:space="0" w:color="auto"/>
          </w:divBdr>
        </w:div>
        <w:div w:id="364796333">
          <w:marLeft w:val="0"/>
          <w:marRight w:val="0"/>
          <w:marTop w:val="0"/>
          <w:marBottom w:val="0"/>
          <w:divBdr>
            <w:top w:val="none" w:sz="0" w:space="0" w:color="auto"/>
            <w:left w:val="none" w:sz="0" w:space="0" w:color="auto"/>
            <w:bottom w:val="none" w:sz="0" w:space="0" w:color="auto"/>
            <w:right w:val="none" w:sz="0" w:space="0" w:color="auto"/>
          </w:divBdr>
        </w:div>
        <w:div w:id="2001687064">
          <w:marLeft w:val="0"/>
          <w:marRight w:val="0"/>
          <w:marTop w:val="0"/>
          <w:marBottom w:val="0"/>
          <w:divBdr>
            <w:top w:val="none" w:sz="0" w:space="0" w:color="auto"/>
            <w:left w:val="none" w:sz="0" w:space="0" w:color="auto"/>
            <w:bottom w:val="none" w:sz="0" w:space="0" w:color="auto"/>
            <w:right w:val="none" w:sz="0" w:space="0" w:color="auto"/>
          </w:divBdr>
        </w:div>
        <w:div w:id="1935241133">
          <w:marLeft w:val="0"/>
          <w:marRight w:val="0"/>
          <w:marTop w:val="0"/>
          <w:marBottom w:val="0"/>
          <w:divBdr>
            <w:top w:val="none" w:sz="0" w:space="0" w:color="auto"/>
            <w:left w:val="none" w:sz="0" w:space="0" w:color="auto"/>
            <w:bottom w:val="none" w:sz="0" w:space="0" w:color="auto"/>
            <w:right w:val="none" w:sz="0" w:space="0" w:color="auto"/>
          </w:divBdr>
        </w:div>
        <w:div w:id="1576864948">
          <w:marLeft w:val="0"/>
          <w:marRight w:val="0"/>
          <w:marTop w:val="0"/>
          <w:marBottom w:val="0"/>
          <w:divBdr>
            <w:top w:val="none" w:sz="0" w:space="0" w:color="auto"/>
            <w:left w:val="none" w:sz="0" w:space="0" w:color="auto"/>
            <w:bottom w:val="none" w:sz="0" w:space="0" w:color="auto"/>
            <w:right w:val="none" w:sz="0" w:space="0" w:color="auto"/>
          </w:divBdr>
        </w:div>
        <w:div w:id="1904412694">
          <w:marLeft w:val="0"/>
          <w:marRight w:val="0"/>
          <w:marTop w:val="0"/>
          <w:marBottom w:val="0"/>
          <w:divBdr>
            <w:top w:val="none" w:sz="0" w:space="0" w:color="auto"/>
            <w:left w:val="none" w:sz="0" w:space="0" w:color="auto"/>
            <w:bottom w:val="none" w:sz="0" w:space="0" w:color="auto"/>
            <w:right w:val="none" w:sz="0" w:space="0" w:color="auto"/>
          </w:divBdr>
        </w:div>
        <w:div w:id="1007951395">
          <w:marLeft w:val="0"/>
          <w:marRight w:val="0"/>
          <w:marTop w:val="0"/>
          <w:marBottom w:val="0"/>
          <w:divBdr>
            <w:top w:val="none" w:sz="0" w:space="0" w:color="auto"/>
            <w:left w:val="none" w:sz="0" w:space="0" w:color="auto"/>
            <w:bottom w:val="none" w:sz="0" w:space="0" w:color="auto"/>
            <w:right w:val="none" w:sz="0" w:space="0" w:color="auto"/>
          </w:divBdr>
        </w:div>
        <w:div w:id="1107579276">
          <w:marLeft w:val="0"/>
          <w:marRight w:val="0"/>
          <w:marTop w:val="0"/>
          <w:marBottom w:val="0"/>
          <w:divBdr>
            <w:top w:val="none" w:sz="0" w:space="0" w:color="auto"/>
            <w:left w:val="none" w:sz="0" w:space="0" w:color="auto"/>
            <w:bottom w:val="none" w:sz="0" w:space="0" w:color="auto"/>
            <w:right w:val="none" w:sz="0" w:space="0" w:color="auto"/>
          </w:divBdr>
        </w:div>
        <w:div w:id="2108039322">
          <w:marLeft w:val="0"/>
          <w:marRight w:val="0"/>
          <w:marTop w:val="0"/>
          <w:marBottom w:val="0"/>
          <w:divBdr>
            <w:top w:val="none" w:sz="0" w:space="0" w:color="auto"/>
            <w:left w:val="none" w:sz="0" w:space="0" w:color="auto"/>
            <w:bottom w:val="none" w:sz="0" w:space="0" w:color="auto"/>
            <w:right w:val="none" w:sz="0" w:space="0" w:color="auto"/>
          </w:divBdr>
        </w:div>
        <w:div w:id="1047335371">
          <w:marLeft w:val="0"/>
          <w:marRight w:val="0"/>
          <w:marTop w:val="0"/>
          <w:marBottom w:val="0"/>
          <w:divBdr>
            <w:top w:val="none" w:sz="0" w:space="0" w:color="auto"/>
            <w:left w:val="none" w:sz="0" w:space="0" w:color="auto"/>
            <w:bottom w:val="none" w:sz="0" w:space="0" w:color="auto"/>
            <w:right w:val="none" w:sz="0" w:space="0" w:color="auto"/>
          </w:divBdr>
        </w:div>
        <w:div w:id="588270831">
          <w:marLeft w:val="0"/>
          <w:marRight w:val="0"/>
          <w:marTop w:val="0"/>
          <w:marBottom w:val="0"/>
          <w:divBdr>
            <w:top w:val="none" w:sz="0" w:space="0" w:color="auto"/>
            <w:left w:val="none" w:sz="0" w:space="0" w:color="auto"/>
            <w:bottom w:val="none" w:sz="0" w:space="0" w:color="auto"/>
            <w:right w:val="none" w:sz="0" w:space="0" w:color="auto"/>
          </w:divBdr>
        </w:div>
        <w:div w:id="182862178">
          <w:marLeft w:val="0"/>
          <w:marRight w:val="0"/>
          <w:marTop w:val="0"/>
          <w:marBottom w:val="0"/>
          <w:divBdr>
            <w:top w:val="none" w:sz="0" w:space="0" w:color="auto"/>
            <w:left w:val="none" w:sz="0" w:space="0" w:color="auto"/>
            <w:bottom w:val="none" w:sz="0" w:space="0" w:color="auto"/>
            <w:right w:val="none" w:sz="0" w:space="0" w:color="auto"/>
          </w:divBdr>
        </w:div>
        <w:div w:id="1814638074">
          <w:marLeft w:val="0"/>
          <w:marRight w:val="0"/>
          <w:marTop w:val="0"/>
          <w:marBottom w:val="0"/>
          <w:divBdr>
            <w:top w:val="none" w:sz="0" w:space="0" w:color="auto"/>
            <w:left w:val="none" w:sz="0" w:space="0" w:color="auto"/>
            <w:bottom w:val="none" w:sz="0" w:space="0" w:color="auto"/>
            <w:right w:val="none" w:sz="0" w:space="0" w:color="auto"/>
          </w:divBdr>
        </w:div>
        <w:div w:id="1994530819">
          <w:marLeft w:val="0"/>
          <w:marRight w:val="0"/>
          <w:marTop w:val="0"/>
          <w:marBottom w:val="0"/>
          <w:divBdr>
            <w:top w:val="none" w:sz="0" w:space="0" w:color="auto"/>
            <w:left w:val="none" w:sz="0" w:space="0" w:color="auto"/>
            <w:bottom w:val="none" w:sz="0" w:space="0" w:color="auto"/>
            <w:right w:val="none" w:sz="0" w:space="0" w:color="auto"/>
          </w:divBdr>
        </w:div>
        <w:div w:id="387532983">
          <w:marLeft w:val="0"/>
          <w:marRight w:val="0"/>
          <w:marTop w:val="0"/>
          <w:marBottom w:val="0"/>
          <w:divBdr>
            <w:top w:val="none" w:sz="0" w:space="0" w:color="auto"/>
            <w:left w:val="none" w:sz="0" w:space="0" w:color="auto"/>
            <w:bottom w:val="none" w:sz="0" w:space="0" w:color="auto"/>
            <w:right w:val="none" w:sz="0" w:space="0" w:color="auto"/>
          </w:divBdr>
        </w:div>
        <w:div w:id="1040787259">
          <w:marLeft w:val="0"/>
          <w:marRight w:val="0"/>
          <w:marTop w:val="0"/>
          <w:marBottom w:val="0"/>
          <w:divBdr>
            <w:top w:val="none" w:sz="0" w:space="0" w:color="auto"/>
            <w:left w:val="none" w:sz="0" w:space="0" w:color="auto"/>
            <w:bottom w:val="none" w:sz="0" w:space="0" w:color="auto"/>
            <w:right w:val="none" w:sz="0" w:space="0" w:color="auto"/>
          </w:divBdr>
        </w:div>
        <w:div w:id="315573530">
          <w:marLeft w:val="0"/>
          <w:marRight w:val="0"/>
          <w:marTop w:val="0"/>
          <w:marBottom w:val="0"/>
          <w:divBdr>
            <w:top w:val="none" w:sz="0" w:space="0" w:color="auto"/>
            <w:left w:val="none" w:sz="0" w:space="0" w:color="auto"/>
            <w:bottom w:val="none" w:sz="0" w:space="0" w:color="auto"/>
            <w:right w:val="none" w:sz="0" w:space="0" w:color="auto"/>
          </w:divBdr>
        </w:div>
        <w:div w:id="325741232">
          <w:marLeft w:val="0"/>
          <w:marRight w:val="0"/>
          <w:marTop w:val="0"/>
          <w:marBottom w:val="0"/>
          <w:divBdr>
            <w:top w:val="none" w:sz="0" w:space="0" w:color="auto"/>
            <w:left w:val="none" w:sz="0" w:space="0" w:color="auto"/>
            <w:bottom w:val="none" w:sz="0" w:space="0" w:color="auto"/>
            <w:right w:val="none" w:sz="0" w:space="0" w:color="auto"/>
          </w:divBdr>
        </w:div>
        <w:div w:id="28915834">
          <w:marLeft w:val="0"/>
          <w:marRight w:val="0"/>
          <w:marTop w:val="0"/>
          <w:marBottom w:val="0"/>
          <w:divBdr>
            <w:top w:val="none" w:sz="0" w:space="0" w:color="auto"/>
            <w:left w:val="none" w:sz="0" w:space="0" w:color="auto"/>
            <w:bottom w:val="none" w:sz="0" w:space="0" w:color="auto"/>
            <w:right w:val="none" w:sz="0" w:space="0" w:color="auto"/>
          </w:divBdr>
        </w:div>
        <w:div w:id="1241715761">
          <w:marLeft w:val="0"/>
          <w:marRight w:val="0"/>
          <w:marTop w:val="0"/>
          <w:marBottom w:val="0"/>
          <w:divBdr>
            <w:top w:val="none" w:sz="0" w:space="0" w:color="auto"/>
            <w:left w:val="none" w:sz="0" w:space="0" w:color="auto"/>
            <w:bottom w:val="none" w:sz="0" w:space="0" w:color="auto"/>
            <w:right w:val="none" w:sz="0" w:space="0" w:color="auto"/>
          </w:divBdr>
        </w:div>
        <w:div w:id="791749247">
          <w:marLeft w:val="0"/>
          <w:marRight w:val="0"/>
          <w:marTop w:val="0"/>
          <w:marBottom w:val="0"/>
          <w:divBdr>
            <w:top w:val="none" w:sz="0" w:space="0" w:color="auto"/>
            <w:left w:val="none" w:sz="0" w:space="0" w:color="auto"/>
            <w:bottom w:val="none" w:sz="0" w:space="0" w:color="auto"/>
            <w:right w:val="none" w:sz="0" w:space="0" w:color="auto"/>
          </w:divBdr>
        </w:div>
        <w:div w:id="1859539988">
          <w:marLeft w:val="0"/>
          <w:marRight w:val="0"/>
          <w:marTop w:val="0"/>
          <w:marBottom w:val="0"/>
          <w:divBdr>
            <w:top w:val="none" w:sz="0" w:space="0" w:color="auto"/>
            <w:left w:val="none" w:sz="0" w:space="0" w:color="auto"/>
            <w:bottom w:val="none" w:sz="0" w:space="0" w:color="auto"/>
            <w:right w:val="none" w:sz="0" w:space="0" w:color="auto"/>
          </w:divBdr>
        </w:div>
        <w:div w:id="558327276">
          <w:marLeft w:val="0"/>
          <w:marRight w:val="0"/>
          <w:marTop w:val="0"/>
          <w:marBottom w:val="0"/>
          <w:divBdr>
            <w:top w:val="none" w:sz="0" w:space="0" w:color="auto"/>
            <w:left w:val="none" w:sz="0" w:space="0" w:color="auto"/>
            <w:bottom w:val="none" w:sz="0" w:space="0" w:color="auto"/>
            <w:right w:val="none" w:sz="0" w:space="0" w:color="auto"/>
          </w:divBdr>
        </w:div>
        <w:div w:id="968245339">
          <w:marLeft w:val="0"/>
          <w:marRight w:val="0"/>
          <w:marTop w:val="0"/>
          <w:marBottom w:val="0"/>
          <w:divBdr>
            <w:top w:val="none" w:sz="0" w:space="0" w:color="auto"/>
            <w:left w:val="none" w:sz="0" w:space="0" w:color="auto"/>
            <w:bottom w:val="none" w:sz="0" w:space="0" w:color="auto"/>
            <w:right w:val="none" w:sz="0" w:space="0" w:color="auto"/>
          </w:divBdr>
        </w:div>
        <w:div w:id="1846700138">
          <w:marLeft w:val="0"/>
          <w:marRight w:val="0"/>
          <w:marTop w:val="0"/>
          <w:marBottom w:val="0"/>
          <w:divBdr>
            <w:top w:val="none" w:sz="0" w:space="0" w:color="auto"/>
            <w:left w:val="none" w:sz="0" w:space="0" w:color="auto"/>
            <w:bottom w:val="none" w:sz="0" w:space="0" w:color="auto"/>
            <w:right w:val="none" w:sz="0" w:space="0" w:color="auto"/>
          </w:divBdr>
        </w:div>
        <w:div w:id="1419789178">
          <w:marLeft w:val="0"/>
          <w:marRight w:val="0"/>
          <w:marTop w:val="0"/>
          <w:marBottom w:val="0"/>
          <w:divBdr>
            <w:top w:val="none" w:sz="0" w:space="0" w:color="auto"/>
            <w:left w:val="none" w:sz="0" w:space="0" w:color="auto"/>
            <w:bottom w:val="none" w:sz="0" w:space="0" w:color="auto"/>
            <w:right w:val="none" w:sz="0" w:space="0" w:color="auto"/>
          </w:divBdr>
        </w:div>
        <w:div w:id="686953909">
          <w:marLeft w:val="0"/>
          <w:marRight w:val="0"/>
          <w:marTop w:val="0"/>
          <w:marBottom w:val="0"/>
          <w:divBdr>
            <w:top w:val="none" w:sz="0" w:space="0" w:color="auto"/>
            <w:left w:val="none" w:sz="0" w:space="0" w:color="auto"/>
            <w:bottom w:val="none" w:sz="0" w:space="0" w:color="auto"/>
            <w:right w:val="none" w:sz="0" w:space="0" w:color="auto"/>
          </w:divBdr>
        </w:div>
        <w:div w:id="1491941386">
          <w:marLeft w:val="0"/>
          <w:marRight w:val="0"/>
          <w:marTop w:val="0"/>
          <w:marBottom w:val="0"/>
          <w:divBdr>
            <w:top w:val="none" w:sz="0" w:space="0" w:color="auto"/>
            <w:left w:val="none" w:sz="0" w:space="0" w:color="auto"/>
            <w:bottom w:val="none" w:sz="0" w:space="0" w:color="auto"/>
            <w:right w:val="none" w:sz="0" w:space="0" w:color="auto"/>
          </w:divBdr>
        </w:div>
        <w:div w:id="1725565325">
          <w:marLeft w:val="0"/>
          <w:marRight w:val="0"/>
          <w:marTop w:val="0"/>
          <w:marBottom w:val="0"/>
          <w:divBdr>
            <w:top w:val="none" w:sz="0" w:space="0" w:color="auto"/>
            <w:left w:val="none" w:sz="0" w:space="0" w:color="auto"/>
            <w:bottom w:val="none" w:sz="0" w:space="0" w:color="auto"/>
            <w:right w:val="none" w:sz="0" w:space="0" w:color="auto"/>
          </w:divBdr>
        </w:div>
        <w:div w:id="1849905540">
          <w:marLeft w:val="0"/>
          <w:marRight w:val="0"/>
          <w:marTop w:val="0"/>
          <w:marBottom w:val="0"/>
          <w:divBdr>
            <w:top w:val="none" w:sz="0" w:space="0" w:color="auto"/>
            <w:left w:val="none" w:sz="0" w:space="0" w:color="auto"/>
            <w:bottom w:val="none" w:sz="0" w:space="0" w:color="auto"/>
            <w:right w:val="none" w:sz="0" w:space="0" w:color="auto"/>
          </w:divBdr>
        </w:div>
        <w:div w:id="1726365685">
          <w:marLeft w:val="0"/>
          <w:marRight w:val="0"/>
          <w:marTop w:val="0"/>
          <w:marBottom w:val="0"/>
          <w:divBdr>
            <w:top w:val="none" w:sz="0" w:space="0" w:color="auto"/>
            <w:left w:val="none" w:sz="0" w:space="0" w:color="auto"/>
            <w:bottom w:val="none" w:sz="0" w:space="0" w:color="auto"/>
            <w:right w:val="none" w:sz="0" w:space="0" w:color="auto"/>
          </w:divBdr>
        </w:div>
        <w:div w:id="660887066">
          <w:marLeft w:val="0"/>
          <w:marRight w:val="0"/>
          <w:marTop w:val="0"/>
          <w:marBottom w:val="0"/>
          <w:divBdr>
            <w:top w:val="none" w:sz="0" w:space="0" w:color="auto"/>
            <w:left w:val="none" w:sz="0" w:space="0" w:color="auto"/>
            <w:bottom w:val="none" w:sz="0" w:space="0" w:color="auto"/>
            <w:right w:val="none" w:sz="0" w:space="0" w:color="auto"/>
          </w:divBdr>
        </w:div>
        <w:div w:id="1374844088">
          <w:marLeft w:val="0"/>
          <w:marRight w:val="0"/>
          <w:marTop w:val="0"/>
          <w:marBottom w:val="0"/>
          <w:divBdr>
            <w:top w:val="none" w:sz="0" w:space="0" w:color="auto"/>
            <w:left w:val="none" w:sz="0" w:space="0" w:color="auto"/>
            <w:bottom w:val="none" w:sz="0" w:space="0" w:color="auto"/>
            <w:right w:val="none" w:sz="0" w:space="0" w:color="auto"/>
          </w:divBdr>
        </w:div>
        <w:div w:id="1405252847">
          <w:marLeft w:val="0"/>
          <w:marRight w:val="0"/>
          <w:marTop w:val="0"/>
          <w:marBottom w:val="0"/>
          <w:divBdr>
            <w:top w:val="none" w:sz="0" w:space="0" w:color="auto"/>
            <w:left w:val="none" w:sz="0" w:space="0" w:color="auto"/>
            <w:bottom w:val="none" w:sz="0" w:space="0" w:color="auto"/>
            <w:right w:val="none" w:sz="0" w:space="0" w:color="auto"/>
          </w:divBdr>
        </w:div>
        <w:div w:id="655885219">
          <w:marLeft w:val="0"/>
          <w:marRight w:val="0"/>
          <w:marTop w:val="0"/>
          <w:marBottom w:val="0"/>
          <w:divBdr>
            <w:top w:val="none" w:sz="0" w:space="0" w:color="auto"/>
            <w:left w:val="none" w:sz="0" w:space="0" w:color="auto"/>
            <w:bottom w:val="none" w:sz="0" w:space="0" w:color="auto"/>
            <w:right w:val="none" w:sz="0" w:space="0" w:color="auto"/>
          </w:divBdr>
        </w:div>
        <w:div w:id="211158295">
          <w:marLeft w:val="0"/>
          <w:marRight w:val="0"/>
          <w:marTop w:val="0"/>
          <w:marBottom w:val="0"/>
          <w:divBdr>
            <w:top w:val="none" w:sz="0" w:space="0" w:color="auto"/>
            <w:left w:val="none" w:sz="0" w:space="0" w:color="auto"/>
            <w:bottom w:val="none" w:sz="0" w:space="0" w:color="auto"/>
            <w:right w:val="none" w:sz="0" w:space="0" w:color="auto"/>
          </w:divBdr>
        </w:div>
        <w:div w:id="984089580">
          <w:marLeft w:val="0"/>
          <w:marRight w:val="0"/>
          <w:marTop w:val="0"/>
          <w:marBottom w:val="0"/>
          <w:divBdr>
            <w:top w:val="none" w:sz="0" w:space="0" w:color="auto"/>
            <w:left w:val="none" w:sz="0" w:space="0" w:color="auto"/>
            <w:bottom w:val="none" w:sz="0" w:space="0" w:color="auto"/>
            <w:right w:val="none" w:sz="0" w:space="0" w:color="auto"/>
          </w:divBdr>
        </w:div>
        <w:div w:id="2035567729">
          <w:marLeft w:val="0"/>
          <w:marRight w:val="0"/>
          <w:marTop w:val="0"/>
          <w:marBottom w:val="0"/>
          <w:divBdr>
            <w:top w:val="none" w:sz="0" w:space="0" w:color="auto"/>
            <w:left w:val="none" w:sz="0" w:space="0" w:color="auto"/>
            <w:bottom w:val="none" w:sz="0" w:space="0" w:color="auto"/>
            <w:right w:val="none" w:sz="0" w:space="0" w:color="auto"/>
          </w:divBdr>
        </w:div>
        <w:div w:id="498235064">
          <w:marLeft w:val="0"/>
          <w:marRight w:val="0"/>
          <w:marTop w:val="0"/>
          <w:marBottom w:val="0"/>
          <w:divBdr>
            <w:top w:val="none" w:sz="0" w:space="0" w:color="auto"/>
            <w:left w:val="none" w:sz="0" w:space="0" w:color="auto"/>
            <w:bottom w:val="none" w:sz="0" w:space="0" w:color="auto"/>
            <w:right w:val="none" w:sz="0" w:space="0" w:color="auto"/>
          </w:divBdr>
        </w:div>
        <w:div w:id="196283216">
          <w:marLeft w:val="0"/>
          <w:marRight w:val="0"/>
          <w:marTop w:val="0"/>
          <w:marBottom w:val="0"/>
          <w:divBdr>
            <w:top w:val="none" w:sz="0" w:space="0" w:color="auto"/>
            <w:left w:val="none" w:sz="0" w:space="0" w:color="auto"/>
            <w:bottom w:val="none" w:sz="0" w:space="0" w:color="auto"/>
            <w:right w:val="none" w:sz="0" w:space="0" w:color="auto"/>
          </w:divBdr>
        </w:div>
        <w:div w:id="421680284">
          <w:marLeft w:val="0"/>
          <w:marRight w:val="0"/>
          <w:marTop w:val="0"/>
          <w:marBottom w:val="0"/>
          <w:divBdr>
            <w:top w:val="none" w:sz="0" w:space="0" w:color="auto"/>
            <w:left w:val="none" w:sz="0" w:space="0" w:color="auto"/>
            <w:bottom w:val="none" w:sz="0" w:space="0" w:color="auto"/>
            <w:right w:val="none" w:sz="0" w:space="0" w:color="auto"/>
          </w:divBdr>
        </w:div>
        <w:div w:id="219950476">
          <w:marLeft w:val="0"/>
          <w:marRight w:val="0"/>
          <w:marTop w:val="0"/>
          <w:marBottom w:val="0"/>
          <w:divBdr>
            <w:top w:val="none" w:sz="0" w:space="0" w:color="auto"/>
            <w:left w:val="none" w:sz="0" w:space="0" w:color="auto"/>
            <w:bottom w:val="none" w:sz="0" w:space="0" w:color="auto"/>
            <w:right w:val="none" w:sz="0" w:space="0" w:color="auto"/>
          </w:divBdr>
        </w:div>
        <w:div w:id="2010475586">
          <w:marLeft w:val="0"/>
          <w:marRight w:val="0"/>
          <w:marTop w:val="0"/>
          <w:marBottom w:val="0"/>
          <w:divBdr>
            <w:top w:val="none" w:sz="0" w:space="0" w:color="auto"/>
            <w:left w:val="none" w:sz="0" w:space="0" w:color="auto"/>
            <w:bottom w:val="none" w:sz="0" w:space="0" w:color="auto"/>
            <w:right w:val="none" w:sz="0" w:space="0" w:color="auto"/>
          </w:divBdr>
        </w:div>
        <w:div w:id="1400667019">
          <w:marLeft w:val="0"/>
          <w:marRight w:val="0"/>
          <w:marTop w:val="0"/>
          <w:marBottom w:val="0"/>
          <w:divBdr>
            <w:top w:val="none" w:sz="0" w:space="0" w:color="auto"/>
            <w:left w:val="none" w:sz="0" w:space="0" w:color="auto"/>
            <w:bottom w:val="none" w:sz="0" w:space="0" w:color="auto"/>
            <w:right w:val="none" w:sz="0" w:space="0" w:color="auto"/>
          </w:divBdr>
        </w:div>
        <w:div w:id="684136083">
          <w:marLeft w:val="0"/>
          <w:marRight w:val="0"/>
          <w:marTop w:val="0"/>
          <w:marBottom w:val="0"/>
          <w:divBdr>
            <w:top w:val="none" w:sz="0" w:space="0" w:color="auto"/>
            <w:left w:val="none" w:sz="0" w:space="0" w:color="auto"/>
            <w:bottom w:val="none" w:sz="0" w:space="0" w:color="auto"/>
            <w:right w:val="none" w:sz="0" w:space="0" w:color="auto"/>
          </w:divBdr>
        </w:div>
        <w:div w:id="294213913">
          <w:marLeft w:val="0"/>
          <w:marRight w:val="0"/>
          <w:marTop w:val="0"/>
          <w:marBottom w:val="0"/>
          <w:divBdr>
            <w:top w:val="none" w:sz="0" w:space="0" w:color="auto"/>
            <w:left w:val="none" w:sz="0" w:space="0" w:color="auto"/>
            <w:bottom w:val="none" w:sz="0" w:space="0" w:color="auto"/>
            <w:right w:val="none" w:sz="0" w:space="0" w:color="auto"/>
          </w:divBdr>
        </w:div>
        <w:div w:id="1045914082">
          <w:marLeft w:val="0"/>
          <w:marRight w:val="0"/>
          <w:marTop w:val="0"/>
          <w:marBottom w:val="0"/>
          <w:divBdr>
            <w:top w:val="none" w:sz="0" w:space="0" w:color="auto"/>
            <w:left w:val="none" w:sz="0" w:space="0" w:color="auto"/>
            <w:bottom w:val="none" w:sz="0" w:space="0" w:color="auto"/>
            <w:right w:val="none" w:sz="0" w:space="0" w:color="auto"/>
          </w:divBdr>
        </w:div>
        <w:div w:id="1039428926">
          <w:marLeft w:val="0"/>
          <w:marRight w:val="0"/>
          <w:marTop w:val="0"/>
          <w:marBottom w:val="0"/>
          <w:divBdr>
            <w:top w:val="none" w:sz="0" w:space="0" w:color="auto"/>
            <w:left w:val="none" w:sz="0" w:space="0" w:color="auto"/>
            <w:bottom w:val="none" w:sz="0" w:space="0" w:color="auto"/>
            <w:right w:val="none" w:sz="0" w:space="0" w:color="auto"/>
          </w:divBdr>
        </w:div>
        <w:div w:id="504170878">
          <w:marLeft w:val="0"/>
          <w:marRight w:val="0"/>
          <w:marTop w:val="0"/>
          <w:marBottom w:val="0"/>
          <w:divBdr>
            <w:top w:val="none" w:sz="0" w:space="0" w:color="auto"/>
            <w:left w:val="none" w:sz="0" w:space="0" w:color="auto"/>
            <w:bottom w:val="none" w:sz="0" w:space="0" w:color="auto"/>
            <w:right w:val="none" w:sz="0" w:space="0" w:color="auto"/>
          </w:divBdr>
        </w:div>
        <w:div w:id="744229003">
          <w:marLeft w:val="0"/>
          <w:marRight w:val="0"/>
          <w:marTop w:val="0"/>
          <w:marBottom w:val="0"/>
          <w:divBdr>
            <w:top w:val="none" w:sz="0" w:space="0" w:color="auto"/>
            <w:left w:val="none" w:sz="0" w:space="0" w:color="auto"/>
            <w:bottom w:val="none" w:sz="0" w:space="0" w:color="auto"/>
            <w:right w:val="none" w:sz="0" w:space="0" w:color="auto"/>
          </w:divBdr>
        </w:div>
        <w:div w:id="1326712381">
          <w:marLeft w:val="0"/>
          <w:marRight w:val="0"/>
          <w:marTop w:val="0"/>
          <w:marBottom w:val="0"/>
          <w:divBdr>
            <w:top w:val="none" w:sz="0" w:space="0" w:color="auto"/>
            <w:left w:val="none" w:sz="0" w:space="0" w:color="auto"/>
            <w:bottom w:val="none" w:sz="0" w:space="0" w:color="auto"/>
            <w:right w:val="none" w:sz="0" w:space="0" w:color="auto"/>
          </w:divBdr>
        </w:div>
        <w:div w:id="1436287480">
          <w:marLeft w:val="0"/>
          <w:marRight w:val="0"/>
          <w:marTop w:val="0"/>
          <w:marBottom w:val="0"/>
          <w:divBdr>
            <w:top w:val="none" w:sz="0" w:space="0" w:color="auto"/>
            <w:left w:val="none" w:sz="0" w:space="0" w:color="auto"/>
            <w:bottom w:val="none" w:sz="0" w:space="0" w:color="auto"/>
            <w:right w:val="none" w:sz="0" w:space="0" w:color="auto"/>
          </w:divBdr>
        </w:div>
        <w:div w:id="267735339">
          <w:marLeft w:val="0"/>
          <w:marRight w:val="0"/>
          <w:marTop w:val="0"/>
          <w:marBottom w:val="0"/>
          <w:divBdr>
            <w:top w:val="none" w:sz="0" w:space="0" w:color="auto"/>
            <w:left w:val="none" w:sz="0" w:space="0" w:color="auto"/>
            <w:bottom w:val="none" w:sz="0" w:space="0" w:color="auto"/>
            <w:right w:val="none" w:sz="0" w:space="0" w:color="auto"/>
          </w:divBdr>
        </w:div>
        <w:div w:id="7828369">
          <w:marLeft w:val="0"/>
          <w:marRight w:val="0"/>
          <w:marTop w:val="0"/>
          <w:marBottom w:val="0"/>
          <w:divBdr>
            <w:top w:val="none" w:sz="0" w:space="0" w:color="auto"/>
            <w:left w:val="none" w:sz="0" w:space="0" w:color="auto"/>
            <w:bottom w:val="none" w:sz="0" w:space="0" w:color="auto"/>
            <w:right w:val="none" w:sz="0" w:space="0" w:color="auto"/>
          </w:divBdr>
        </w:div>
        <w:div w:id="616565368">
          <w:marLeft w:val="0"/>
          <w:marRight w:val="0"/>
          <w:marTop w:val="0"/>
          <w:marBottom w:val="0"/>
          <w:divBdr>
            <w:top w:val="none" w:sz="0" w:space="0" w:color="auto"/>
            <w:left w:val="none" w:sz="0" w:space="0" w:color="auto"/>
            <w:bottom w:val="none" w:sz="0" w:space="0" w:color="auto"/>
            <w:right w:val="none" w:sz="0" w:space="0" w:color="auto"/>
          </w:divBdr>
        </w:div>
        <w:div w:id="621497070">
          <w:marLeft w:val="0"/>
          <w:marRight w:val="0"/>
          <w:marTop w:val="0"/>
          <w:marBottom w:val="0"/>
          <w:divBdr>
            <w:top w:val="none" w:sz="0" w:space="0" w:color="auto"/>
            <w:left w:val="none" w:sz="0" w:space="0" w:color="auto"/>
            <w:bottom w:val="none" w:sz="0" w:space="0" w:color="auto"/>
            <w:right w:val="none" w:sz="0" w:space="0" w:color="auto"/>
          </w:divBdr>
        </w:div>
        <w:div w:id="928544840">
          <w:marLeft w:val="0"/>
          <w:marRight w:val="0"/>
          <w:marTop w:val="0"/>
          <w:marBottom w:val="0"/>
          <w:divBdr>
            <w:top w:val="none" w:sz="0" w:space="0" w:color="auto"/>
            <w:left w:val="none" w:sz="0" w:space="0" w:color="auto"/>
            <w:bottom w:val="none" w:sz="0" w:space="0" w:color="auto"/>
            <w:right w:val="none" w:sz="0" w:space="0" w:color="auto"/>
          </w:divBdr>
        </w:div>
        <w:div w:id="286132961">
          <w:marLeft w:val="0"/>
          <w:marRight w:val="0"/>
          <w:marTop w:val="0"/>
          <w:marBottom w:val="0"/>
          <w:divBdr>
            <w:top w:val="none" w:sz="0" w:space="0" w:color="auto"/>
            <w:left w:val="none" w:sz="0" w:space="0" w:color="auto"/>
            <w:bottom w:val="none" w:sz="0" w:space="0" w:color="auto"/>
            <w:right w:val="none" w:sz="0" w:space="0" w:color="auto"/>
          </w:divBdr>
        </w:div>
        <w:div w:id="1526674705">
          <w:marLeft w:val="0"/>
          <w:marRight w:val="0"/>
          <w:marTop w:val="0"/>
          <w:marBottom w:val="0"/>
          <w:divBdr>
            <w:top w:val="none" w:sz="0" w:space="0" w:color="auto"/>
            <w:left w:val="none" w:sz="0" w:space="0" w:color="auto"/>
            <w:bottom w:val="none" w:sz="0" w:space="0" w:color="auto"/>
            <w:right w:val="none" w:sz="0" w:space="0" w:color="auto"/>
          </w:divBdr>
        </w:div>
        <w:div w:id="1918050167">
          <w:marLeft w:val="0"/>
          <w:marRight w:val="0"/>
          <w:marTop w:val="0"/>
          <w:marBottom w:val="0"/>
          <w:divBdr>
            <w:top w:val="none" w:sz="0" w:space="0" w:color="auto"/>
            <w:left w:val="none" w:sz="0" w:space="0" w:color="auto"/>
            <w:bottom w:val="none" w:sz="0" w:space="0" w:color="auto"/>
            <w:right w:val="none" w:sz="0" w:space="0" w:color="auto"/>
          </w:divBdr>
        </w:div>
        <w:div w:id="788595925">
          <w:marLeft w:val="0"/>
          <w:marRight w:val="0"/>
          <w:marTop w:val="0"/>
          <w:marBottom w:val="0"/>
          <w:divBdr>
            <w:top w:val="none" w:sz="0" w:space="0" w:color="auto"/>
            <w:left w:val="none" w:sz="0" w:space="0" w:color="auto"/>
            <w:bottom w:val="none" w:sz="0" w:space="0" w:color="auto"/>
            <w:right w:val="none" w:sz="0" w:space="0" w:color="auto"/>
          </w:divBdr>
        </w:div>
        <w:div w:id="1989239231">
          <w:marLeft w:val="0"/>
          <w:marRight w:val="0"/>
          <w:marTop w:val="0"/>
          <w:marBottom w:val="0"/>
          <w:divBdr>
            <w:top w:val="none" w:sz="0" w:space="0" w:color="auto"/>
            <w:left w:val="none" w:sz="0" w:space="0" w:color="auto"/>
            <w:bottom w:val="none" w:sz="0" w:space="0" w:color="auto"/>
            <w:right w:val="none" w:sz="0" w:space="0" w:color="auto"/>
          </w:divBdr>
        </w:div>
        <w:div w:id="1876261671">
          <w:marLeft w:val="0"/>
          <w:marRight w:val="0"/>
          <w:marTop w:val="0"/>
          <w:marBottom w:val="0"/>
          <w:divBdr>
            <w:top w:val="none" w:sz="0" w:space="0" w:color="auto"/>
            <w:left w:val="none" w:sz="0" w:space="0" w:color="auto"/>
            <w:bottom w:val="none" w:sz="0" w:space="0" w:color="auto"/>
            <w:right w:val="none" w:sz="0" w:space="0" w:color="auto"/>
          </w:divBdr>
        </w:div>
        <w:div w:id="965695419">
          <w:marLeft w:val="0"/>
          <w:marRight w:val="0"/>
          <w:marTop w:val="0"/>
          <w:marBottom w:val="0"/>
          <w:divBdr>
            <w:top w:val="none" w:sz="0" w:space="0" w:color="auto"/>
            <w:left w:val="none" w:sz="0" w:space="0" w:color="auto"/>
            <w:bottom w:val="none" w:sz="0" w:space="0" w:color="auto"/>
            <w:right w:val="none" w:sz="0" w:space="0" w:color="auto"/>
          </w:divBdr>
        </w:div>
        <w:div w:id="1092242816">
          <w:marLeft w:val="0"/>
          <w:marRight w:val="0"/>
          <w:marTop w:val="0"/>
          <w:marBottom w:val="0"/>
          <w:divBdr>
            <w:top w:val="none" w:sz="0" w:space="0" w:color="auto"/>
            <w:left w:val="none" w:sz="0" w:space="0" w:color="auto"/>
            <w:bottom w:val="none" w:sz="0" w:space="0" w:color="auto"/>
            <w:right w:val="none" w:sz="0" w:space="0" w:color="auto"/>
          </w:divBdr>
        </w:div>
        <w:div w:id="1132164708">
          <w:marLeft w:val="0"/>
          <w:marRight w:val="0"/>
          <w:marTop w:val="0"/>
          <w:marBottom w:val="0"/>
          <w:divBdr>
            <w:top w:val="none" w:sz="0" w:space="0" w:color="auto"/>
            <w:left w:val="none" w:sz="0" w:space="0" w:color="auto"/>
            <w:bottom w:val="none" w:sz="0" w:space="0" w:color="auto"/>
            <w:right w:val="none" w:sz="0" w:space="0" w:color="auto"/>
          </w:divBdr>
        </w:div>
        <w:div w:id="2115056236">
          <w:marLeft w:val="0"/>
          <w:marRight w:val="0"/>
          <w:marTop w:val="0"/>
          <w:marBottom w:val="0"/>
          <w:divBdr>
            <w:top w:val="none" w:sz="0" w:space="0" w:color="auto"/>
            <w:left w:val="none" w:sz="0" w:space="0" w:color="auto"/>
            <w:bottom w:val="none" w:sz="0" w:space="0" w:color="auto"/>
            <w:right w:val="none" w:sz="0" w:space="0" w:color="auto"/>
          </w:divBdr>
        </w:div>
        <w:div w:id="1958442832">
          <w:marLeft w:val="0"/>
          <w:marRight w:val="0"/>
          <w:marTop w:val="0"/>
          <w:marBottom w:val="0"/>
          <w:divBdr>
            <w:top w:val="none" w:sz="0" w:space="0" w:color="auto"/>
            <w:left w:val="none" w:sz="0" w:space="0" w:color="auto"/>
            <w:bottom w:val="none" w:sz="0" w:space="0" w:color="auto"/>
            <w:right w:val="none" w:sz="0" w:space="0" w:color="auto"/>
          </w:divBdr>
        </w:div>
        <w:div w:id="1449155897">
          <w:marLeft w:val="0"/>
          <w:marRight w:val="0"/>
          <w:marTop w:val="0"/>
          <w:marBottom w:val="0"/>
          <w:divBdr>
            <w:top w:val="none" w:sz="0" w:space="0" w:color="auto"/>
            <w:left w:val="none" w:sz="0" w:space="0" w:color="auto"/>
            <w:bottom w:val="none" w:sz="0" w:space="0" w:color="auto"/>
            <w:right w:val="none" w:sz="0" w:space="0" w:color="auto"/>
          </w:divBdr>
        </w:div>
        <w:div w:id="1799638204">
          <w:marLeft w:val="0"/>
          <w:marRight w:val="0"/>
          <w:marTop w:val="0"/>
          <w:marBottom w:val="0"/>
          <w:divBdr>
            <w:top w:val="none" w:sz="0" w:space="0" w:color="auto"/>
            <w:left w:val="none" w:sz="0" w:space="0" w:color="auto"/>
            <w:bottom w:val="none" w:sz="0" w:space="0" w:color="auto"/>
            <w:right w:val="none" w:sz="0" w:space="0" w:color="auto"/>
          </w:divBdr>
        </w:div>
        <w:div w:id="1826891842">
          <w:marLeft w:val="0"/>
          <w:marRight w:val="0"/>
          <w:marTop w:val="0"/>
          <w:marBottom w:val="0"/>
          <w:divBdr>
            <w:top w:val="none" w:sz="0" w:space="0" w:color="auto"/>
            <w:left w:val="none" w:sz="0" w:space="0" w:color="auto"/>
            <w:bottom w:val="none" w:sz="0" w:space="0" w:color="auto"/>
            <w:right w:val="none" w:sz="0" w:space="0" w:color="auto"/>
          </w:divBdr>
        </w:div>
        <w:div w:id="136925073">
          <w:marLeft w:val="0"/>
          <w:marRight w:val="0"/>
          <w:marTop w:val="0"/>
          <w:marBottom w:val="0"/>
          <w:divBdr>
            <w:top w:val="none" w:sz="0" w:space="0" w:color="auto"/>
            <w:left w:val="none" w:sz="0" w:space="0" w:color="auto"/>
            <w:bottom w:val="none" w:sz="0" w:space="0" w:color="auto"/>
            <w:right w:val="none" w:sz="0" w:space="0" w:color="auto"/>
          </w:divBdr>
        </w:div>
        <w:div w:id="12342244">
          <w:marLeft w:val="0"/>
          <w:marRight w:val="0"/>
          <w:marTop w:val="0"/>
          <w:marBottom w:val="0"/>
          <w:divBdr>
            <w:top w:val="none" w:sz="0" w:space="0" w:color="auto"/>
            <w:left w:val="none" w:sz="0" w:space="0" w:color="auto"/>
            <w:bottom w:val="none" w:sz="0" w:space="0" w:color="auto"/>
            <w:right w:val="none" w:sz="0" w:space="0" w:color="auto"/>
          </w:divBdr>
        </w:div>
        <w:div w:id="1623918544">
          <w:marLeft w:val="0"/>
          <w:marRight w:val="0"/>
          <w:marTop w:val="0"/>
          <w:marBottom w:val="0"/>
          <w:divBdr>
            <w:top w:val="none" w:sz="0" w:space="0" w:color="auto"/>
            <w:left w:val="none" w:sz="0" w:space="0" w:color="auto"/>
            <w:bottom w:val="none" w:sz="0" w:space="0" w:color="auto"/>
            <w:right w:val="none" w:sz="0" w:space="0" w:color="auto"/>
          </w:divBdr>
        </w:div>
        <w:div w:id="984239726">
          <w:marLeft w:val="0"/>
          <w:marRight w:val="0"/>
          <w:marTop w:val="0"/>
          <w:marBottom w:val="0"/>
          <w:divBdr>
            <w:top w:val="none" w:sz="0" w:space="0" w:color="auto"/>
            <w:left w:val="none" w:sz="0" w:space="0" w:color="auto"/>
            <w:bottom w:val="none" w:sz="0" w:space="0" w:color="auto"/>
            <w:right w:val="none" w:sz="0" w:space="0" w:color="auto"/>
          </w:divBdr>
        </w:div>
        <w:div w:id="1943225652">
          <w:marLeft w:val="0"/>
          <w:marRight w:val="0"/>
          <w:marTop w:val="0"/>
          <w:marBottom w:val="0"/>
          <w:divBdr>
            <w:top w:val="none" w:sz="0" w:space="0" w:color="auto"/>
            <w:left w:val="none" w:sz="0" w:space="0" w:color="auto"/>
            <w:bottom w:val="none" w:sz="0" w:space="0" w:color="auto"/>
            <w:right w:val="none" w:sz="0" w:space="0" w:color="auto"/>
          </w:divBdr>
        </w:div>
        <w:div w:id="21900277">
          <w:marLeft w:val="0"/>
          <w:marRight w:val="0"/>
          <w:marTop w:val="0"/>
          <w:marBottom w:val="0"/>
          <w:divBdr>
            <w:top w:val="none" w:sz="0" w:space="0" w:color="auto"/>
            <w:left w:val="none" w:sz="0" w:space="0" w:color="auto"/>
            <w:bottom w:val="none" w:sz="0" w:space="0" w:color="auto"/>
            <w:right w:val="none" w:sz="0" w:space="0" w:color="auto"/>
          </w:divBdr>
        </w:div>
        <w:div w:id="1823737125">
          <w:marLeft w:val="0"/>
          <w:marRight w:val="0"/>
          <w:marTop w:val="0"/>
          <w:marBottom w:val="0"/>
          <w:divBdr>
            <w:top w:val="none" w:sz="0" w:space="0" w:color="auto"/>
            <w:left w:val="none" w:sz="0" w:space="0" w:color="auto"/>
            <w:bottom w:val="none" w:sz="0" w:space="0" w:color="auto"/>
            <w:right w:val="none" w:sz="0" w:space="0" w:color="auto"/>
          </w:divBdr>
        </w:div>
        <w:div w:id="1551334996">
          <w:marLeft w:val="0"/>
          <w:marRight w:val="0"/>
          <w:marTop w:val="0"/>
          <w:marBottom w:val="0"/>
          <w:divBdr>
            <w:top w:val="none" w:sz="0" w:space="0" w:color="auto"/>
            <w:left w:val="none" w:sz="0" w:space="0" w:color="auto"/>
            <w:bottom w:val="none" w:sz="0" w:space="0" w:color="auto"/>
            <w:right w:val="none" w:sz="0" w:space="0" w:color="auto"/>
          </w:divBdr>
        </w:div>
        <w:div w:id="336423910">
          <w:marLeft w:val="0"/>
          <w:marRight w:val="0"/>
          <w:marTop w:val="0"/>
          <w:marBottom w:val="0"/>
          <w:divBdr>
            <w:top w:val="none" w:sz="0" w:space="0" w:color="auto"/>
            <w:left w:val="none" w:sz="0" w:space="0" w:color="auto"/>
            <w:bottom w:val="none" w:sz="0" w:space="0" w:color="auto"/>
            <w:right w:val="none" w:sz="0" w:space="0" w:color="auto"/>
          </w:divBdr>
        </w:div>
        <w:div w:id="228196557">
          <w:marLeft w:val="0"/>
          <w:marRight w:val="0"/>
          <w:marTop w:val="0"/>
          <w:marBottom w:val="0"/>
          <w:divBdr>
            <w:top w:val="none" w:sz="0" w:space="0" w:color="auto"/>
            <w:left w:val="none" w:sz="0" w:space="0" w:color="auto"/>
            <w:bottom w:val="none" w:sz="0" w:space="0" w:color="auto"/>
            <w:right w:val="none" w:sz="0" w:space="0" w:color="auto"/>
          </w:divBdr>
        </w:div>
        <w:div w:id="1184704512">
          <w:marLeft w:val="0"/>
          <w:marRight w:val="0"/>
          <w:marTop w:val="0"/>
          <w:marBottom w:val="0"/>
          <w:divBdr>
            <w:top w:val="none" w:sz="0" w:space="0" w:color="auto"/>
            <w:left w:val="none" w:sz="0" w:space="0" w:color="auto"/>
            <w:bottom w:val="none" w:sz="0" w:space="0" w:color="auto"/>
            <w:right w:val="none" w:sz="0" w:space="0" w:color="auto"/>
          </w:divBdr>
        </w:div>
        <w:div w:id="637229187">
          <w:marLeft w:val="0"/>
          <w:marRight w:val="0"/>
          <w:marTop w:val="0"/>
          <w:marBottom w:val="0"/>
          <w:divBdr>
            <w:top w:val="none" w:sz="0" w:space="0" w:color="auto"/>
            <w:left w:val="none" w:sz="0" w:space="0" w:color="auto"/>
            <w:bottom w:val="none" w:sz="0" w:space="0" w:color="auto"/>
            <w:right w:val="none" w:sz="0" w:space="0" w:color="auto"/>
          </w:divBdr>
        </w:div>
        <w:div w:id="715394077">
          <w:marLeft w:val="0"/>
          <w:marRight w:val="0"/>
          <w:marTop w:val="0"/>
          <w:marBottom w:val="0"/>
          <w:divBdr>
            <w:top w:val="none" w:sz="0" w:space="0" w:color="auto"/>
            <w:left w:val="none" w:sz="0" w:space="0" w:color="auto"/>
            <w:bottom w:val="none" w:sz="0" w:space="0" w:color="auto"/>
            <w:right w:val="none" w:sz="0" w:space="0" w:color="auto"/>
          </w:divBdr>
        </w:div>
        <w:div w:id="964771076">
          <w:marLeft w:val="0"/>
          <w:marRight w:val="0"/>
          <w:marTop w:val="0"/>
          <w:marBottom w:val="0"/>
          <w:divBdr>
            <w:top w:val="none" w:sz="0" w:space="0" w:color="auto"/>
            <w:left w:val="none" w:sz="0" w:space="0" w:color="auto"/>
            <w:bottom w:val="none" w:sz="0" w:space="0" w:color="auto"/>
            <w:right w:val="none" w:sz="0" w:space="0" w:color="auto"/>
          </w:divBdr>
        </w:div>
        <w:div w:id="1459301264">
          <w:marLeft w:val="0"/>
          <w:marRight w:val="0"/>
          <w:marTop w:val="0"/>
          <w:marBottom w:val="0"/>
          <w:divBdr>
            <w:top w:val="none" w:sz="0" w:space="0" w:color="auto"/>
            <w:left w:val="none" w:sz="0" w:space="0" w:color="auto"/>
            <w:bottom w:val="none" w:sz="0" w:space="0" w:color="auto"/>
            <w:right w:val="none" w:sz="0" w:space="0" w:color="auto"/>
          </w:divBdr>
        </w:div>
        <w:div w:id="1073888928">
          <w:marLeft w:val="0"/>
          <w:marRight w:val="0"/>
          <w:marTop w:val="0"/>
          <w:marBottom w:val="0"/>
          <w:divBdr>
            <w:top w:val="none" w:sz="0" w:space="0" w:color="auto"/>
            <w:left w:val="none" w:sz="0" w:space="0" w:color="auto"/>
            <w:bottom w:val="none" w:sz="0" w:space="0" w:color="auto"/>
            <w:right w:val="none" w:sz="0" w:space="0" w:color="auto"/>
          </w:divBdr>
        </w:div>
        <w:div w:id="692537974">
          <w:marLeft w:val="0"/>
          <w:marRight w:val="0"/>
          <w:marTop w:val="0"/>
          <w:marBottom w:val="0"/>
          <w:divBdr>
            <w:top w:val="none" w:sz="0" w:space="0" w:color="auto"/>
            <w:left w:val="none" w:sz="0" w:space="0" w:color="auto"/>
            <w:bottom w:val="none" w:sz="0" w:space="0" w:color="auto"/>
            <w:right w:val="none" w:sz="0" w:space="0" w:color="auto"/>
          </w:divBdr>
        </w:div>
        <w:div w:id="1079400049">
          <w:marLeft w:val="0"/>
          <w:marRight w:val="0"/>
          <w:marTop w:val="0"/>
          <w:marBottom w:val="0"/>
          <w:divBdr>
            <w:top w:val="none" w:sz="0" w:space="0" w:color="auto"/>
            <w:left w:val="none" w:sz="0" w:space="0" w:color="auto"/>
            <w:bottom w:val="none" w:sz="0" w:space="0" w:color="auto"/>
            <w:right w:val="none" w:sz="0" w:space="0" w:color="auto"/>
          </w:divBdr>
        </w:div>
        <w:div w:id="1208881494">
          <w:marLeft w:val="0"/>
          <w:marRight w:val="0"/>
          <w:marTop w:val="0"/>
          <w:marBottom w:val="0"/>
          <w:divBdr>
            <w:top w:val="none" w:sz="0" w:space="0" w:color="auto"/>
            <w:left w:val="none" w:sz="0" w:space="0" w:color="auto"/>
            <w:bottom w:val="none" w:sz="0" w:space="0" w:color="auto"/>
            <w:right w:val="none" w:sz="0" w:space="0" w:color="auto"/>
          </w:divBdr>
        </w:div>
        <w:div w:id="682129266">
          <w:marLeft w:val="0"/>
          <w:marRight w:val="0"/>
          <w:marTop w:val="0"/>
          <w:marBottom w:val="0"/>
          <w:divBdr>
            <w:top w:val="none" w:sz="0" w:space="0" w:color="auto"/>
            <w:left w:val="none" w:sz="0" w:space="0" w:color="auto"/>
            <w:bottom w:val="none" w:sz="0" w:space="0" w:color="auto"/>
            <w:right w:val="none" w:sz="0" w:space="0" w:color="auto"/>
          </w:divBdr>
        </w:div>
        <w:div w:id="66467575">
          <w:marLeft w:val="0"/>
          <w:marRight w:val="0"/>
          <w:marTop w:val="0"/>
          <w:marBottom w:val="0"/>
          <w:divBdr>
            <w:top w:val="none" w:sz="0" w:space="0" w:color="auto"/>
            <w:left w:val="none" w:sz="0" w:space="0" w:color="auto"/>
            <w:bottom w:val="none" w:sz="0" w:space="0" w:color="auto"/>
            <w:right w:val="none" w:sz="0" w:space="0" w:color="auto"/>
          </w:divBdr>
        </w:div>
        <w:div w:id="773407201">
          <w:marLeft w:val="0"/>
          <w:marRight w:val="0"/>
          <w:marTop w:val="0"/>
          <w:marBottom w:val="0"/>
          <w:divBdr>
            <w:top w:val="none" w:sz="0" w:space="0" w:color="auto"/>
            <w:left w:val="none" w:sz="0" w:space="0" w:color="auto"/>
            <w:bottom w:val="none" w:sz="0" w:space="0" w:color="auto"/>
            <w:right w:val="none" w:sz="0" w:space="0" w:color="auto"/>
          </w:divBdr>
        </w:div>
        <w:div w:id="1885830894">
          <w:marLeft w:val="0"/>
          <w:marRight w:val="0"/>
          <w:marTop w:val="0"/>
          <w:marBottom w:val="0"/>
          <w:divBdr>
            <w:top w:val="none" w:sz="0" w:space="0" w:color="auto"/>
            <w:left w:val="none" w:sz="0" w:space="0" w:color="auto"/>
            <w:bottom w:val="none" w:sz="0" w:space="0" w:color="auto"/>
            <w:right w:val="none" w:sz="0" w:space="0" w:color="auto"/>
          </w:divBdr>
        </w:div>
      </w:divsChild>
    </w:div>
    <w:div w:id="816729661">
      <w:bodyDiv w:val="1"/>
      <w:marLeft w:val="0"/>
      <w:marRight w:val="0"/>
      <w:marTop w:val="0"/>
      <w:marBottom w:val="0"/>
      <w:divBdr>
        <w:top w:val="none" w:sz="0" w:space="0" w:color="auto"/>
        <w:left w:val="none" w:sz="0" w:space="0" w:color="auto"/>
        <w:bottom w:val="none" w:sz="0" w:space="0" w:color="auto"/>
        <w:right w:val="none" w:sz="0" w:space="0" w:color="auto"/>
      </w:divBdr>
      <w:divsChild>
        <w:div w:id="1619605961">
          <w:marLeft w:val="0"/>
          <w:marRight w:val="0"/>
          <w:marTop w:val="0"/>
          <w:marBottom w:val="0"/>
          <w:divBdr>
            <w:top w:val="none" w:sz="0" w:space="0" w:color="auto"/>
            <w:left w:val="none" w:sz="0" w:space="0" w:color="auto"/>
            <w:bottom w:val="none" w:sz="0" w:space="0" w:color="auto"/>
            <w:right w:val="none" w:sz="0" w:space="0" w:color="auto"/>
          </w:divBdr>
        </w:div>
        <w:div w:id="1938175812">
          <w:marLeft w:val="0"/>
          <w:marRight w:val="0"/>
          <w:marTop w:val="0"/>
          <w:marBottom w:val="0"/>
          <w:divBdr>
            <w:top w:val="none" w:sz="0" w:space="0" w:color="auto"/>
            <w:left w:val="none" w:sz="0" w:space="0" w:color="auto"/>
            <w:bottom w:val="none" w:sz="0" w:space="0" w:color="auto"/>
            <w:right w:val="none" w:sz="0" w:space="0" w:color="auto"/>
          </w:divBdr>
        </w:div>
        <w:div w:id="832914507">
          <w:marLeft w:val="0"/>
          <w:marRight w:val="0"/>
          <w:marTop w:val="0"/>
          <w:marBottom w:val="0"/>
          <w:divBdr>
            <w:top w:val="none" w:sz="0" w:space="0" w:color="auto"/>
            <w:left w:val="none" w:sz="0" w:space="0" w:color="auto"/>
            <w:bottom w:val="none" w:sz="0" w:space="0" w:color="auto"/>
            <w:right w:val="none" w:sz="0" w:space="0" w:color="auto"/>
          </w:divBdr>
        </w:div>
        <w:div w:id="430470875">
          <w:marLeft w:val="0"/>
          <w:marRight w:val="0"/>
          <w:marTop w:val="0"/>
          <w:marBottom w:val="0"/>
          <w:divBdr>
            <w:top w:val="none" w:sz="0" w:space="0" w:color="auto"/>
            <w:left w:val="none" w:sz="0" w:space="0" w:color="auto"/>
            <w:bottom w:val="none" w:sz="0" w:space="0" w:color="auto"/>
            <w:right w:val="none" w:sz="0" w:space="0" w:color="auto"/>
          </w:divBdr>
        </w:div>
        <w:div w:id="1444305151">
          <w:marLeft w:val="0"/>
          <w:marRight w:val="0"/>
          <w:marTop w:val="0"/>
          <w:marBottom w:val="0"/>
          <w:divBdr>
            <w:top w:val="none" w:sz="0" w:space="0" w:color="auto"/>
            <w:left w:val="none" w:sz="0" w:space="0" w:color="auto"/>
            <w:bottom w:val="none" w:sz="0" w:space="0" w:color="auto"/>
            <w:right w:val="none" w:sz="0" w:space="0" w:color="auto"/>
          </w:divBdr>
        </w:div>
        <w:div w:id="1108506189">
          <w:marLeft w:val="0"/>
          <w:marRight w:val="0"/>
          <w:marTop w:val="0"/>
          <w:marBottom w:val="0"/>
          <w:divBdr>
            <w:top w:val="none" w:sz="0" w:space="0" w:color="auto"/>
            <w:left w:val="none" w:sz="0" w:space="0" w:color="auto"/>
            <w:bottom w:val="none" w:sz="0" w:space="0" w:color="auto"/>
            <w:right w:val="none" w:sz="0" w:space="0" w:color="auto"/>
          </w:divBdr>
        </w:div>
        <w:div w:id="583028057">
          <w:marLeft w:val="0"/>
          <w:marRight w:val="0"/>
          <w:marTop w:val="0"/>
          <w:marBottom w:val="0"/>
          <w:divBdr>
            <w:top w:val="none" w:sz="0" w:space="0" w:color="auto"/>
            <w:left w:val="none" w:sz="0" w:space="0" w:color="auto"/>
            <w:bottom w:val="none" w:sz="0" w:space="0" w:color="auto"/>
            <w:right w:val="none" w:sz="0" w:space="0" w:color="auto"/>
          </w:divBdr>
        </w:div>
        <w:div w:id="1539925402">
          <w:marLeft w:val="0"/>
          <w:marRight w:val="0"/>
          <w:marTop w:val="0"/>
          <w:marBottom w:val="0"/>
          <w:divBdr>
            <w:top w:val="none" w:sz="0" w:space="0" w:color="auto"/>
            <w:left w:val="none" w:sz="0" w:space="0" w:color="auto"/>
            <w:bottom w:val="none" w:sz="0" w:space="0" w:color="auto"/>
            <w:right w:val="none" w:sz="0" w:space="0" w:color="auto"/>
          </w:divBdr>
        </w:div>
        <w:div w:id="1931426414">
          <w:marLeft w:val="0"/>
          <w:marRight w:val="0"/>
          <w:marTop w:val="0"/>
          <w:marBottom w:val="0"/>
          <w:divBdr>
            <w:top w:val="none" w:sz="0" w:space="0" w:color="auto"/>
            <w:left w:val="none" w:sz="0" w:space="0" w:color="auto"/>
            <w:bottom w:val="none" w:sz="0" w:space="0" w:color="auto"/>
            <w:right w:val="none" w:sz="0" w:space="0" w:color="auto"/>
          </w:divBdr>
        </w:div>
        <w:div w:id="504634453">
          <w:marLeft w:val="0"/>
          <w:marRight w:val="0"/>
          <w:marTop w:val="0"/>
          <w:marBottom w:val="0"/>
          <w:divBdr>
            <w:top w:val="none" w:sz="0" w:space="0" w:color="auto"/>
            <w:left w:val="none" w:sz="0" w:space="0" w:color="auto"/>
            <w:bottom w:val="none" w:sz="0" w:space="0" w:color="auto"/>
            <w:right w:val="none" w:sz="0" w:space="0" w:color="auto"/>
          </w:divBdr>
        </w:div>
        <w:div w:id="10180413">
          <w:marLeft w:val="0"/>
          <w:marRight w:val="0"/>
          <w:marTop w:val="0"/>
          <w:marBottom w:val="0"/>
          <w:divBdr>
            <w:top w:val="none" w:sz="0" w:space="0" w:color="auto"/>
            <w:left w:val="none" w:sz="0" w:space="0" w:color="auto"/>
            <w:bottom w:val="none" w:sz="0" w:space="0" w:color="auto"/>
            <w:right w:val="none" w:sz="0" w:space="0" w:color="auto"/>
          </w:divBdr>
        </w:div>
        <w:div w:id="1899779514">
          <w:marLeft w:val="0"/>
          <w:marRight w:val="0"/>
          <w:marTop w:val="0"/>
          <w:marBottom w:val="0"/>
          <w:divBdr>
            <w:top w:val="none" w:sz="0" w:space="0" w:color="auto"/>
            <w:left w:val="none" w:sz="0" w:space="0" w:color="auto"/>
            <w:bottom w:val="none" w:sz="0" w:space="0" w:color="auto"/>
            <w:right w:val="none" w:sz="0" w:space="0" w:color="auto"/>
          </w:divBdr>
        </w:div>
        <w:div w:id="1850564116">
          <w:marLeft w:val="0"/>
          <w:marRight w:val="0"/>
          <w:marTop w:val="0"/>
          <w:marBottom w:val="0"/>
          <w:divBdr>
            <w:top w:val="none" w:sz="0" w:space="0" w:color="auto"/>
            <w:left w:val="none" w:sz="0" w:space="0" w:color="auto"/>
            <w:bottom w:val="none" w:sz="0" w:space="0" w:color="auto"/>
            <w:right w:val="none" w:sz="0" w:space="0" w:color="auto"/>
          </w:divBdr>
        </w:div>
        <w:div w:id="1005938527">
          <w:marLeft w:val="0"/>
          <w:marRight w:val="0"/>
          <w:marTop w:val="0"/>
          <w:marBottom w:val="0"/>
          <w:divBdr>
            <w:top w:val="none" w:sz="0" w:space="0" w:color="auto"/>
            <w:left w:val="none" w:sz="0" w:space="0" w:color="auto"/>
            <w:bottom w:val="none" w:sz="0" w:space="0" w:color="auto"/>
            <w:right w:val="none" w:sz="0" w:space="0" w:color="auto"/>
          </w:divBdr>
        </w:div>
        <w:div w:id="1502624420">
          <w:marLeft w:val="0"/>
          <w:marRight w:val="0"/>
          <w:marTop w:val="0"/>
          <w:marBottom w:val="0"/>
          <w:divBdr>
            <w:top w:val="none" w:sz="0" w:space="0" w:color="auto"/>
            <w:left w:val="none" w:sz="0" w:space="0" w:color="auto"/>
            <w:bottom w:val="none" w:sz="0" w:space="0" w:color="auto"/>
            <w:right w:val="none" w:sz="0" w:space="0" w:color="auto"/>
          </w:divBdr>
        </w:div>
        <w:div w:id="930090146">
          <w:marLeft w:val="0"/>
          <w:marRight w:val="0"/>
          <w:marTop w:val="0"/>
          <w:marBottom w:val="0"/>
          <w:divBdr>
            <w:top w:val="none" w:sz="0" w:space="0" w:color="auto"/>
            <w:left w:val="none" w:sz="0" w:space="0" w:color="auto"/>
            <w:bottom w:val="none" w:sz="0" w:space="0" w:color="auto"/>
            <w:right w:val="none" w:sz="0" w:space="0" w:color="auto"/>
          </w:divBdr>
        </w:div>
        <w:div w:id="919484426">
          <w:marLeft w:val="0"/>
          <w:marRight w:val="0"/>
          <w:marTop w:val="0"/>
          <w:marBottom w:val="0"/>
          <w:divBdr>
            <w:top w:val="none" w:sz="0" w:space="0" w:color="auto"/>
            <w:left w:val="none" w:sz="0" w:space="0" w:color="auto"/>
            <w:bottom w:val="none" w:sz="0" w:space="0" w:color="auto"/>
            <w:right w:val="none" w:sz="0" w:space="0" w:color="auto"/>
          </w:divBdr>
        </w:div>
        <w:div w:id="1956056900">
          <w:marLeft w:val="0"/>
          <w:marRight w:val="0"/>
          <w:marTop w:val="0"/>
          <w:marBottom w:val="0"/>
          <w:divBdr>
            <w:top w:val="none" w:sz="0" w:space="0" w:color="auto"/>
            <w:left w:val="none" w:sz="0" w:space="0" w:color="auto"/>
            <w:bottom w:val="none" w:sz="0" w:space="0" w:color="auto"/>
            <w:right w:val="none" w:sz="0" w:space="0" w:color="auto"/>
          </w:divBdr>
        </w:div>
        <w:div w:id="857431947">
          <w:marLeft w:val="0"/>
          <w:marRight w:val="0"/>
          <w:marTop w:val="0"/>
          <w:marBottom w:val="0"/>
          <w:divBdr>
            <w:top w:val="none" w:sz="0" w:space="0" w:color="auto"/>
            <w:left w:val="none" w:sz="0" w:space="0" w:color="auto"/>
            <w:bottom w:val="none" w:sz="0" w:space="0" w:color="auto"/>
            <w:right w:val="none" w:sz="0" w:space="0" w:color="auto"/>
          </w:divBdr>
        </w:div>
        <w:div w:id="2111897751">
          <w:marLeft w:val="0"/>
          <w:marRight w:val="0"/>
          <w:marTop w:val="0"/>
          <w:marBottom w:val="0"/>
          <w:divBdr>
            <w:top w:val="none" w:sz="0" w:space="0" w:color="auto"/>
            <w:left w:val="none" w:sz="0" w:space="0" w:color="auto"/>
            <w:bottom w:val="none" w:sz="0" w:space="0" w:color="auto"/>
            <w:right w:val="none" w:sz="0" w:space="0" w:color="auto"/>
          </w:divBdr>
        </w:div>
        <w:div w:id="461309185">
          <w:marLeft w:val="0"/>
          <w:marRight w:val="0"/>
          <w:marTop w:val="0"/>
          <w:marBottom w:val="0"/>
          <w:divBdr>
            <w:top w:val="none" w:sz="0" w:space="0" w:color="auto"/>
            <w:left w:val="none" w:sz="0" w:space="0" w:color="auto"/>
            <w:bottom w:val="none" w:sz="0" w:space="0" w:color="auto"/>
            <w:right w:val="none" w:sz="0" w:space="0" w:color="auto"/>
          </w:divBdr>
        </w:div>
        <w:div w:id="212010927">
          <w:marLeft w:val="0"/>
          <w:marRight w:val="0"/>
          <w:marTop w:val="0"/>
          <w:marBottom w:val="0"/>
          <w:divBdr>
            <w:top w:val="none" w:sz="0" w:space="0" w:color="auto"/>
            <w:left w:val="none" w:sz="0" w:space="0" w:color="auto"/>
            <w:bottom w:val="none" w:sz="0" w:space="0" w:color="auto"/>
            <w:right w:val="none" w:sz="0" w:space="0" w:color="auto"/>
          </w:divBdr>
        </w:div>
        <w:div w:id="1172452529">
          <w:marLeft w:val="0"/>
          <w:marRight w:val="0"/>
          <w:marTop w:val="0"/>
          <w:marBottom w:val="0"/>
          <w:divBdr>
            <w:top w:val="none" w:sz="0" w:space="0" w:color="auto"/>
            <w:left w:val="none" w:sz="0" w:space="0" w:color="auto"/>
            <w:bottom w:val="none" w:sz="0" w:space="0" w:color="auto"/>
            <w:right w:val="none" w:sz="0" w:space="0" w:color="auto"/>
          </w:divBdr>
        </w:div>
        <w:div w:id="2121794510">
          <w:marLeft w:val="0"/>
          <w:marRight w:val="0"/>
          <w:marTop w:val="0"/>
          <w:marBottom w:val="0"/>
          <w:divBdr>
            <w:top w:val="none" w:sz="0" w:space="0" w:color="auto"/>
            <w:left w:val="none" w:sz="0" w:space="0" w:color="auto"/>
            <w:bottom w:val="none" w:sz="0" w:space="0" w:color="auto"/>
            <w:right w:val="none" w:sz="0" w:space="0" w:color="auto"/>
          </w:divBdr>
        </w:div>
        <w:div w:id="77218349">
          <w:marLeft w:val="0"/>
          <w:marRight w:val="0"/>
          <w:marTop w:val="0"/>
          <w:marBottom w:val="0"/>
          <w:divBdr>
            <w:top w:val="none" w:sz="0" w:space="0" w:color="auto"/>
            <w:left w:val="none" w:sz="0" w:space="0" w:color="auto"/>
            <w:bottom w:val="none" w:sz="0" w:space="0" w:color="auto"/>
            <w:right w:val="none" w:sz="0" w:space="0" w:color="auto"/>
          </w:divBdr>
        </w:div>
        <w:div w:id="1215968506">
          <w:marLeft w:val="0"/>
          <w:marRight w:val="0"/>
          <w:marTop w:val="0"/>
          <w:marBottom w:val="0"/>
          <w:divBdr>
            <w:top w:val="none" w:sz="0" w:space="0" w:color="auto"/>
            <w:left w:val="none" w:sz="0" w:space="0" w:color="auto"/>
            <w:bottom w:val="none" w:sz="0" w:space="0" w:color="auto"/>
            <w:right w:val="none" w:sz="0" w:space="0" w:color="auto"/>
          </w:divBdr>
        </w:div>
        <w:div w:id="1735468899">
          <w:marLeft w:val="0"/>
          <w:marRight w:val="0"/>
          <w:marTop w:val="0"/>
          <w:marBottom w:val="0"/>
          <w:divBdr>
            <w:top w:val="none" w:sz="0" w:space="0" w:color="auto"/>
            <w:left w:val="none" w:sz="0" w:space="0" w:color="auto"/>
            <w:bottom w:val="none" w:sz="0" w:space="0" w:color="auto"/>
            <w:right w:val="none" w:sz="0" w:space="0" w:color="auto"/>
          </w:divBdr>
        </w:div>
        <w:div w:id="423184684">
          <w:marLeft w:val="0"/>
          <w:marRight w:val="0"/>
          <w:marTop w:val="0"/>
          <w:marBottom w:val="0"/>
          <w:divBdr>
            <w:top w:val="none" w:sz="0" w:space="0" w:color="auto"/>
            <w:left w:val="none" w:sz="0" w:space="0" w:color="auto"/>
            <w:bottom w:val="none" w:sz="0" w:space="0" w:color="auto"/>
            <w:right w:val="none" w:sz="0" w:space="0" w:color="auto"/>
          </w:divBdr>
        </w:div>
        <w:div w:id="1294673620">
          <w:marLeft w:val="0"/>
          <w:marRight w:val="0"/>
          <w:marTop w:val="0"/>
          <w:marBottom w:val="0"/>
          <w:divBdr>
            <w:top w:val="none" w:sz="0" w:space="0" w:color="auto"/>
            <w:left w:val="none" w:sz="0" w:space="0" w:color="auto"/>
            <w:bottom w:val="none" w:sz="0" w:space="0" w:color="auto"/>
            <w:right w:val="none" w:sz="0" w:space="0" w:color="auto"/>
          </w:divBdr>
        </w:div>
        <w:div w:id="603268018">
          <w:marLeft w:val="0"/>
          <w:marRight w:val="0"/>
          <w:marTop w:val="0"/>
          <w:marBottom w:val="0"/>
          <w:divBdr>
            <w:top w:val="none" w:sz="0" w:space="0" w:color="auto"/>
            <w:left w:val="none" w:sz="0" w:space="0" w:color="auto"/>
            <w:bottom w:val="none" w:sz="0" w:space="0" w:color="auto"/>
            <w:right w:val="none" w:sz="0" w:space="0" w:color="auto"/>
          </w:divBdr>
        </w:div>
        <w:div w:id="1669092394">
          <w:marLeft w:val="0"/>
          <w:marRight w:val="0"/>
          <w:marTop w:val="0"/>
          <w:marBottom w:val="0"/>
          <w:divBdr>
            <w:top w:val="none" w:sz="0" w:space="0" w:color="auto"/>
            <w:left w:val="none" w:sz="0" w:space="0" w:color="auto"/>
            <w:bottom w:val="none" w:sz="0" w:space="0" w:color="auto"/>
            <w:right w:val="none" w:sz="0" w:space="0" w:color="auto"/>
          </w:divBdr>
        </w:div>
        <w:div w:id="1943493970">
          <w:marLeft w:val="0"/>
          <w:marRight w:val="0"/>
          <w:marTop w:val="0"/>
          <w:marBottom w:val="0"/>
          <w:divBdr>
            <w:top w:val="none" w:sz="0" w:space="0" w:color="auto"/>
            <w:left w:val="none" w:sz="0" w:space="0" w:color="auto"/>
            <w:bottom w:val="none" w:sz="0" w:space="0" w:color="auto"/>
            <w:right w:val="none" w:sz="0" w:space="0" w:color="auto"/>
          </w:divBdr>
        </w:div>
        <w:div w:id="1195384117">
          <w:marLeft w:val="0"/>
          <w:marRight w:val="0"/>
          <w:marTop w:val="0"/>
          <w:marBottom w:val="0"/>
          <w:divBdr>
            <w:top w:val="none" w:sz="0" w:space="0" w:color="auto"/>
            <w:left w:val="none" w:sz="0" w:space="0" w:color="auto"/>
            <w:bottom w:val="none" w:sz="0" w:space="0" w:color="auto"/>
            <w:right w:val="none" w:sz="0" w:space="0" w:color="auto"/>
          </w:divBdr>
        </w:div>
        <w:div w:id="85739006">
          <w:marLeft w:val="0"/>
          <w:marRight w:val="0"/>
          <w:marTop w:val="0"/>
          <w:marBottom w:val="0"/>
          <w:divBdr>
            <w:top w:val="none" w:sz="0" w:space="0" w:color="auto"/>
            <w:left w:val="none" w:sz="0" w:space="0" w:color="auto"/>
            <w:bottom w:val="none" w:sz="0" w:space="0" w:color="auto"/>
            <w:right w:val="none" w:sz="0" w:space="0" w:color="auto"/>
          </w:divBdr>
        </w:div>
        <w:div w:id="722631720">
          <w:marLeft w:val="0"/>
          <w:marRight w:val="0"/>
          <w:marTop w:val="0"/>
          <w:marBottom w:val="0"/>
          <w:divBdr>
            <w:top w:val="none" w:sz="0" w:space="0" w:color="auto"/>
            <w:left w:val="none" w:sz="0" w:space="0" w:color="auto"/>
            <w:bottom w:val="none" w:sz="0" w:space="0" w:color="auto"/>
            <w:right w:val="none" w:sz="0" w:space="0" w:color="auto"/>
          </w:divBdr>
        </w:div>
        <w:div w:id="716659065">
          <w:marLeft w:val="0"/>
          <w:marRight w:val="0"/>
          <w:marTop w:val="0"/>
          <w:marBottom w:val="0"/>
          <w:divBdr>
            <w:top w:val="none" w:sz="0" w:space="0" w:color="auto"/>
            <w:left w:val="none" w:sz="0" w:space="0" w:color="auto"/>
            <w:bottom w:val="none" w:sz="0" w:space="0" w:color="auto"/>
            <w:right w:val="none" w:sz="0" w:space="0" w:color="auto"/>
          </w:divBdr>
        </w:div>
        <w:div w:id="423183463">
          <w:marLeft w:val="0"/>
          <w:marRight w:val="0"/>
          <w:marTop w:val="0"/>
          <w:marBottom w:val="0"/>
          <w:divBdr>
            <w:top w:val="none" w:sz="0" w:space="0" w:color="auto"/>
            <w:left w:val="none" w:sz="0" w:space="0" w:color="auto"/>
            <w:bottom w:val="none" w:sz="0" w:space="0" w:color="auto"/>
            <w:right w:val="none" w:sz="0" w:space="0" w:color="auto"/>
          </w:divBdr>
        </w:div>
      </w:divsChild>
    </w:div>
    <w:div w:id="1002515096">
      <w:bodyDiv w:val="1"/>
      <w:marLeft w:val="0"/>
      <w:marRight w:val="0"/>
      <w:marTop w:val="0"/>
      <w:marBottom w:val="0"/>
      <w:divBdr>
        <w:top w:val="none" w:sz="0" w:space="0" w:color="auto"/>
        <w:left w:val="none" w:sz="0" w:space="0" w:color="auto"/>
        <w:bottom w:val="none" w:sz="0" w:space="0" w:color="auto"/>
        <w:right w:val="none" w:sz="0" w:space="0" w:color="auto"/>
      </w:divBdr>
      <w:divsChild>
        <w:div w:id="219826445">
          <w:marLeft w:val="0"/>
          <w:marRight w:val="0"/>
          <w:marTop w:val="0"/>
          <w:marBottom w:val="0"/>
          <w:divBdr>
            <w:top w:val="none" w:sz="0" w:space="0" w:color="auto"/>
            <w:left w:val="none" w:sz="0" w:space="0" w:color="auto"/>
            <w:bottom w:val="none" w:sz="0" w:space="0" w:color="auto"/>
            <w:right w:val="none" w:sz="0" w:space="0" w:color="auto"/>
          </w:divBdr>
        </w:div>
        <w:div w:id="549079174">
          <w:marLeft w:val="0"/>
          <w:marRight w:val="0"/>
          <w:marTop w:val="0"/>
          <w:marBottom w:val="0"/>
          <w:divBdr>
            <w:top w:val="none" w:sz="0" w:space="0" w:color="auto"/>
            <w:left w:val="none" w:sz="0" w:space="0" w:color="auto"/>
            <w:bottom w:val="none" w:sz="0" w:space="0" w:color="auto"/>
            <w:right w:val="none" w:sz="0" w:space="0" w:color="auto"/>
          </w:divBdr>
        </w:div>
        <w:div w:id="1820880238">
          <w:marLeft w:val="0"/>
          <w:marRight w:val="0"/>
          <w:marTop w:val="0"/>
          <w:marBottom w:val="0"/>
          <w:divBdr>
            <w:top w:val="none" w:sz="0" w:space="0" w:color="auto"/>
            <w:left w:val="none" w:sz="0" w:space="0" w:color="auto"/>
            <w:bottom w:val="none" w:sz="0" w:space="0" w:color="auto"/>
            <w:right w:val="none" w:sz="0" w:space="0" w:color="auto"/>
          </w:divBdr>
        </w:div>
        <w:div w:id="1001464619">
          <w:marLeft w:val="0"/>
          <w:marRight w:val="0"/>
          <w:marTop w:val="0"/>
          <w:marBottom w:val="0"/>
          <w:divBdr>
            <w:top w:val="none" w:sz="0" w:space="0" w:color="auto"/>
            <w:left w:val="none" w:sz="0" w:space="0" w:color="auto"/>
            <w:bottom w:val="none" w:sz="0" w:space="0" w:color="auto"/>
            <w:right w:val="none" w:sz="0" w:space="0" w:color="auto"/>
          </w:divBdr>
        </w:div>
        <w:div w:id="839664321">
          <w:marLeft w:val="0"/>
          <w:marRight w:val="0"/>
          <w:marTop w:val="0"/>
          <w:marBottom w:val="0"/>
          <w:divBdr>
            <w:top w:val="none" w:sz="0" w:space="0" w:color="auto"/>
            <w:left w:val="none" w:sz="0" w:space="0" w:color="auto"/>
            <w:bottom w:val="none" w:sz="0" w:space="0" w:color="auto"/>
            <w:right w:val="none" w:sz="0" w:space="0" w:color="auto"/>
          </w:divBdr>
        </w:div>
        <w:div w:id="1979527137">
          <w:marLeft w:val="0"/>
          <w:marRight w:val="0"/>
          <w:marTop w:val="0"/>
          <w:marBottom w:val="0"/>
          <w:divBdr>
            <w:top w:val="none" w:sz="0" w:space="0" w:color="auto"/>
            <w:left w:val="none" w:sz="0" w:space="0" w:color="auto"/>
            <w:bottom w:val="none" w:sz="0" w:space="0" w:color="auto"/>
            <w:right w:val="none" w:sz="0" w:space="0" w:color="auto"/>
          </w:divBdr>
        </w:div>
        <w:div w:id="1820029463">
          <w:marLeft w:val="0"/>
          <w:marRight w:val="0"/>
          <w:marTop w:val="0"/>
          <w:marBottom w:val="0"/>
          <w:divBdr>
            <w:top w:val="none" w:sz="0" w:space="0" w:color="auto"/>
            <w:left w:val="none" w:sz="0" w:space="0" w:color="auto"/>
            <w:bottom w:val="none" w:sz="0" w:space="0" w:color="auto"/>
            <w:right w:val="none" w:sz="0" w:space="0" w:color="auto"/>
          </w:divBdr>
        </w:div>
        <w:div w:id="1995065039">
          <w:marLeft w:val="0"/>
          <w:marRight w:val="0"/>
          <w:marTop w:val="0"/>
          <w:marBottom w:val="0"/>
          <w:divBdr>
            <w:top w:val="none" w:sz="0" w:space="0" w:color="auto"/>
            <w:left w:val="none" w:sz="0" w:space="0" w:color="auto"/>
            <w:bottom w:val="none" w:sz="0" w:space="0" w:color="auto"/>
            <w:right w:val="none" w:sz="0" w:space="0" w:color="auto"/>
          </w:divBdr>
        </w:div>
        <w:div w:id="146015100">
          <w:marLeft w:val="0"/>
          <w:marRight w:val="0"/>
          <w:marTop w:val="0"/>
          <w:marBottom w:val="0"/>
          <w:divBdr>
            <w:top w:val="none" w:sz="0" w:space="0" w:color="auto"/>
            <w:left w:val="none" w:sz="0" w:space="0" w:color="auto"/>
            <w:bottom w:val="none" w:sz="0" w:space="0" w:color="auto"/>
            <w:right w:val="none" w:sz="0" w:space="0" w:color="auto"/>
          </w:divBdr>
        </w:div>
        <w:div w:id="1005747886">
          <w:marLeft w:val="0"/>
          <w:marRight w:val="0"/>
          <w:marTop w:val="0"/>
          <w:marBottom w:val="0"/>
          <w:divBdr>
            <w:top w:val="none" w:sz="0" w:space="0" w:color="auto"/>
            <w:left w:val="none" w:sz="0" w:space="0" w:color="auto"/>
            <w:bottom w:val="none" w:sz="0" w:space="0" w:color="auto"/>
            <w:right w:val="none" w:sz="0" w:space="0" w:color="auto"/>
          </w:divBdr>
        </w:div>
        <w:div w:id="52588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F323-F0B6-154D-BE8F-EE81AC4C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Kelly Pernell</cp:lastModifiedBy>
  <cp:revision>3</cp:revision>
  <cp:lastPrinted>2018-03-12T19:17:00Z</cp:lastPrinted>
  <dcterms:created xsi:type="dcterms:W3CDTF">2019-02-11T17:31:00Z</dcterms:created>
  <dcterms:modified xsi:type="dcterms:W3CDTF">2019-02-11T17:33:00Z</dcterms:modified>
</cp:coreProperties>
</file>