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E4EA7" w14:textId="77777777" w:rsidR="00F60689" w:rsidRPr="009A0E24" w:rsidRDefault="00F60689" w:rsidP="00006E27">
      <w:pPr>
        <w:jc w:val="center"/>
        <w:rPr>
          <w:rFonts w:cs="Times New Roman"/>
          <w:b/>
          <w:sz w:val="32"/>
          <w:szCs w:val="32"/>
        </w:rPr>
      </w:pPr>
    </w:p>
    <w:p w14:paraId="54BC5347" w14:textId="12FB2DF6" w:rsidR="00006E27" w:rsidRPr="009A0E24" w:rsidRDefault="00A61059" w:rsidP="00006E27">
      <w:pPr>
        <w:jc w:val="center"/>
        <w:rPr>
          <w:rFonts w:cs="Times New Roman"/>
          <w:b/>
          <w:sz w:val="32"/>
          <w:szCs w:val="32"/>
        </w:rPr>
      </w:pPr>
      <w:r w:rsidRPr="009A0E24">
        <w:rPr>
          <w:rFonts w:cs="Times New Roman"/>
          <w:b/>
          <w:sz w:val="32"/>
          <w:szCs w:val="32"/>
        </w:rPr>
        <w:t xml:space="preserve">Prioritized </w:t>
      </w:r>
      <w:r w:rsidR="00006E27" w:rsidRPr="009A0E24">
        <w:rPr>
          <w:rFonts w:cs="Times New Roman"/>
          <w:b/>
          <w:sz w:val="32"/>
          <w:szCs w:val="32"/>
        </w:rPr>
        <w:t xml:space="preserve">Summary of </w:t>
      </w:r>
      <w:r w:rsidR="00006E27" w:rsidRPr="009A0E24">
        <w:rPr>
          <w:rFonts w:cs="Times New Roman"/>
          <w:b/>
          <w:sz w:val="32"/>
          <w:szCs w:val="32"/>
          <w:u w:val="single"/>
        </w:rPr>
        <w:t>New Resource</w:t>
      </w:r>
      <w:r w:rsidR="00006E27" w:rsidRPr="009A0E24">
        <w:rPr>
          <w:rFonts w:cs="Times New Roman"/>
          <w:b/>
          <w:sz w:val="32"/>
          <w:szCs w:val="32"/>
        </w:rPr>
        <w:t xml:space="preserve"> Needs for 201</w:t>
      </w:r>
      <w:r w:rsidR="005D3906" w:rsidRPr="009A0E24">
        <w:rPr>
          <w:rFonts w:cs="Times New Roman"/>
          <w:b/>
          <w:sz w:val="32"/>
          <w:szCs w:val="32"/>
        </w:rPr>
        <w:t>8/2019</w:t>
      </w:r>
    </w:p>
    <w:p w14:paraId="57D3B950" w14:textId="77777777" w:rsidR="00006E27" w:rsidRPr="009A0E24" w:rsidRDefault="00006E27" w:rsidP="00006E27">
      <w:pPr>
        <w:jc w:val="center"/>
        <w:rPr>
          <w:rFonts w:cs="Times New Roman"/>
          <w:b/>
          <w:sz w:val="32"/>
          <w:szCs w:val="32"/>
        </w:rPr>
      </w:pPr>
      <w:r w:rsidRPr="009A0E24">
        <w:rPr>
          <w:rFonts w:cs="Times New Roman"/>
          <w:b/>
          <w:sz w:val="32"/>
          <w:szCs w:val="32"/>
        </w:rPr>
        <w:t xml:space="preserve">College Name: </w:t>
      </w:r>
      <w:r w:rsidR="00781B18" w:rsidRPr="009A0E24">
        <w:rPr>
          <w:rFonts w:cs="Times New Roman"/>
          <w:b/>
          <w:sz w:val="32"/>
          <w:szCs w:val="32"/>
        </w:rPr>
        <w:t>Berkeley City College</w:t>
      </w:r>
    </w:p>
    <w:p w14:paraId="6E5493E4" w14:textId="0F88A3CB" w:rsidR="00006E27" w:rsidRPr="009A0E24" w:rsidRDefault="00781B18" w:rsidP="000448E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A0E24">
        <w:rPr>
          <w:rFonts w:cs="Times New Roman"/>
          <w:b/>
          <w:sz w:val="24"/>
          <w:szCs w:val="24"/>
        </w:rPr>
        <w:t>Note:</w:t>
      </w:r>
      <w:r w:rsidRPr="009A0E24">
        <w:rPr>
          <w:rFonts w:cs="Times New Roman"/>
          <w:sz w:val="24"/>
          <w:szCs w:val="24"/>
        </w:rPr>
        <w:t xml:space="preserve"> </w:t>
      </w:r>
      <w:r w:rsidR="000448E0" w:rsidRPr="009A0E24">
        <w:rPr>
          <w:rFonts w:cs="Times New Roman"/>
          <w:sz w:val="24"/>
          <w:szCs w:val="24"/>
        </w:rPr>
        <w:t>The prioritization processes followed program reviews and unit plans, based on a three-year cycle. The work of prioritization committees was reviewed and ratified by</w:t>
      </w:r>
      <w:r w:rsidR="00387AEB">
        <w:rPr>
          <w:rFonts w:cs="Times New Roman"/>
          <w:sz w:val="24"/>
          <w:szCs w:val="24"/>
        </w:rPr>
        <w:t xml:space="preserve"> the college Roundtable in 2017/</w:t>
      </w:r>
      <w:r w:rsidR="00C2094B" w:rsidRPr="009A0E24">
        <w:rPr>
          <w:rFonts w:cs="Times New Roman"/>
          <w:sz w:val="24"/>
          <w:szCs w:val="24"/>
        </w:rPr>
        <w:t>2018. The table below reflects three</w:t>
      </w:r>
      <w:r w:rsidR="00470A52">
        <w:rPr>
          <w:rFonts w:cs="Times New Roman"/>
          <w:sz w:val="24"/>
          <w:szCs w:val="24"/>
        </w:rPr>
        <w:t>-</w:t>
      </w:r>
      <w:r w:rsidR="000448E0" w:rsidRPr="009A0E24">
        <w:rPr>
          <w:rFonts w:cs="Times New Roman"/>
          <w:sz w:val="24"/>
          <w:szCs w:val="24"/>
        </w:rPr>
        <w:t>year updates that will be reviewed and ratified b</w:t>
      </w:r>
      <w:r w:rsidR="00C2094B" w:rsidRPr="009A0E24">
        <w:rPr>
          <w:rFonts w:cs="Times New Roman"/>
          <w:sz w:val="24"/>
          <w:szCs w:val="24"/>
        </w:rPr>
        <w:t>y c</w:t>
      </w:r>
      <w:r w:rsidR="00470A52">
        <w:rPr>
          <w:rFonts w:cs="Times New Roman"/>
          <w:sz w:val="24"/>
          <w:szCs w:val="24"/>
        </w:rPr>
        <w:t xml:space="preserve">ollege Roundtable on March 26, </w:t>
      </w:r>
      <w:r w:rsidR="00C2094B" w:rsidRPr="009A0E24">
        <w:rPr>
          <w:rFonts w:cs="Times New Roman"/>
          <w:sz w:val="24"/>
          <w:szCs w:val="24"/>
        </w:rPr>
        <w:t>2018</w:t>
      </w:r>
      <w:r w:rsidR="000448E0" w:rsidRPr="009A0E24">
        <w:rPr>
          <w:rFonts w:cs="Times New Roman"/>
          <w:sz w:val="24"/>
          <w:szCs w:val="24"/>
        </w:rPr>
        <w:t>. Additionally, Classified Prioritization commence</w:t>
      </w:r>
      <w:r w:rsidR="00C2094B" w:rsidRPr="009A0E24">
        <w:rPr>
          <w:rFonts w:cs="Times New Roman"/>
          <w:sz w:val="24"/>
          <w:szCs w:val="24"/>
        </w:rPr>
        <w:t>d March</w:t>
      </w:r>
      <w:r w:rsidR="00470A52">
        <w:rPr>
          <w:rFonts w:cs="Times New Roman"/>
          <w:sz w:val="24"/>
          <w:szCs w:val="24"/>
        </w:rPr>
        <w:t>,</w:t>
      </w:r>
      <w:r w:rsidR="00C2094B" w:rsidRPr="009A0E24">
        <w:rPr>
          <w:rFonts w:cs="Times New Roman"/>
          <w:sz w:val="24"/>
          <w:szCs w:val="24"/>
        </w:rPr>
        <w:t xml:space="preserve"> 2018</w:t>
      </w:r>
      <w:r w:rsidR="000448E0" w:rsidRPr="009A0E24">
        <w:rPr>
          <w:rFonts w:cs="Times New Roman"/>
          <w:sz w:val="24"/>
          <w:szCs w:val="24"/>
        </w:rPr>
        <w:t>.</w:t>
      </w:r>
    </w:p>
    <w:p w14:paraId="3605F6BF" w14:textId="77777777" w:rsidR="00511973" w:rsidRPr="009A0E24" w:rsidRDefault="00511973" w:rsidP="00935AAF">
      <w:pPr>
        <w:rPr>
          <w:rFonts w:cs="Times New Roman"/>
          <w:sz w:val="28"/>
          <w:szCs w:val="28"/>
        </w:rPr>
      </w:pPr>
    </w:p>
    <w:tbl>
      <w:tblPr>
        <w:tblStyle w:val="TableGrid"/>
        <w:tblW w:w="18432" w:type="dxa"/>
        <w:tblInd w:w="-714" w:type="dxa"/>
        <w:tblLook w:val="04A0" w:firstRow="1" w:lastRow="0" w:firstColumn="1" w:lastColumn="0" w:noHBand="0" w:noVBand="1"/>
      </w:tblPr>
      <w:tblGrid>
        <w:gridCol w:w="4608"/>
        <w:gridCol w:w="4608"/>
        <w:gridCol w:w="4608"/>
        <w:gridCol w:w="4608"/>
      </w:tblGrid>
      <w:tr w:rsidR="00006E27" w:rsidRPr="009A0E24" w14:paraId="39896375" w14:textId="77777777" w:rsidTr="002F53C8">
        <w:trPr>
          <w:trHeight w:val="1212"/>
        </w:trPr>
        <w:tc>
          <w:tcPr>
            <w:tcW w:w="4608" w:type="dxa"/>
            <w:shd w:val="clear" w:color="auto" w:fill="BDD6EE" w:themeFill="accent1" w:themeFillTint="66"/>
          </w:tcPr>
          <w:p w14:paraId="1DD7C2EC" w14:textId="77777777" w:rsidR="00006E27" w:rsidRPr="009A0E24" w:rsidRDefault="00006E27" w:rsidP="00CF47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0E24">
              <w:rPr>
                <w:rFonts w:cs="Times New Roman"/>
                <w:b/>
                <w:sz w:val="24"/>
                <w:szCs w:val="24"/>
              </w:rPr>
              <w:t>Staffing (other than faculty)</w:t>
            </w:r>
          </w:p>
          <w:p w14:paraId="795DA0C9" w14:textId="77777777" w:rsidR="00006E27" w:rsidRPr="009A0E24" w:rsidRDefault="00006E27" w:rsidP="00CF477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9CC2E5" w:themeFill="accent1" w:themeFillTint="99"/>
          </w:tcPr>
          <w:p w14:paraId="17EE430C" w14:textId="77777777" w:rsidR="00006E27" w:rsidRPr="009A0E24" w:rsidRDefault="00006E27" w:rsidP="00CF47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0E24">
              <w:rPr>
                <w:rFonts w:cs="Times New Roman"/>
                <w:b/>
                <w:sz w:val="24"/>
                <w:szCs w:val="24"/>
              </w:rPr>
              <w:t>Technology</w:t>
            </w:r>
          </w:p>
        </w:tc>
        <w:tc>
          <w:tcPr>
            <w:tcW w:w="4608" w:type="dxa"/>
            <w:shd w:val="clear" w:color="auto" w:fill="BDD6EE" w:themeFill="accent1" w:themeFillTint="66"/>
          </w:tcPr>
          <w:p w14:paraId="2A8ED8EF" w14:textId="77777777" w:rsidR="00006E27" w:rsidRPr="009A0E24" w:rsidRDefault="00006E27" w:rsidP="00CF47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0E24">
              <w:rPr>
                <w:rFonts w:cs="Times New Roman"/>
                <w:b/>
                <w:sz w:val="24"/>
                <w:szCs w:val="24"/>
              </w:rPr>
              <w:t>Facilities</w:t>
            </w:r>
          </w:p>
          <w:p w14:paraId="45251DCB" w14:textId="77777777" w:rsidR="00006E27" w:rsidRPr="009A0E24" w:rsidRDefault="00006E27" w:rsidP="00CF477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9CC2E5" w:themeFill="accent1" w:themeFillTint="99"/>
          </w:tcPr>
          <w:p w14:paraId="3BF4CDD6" w14:textId="77777777" w:rsidR="00006E27" w:rsidRPr="009A0E24" w:rsidRDefault="00006E27" w:rsidP="00F54342">
            <w:pPr>
              <w:rPr>
                <w:rFonts w:cs="Times New Roman"/>
                <w:b/>
                <w:sz w:val="24"/>
                <w:szCs w:val="24"/>
              </w:rPr>
            </w:pPr>
            <w:r w:rsidRPr="009A0E24">
              <w:rPr>
                <w:rFonts w:cs="Times New Roman"/>
                <w:b/>
                <w:sz w:val="24"/>
                <w:szCs w:val="24"/>
              </w:rPr>
              <w:t xml:space="preserve">Other needs – Equipment, supplies, materials, repairs, professional development, etc. </w:t>
            </w:r>
          </w:p>
        </w:tc>
      </w:tr>
      <w:tr w:rsidR="00006E27" w:rsidRPr="009A0E24" w14:paraId="59DEB882" w14:textId="77777777" w:rsidTr="00CF4775">
        <w:trPr>
          <w:trHeight w:val="623"/>
        </w:trPr>
        <w:tc>
          <w:tcPr>
            <w:tcW w:w="4608" w:type="dxa"/>
          </w:tcPr>
          <w:p w14:paraId="66B95BBD" w14:textId="28A5B431" w:rsidR="00A61059" w:rsidRPr="009A0E24" w:rsidRDefault="00A61059" w:rsidP="00F5434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t xml:space="preserve">College   </w:t>
            </w:r>
            <w:r w:rsidR="002F53C8" w:rsidRPr="009A0E24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Pr="009A0E24">
              <w:rPr>
                <w:rFonts w:cs="Times New Roman"/>
                <w:b/>
                <w:sz w:val="20"/>
                <w:szCs w:val="20"/>
              </w:rPr>
              <w:t xml:space="preserve">PCCD </w:t>
            </w:r>
          </w:p>
          <w:p w14:paraId="70015280" w14:textId="77777777" w:rsidR="002F53C8" w:rsidRPr="009A0E24" w:rsidRDefault="002F53C8" w:rsidP="00F5434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t xml:space="preserve">Goal  </w:t>
            </w:r>
            <w:r w:rsidR="00A61059" w:rsidRPr="009A0E24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9A0E24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A61059" w:rsidRPr="009A0E24">
              <w:rPr>
                <w:rFonts w:cs="Times New Roman"/>
                <w:b/>
                <w:sz w:val="20"/>
                <w:szCs w:val="20"/>
              </w:rPr>
              <w:t xml:space="preserve">Strategic  </w:t>
            </w:r>
            <w:r w:rsidRPr="009A0E24">
              <w:rPr>
                <w:rFonts w:cs="Times New Roman"/>
                <w:b/>
                <w:sz w:val="20"/>
                <w:szCs w:val="20"/>
              </w:rPr>
              <w:t>Goal</w:t>
            </w:r>
          </w:p>
          <w:p w14:paraId="7DC6E777" w14:textId="77777777" w:rsidR="00781B18" w:rsidRPr="009A0E24" w:rsidRDefault="00781B18" w:rsidP="00F54342">
            <w:pPr>
              <w:spacing w:after="0" w:line="240" w:lineRule="auto"/>
              <w:ind w:left="360"/>
            </w:pPr>
            <w:r w:rsidRPr="009A0E24">
              <w:t>BCC: Eliminate the education gap and advance student access, equity and success with exemplary programs.</w:t>
            </w:r>
          </w:p>
          <w:p w14:paraId="52AAC0E2" w14:textId="77777777" w:rsidR="00781B18" w:rsidRPr="009A0E24" w:rsidRDefault="00781B18" w:rsidP="00F54342">
            <w:pPr>
              <w:spacing w:after="0" w:line="240" w:lineRule="auto"/>
              <w:ind w:left="360"/>
            </w:pPr>
            <w:r w:rsidRPr="009A0E24">
              <w:t>PCCD: Advance student access, equity and success; Build programs of distinction</w:t>
            </w:r>
          </w:p>
          <w:p w14:paraId="7BB6734B" w14:textId="77777777" w:rsidR="002F53C8" w:rsidRPr="009A0E24" w:rsidRDefault="002F53C8" w:rsidP="00F5434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t>___________________________________________</w:t>
            </w:r>
          </w:p>
          <w:p w14:paraId="2171F23E" w14:textId="77777777" w:rsidR="00006E27" w:rsidRPr="009A0E24" w:rsidRDefault="00006E27" w:rsidP="00F543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0E24">
              <w:rPr>
                <w:rFonts w:cs="Times New Roman"/>
                <w:b/>
                <w:sz w:val="24"/>
                <w:szCs w:val="24"/>
                <w:u w:val="single"/>
              </w:rPr>
              <w:t>Classified Staff</w:t>
            </w:r>
          </w:p>
          <w:p w14:paraId="6BCA7FD7" w14:textId="77777777" w:rsidR="00470A52" w:rsidRDefault="00470A52" w:rsidP="00470A52">
            <w:pPr>
              <w:spacing w:after="0" w:line="240" w:lineRule="auto"/>
              <w:rPr>
                <w:b/>
              </w:rPr>
            </w:pPr>
          </w:p>
          <w:p w14:paraId="1B87599B" w14:textId="77777777" w:rsidR="00F97B55" w:rsidRPr="00456E2E" w:rsidRDefault="00F97B55" w:rsidP="0047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6E2E">
              <w:rPr>
                <w:b/>
                <w:sz w:val="24"/>
                <w:szCs w:val="24"/>
              </w:rPr>
              <w:t>Priority 1</w:t>
            </w:r>
          </w:p>
          <w:p w14:paraId="3285482E" w14:textId="77777777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Career Services Specialist (separate from Transfer Center Coordinator due to increased enrollment and CTE programs at BCC)</w:t>
            </w:r>
          </w:p>
          <w:p w14:paraId="3E2EE161" w14:textId="77777777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Custodian (day shift)</w:t>
            </w:r>
          </w:p>
          <w:p w14:paraId="278929D2" w14:textId="77777777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Instructional Assistant, English (carryover from 2015-16)</w:t>
            </w:r>
          </w:p>
          <w:p w14:paraId="54162020" w14:textId="77777777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Instructional Assistant, Math (carryover from 2015-16)</w:t>
            </w:r>
          </w:p>
          <w:p w14:paraId="6FDB465C" w14:textId="77777777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Library Technician II (carryover from 2015-16)</w:t>
            </w:r>
          </w:p>
          <w:p w14:paraId="4A27365A" w14:textId="77777777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lastRenderedPageBreak/>
              <w:t>1 FTE Staff Assistant to Director of Campus Life and Student Activities (Andre Singleton)</w:t>
            </w:r>
          </w:p>
          <w:p w14:paraId="209C7025" w14:textId="004C2BA1" w:rsidR="00D42E3C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Staff Assistant to Director of Business Services (Shirley Slaughter)</w:t>
            </w:r>
          </w:p>
          <w:p w14:paraId="2A6481DE" w14:textId="77777777" w:rsidR="00436E66" w:rsidRPr="00456E2E" w:rsidRDefault="00436E66" w:rsidP="00470A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0E51FE" w14:textId="316C3E3D" w:rsidR="00D42E3C" w:rsidRPr="00456E2E" w:rsidRDefault="00F97B55" w:rsidP="0047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6E2E">
              <w:rPr>
                <w:b/>
                <w:sz w:val="24"/>
                <w:szCs w:val="24"/>
              </w:rPr>
              <w:t>Priority 2</w:t>
            </w:r>
          </w:p>
          <w:p w14:paraId="4BA46B74" w14:textId="77777777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Distance Education Analyst (carryover from 2015-16)</w:t>
            </w:r>
          </w:p>
          <w:p w14:paraId="7DBB3174" w14:textId="77777777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.5 FTE Duplicating Technician</w:t>
            </w:r>
          </w:p>
          <w:p w14:paraId="7371224B" w14:textId="68C37AC6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 xml:space="preserve">1 FTE Staff Assistant to Office of  the President </w:t>
            </w:r>
          </w:p>
          <w:p w14:paraId="2E49EC27" w14:textId="77777777" w:rsidR="00F97B55" w:rsidRPr="00456E2E" w:rsidRDefault="00F97B55" w:rsidP="00470A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E6E9D0" w14:textId="77777777" w:rsidR="00F97B55" w:rsidRPr="00456E2E" w:rsidRDefault="00F97B55" w:rsidP="0047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6E2E">
              <w:rPr>
                <w:b/>
                <w:sz w:val="24"/>
                <w:szCs w:val="24"/>
              </w:rPr>
              <w:t>Priority 3</w:t>
            </w:r>
          </w:p>
          <w:p w14:paraId="4C6288E4" w14:textId="77777777" w:rsidR="00436E66" w:rsidRPr="00456E2E" w:rsidRDefault="00F97B55" w:rsidP="0047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Clerical Assistant, Financial Aid (currently position is Hourly Classified Clerical Assistant)</w:t>
            </w:r>
          </w:p>
          <w:p w14:paraId="2B6A3218" w14:textId="77777777" w:rsidR="00436E66" w:rsidRPr="00456E2E" w:rsidRDefault="00F97B55" w:rsidP="0047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Staff Assistant, Student Services (Counseling)</w:t>
            </w:r>
          </w:p>
          <w:p w14:paraId="19E06360" w14:textId="24108FAC" w:rsidR="00436E66" w:rsidRPr="00456E2E" w:rsidRDefault="00F97B55" w:rsidP="0047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10-month Staff Assistant, Veteran Services</w:t>
            </w:r>
          </w:p>
          <w:p w14:paraId="25E0A426" w14:textId="5051118C" w:rsidR="00F97B55" w:rsidRPr="00456E2E" w:rsidRDefault="00F97B55" w:rsidP="00470A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 xml:space="preserve">1 FTE Staff Services Specialist – Fiscal </w:t>
            </w:r>
          </w:p>
          <w:p w14:paraId="1F080785" w14:textId="7E728DE5" w:rsidR="00F97B55" w:rsidRPr="00456E2E" w:rsidRDefault="00F97B55" w:rsidP="00470A52">
            <w:pPr>
              <w:spacing w:after="0" w:line="240" w:lineRule="auto"/>
              <w:rPr>
                <w:sz w:val="24"/>
                <w:szCs w:val="24"/>
              </w:rPr>
            </w:pPr>
            <w:r w:rsidRPr="00456E2E">
              <w:rPr>
                <w:sz w:val="24"/>
                <w:szCs w:val="24"/>
              </w:rPr>
              <w:t>1 FTE Coordinator, Multimedia Arts Department</w:t>
            </w:r>
          </w:p>
          <w:p w14:paraId="0BBE6B94" w14:textId="77777777" w:rsidR="00F97B55" w:rsidRPr="00456E2E" w:rsidRDefault="00F97B55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331BED2" w14:textId="05326136" w:rsidR="00F97B55" w:rsidRPr="00456E2E" w:rsidRDefault="00F97B55" w:rsidP="00470A5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56E2E">
              <w:rPr>
                <w:rFonts w:cs="Times New Roman"/>
                <w:b/>
                <w:sz w:val="24"/>
                <w:szCs w:val="24"/>
                <w:u w:val="single"/>
              </w:rPr>
              <w:t>Faculty</w:t>
            </w:r>
            <w:r w:rsidR="00436E66" w:rsidRPr="00456E2E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0C678F6" w14:textId="77E5BE1E" w:rsidR="00F97B55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1 FTE Art</w:t>
            </w:r>
          </w:p>
          <w:p w14:paraId="74BBC54D" w14:textId="43BB6E06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1 FTE Geography</w:t>
            </w:r>
          </w:p>
          <w:p w14:paraId="560B708D" w14:textId="13E0A46B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 xml:space="preserve">1 FTE </w:t>
            </w:r>
            <w:r w:rsidR="00436E66" w:rsidRPr="00456E2E">
              <w:rPr>
                <w:rFonts w:cs="Times New Roman"/>
                <w:sz w:val="24"/>
                <w:szCs w:val="24"/>
              </w:rPr>
              <w:t>Biology</w:t>
            </w:r>
          </w:p>
          <w:p w14:paraId="1314EDD3" w14:textId="0A4E87D7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 xml:space="preserve">1 FTE </w:t>
            </w:r>
            <w:r w:rsidR="00436E66" w:rsidRPr="00456E2E">
              <w:rPr>
                <w:rFonts w:cs="Times New Roman"/>
                <w:sz w:val="24"/>
                <w:szCs w:val="24"/>
              </w:rPr>
              <w:t>Business</w:t>
            </w:r>
          </w:p>
          <w:p w14:paraId="4E8B107F" w14:textId="0902A17B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1 FTE Counseling</w:t>
            </w:r>
          </w:p>
          <w:p w14:paraId="79F2958C" w14:textId="44F99E43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1 FTE Psychology</w:t>
            </w:r>
          </w:p>
          <w:p w14:paraId="00FF6792" w14:textId="37393B1F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1 FTE Communication</w:t>
            </w:r>
          </w:p>
          <w:p w14:paraId="48FEDF57" w14:textId="76171A74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1 FTE Anthrop</w:t>
            </w:r>
            <w:r w:rsidR="00C62995">
              <w:rPr>
                <w:rFonts w:cs="Times New Roman"/>
                <w:sz w:val="24"/>
                <w:szCs w:val="24"/>
              </w:rPr>
              <w:t>o</w:t>
            </w:r>
            <w:r w:rsidRPr="00456E2E">
              <w:rPr>
                <w:rFonts w:cs="Times New Roman"/>
                <w:sz w:val="24"/>
                <w:szCs w:val="24"/>
              </w:rPr>
              <w:t>logy</w:t>
            </w:r>
          </w:p>
          <w:p w14:paraId="2A169123" w14:textId="269C9CF8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1 FTE ESOL</w:t>
            </w:r>
          </w:p>
          <w:p w14:paraId="7F01E431" w14:textId="613EA5BE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1 FTE English</w:t>
            </w:r>
          </w:p>
          <w:p w14:paraId="30F7AC9C" w14:textId="3B694716" w:rsidR="009A0E24" w:rsidRPr="00456E2E" w:rsidRDefault="009A0E24" w:rsidP="00470A5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1 FTE MMART</w:t>
            </w:r>
          </w:p>
          <w:p w14:paraId="27DA67A2" w14:textId="77777777" w:rsidR="00F97B55" w:rsidRDefault="00F97B55" w:rsidP="009A0E2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14:paraId="455816B1" w14:textId="77777777" w:rsidR="006F44B3" w:rsidRPr="00456E2E" w:rsidRDefault="006F44B3" w:rsidP="009A0E2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14:paraId="2C48E387" w14:textId="77777777" w:rsidR="00006E27" w:rsidRPr="00456E2E" w:rsidRDefault="00006E27" w:rsidP="00F543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Administration</w:t>
            </w:r>
            <w:r w:rsidR="00F54342" w:rsidRPr="00456E2E">
              <w:rPr>
                <w:rFonts w:cs="Times New Roman"/>
                <w:b/>
                <w:sz w:val="24"/>
                <w:szCs w:val="24"/>
                <w:u w:val="single"/>
              </w:rPr>
              <w:t>*</w:t>
            </w:r>
          </w:p>
          <w:p w14:paraId="7B6FD069" w14:textId="4846BED1" w:rsidR="007A2A36" w:rsidRPr="00456E2E" w:rsidRDefault="007A2A36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 xml:space="preserve">Vice President of Business and Administrative Services (upgrade from Director of Business and Administrative Services) </w:t>
            </w:r>
          </w:p>
          <w:p w14:paraId="722ACA83" w14:textId="18D8BE32" w:rsidR="00F54342" w:rsidRPr="00456E2E" w:rsidRDefault="00B87A71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 xml:space="preserve">Director of College Planning and Research </w:t>
            </w:r>
          </w:p>
          <w:p w14:paraId="5D13453F" w14:textId="47545C40" w:rsidR="007A2A36" w:rsidRPr="00456E2E" w:rsidRDefault="007A2A36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>Director of Career Education Programs</w:t>
            </w:r>
          </w:p>
          <w:p w14:paraId="1ED41AB0" w14:textId="77777777" w:rsidR="007A2A36" w:rsidRPr="00456E2E" w:rsidRDefault="007A2A36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A10A3FC" w14:textId="77777777" w:rsidR="007A2A36" w:rsidRPr="00456E2E" w:rsidRDefault="007A2A36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EA7F7E0" w14:textId="77777777" w:rsidR="00006E27" w:rsidRPr="009A0E24" w:rsidRDefault="00F54342" w:rsidP="008371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6E2E">
              <w:rPr>
                <w:rFonts w:cs="Times New Roman"/>
                <w:sz w:val="24"/>
                <w:szCs w:val="24"/>
              </w:rPr>
              <w:t xml:space="preserve">*Needs </w:t>
            </w:r>
            <w:r w:rsidR="00935AAF" w:rsidRPr="00456E2E">
              <w:rPr>
                <w:rFonts w:cs="Times New Roman"/>
                <w:sz w:val="24"/>
                <w:szCs w:val="24"/>
              </w:rPr>
              <w:t xml:space="preserve">were </w:t>
            </w:r>
            <w:r w:rsidRPr="00456E2E">
              <w:rPr>
                <w:rFonts w:cs="Times New Roman"/>
                <w:sz w:val="24"/>
                <w:szCs w:val="24"/>
              </w:rPr>
              <w:t>identified through administration organizational review</w:t>
            </w:r>
          </w:p>
        </w:tc>
        <w:tc>
          <w:tcPr>
            <w:tcW w:w="4608" w:type="dxa"/>
          </w:tcPr>
          <w:p w14:paraId="3CDD48FB" w14:textId="77777777" w:rsidR="002F53C8" w:rsidRPr="009A0E24" w:rsidRDefault="002F53C8" w:rsidP="00F5434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lastRenderedPageBreak/>
              <w:t xml:space="preserve">College                                                           PCCD </w:t>
            </w:r>
          </w:p>
          <w:p w14:paraId="1045A1B9" w14:textId="77777777" w:rsidR="002F53C8" w:rsidRPr="009A0E24" w:rsidRDefault="002F53C8" w:rsidP="00F5434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t>Goal                                                      Strategic  Goal</w:t>
            </w:r>
          </w:p>
          <w:p w14:paraId="5A59F632" w14:textId="77777777" w:rsidR="00781B18" w:rsidRPr="009A0E24" w:rsidRDefault="00781B18" w:rsidP="00F54342">
            <w:pPr>
              <w:spacing w:after="0" w:line="240" w:lineRule="auto"/>
              <w:ind w:left="360"/>
            </w:pPr>
            <w:r w:rsidRPr="009A0E24">
              <w:t xml:space="preserve"> BCC: Eliminate the education gap and advance student access, equity and success with exemplary programs.</w:t>
            </w:r>
          </w:p>
          <w:p w14:paraId="4846BAA6" w14:textId="77777777" w:rsidR="00781B18" w:rsidRPr="009A0E24" w:rsidRDefault="00781B18" w:rsidP="00F54342">
            <w:pPr>
              <w:spacing w:after="0" w:line="240" w:lineRule="auto"/>
              <w:ind w:left="360"/>
            </w:pPr>
            <w:r w:rsidRPr="009A0E24">
              <w:t>PCCD: Advance student access, equity and success; Build programs of distinction</w:t>
            </w:r>
          </w:p>
          <w:p w14:paraId="5C734E04" w14:textId="77777777" w:rsidR="00006E27" w:rsidRPr="009A0E24" w:rsidRDefault="002F53C8" w:rsidP="00F54342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t>________________________________________</w:t>
            </w:r>
          </w:p>
          <w:p w14:paraId="4E84D5E1" w14:textId="77777777" w:rsidR="00006E27" w:rsidRPr="009A0E24" w:rsidRDefault="00006E27" w:rsidP="00F543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A0E24">
              <w:rPr>
                <w:rFonts w:cs="Times New Roman"/>
                <w:b/>
                <w:sz w:val="24"/>
                <w:szCs w:val="24"/>
                <w:u w:val="single"/>
              </w:rPr>
              <w:t>Computers and Peripherals</w:t>
            </w:r>
          </w:p>
          <w:p w14:paraId="34891D40" w14:textId="77777777" w:rsidR="00470A52" w:rsidRDefault="00470A52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3F7498E" w14:textId="77777777" w:rsidR="005D3906" w:rsidRPr="00456E2E" w:rsidRDefault="005D3906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Computers and Peripherals</w:t>
            </w:r>
          </w:p>
          <w:p w14:paraId="10CD8D2D" w14:textId="77777777" w:rsidR="005D3906" w:rsidRPr="00456E2E" w:rsidRDefault="005D3906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End-of-life computers, printers, and peripheral equipment replacements</w:t>
            </w:r>
          </w:p>
          <w:p w14:paraId="38ADC0DA" w14:textId="77777777" w:rsidR="005D3906" w:rsidRPr="00456E2E" w:rsidRDefault="005D3906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Classroom technology equipment failures and upgrades</w:t>
            </w:r>
          </w:p>
          <w:p w14:paraId="59A20AAE" w14:textId="38808F5A" w:rsidR="00A95577" w:rsidRPr="00456E2E" w:rsidRDefault="00A95577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="Calibri" w:hAnsi="Calibri"/>
                <w:color w:val="000000"/>
              </w:rPr>
              <w:t>Classroom Refresh/Digital upgrade</w:t>
            </w:r>
          </w:p>
          <w:p w14:paraId="7CCC4C4D" w14:textId="77777777" w:rsidR="005D3906" w:rsidRPr="00456E2E" w:rsidRDefault="005D3906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Computers, printers, and equipment for new faculty and staff</w:t>
            </w:r>
          </w:p>
          <w:p w14:paraId="44980F66" w14:textId="77777777" w:rsidR="005D3906" w:rsidRPr="00456E2E" w:rsidRDefault="005D3906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Computer and peripheral equipment for additional operational support</w:t>
            </w:r>
          </w:p>
          <w:p w14:paraId="1893856A" w14:textId="77777777" w:rsidR="005D3906" w:rsidRDefault="005D3906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55E4A79F" w14:textId="77777777" w:rsidR="006F44B3" w:rsidRPr="00456E2E" w:rsidRDefault="006F44B3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6E71E050" w14:textId="49D3B793" w:rsidR="005D3906" w:rsidRPr="00456E2E" w:rsidRDefault="005D3906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lastRenderedPageBreak/>
              <w:t xml:space="preserve">Total estimated expense: </w:t>
            </w:r>
            <w:r w:rsidR="00AB6843">
              <w:rPr>
                <w:rFonts w:asciiTheme="minorHAnsi" w:hAnsiTheme="minorHAnsi"/>
                <w:color w:val="000000"/>
              </w:rPr>
              <w:t xml:space="preserve"> </w:t>
            </w:r>
            <w:r w:rsidR="00A95577" w:rsidRPr="00456E2E">
              <w:rPr>
                <w:rFonts w:asciiTheme="minorHAnsi" w:hAnsiTheme="minorHAnsi"/>
                <w:color w:val="FF0000"/>
              </w:rPr>
              <w:t>$1.6</w:t>
            </w:r>
            <w:r w:rsidRPr="00456E2E">
              <w:rPr>
                <w:rFonts w:asciiTheme="minorHAnsi" w:hAnsiTheme="minorHAnsi"/>
                <w:color w:val="FF0000"/>
              </w:rPr>
              <w:t xml:space="preserve"> million</w:t>
            </w:r>
            <w:r w:rsidR="005837B1" w:rsidRPr="00456E2E">
              <w:rPr>
                <w:rFonts w:asciiTheme="minorHAnsi" w:hAnsiTheme="minorHAnsi"/>
                <w:color w:val="FF0000"/>
              </w:rPr>
              <w:t xml:space="preserve"> needed</w:t>
            </w:r>
          </w:p>
          <w:p w14:paraId="6CCB4C2F" w14:textId="77777777" w:rsidR="00A95577" w:rsidRPr="00456E2E" w:rsidRDefault="00A95577" w:rsidP="005D39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21B74EBB" w14:textId="300D715E" w:rsidR="005D3906" w:rsidRPr="00456E2E" w:rsidRDefault="005D3906" w:rsidP="006F44B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456E2E">
              <w:rPr>
                <w:rFonts w:asciiTheme="minorHAnsi" w:hAnsiTheme="minorHAnsi"/>
                <w:color w:val="000000"/>
              </w:rPr>
              <w:t>Identified for immediate replacement/</w:t>
            </w:r>
            <w:r w:rsidR="00AB6843">
              <w:rPr>
                <w:rFonts w:asciiTheme="minorHAnsi" w:hAnsiTheme="minorHAnsi"/>
                <w:color w:val="000000"/>
              </w:rPr>
              <w:t xml:space="preserve"> </w:t>
            </w:r>
            <w:r w:rsidRPr="00456E2E">
              <w:rPr>
                <w:rFonts w:asciiTheme="minorHAnsi" w:hAnsiTheme="minorHAnsi"/>
                <w:color w:val="000000"/>
              </w:rPr>
              <w:t xml:space="preserve">purchase: </w:t>
            </w:r>
            <w:r w:rsidR="00A95577" w:rsidRPr="00456E2E">
              <w:rPr>
                <w:rFonts w:asciiTheme="minorHAnsi" w:hAnsiTheme="minorHAnsi"/>
                <w:color w:val="FF0000"/>
              </w:rPr>
              <w:t>$600</w:t>
            </w:r>
            <w:r w:rsidRPr="00456E2E">
              <w:rPr>
                <w:rFonts w:asciiTheme="minorHAnsi" w:hAnsiTheme="minorHAnsi"/>
                <w:color w:val="FF0000"/>
              </w:rPr>
              <w:t>,000</w:t>
            </w:r>
            <w:r w:rsidR="006F44B3">
              <w:rPr>
                <w:rFonts w:asciiTheme="minorHAnsi" w:hAnsiTheme="minorHAnsi"/>
                <w:color w:val="FF0000"/>
              </w:rPr>
              <w:t xml:space="preserve"> </w:t>
            </w:r>
            <w:r w:rsidR="005837B1" w:rsidRPr="00456E2E">
              <w:rPr>
                <w:rFonts w:asciiTheme="minorHAnsi" w:hAnsiTheme="minorHAnsi"/>
                <w:color w:val="FF0000"/>
              </w:rPr>
              <w:t>needed</w:t>
            </w:r>
          </w:p>
          <w:p w14:paraId="20E48A2B" w14:textId="3EB27101" w:rsidR="00A95577" w:rsidRPr="00456E2E" w:rsidRDefault="00A95577" w:rsidP="00A95577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14:paraId="6671527F" w14:textId="77777777" w:rsidR="002F53C8" w:rsidRPr="00456E2E" w:rsidRDefault="002F53C8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373600DD" w14:textId="648832B9" w:rsidR="00006E27" w:rsidRPr="00456E2E" w:rsidRDefault="00006E27" w:rsidP="00436E6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56E2E">
              <w:rPr>
                <w:rFonts w:cs="Times New Roman"/>
                <w:b/>
                <w:sz w:val="24"/>
                <w:szCs w:val="24"/>
                <w:u w:val="single"/>
              </w:rPr>
              <w:t>IT infrastructure</w:t>
            </w:r>
          </w:p>
          <w:p w14:paraId="20757BBF" w14:textId="77777777" w:rsidR="00436E66" w:rsidRPr="00456E2E" w:rsidRDefault="00436E66" w:rsidP="00436E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Main campus network equipment upgrades developed with District IT</w:t>
            </w:r>
          </w:p>
          <w:p w14:paraId="56191798" w14:textId="51D3EA63" w:rsidR="00436E66" w:rsidRPr="00456E2E" w:rsidRDefault="00436E66" w:rsidP="00436E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 xml:space="preserve">Estimated expense: </w:t>
            </w:r>
            <w:r w:rsidR="00AB6843">
              <w:rPr>
                <w:rFonts w:asciiTheme="minorHAnsi" w:hAnsiTheme="minorHAnsi"/>
                <w:color w:val="000000"/>
              </w:rPr>
              <w:t xml:space="preserve"> </w:t>
            </w:r>
            <w:r w:rsidRPr="00456E2E">
              <w:rPr>
                <w:rFonts w:asciiTheme="minorHAnsi" w:hAnsiTheme="minorHAnsi"/>
                <w:color w:val="FF0000"/>
              </w:rPr>
              <w:t>$800,000</w:t>
            </w:r>
          </w:p>
          <w:p w14:paraId="47ECC3BF" w14:textId="77777777" w:rsidR="00436E66" w:rsidRPr="00456E2E" w:rsidRDefault="00436E66" w:rsidP="00436E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1BAAF5D7" w14:textId="77777777" w:rsidR="00436E66" w:rsidRPr="00456E2E" w:rsidRDefault="00436E66" w:rsidP="00436E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2118 Milvia Street network equipment installation pending development with District IT</w:t>
            </w:r>
          </w:p>
          <w:p w14:paraId="08A607DC" w14:textId="77777777" w:rsidR="00436E66" w:rsidRPr="009A0E24" w:rsidRDefault="00436E66" w:rsidP="00436E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6E2E">
              <w:rPr>
                <w:rFonts w:asciiTheme="minorHAnsi" w:hAnsiTheme="minorHAnsi"/>
                <w:color w:val="000000"/>
              </w:rPr>
              <w:t>Estimated expense: Part of construction project</w:t>
            </w:r>
          </w:p>
          <w:p w14:paraId="010CA291" w14:textId="0ECC582B" w:rsidR="00006E27" w:rsidRPr="009A0E24" w:rsidRDefault="00006E27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CC53844" w14:textId="77777777" w:rsidR="002F53C8" w:rsidRPr="009A0E24" w:rsidRDefault="002F53C8" w:rsidP="00F5434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lastRenderedPageBreak/>
              <w:t xml:space="preserve">College                                                           PCCD </w:t>
            </w:r>
          </w:p>
          <w:p w14:paraId="150C6D43" w14:textId="77777777" w:rsidR="002F53C8" w:rsidRPr="009A0E24" w:rsidRDefault="002F53C8" w:rsidP="00F5434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t>Goal                                                      Strategic  Goal</w:t>
            </w:r>
          </w:p>
          <w:p w14:paraId="18C85924" w14:textId="77777777" w:rsidR="00781B18" w:rsidRPr="009A0E24" w:rsidRDefault="00781B18" w:rsidP="00F54342">
            <w:pPr>
              <w:spacing w:after="0" w:line="240" w:lineRule="auto"/>
              <w:ind w:left="360"/>
            </w:pPr>
            <w:r w:rsidRPr="009A0E24">
              <w:t>BCC: Eliminate the education gap and advance student access, equity and success with exemplary programs.</w:t>
            </w:r>
          </w:p>
          <w:p w14:paraId="59107D96" w14:textId="77777777" w:rsidR="00781B18" w:rsidRPr="009A0E24" w:rsidRDefault="00781B18" w:rsidP="00F54342">
            <w:pPr>
              <w:spacing w:after="0" w:line="240" w:lineRule="auto"/>
              <w:ind w:left="360"/>
            </w:pPr>
            <w:r w:rsidRPr="009A0E24">
              <w:t>PCCD: Advance student access, equity and success; Build programs of distinction</w:t>
            </w:r>
          </w:p>
          <w:p w14:paraId="68AED694" w14:textId="77777777" w:rsidR="00006E27" w:rsidRPr="009A0E24" w:rsidRDefault="002F53C8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t>___________________________________</w:t>
            </w:r>
          </w:p>
          <w:p w14:paraId="166AEBF9" w14:textId="77777777" w:rsidR="00006E27" w:rsidRPr="009A0E24" w:rsidRDefault="00006E27" w:rsidP="00F543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A0E24">
              <w:rPr>
                <w:rFonts w:cs="Times New Roman"/>
                <w:b/>
                <w:sz w:val="24"/>
                <w:szCs w:val="24"/>
                <w:u w:val="single"/>
              </w:rPr>
              <w:t>Additional Space</w:t>
            </w:r>
          </w:p>
          <w:p w14:paraId="0B33FFA3" w14:textId="77777777" w:rsidR="00470A52" w:rsidRDefault="00470A52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EEB5AC5" w14:textId="373065A6" w:rsidR="00006E27" w:rsidRPr="00456E2E" w:rsidRDefault="00313994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Complete renovation</w:t>
            </w:r>
            <w:r w:rsidR="00935AAF" w:rsidRPr="00456E2E">
              <w:rPr>
                <w:rFonts w:asciiTheme="minorHAnsi" w:hAnsiTheme="minorHAnsi"/>
                <w:color w:val="000000"/>
              </w:rPr>
              <w:t xml:space="preserve"> of new building purchased on the site of 2118 Milvia Street</w:t>
            </w:r>
            <w:r w:rsidR="00E3056C" w:rsidRPr="00456E2E">
              <w:rPr>
                <w:rFonts w:asciiTheme="minorHAnsi" w:hAnsiTheme="minorHAnsi"/>
                <w:color w:val="000000"/>
              </w:rPr>
              <w:t xml:space="preserve"> </w:t>
            </w:r>
            <w:r w:rsidR="005837B1" w:rsidRPr="00387AEB">
              <w:rPr>
                <w:rFonts w:asciiTheme="minorHAnsi" w:hAnsiTheme="minorHAnsi"/>
                <w:color w:val="FF0000"/>
              </w:rPr>
              <w:t>$6M needed</w:t>
            </w:r>
            <w:r w:rsidR="00935AAF" w:rsidRPr="00387AEB">
              <w:rPr>
                <w:rFonts w:asciiTheme="minorHAnsi" w:hAnsiTheme="minorHAnsi"/>
                <w:color w:val="FF0000"/>
              </w:rPr>
              <w:t xml:space="preserve"> </w:t>
            </w:r>
          </w:p>
          <w:p w14:paraId="3E5BEE19" w14:textId="77777777" w:rsidR="005837B1" w:rsidRPr="00456E2E" w:rsidRDefault="005837B1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4605EA98" w14:textId="1798228C" w:rsidR="00935AAF" w:rsidRPr="00456E2E" w:rsidRDefault="007F3095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Facilities plan and EMP identifies the</w:t>
            </w:r>
            <w:r w:rsidR="00935AAF" w:rsidRPr="00456E2E">
              <w:rPr>
                <w:rFonts w:asciiTheme="minorHAnsi" w:hAnsiTheme="minorHAnsi"/>
                <w:color w:val="000000"/>
              </w:rPr>
              <w:t xml:space="preserve"> need to double the college usable space by the mid-2020s. </w:t>
            </w:r>
          </w:p>
          <w:p w14:paraId="6CD6E6F4" w14:textId="77777777" w:rsidR="00436E66" w:rsidRPr="00456E2E" w:rsidRDefault="00436E66" w:rsidP="00F543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14:paraId="2D8FBC2B" w14:textId="77777777" w:rsidR="00006E27" w:rsidRPr="00456E2E" w:rsidRDefault="00006E27" w:rsidP="00F543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56E2E">
              <w:rPr>
                <w:rFonts w:cs="Times New Roman"/>
                <w:b/>
                <w:sz w:val="24"/>
                <w:szCs w:val="24"/>
                <w:u w:val="single"/>
              </w:rPr>
              <w:t>Existing Space – Improvements</w:t>
            </w:r>
          </w:p>
          <w:p w14:paraId="7E3289AB" w14:textId="77777777" w:rsidR="00006E27" w:rsidRPr="00456E2E" w:rsidRDefault="00935AAF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 xml:space="preserve">Items previously identified </w:t>
            </w:r>
            <w:r w:rsidR="002A5D27" w:rsidRPr="00456E2E">
              <w:rPr>
                <w:rFonts w:asciiTheme="minorHAnsi" w:hAnsiTheme="minorHAnsi"/>
                <w:color w:val="000000"/>
              </w:rPr>
              <w:t>through General Services report to PBC, February 2016.</w:t>
            </w:r>
          </w:p>
          <w:p w14:paraId="438D5EC0" w14:textId="77777777" w:rsidR="006F44B3" w:rsidRDefault="006F44B3" w:rsidP="00F5434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2EC7B69" w14:textId="0CF4F2F9" w:rsidR="00006E27" w:rsidRPr="009A0E24" w:rsidRDefault="00006E27" w:rsidP="00F543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54757CA" w14:textId="77777777" w:rsidR="002F53C8" w:rsidRPr="009A0E24" w:rsidRDefault="002F53C8" w:rsidP="00F5434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lastRenderedPageBreak/>
              <w:t xml:space="preserve">College                                                           PCCD </w:t>
            </w:r>
          </w:p>
          <w:p w14:paraId="2CFFC8C2" w14:textId="77777777" w:rsidR="002F53C8" w:rsidRPr="009A0E24" w:rsidRDefault="002F53C8" w:rsidP="00F5434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t>Goal                                                      Strategic  Goal</w:t>
            </w:r>
          </w:p>
          <w:p w14:paraId="6BC5954A" w14:textId="77777777" w:rsidR="00781B18" w:rsidRPr="009A0E24" w:rsidRDefault="00781B18" w:rsidP="00F54342">
            <w:pPr>
              <w:spacing w:after="0" w:line="240" w:lineRule="auto"/>
              <w:ind w:left="360"/>
            </w:pPr>
            <w:r w:rsidRPr="009A0E24">
              <w:t>BCC: Eliminate the education gap and advance student access, equity and success with exemplary programs.</w:t>
            </w:r>
          </w:p>
          <w:p w14:paraId="15FD176B" w14:textId="77777777" w:rsidR="00781B18" w:rsidRPr="009A0E24" w:rsidRDefault="00781B18" w:rsidP="00F54342">
            <w:pPr>
              <w:spacing w:after="0" w:line="240" w:lineRule="auto"/>
              <w:ind w:left="360"/>
            </w:pPr>
            <w:r w:rsidRPr="009A0E24">
              <w:t>PCCD: Advance student access, equity and success; Build programs of distinction</w:t>
            </w:r>
          </w:p>
          <w:p w14:paraId="29782E20" w14:textId="77777777" w:rsidR="00A61059" w:rsidRPr="009A0E24" w:rsidRDefault="002F53C8" w:rsidP="00F54342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A0E24">
              <w:rPr>
                <w:rFonts w:cs="Times New Roman"/>
                <w:b/>
                <w:sz w:val="20"/>
                <w:szCs w:val="20"/>
              </w:rPr>
              <w:t>_______________________________________</w:t>
            </w:r>
          </w:p>
          <w:p w14:paraId="028E5BB1" w14:textId="77777777" w:rsidR="00006E27" w:rsidRPr="009A0E24" w:rsidRDefault="00006E27" w:rsidP="00F543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A0E24">
              <w:rPr>
                <w:rFonts w:cs="Times New Roman"/>
                <w:b/>
                <w:sz w:val="24"/>
                <w:szCs w:val="24"/>
                <w:u w:val="single"/>
              </w:rPr>
              <w:t>Equipment Maintenance</w:t>
            </w:r>
          </w:p>
          <w:p w14:paraId="64E2CC75" w14:textId="77777777" w:rsidR="00470A52" w:rsidRDefault="00470A52" w:rsidP="00D61EE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A605584" w14:textId="77777777" w:rsidR="00006E27" w:rsidRPr="00456E2E" w:rsidRDefault="00D61EEF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Establish a policy that permits setting aside rainy day funds each year into a college fund to be used for equipment/technology repair and replacement.</w:t>
            </w:r>
          </w:p>
          <w:p w14:paraId="4CBD75FB" w14:textId="77777777" w:rsidR="00006E27" w:rsidRPr="00456E2E" w:rsidRDefault="00006E27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1B64048A" w14:textId="77777777" w:rsidR="00006E27" w:rsidRPr="009A0E24" w:rsidRDefault="00006E27" w:rsidP="00F543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A0E24">
              <w:rPr>
                <w:rFonts w:cs="Times New Roman"/>
                <w:b/>
                <w:sz w:val="24"/>
                <w:szCs w:val="24"/>
                <w:u w:val="single"/>
              </w:rPr>
              <w:t>New Equipment, Materials &amp; Supplies</w:t>
            </w:r>
          </w:p>
          <w:p w14:paraId="670EDA41" w14:textId="77777777" w:rsidR="00006E27" w:rsidRPr="00456E2E" w:rsidRDefault="00935AAF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 xml:space="preserve">Request establishment of an allotment for each new employee for technology, supplies, training/professional development, </w:t>
            </w:r>
            <w:proofErr w:type="gramStart"/>
            <w:r w:rsidRPr="00456E2E">
              <w:rPr>
                <w:rFonts w:asciiTheme="minorHAnsi" w:hAnsiTheme="minorHAnsi"/>
                <w:color w:val="000000"/>
              </w:rPr>
              <w:t>related</w:t>
            </w:r>
            <w:proofErr w:type="gramEnd"/>
            <w:r w:rsidRPr="00456E2E">
              <w:rPr>
                <w:rFonts w:asciiTheme="minorHAnsi" w:hAnsiTheme="minorHAnsi"/>
                <w:color w:val="000000"/>
              </w:rPr>
              <w:t xml:space="preserve"> expenses.</w:t>
            </w:r>
          </w:p>
          <w:p w14:paraId="3FD7CB53" w14:textId="77777777" w:rsidR="00023378" w:rsidRDefault="00023378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3FFF6F28" w14:textId="77777777" w:rsidR="006F44B3" w:rsidRPr="00456E2E" w:rsidRDefault="006F44B3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54A01594" w14:textId="5CF6C43C" w:rsidR="00006E27" w:rsidRPr="00456E2E" w:rsidRDefault="00AB6843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Purchase/l</w:t>
            </w:r>
            <w:r w:rsidR="00E3056C" w:rsidRPr="00456E2E">
              <w:rPr>
                <w:rFonts w:asciiTheme="minorHAnsi" w:hAnsiTheme="minorHAnsi"/>
                <w:color w:val="000000"/>
              </w:rPr>
              <w:t>ease new photocopier for Duplicating Center.</w:t>
            </w:r>
          </w:p>
          <w:p w14:paraId="1C68B439" w14:textId="77777777" w:rsidR="00023378" w:rsidRPr="00456E2E" w:rsidRDefault="00023378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77D69FEF" w14:textId="77777777" w:rsidR="00023378" w:rsidRPr="00456E2E" w:rsidRDefault="00023378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Upgrade furniture in Atrium to provide space for relaxation and study.</w:t>
            </w:r>
          </w:p>
          <w:p w14:paraId="0E30F4FB" w14:textId="77777777" w:rsidR="00436E66" w:rsidRPr="00456E2E" w:rsidRDefault="00436E66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0732F57D" w14:textId="0A9F6D82" w:rsidR="00436E66" w:rsidRDefault="00436E66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Upgrade furniture</w:t>
            </w:r>
            <w:r w:rsidR="00010E7E">
              <w:rPr>
                <w:rFonts w:asciiTheme="minorHAnsi" w:hAnsiTheme="minorHAnsi"/>
                <w:color w:val="000000"/>
              </w:rPr>
              <w:t xml:space="preserve"> &amp; f</w:t>
            </w:r>
            <w:bookmarkStart w:id="0" w:name="_GoBack"/>
            <w:bookmarkEnd w:id="0"/>
            <w:r w:rsidR="00387AEB">
              <w:rPr>
                <w:rFonts w:asciiTheme="minorHAnsi" w:hAnsiTheme="minorHAnsi"/>
                <w:color w:val="000000"/>
              </w:rPr>
              <w:t>loor</w:t>
            </w:r>
            <w:r w:rsidRPr="00456E2E">
              <w:rPr>
                <w:rFonts w:asciiTheme="minorHAnsi" w:hAnsiTheme="minorHAnsi"/>
                <w:color w:val="000000"/>
              </w:rPr>
              <w:t xml:space="preserve"> in St</w:t>
            </w:r>
            <w:r w:rsidR="00150E91">
              <w:rPr>
                <w:rFonts w:asciiTheme="minorHAnsi" w:hAnsiTheme="minorHAnsi"/>
                <w:color w:val="000000"/>
              </w:rPr>
              <w:t>aff Lounge area on fourth floor</w:t>
            </w:r>
          </w:p>
          <w:p w14:paraId="1A484AC2" w14:textId="77777777" w:rsidR="00150E91" w:rsidRDefault="00150E91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6268A3C1" w14:textId="635F148E" w:rsidR="00150E91" w:rsidRPr="00456E2E" w:rsidRDefault="00150E91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150E91">
              <w:rPr>
                <w:rFonts w:asciiTheme="minorHAnsi" w:hAnsiTheme="minorHAnsi"/>
                <w:color w:val="000000"/>
              </w:rPr>
              <w:t>15 Kiosk Stands for EOPS/CARE</w:t>
            </w:r>
          </w:p>
          <w:p w14:paraId="0B671F85" w14:textId="77777777" w:rsidR="00436E66" w:rsidRDefault="00436E66" w:rsidP="008371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14:paraId="7FC27A9F" w14:textId="77777777" w:rsidR="00006E27" w:rsidRPr="009A0E24" w:rsidRDefault="00006E27" w:rsidP="008371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A0E24">
              <w:rPr>
                <w:rFonts w:cs="Times New Roman"/>
                <w:b/>
                <w:sz w:val="24"/>
                <w:szCs w:val="24"/>
                <w:u w:val="single"/>
              </w:rPr>
              <w:t>Professional Development</w:t>
            </w:r>
          </w:p>
          <w:p w14:paraId="0D3A4D85" w14:textId="77777777" w:rsidR="00837193" w:rsidRPr="00456E2E" w:rsidRDefault="00837193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 xml:space="preserve">BCC’s needs </w:t>
            </w:r>
            <w:r w:rsidR="00436E66" w:rsidRPr="00456E2E">
              <w:rPr>
                <w:rFonts w:asciiTheme="minorHAnsi" w:hAnsiTheme="minorHAnsi"/>
                <w:color w:val="000000"/>
              </w:rPr>
              <w:t>for 2017-2018 will be</w:t>
            </w:r>
            <w:r w:rsidR="00D61EEF" w:rsidRPr="00456E2E">
              <w:rPr>
                <w:rFonts w:asciiTheme="minorHAnsi" w:hAnsiTheme="minorHAnsi"/>
                <w:color w:val="000000"/>
              </w:rPr>
              <w:t xml:space="preserve"> shared with DAS </w:t>
            </w:r>
            <w:r w:rsidR="00436E66" w:rsidRPr="00456E2E">
              <w:rPr>
                <w:rFonts w:asciiTheme="minorHAnsi" w:hAnsiTheme="minorHAnsi"/>
                <w:color w:val="000000"/>
              </w:rPr>
              <w:t xml:space="preserve">and Office of Academic Affairs </w:t>
            </w:r>
            <w:r w:rsidR="00D61EEF" w:rsidRPr="00456E2E">
              <w:rPr>
                <w:rFonts w:asciiTheme="minorHAnsi" w:hAnsiTheme="minorHAnsi"/>
                <w:color w:val="000000"/>
              </w:rPr>
              <w:t xml:space="preserve">for compilation as a whole. </w:t>
            </w:r>
          </w:p>
          <w:p w14:paraId="10BC9B8B" w14:textId="77777777" w:rsidR="00436E66" w:rsidRPr="00456E2E" w:rsidRDefault="00436E66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3D16FB98" w14:textId="77777777" w:rsidR="00436E66" w:rsidRPr="00456E2E" w:rsidRDefault="00436E66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 xml:space="preserve">Title IX &amp; Sexual </w:t>
            </w:r>
            <w:proofErr w:type="spellStart"/>
            <w:r w:rsidRPr="00456E2E">
              <w:rPr>
                <w:rFonts w:asciiTheme="minorHAnsi" w:hAnsiTheme="minorHAnsi"/>
                <w:color w:val="000000"/>
              </w:rPr>
              <w:t>Harrassment</w:t>
            </w:r>
            <w:proofErr w:type="spellEnd"/>
            <w:r w:rsidRPr="00456E2E">
              <w:rPr>
                <w:rFonts w:asciiTheme="minorHAnsi" w:hAnsiTheme="minorHAnsi"/>
                <w:color w:val="000000"/>
              </w:rPr>
              <w:t xml:space="preserve"> Training for all employees, including students*</w:t>
            </w:r>
          </w:p>
          <w:p w14:paraId="4AE2E6C5" w14:textId="77777777" w:rsidR="00436E66" w:rsidRPr="00456E2E" w:rsidRDefault="00436E66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2DC05E42" w14:textId="038D2A91" w:rsidR="00436E66" w:rsidRPr="00456E2E" w:rsidRDefault="00E64505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Equity and Inclusion Training for Hiring, Instructional and Student Services*</w:t>
            </w:r>
          </w:p>
          <w:p w14:paraId="54505A30" w14:textId="77777777" w:rsidR="00E64505" w:rsidRPr="00456E2E" w:rsidRDefault="00E64505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29A0BD34" w14:textId="77777777" w:rsidR="00E64505" w:rsidRPr="00456E2E" w:rsidRDefault="00E64505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16873E99" w14:textId="028F2DF1" w:rsidR="00E64505" w:rsidRPr="00456E2E" w:rsidRDefault="00E64505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56E2E">
              <w:rPr>
                <w:rFonts w:asciiTheme="minorHAnsi" w:hAnsiTheme="minorHAnsi"/>
                <w:color w:val="000000"/>
              </w:rPr>
              <w:t>*Needs were identified through administration organizational review</w:t>
            </w:r>
          </w:p>
          <w:p w14:paraId="5D792ABA" w14:textId="77777777" w:rsidR="00E64505" w:rsidRPr="00456E2E" w:rsidRDefault="00E64505" w:rsidP="00456E2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0C6915CA" w14:textId="77777777" w:rsidR="00E64505" w:rsidRDefault="00E64505" w:rsidP="00456E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36758F4B" w14:textId="77777777" w:rsidR="00E64505" w:rsidRDefault="00E64505" w:rsidP="00456E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570710D4" w14:textId="77777777" w:rsidR="00E64505" w:rsidRDefault="00E64505" w:rsidP="00456E2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51D7406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5F8F04F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A27D048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346E1BDF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7F2FF8F3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E6E724B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E23965E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564C5602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98C7DF7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DC95482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FBBC8A9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20DAF2D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205F22A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9282488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340E35C5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031A188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B0EA584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BF07AE3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3A750AD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4CEBA37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9CAA0C1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7D85DE9B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3B9DFFD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5CD2B42A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A56A57F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917C4BE" w14:textId="77777777" w:rsidR="00E64505" w:rsidRDefault="00E64505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62E72E0E" w14:textId="7B67182A" w:rsidR="00436E66" w:rsidRPr="009A0E24" w:rsidRDefault="00436E66" w:rsidP="00436E6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05942DE" w14:textId="7DBBEEAD" w:rsidR="00006E27" w:rsidRPr="009A0E24" w:rsidRDefault="00006E27" w:rsidP="00006E27">
      <w:pPr>
        <w:rPr>
          <w:rFonts w:cs="Times New Roman"/>
          <w:sz w:val="24"/>
          <w:szCs w:val="24"/>
        </w:rPr>
      </w:pPr>
    </w:p>
    <w:sectPr w:rsidR="00006E27" w:rsidRPr="009A0E24" w:rsidSect="006F44B3">
      <w:footerReference w:type="default" r:id="rId7"/>
      <w:pgSz w:w="20160" w:h="12240" w:orient="landscape" w:code="5"/>
      <w:pgMar w:top="245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F3A06" w14:textId="77777777" w:rsidR="00F82917" w:rsidRDefault="00F82917">
      <w:pPr>
        <w:spacing w:after="0" w:line="240" w:lineRule="auto"/>
      </w:pPr>
      <w:r>
        <w:separator/>
      </w:r>
    </w:p>
  </w:endnote>
  <w:endnote w:type="continuationSeparator" w:id="0">
    <w:p w14:paraId="03FA2714" w14:textId="77777777" w:rsidR="00F82917" w:rsidRDefault="00F8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DC53" w14:textId="77777777" w:rsidR="00EA5BC0" w:rsidRDefault="00F82917" w:rsidP="006679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51C9" w14:textId="77777777" w:rsidR="00F82917" w:rsidRDefault="00F82917">
      <w:pPr>
        <w:spacing w:after="0" w:line="240" w:lineRule="auto"/>
      </w:pPr>
      <w:r>
        <w:separator/>
      </w:r>
    </w:p>
  </w:footnote>
  <w:footnote w:type="continuationSeparator" w:id="0">
    <w:p w14:paraId="79E04CE6" w14:textId="77777777" w:rsidR="00F82917" w:rsidRDefault="00F82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7"/>
    <w:rsid w:val="00003982"/>
    <w:rsid w:val="00006E27"/>
    <w:rsid w:val="000108A5"/>
    <w:rsid w:val="00010E7E"/>
    <w:rsid w:val="0001286E"/>
    <w:rsid w:val="00013246"/>
    <w:rsid w:val="00023378"/>
    <w:rsid w:val="0004098E"/>
    <w:rsid w:val="000448E0"/>
    <w:rsid w:val="00045308"/>
    <w:rsid w:val="000512A5"/>
    <w:rsid w:val="00056E1E"/>
    <w:rsid w:val="00061C6F"/>
    <w:rsid w:val="00066B3A"/>
    <w:rsid w:val="00070F64"/>
    <w:rsid w:val="00095CAB"/>
    <w:rsid w:val="000B01AD"/>
    <w:rsid w:val="000D1CE8"/>
    <w:rsid w:val="000D324D"/>
    <w:rsid w:val="000D51F7"/>
    <w:rsid w:val="000F5416"/>
    <w:rsid w:val="000F75C2"/>
    <w:rsid w:val="001261F7"/>
    <w:rsid w:val="00126225"/>
    <w:rsid w:val="001322D3"/>
    <w:rsid w:val="001332EA"/>
    <w:rsid w:val="0014294A"/>
    <w:rsid w:val="00146DF2"/>
    <w:rsid w:val="00150E91"/>
    <w:rsid w:val="00154A07"/>
    <w:rsid w:val="00160E00"/>
    <w:rsid w:val="00173EC1"/>
    <w:rsid w:val="001A0FEF"/>
    <w:rsid w:val="001B107E"/>
    <w:rsid w:val="001B63EC"/>
    <w:rsid w:val="001B696C"/>
    <w:rsid w:val="00235EBD"/>
    <w:rsid w:val="00246ADC"/>
    <w:rsid w:val="00263211"/>
    <w:rsid w:val="00266CAB"/>
    <w:rsid w:val="00267F51"/>
    <w:rsid w:val="00271690"/>
    <w:rsid w:val="00271A57"/>
    <w:rsid w:val="00280656"/>
    <w:rsid w:val="00283FBE"/>
    <w:rsid w:val="002A5D27"/>
    <w:rsid w:val="002A7D4A"/>
    <w:rsid w:val="002C441A"/>
    <w:rsid w:val="002E044C"/>
    <w:rsid w:val="002E3B3B"/>
    <w:rsid w:val="002E3BD3"/>
    <w:rsid w:val="002E6D62"/>
    <w:rsid w:val="002F1BD2"/>
    <w:rsid w:val="002F4AFC"/>
    <w:rsid w:val="002F53C8"/>
    <w:rsid w:val="002F555A"/>
    <w:rsid w:val="00302ED9"/>
    <w:rsid w:val="003135EA"/>
    <w:rsid w:val="00313994"/>
    <w:rsid w:val="00363BCF"/>
    <w:rsid w:val="00370D7A"/>
    <w:rsid w:val="00387AEB"/>
    <w:rsid w:val="003904B1"/>
    <w:rsid w:val="003917A2"/>
    <w:rsid w:val="00397AE3"/>
    <w:rsid w:val="003B785F"/>
    <w:rsid w:val="003D48FF"/>
    <w:rsid w:val="00410B0A"/>
    <w:rsid w:val="004358EB"/>
    <w:rsid w:val="00436E66"/>
    <w:rsid w:val="004379DE"/>
    <w:rsid w:val="004530A4"/>
    <w:rsid w:val="00456E2E"/>
    <w:rsid w:val="00470A52"/>
    <w:rsid w:val="004717D2"/>
    <w:rsid w:val="00471CC1"/>
    <w:rsid w:val="00474450"/>
    <w:rsid w:val="00483F5D"/>
    <w:rsid w:val="004C3A1F"/>
    <w:rsid w:val="004D1562"/>
    <w:rsid w:val="004F06B0"/>
    <w:rsid w:val="00501000"/>
    <w:rsid w:val="00501D07"/>
    <w:rsid w:val="00505520"/>
    <w:rsid w:val="00511973"/>
    <w:rsid w:val="00512BE1"/>
    <w:rsid w:val="00513B58"/>
    <w:rsid w:val="00514882"/>
    <w:rsid w:val="00515993"/>
    <w:rsid w:val="00515E33"/>
    <w:rsid w:val="005254AE"/>
    <w:rsid w:val="0053329D"/>
    <w:rsid w:val="00561012"/>
    <w:rsid w:val="00562104"/>
    <w:rsid w:val="00563FE9"/>
    <w:rsid w:val="00575EA1"/>
    <w:rsid w:val="005837B1"/>
    <w:rsid w:val="0059116C"/>
    <w:rsid w:val="00595A52"/>
    <w:rsid w:val="005C1E6E"/>
    <w:rsid w:val="005D3906"/>
    <w:rsid w:val="005F6563"/>
    <w:rsid w:val="005F658C"/>
    <w:rsid w:val="00602A2C"/>
    <w:rsid w:val="00635B2D"/>
    <w:rsid w:val="006A187A"/>
    <w:rsid w:val="006A18F7"/>
    <w:rsid w:val="006B1591"/>
    <w:rsid w:val="006B452B"/>
    <w:rsid w:val="006D79DD"/>
    <w:rsid w:val="006F1D54"/>
    <w:rsid w:val="006F44B3"/>
    <w:rsid w:val="00732928"/>
    <w:rsid w:val="007470A6"/>
    <w:rsid w:val="00781B18"/>
    <w:rsid w:val="007863BF"/>
    <w:rsid w:val="007A2A36"/>
    <w:rsid w:val="007C483D"/>
    <w:rsid w:val="007D1AF5"/>
    <w:rsid w:val="007F3095"/>
    <w:rsid w:val="00805856"/>
    <w:rsid w:val="008079DB"/>
    <w:rsid w:val="00812347"/>
    <w:rsid w:val="00822C3A"/>
    <w:rsid w:val="00837193"/>
    <w:rsid w:val="0084585B"/>
    <w:rsid w:val="008623CD"/>
    <w:rsid w:val="00873944"/>
    <w:rsid w:val="00886330"/>
    <w:rsid w:val="008A244E"/>
    <w:rsid w:val="008B16BC"/>
    <w:rsid w:val="008B373D"/>
    <w:rsid w:val="008D3E71"/>
    <w:rsid w:val="0090377B"/>
    <w:rsid w:val="0090661E"/>
    <w:rsid w:val="0091428A"/>
    <w:rsid w:val="00935AAF"/>
    <w:rsid w:val="00957698"/>
    <w:rsid w:val="009A0E24"/>
    <w:rsid w:val="009A18B7"/>
    <w:rsid w:val="009A46E2"/>
    <w:rsid w:val="009B6C9D"/>
    <w:rsid w:val="009C7CE8"/>
    <w:rsid w:val="00A21C3A"/>
    <w:rsid w:val="00A2365F"/>
    <w:rsid w:val="00A36248"/>
    <w:rsid w:val="00A61059"/>
    <w:rsid w:val="00A65FFC"/>
    <w:rsid w:val="00A77D67"/>
    <w:rsid w:val="00A80C9F"/>
    <w:rsid w:val="00A937F1"/>
    <w:rsid w:val="00A95577"/>
    <w:rsid w:val="00AB6843"/>
    <w:rsid w:val="00AC1968"/>
    <w:rsid w:val="00AC47FD"/>
    <w:rsid w:val="00AE4B2E"/>
    <w:rsid w:val="00AF1598"/>
    <w:rsid w:val="00B2234E"/>
    <w:rsid w:val="00B54FDE"/>
    <w:rsid w:val="00B6061C"/>
    <w:rsid w:val="00B741D0"/>
    <w:rsid w:val="00B87A71"/>
    <w:rsid w:val="00BB27A9"/>
    <w:rsid w:val="00BC1CA6"/>
    <w:rsid w:val="00BC3D8E"/>
    <w:rsid w:val="00BF233C"/>
    <w:rsid w:val="00C00251"/>
    <w:rsid w:val="00C02697"/>
    <w:rsid w:val="00C07309"/>
    <w:rsid w:val="00C15BB5"/>
    <w:rsid w:val="00C162E5"/>
    <w:rsid w:val="00C2094B"/>
    <w:rsid w:val="00C27BC7"/>
    <w:rsid w:val="00C62995"/>
    <w:rsid w:val="00C7057D"/>
    <w:rsid w:val="00C75C39"/>
    <w:rsid w:val="00C9335C"/>
    <w:rsid w:val="00CA4611"/>
    <w:rsid w:val="00CC5D2E"/>
    <w:rsid w:val="00CD5729"/>
    <w:rsid w:val="00CF6051"/>
    <w:rsid w:val="00D34E46"/>
    <w:rsid w:val="00D42E3C"/>
    <w:rsid w:val="00D5185C"/>
    <w:rsid w:val="00D535F5"/>
    <w:rsid w:val="00D61EEF"/>
    <w:rsid w:val="00D6257F"/>
    <w:rsid w:val="00D8438F"/>
    <w:rsid w:val="00DA770E"/>
    <w:rsid w:val="00DC277F"/>
    <w:rsid w:val="00DC4291"/>
    <w:rsid w:val="00DD01D1"/>
    <w:rsid w:val="00E133C1"/>
    <w:rsid w:val="00E178BB"/>
    <w:rsid w:val="00E23B9C"/>
    <w:rsid w:val="00E3056C"/>
    <w:rsid w:val="00E43697"/>
    <w:rsid w:val="00E500D7"/>
    <w:rsid w:val="00E60347"/>
    <w:rsid w:val="00E62D72"/>
    <w:rsid w:val="00E64505"/>
    <w:rsid w:val="00E71657"/>
    <w:rsid w:val="00E80A34"/>
    <w:rsid w:val="00E8433E"/>
    <w:rsid w:val="00E95088"/>
    <w:rsid w:val="00E96D33"/>
    <w:rsid w:val="00EB7271"/>
    <w:rsid w:val="00ED63EE"/>
    <w:rsid w:val="00EE483F"/>
    <w:rsid w:val="00F13040"/>
    <w:rsid w:val="00F15442"/>
    <w:rsid w:val="00F17D77"/>
    <w:rsid w:val="00F424BC"/>
    <w:rsid w:val="00F44FBB"/>
    <w:rsid w:val="00F45562"/>
    <w:rsid w:val="00F535E6"/>
    <w:rsid w:val="00F54342"/>
    <w:rsid w:val="00F5790B"/>
    <w:rsid w:val="00F60689"/>
    <w:rsid w:val="00F82917"/>
    <w:rsid w:val="00F85D46"/>
    <w:rsid w:val="00F97B55"/>
    <w:rsid w:val="00FA5BD5"/>
    <w:rsid w:val="00FC782D"/>
    <w:rsid w:val="00FD522A"/>
    <w:rsid w:val="00FF4D4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65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27"/>
  </w:style>
  <w:style w:type="paragraph" w:styleId="ListParagraph">
    <w:name w:val="List Paragraph"/>
    <w:basedOn w:val="Normal"/>
    <w:uiPriority w:val="34"/>
    <w:qFormat/>
    <w:rsid w:val="00006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9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27"/>
  </w:style>
  <w:style w:type="paragraph" w:styleId="ListParagraph">
    <w:name w:val="List Paragraph"/>
    <w:basedOn w:val="Normal"/>
    <w:uiPriority w:val="34"/>
    <w:qFormat/>
    <w:rsid w:val="00006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9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Cynthia Reese</cp:lastModifiedBy>
  <cp:revision>2</cp:revision>
  <cp:lastPrinted>2018-03-23T19:39:00Z</cp:lastPrinted>
  <dcterms:created xsi:type="dcterms:W3CDTF">2018-03-23T21:16:00Z</dcterms:created>
  <dcterms:modified xsi:type="dcterms:W3CDTF">2018-03-23T21:16:00Z</dcterms:modified>
</cp:coreProperties>
</file>