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C3" w:rsidRDefault="00D059C3" w:rsidP="00D059C3">
      <w:pPr>
        <w:pStyle w:val="Header"/>
        <w:jc w:val="center"/>
        <w:rPr>
          <w:rFonts w:asciiTheme="majorHAnsi" w:hAnsiTheme="majorHAnsi" w:cs="Arial"/>
        </w:rPr>
      </w:pPr>
      <w:r w:rsidRPr="004022FE">
        <w:rPr>
          <w:rFonts w:asciiTheme="majorHAnsi" w:hAnsiTheme="majorHAnsi" w:cs="Arial"/>
          <w:noProof/>
        </w:rPr>
        <w:drawing>
          <wp:inline distT="0" distB="0" distL="0" distR="0">
            <wp:extent cx="862965" cy="87757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66775" cy="876300"/>
                    </a:xfrm>
                    <a:prstGeom prst="rect">
                      <a:avLst/>
                    </a:prstGeom>
                    <a:noFill/>
                    <a:ln w="9525">
                      <a:noFill/>
                      <a:miter lim="800000"/>
                      <a:headEnd/>
                      <a:tailEnd/>
                    </a:ln>
                  </pic:spPr>
                </pic:pic>
              </a:graphicData>
            </a:graphic>
          </wp:inline>
        </w:drawing>
      </w:r>
    </w:p>
    <w:p w:rsidR="00D059C3" w:rsidRPr="004022FE" w:rsidRDefault="00D059C3" w:rsidP="00D059C3">
      <w:pPr>
        <w:pStyle w:val="Header"/>
        <w:jc w:val="center"/>
        <w:rPr>
          <w:rFonts w:asciiTheme="majorHAnsi" w:hAnsiTheme="majorHAnsi" w:cs="Arial"/>
        </w:rPr>
      </w:pPr>
      <w:r w:rsidRPr="004022FE">
        <w:rPr>
          <w:rFonts w:asciiTheme="majorHAnsi" w:hAnsiTheme="majorHAnsi" w:cs="Arial"/>
        </w:rPr>
        <w:t>Berkeley City College</w:t>
      </w:r>
    </w:p>
    <w:p w:rsidR="00D059C3" w:rsidRDefault="0043197F" w:rsidP="00D059C3">
      <w:pPr>
        <w:pStyle w:val="Header"/>
        <w:jc w:val="center"/>
        <w:rPr>
          <w:rFonts w:asciiTheme="majorHAnsi" w:hAnsiTheme="majorHAnsi" w:cs="Arial"/>
          <w:b/>
        </w:rPr>
      </w:pPr>
      <w:r>
        <w:rPr>
          <w:rFonts w:asciiTheme="majorHAnsi" w:hAnsiTheme="majorHAnsi" w:cs="Arial"/>
          <w:b/>
        </w:rPr>
        <w:t>Roundtable</w:t>
      </w:r>
      <w:r w:rsidR="00D059C3">
        <w:rPr>
          <w:rFonts w:asciiTheme="majorHAnsi" w:hAnsiTheme="majorHAnsi" w:cs="Arial"/>
          <w:b/>
        </w:rPr>
        <w:t xml:space="preserve"> Meeting Minutes</w:t>
      </w:r>
    </w:p>
    <w:p w:rsidR="00D059C3" w:rsidRDefault="00D059C3" w:rsidP="00D059C3">
      <w:pPr>
        <w:pStyle w:val="Header"/>
        <w:jc w:val="center"/>
        <w:rPr>
          <w:rFonts w:asciiTheme="majorHAnsi" w:hAnsiTheme="majorHAnsi" w:cs="Arial"/>
        </w:rPr>
      </w:pPr>
      <w:r>
        <w:rPr>
          <w:rFonts w:asciiTheme="majorHAnsi" w:hAnsiTheme="majorHAnsi" w:cs="Arial"/>
        </w:rPr>
        <w:t>Wednes</w:t>
      </w:r>
      <w:r w:rsidRPr="004022FE">
        <w:rPr>
          <w:rFonts w:asciiTheme="majorHAnsi" w:hAnsiTheme="majorHAnsi" w:cs="Arial"/>
        </w:rPr>
        <w:t xml:space="preserve">day, </w:t>
      </w:r>
      <w:r w:rsidR="0043197F">
        <w:rPr>
          <w:rFonts w:asciiTheme="majorHAnsi" w:hAnsiTheme="majorHAnsi" w:cs="Arial"/>
        </w:rPr>
        <w:t>April 22</w:t>
      </w:r>
      <w:r>
        <w:rPr>
          <w:rFonts w:asciiTheme="majorHAnsi" w:hAnsiTheme="majorHAnsi" w:cs="Arial"/>
        </w:rPr>
        <w:t>, 2013</w:t>
      </w:r>
    </w:p>
    <w:p w:rsidR="00D059C3" w:rsidRPr="004022FE" w:rsidRDefault="00D059C3" w:rsidP="00D059C3">
      <w:pPr>
        <w:pStyle w:val="Header"/>
        <w:jc w:val="center"/>
        <w:rPr>
          <w:rFonts w:asciiTheme="majorHAnsi" w:hAnsiTheme="majorHAnsi" w:cs="Arial"/>
        </w:rPr>
      </w:pPr>
    </w:p>
    <w:p w:rsidR="00D059C3" w:rsidRPr="00E23EE1" w:rsidRDefault="00D059C3" w:rsidP="00D059C3">
      <w:pPr>
        <w:pStyle w:val="Header"/>
        <w:pBdr>
          <w:bottom w:val="single" w:sz="4" w:space="0" w:color="AC8300"/>
        </w:pBdr>
        <w:jc w:val="center"/>
        <w:rPr>
          <w:rFonts w:asciiTheme="majorHAnsi" w:hAnsiTheme="majorHAnsi" w:cs="Arial"/>
          <w:i/>
        </w:rPr>
      </w:pPr>
      <w:r w:rsidRPr="00E23EE1">
        <w:rPr>
          <w:rFonts w:asciiTheme="majorHAnsi" w:hAnsiTheme="majorHAnsi" w:cs="Arial"/>
          <w:i/>
        </w:rPr>
        <w:t>Chair:  Debbie Budd, President</w:t>
      </w:r>
    </w:p>
    <w:p w:rsidR="002F0AFF" w:rsidRDefault="002F0AFF" w:rsidP="005F79F5">
      <w:pPr>
        <w:spacing w:after="0" w:line="240" w:lineRule="auto"/>
        <w:ind w:left="1440" w:hanging="1440"/>
      </w:pPr>
      <w:r w:rsidRPr="007826EB">
        <w:rPr>
          <w:b/>
        </w:rPr>
        <w:t>Attendees:</w:t>
      </w:r>
      <w:r>
        <w:tab/>
        <w:t>Joan Berezin, Katherine Bergman, Jennifer Lenahan, Brenda Johnson, Kerry Compton, May Chen, Cleavon Smith, Siraj Omar, Pieter de Haan, Paula Coil</w:t>
      </w:r>
      <w:r w:rsidR="00CB0725">
        <w:t>, Hayley Laity, Linda McAllister, Kelly Pernell</w:t>
      </w:r>
      <w:r w:rsidR="00CD5353">
        <w:t>, Scott Hoshida</w:t>
      </w:r>
    </w:p>
    <w:p w:rsidR="002F0AFF" w:rsidRDefault="002F0AFF" w:rsidP="005F79F5">
      <w:pPr>
        <w:spacing w:after="0" w:line="240" w:lineRule="auto"/>
      </w:pPr>
    </w:p>
    <w:p w:rsidR="002F0AFF" w:rsidRPr="00CB0725" w:rsidRDefault="002F0AFF" w:rsidP="005F79F5">
      <w:pPr>
        <w:spacing w:after="0" w:line="240" w:lineRule="auto"/>
        <w:rPr>
          <w:b/>
        </w:rPr>
      </w:pPr>
      <w:r w:rsidRPr="00CB0725">
        <w:rPr>
          <w:b/>
        </w:rPr>
        <w:t>Agenda Review</w:t>
      </w:r>
    </w:p>
    <w:p w:rsidR="00FF288B" w:rsidRDefault="007826EB" w:rsidP="005F79F5">
      <w:pPr>
        <w:spacing w:after="0" w:line="240" w:lineRule="auto"/>
      </w:pPr>
      <w:r>
        <w:t>Dr. Budd reviewed the agenda.  Action item for Cynthia Reese - l</w:t>
      </w:r>
      <w:r w:rsidR="00CB0725">
        <w:t xml:space="preserve">ocate </w:t>
      </w:r>
      <w:r>
        <w:t>l</w:t>
      </w:r>
      <w:r w:rsidR="002F0AFF">
        <w:t>andscape document from Leadership</w:t>
      </w:r>
      <w:r>
        <w:t xml:space="preserve"> and </w:t>
      </w:r>
      <w:r w:rsidR="002F0AFF">
        <w:t>post</w:t>
      </w:r>
      <w:r w:rsidR="00CB0725">
        <w:t xml:space="preserve"> - </w:t>
      </w:r>
      <w:r>
        <w:t xml:space="preserve">(the </w:t>
      </w:r>
      <w:r w:rsidR="00CB0725">
        <w:t xml:space="preserve">link </w:t>
      </w:r>
      <w:r>
        <w:t xml:space="preserve">was </w:t>
      </w:r>
      <w:r w:rsidR="00CB0725">
        <w:t>previously sent from May</w:t>
      </w:r>
      <w:r>
        <w:t xml:space="preserve"> Chen</w:t>
      </w:r>
      <w:r w:rsidR="002F0AFF">
        <w:t>.)</w:t>
      </w:r>
      <w:r>
        <w:t xml:space="preserve">  The agenda was opened up for additional items.  </w:t>
      </w:r>
      <w:r w:rsidR="002F0AFF">
        <w:t xml:space="preserve">Joan Berezin requested </w:t>
      </w:r>
      <w:r>
        <w:t>that Roundtable look at who is serving on all college c</w:t>
      </w:r>
      <w:r w:rsidR="002F0AFF">
        <w:t>ommittee</w:t>
      </w:r>
      <w:r>
        <w:t>s in order to solicit new participants for the Fall semester.</w:t>
      </w:r>
      <w:r w:rsidR="00FF288B">
        <w:t xml:space="preserve">  Dr. Budd requested that this item be put on the Academic and Classified Senate agendas.  Joan Berezin also provided feedback on Jr. College Day at Berkeley High.  A lot of interest was shown from st</w:t>
      </w:r>
      <w:r w:rsidR="003C0720">
        <w:t>udents regarding summer school</w:t>
      </w:r>
      <w:r w:rsidR="00FF288B">
        <w:t xml:space="preserve"> and parents were interested in our transfer rate.  </w:t>
      </w:r>
    </w:p>
    <w:p w:rsidR="002F0AFF" w:rsidRDefault="002F0AFF" w:rsidP="005F79F5">
      <w:pPr>
        <w:spacing w:after="0" w:line="240" w:lineRule="auto"/>
      </w:pPr>
    </w:p>
    <w:p w:rsidR="002F0AFF" w:rsidRPr="00CB0725" w:rsidRDefault="002F0AFF" w:rsidP="005F79F5">
      <w:pPr>
        <w:spacing w:after="0" w:line="240" w:lineRule="auto"/>
        <w:rPr>
          <w:b/>
        </w:rPr>
      </w:pPr>
      <w:r w:rsidRPr="00CB0725">
        <w:rPr>
          <w:b/>
        </w:rPr>
        <w:t>Position Postings</w:t>
      </w:r>
    </w:p>
    <w:p w:rsidR="003C0720" w:rsidRDefault="003C0720" w:rsidP="005F79F5">
      <w:pPr>
        <w:spacing w:after="0" w:line="240" w:lineRule="auto"/>
      </w:pPr>
      <w:r>
        <w:t xml:space="preserve">Dr. Compton stated that the </w:t>
      </w:r>
      <w:r w:rsidR="002F0AFF">
        <w:t xml:space="preserve">Dean of Academic Pathways Workforce Development Student Success </w:t>
      </w:r>
      <w:r>
        <w:t xml:space="preserve">position </w:t>
      </w:r>
      <w:r w:rsidR="002F0AFF">
        <w:t>is about to be posted.</w:t>
      </w:r>
      <w:r>
        <w:t xml:space="preserve">  There are two Classified positions, </w:t>
      </w:r>
      <w:r w:rsidR="00065EAB">
        <w:t xml:space="preserve">one is the </w:t>
      </w:r>
      <w:r w:rsidR="002F0AFF">
        <w:t>Curriculum Specialist/Assessment Specialist</w:t>
      </w:r>
      <w:r w:rsidR="00065EAB">
        <w:t xml:space="preserve"> approved by the college.</w:t>
      </w:r>
      <w:r w:rsidR="002F0AFF">
        <w:t xml:space="preserve"> </w:t>
      </w:r>
      <w:r w:rsidR="00065EAB">
        <w:t xml:space="preserve">  We do not have the final position title but Dr. Compton, Jenny Lowood and Dylan Eret are w</w:t>
      </w:r>
      <w:r w:rsidR="002F0AFF">
        <w:t xml:space="preserve">orking on the job description </w:t>
      </w:r>
      <w:r w:rsidR="00065EAB">
        <w:t>for the</w:t>
      </w:r>
      <w:r>
        <w:t xml:space="preserve"> position</w:t>
      </w:r>
      <w:r w:rsidR="00065EAB">
        <w:t>.  O</w:t>
      </w:r>
      <w:r>
        <w:t>nce agreed upon internally</w:t>
      </w:r>
      <w:r w:rsidR="00065EAB">
        <w:t>,</w:t>
      </w:r>
      <w:r>
        <w:t xml:space="preserve"> it </w:t>
      </w:r>
      <w:r w:rsidR="002F0AFF">
        <w:t xml:space="preserve">will then be forwarded to HR and then shared governance. </w:t>
      </w:r>
    </w:p>
    <w:p w:rsidR="005F79F5" w:rsidRDefault="005F79F5" w:rsidP="005F79F5">
      <w:pPr>
        <w:spacing w:after="0" w:line="240" w:lineRule="auto"/>
      </w:pPr>
    </w:p>
    <w:p w:rsidR="003C0720" w:rsidRDefault="003C0720" w:rsidP="005F79F5">
      <w:pPr>
        <w:spacing w:after="0" w:line="240" w:lineRule="auto"/>
      </w:pPr>
      <w:r>
        <w:t xml:space="preserve">Dr. Chen inquired if we had received the official number from the district of classified positions to be posted as she thought BCC was submitted for three positions. </w:t>
      </w:r>
    </w:p>
    <w:p w:rsidR="005F79F5" w:rsidRDefault="005F79F5" w:rsidP="005F79F5">
      <w:pPr>
        <w:spacing w:after="0" w:line="240" w:lineRule="auto"/>
      </w:pPr>
    </w:p>
    <w:p w:rsidR="00065EAB" w:rsidRDefault="003C0720" w:rsidP="005F79F5">
      <w:pPr>
        <w:spacing w:after="0" w:line="240" w:lineRule="auto"/>
      </w:pPr>
      <w:r>
        <w:t xml:space="preserve">Dr. Compton indicated that there are currently two new positions </w:t>
      </w:r>
      <w:r w:rsidR="00065EAB">
        <w:t>and Dr. Budd added that there is the PBC this Friday and neither the Classified nor Faculty numbers are official yet but we feel confident with the two for now.</w:t>
      </w:r>
    </w:p>
    <w:p w:rsidR="005F79F5" w:rsidRDefault="005F79F5" w:rsidP="005F79F5">
      <w:pPr>
        <w:spacing w:after="0" w:line="240" w:lineRule="auto"/>
      </w:pPr>
    </w:p>
    <w:p w:rsidR="00065EAB" w:rsidRDefault="002F0AFF" w:rsidP="005F79F5">
      <w:pPr>
        <w:spacing w:after="0" w:line="240" w:lineRule="auto"/>
      </w:pPr>
      <w:r>
        <w:t>Chemistry Technician</w:t>
      </w:r>
      <w:r w:rsidR="00CB0725">
        <w:t xml:space="preserve"> is the second </w:t>
      </w:r>
      <w:r w:rsidR="00065EAB">
        <w:t xml:space="preserve">new </w:t>
      </w:r>
      <w:r w:rsidR="00CB0725">
        <w:t>position</w:t>
      </w:r>
      <w:r w:rsidR="00065EAB">
        <w:t>.  The department wants this position to be more of a coordinator.</w:t>
      </w:r>
    </w:p>
    <w:p w:rsidR="00065EAB" w:rsidRDefault="00065EAB" w:rsidP="005F79F5">
      <w:pPr>
        <w:spacing w:after="0" w:line="240" w:lineRule="auto"/>
      </w:pPr>
    </w:p>
    <w:p w:rsidR="002F0AFF" w:rsidRDefault="00CB0725" w:rsidP="005F79F5">
      <w:pPr>
        <w:spacing w:after="0" w:line="240" w:lineRule="auto"/>
      </w:pPr>
      <w:r>
        <w:t xml:space="preserve"> </w:t>
      </w:r>
      <w:r w:rsidR="00065EAB">
        <w:t xml:space="preserve">Dr. Budd added that when we </w:t>
      </w:r>
      <w:r w:rsidR="00024A49">
        <w:t>were approved for</w:t>
      </w:r>
      <w:r w:rsidR="00065EAB">
        <w:t xml:space="preserve"> the nine new </w:t>
      </w:r>
      <w:r w:rsidR="00024A49">
        <w:t xml:space="preserve">faculty </w:t>
      </w:r>
      <w:r w:rsidR="00065EAB">
        <w:t>positions, in that group were biology and chemistry</w:t>
      </w:r>
      <w:r w:rsidR="00024A49">
        <w:t>.  There</w:t>
      </w:r>
      <w:r w:rsidR="00065EAB">
        <w:t xml:space="preserve"> was funding from the parcel tax</w:t>
      </w:r>
      <w:r w:rsidR="00024A49">
        <w:t xml:space="preserve"> and, at that time, </w:t>
      </w:r>
      <w:r w:rsidR="00065EAB">
        <w:t>the chancellor stated that w</w:t>
      </w:r>
      <w:r w:rsidR="00024A49">
        <w:t>e need to make sure that we hire</w:t>
      </w:r>
      <w:r w:rsidR="00065EAB">
        <w:t xml:space="preserve"> </w:t>
      </w:r>
      <w:r w:rsidR="001F2C03">
        <w:t xml:space="preserve">a classified position in the instructional area that is going to go with these positions.  </w:t>
      </w:r>
      <w:r w:rsidR="00024A49">
        <w:t xml:space="preserve">The </w:t>
      </w:r>
      <w:r w:rsidR="00065EAB">
        <w:t xml:space="preserve">position </w:t>
      </w:r>
      <w:r>
        <w:t>could have bee</w:t>
      </w:r>
      <w:r w:rsidR="00024A49">
        <w:t>n posted in September.  There has been work within the science department to look at the</w:t>
      </w:r>
      <w:r w:rsidR="00976328">
        <w:t xml:space="preserve"> job descriptions as they exist</w:t>
      </w:r>
      <w:r w:rsidR="00024A49">
        <w:t xml:space="preserve">.  So, in theory there could be the two in the sciences; a coordinator and </w:t>
      </w:r>
      <w:r w:rsidR="00976328">
        <w:t xml:space="preserve">an </w:t>
      </w:r>
      <w:r w:rsidR="00024A49">
        <w:t>instructional assistant.</w:t>
      </w:r>
      <w:r>
        <w:t xml:space="preserve"> </w:t>
      </w:r>
      <w:r w:rsidR="00976328">
        <w:t>We will know for sure after PBC but it appears there will be two more over and above that; the curriculum/assessment specialist and the one other one that we had on the list – the one in counseling</w:t>
      </w:r>
      <w:r>
        <w:t>.</w:t>
      </w:r>
      <w:r w:rsidR="00976328">
        <w:t xml:space="preserve">  It was clarified that vacant positions, such as the position previously held by Marc Chan, are not included in this count.</w:t>
      </w:r>
    </w:p>
    <w:p w:rsidR="000271F5" w:rsidRDefault="000271F5" w:rsidP="005F79F5">
      <w:pPr>
        <w:spacing w:after="0" w:line="240" w:lineRule="auto"/>
      </w:pPr>
    </w:p>
    <w:p w:rsidR="000271F5" w:rsidRDefault="000271F5" w:rsidP="005F79F5">
      <w:pPr>
        <w:spacing w:after="0" w:line="240" w:lineRule="auto"/>
      </w:pPr>
      <w:r>
        <w:lastRenderedPageBreak/>
        <w:t>Dr. Budd provided additional history on the seven position numbers.  She also indicated that once the process is complete, interviews can take place in the summer if people are willing to come in, and they can start in the Fall.</w:t>
      </w:r>
    </w:p>
    <w:p w:rsidR="000271F5" w:rsidRDefault="000271F5" w:rsidP="005F79F5">
      <w:pPr>
        <w:spacing w:after="0" w:line="240" w:lineRule="auto"/>
      </w:pPr>
    </w:p>
    <w:p w:rsidR="000271F5" w:rsidRDefault="000271F5" w:rsidP="005F79F5">
      <w:pPr>
        <w:spacing w:after="0" w:line="240" w:lineRule="auto"/>
      </w:pPr>
      <w:r>
        <w:t>Cleavon noted that HR stated that we can announce those positions and close them later, and at least they can close towards August and September.</w:t>
      </w:r>
    </w:p>
    <w:p w:rsidR="000271F5" w:rsidRDefault="000271F5" w:rsidP="005F79F5">
      <w:pPr>
        <w:spacing w:after="0" w:line="240" w:lineRule="auto"/>
      </w:pPr>
    </w:p>
    <w:p w:rsidR="00CB0725" w:rsidRPr="00CB0725" w:rsidRDefault="00CB0725" w:rsidP="005F79F5">
      <w:pPr>
        <w:spacing w:after="0" w:line="240" w:lineRule="auto"/>
        <w:rPr>
          <w:b/>
        </w:rPr>
      </w:pPr>
      <w:r w:rsidRPr="00CB0725">
        <w:rPr>
          <w:b/>
        </w:rPr>
        <w:t>Grants</w:t>
      </w:r>
    </w:p>
    <w:p w:rsidR="00CB0725" w:rsidRDefault="00922D35" w:rsidP="005F79F5">
      <w:pPr>
        <w:spacing w:after="0" w:line="240" w:lineRule="auto"/>
      </w:pPr>
      <w:r>
        <w:t xml:space="preserve">Katherine Bergman indicated that </w:t>
      </w:r>
      <w:r w:rsidR="00CB0725">
        <w:t>Perkins is well underway.</w:t>
      </w:r>
      <w:r w:rsidR="00282417">
        <w:t xml:space="preserve"> </w:t>
      </w:r>
      <w:r>
        <w:t>She indicated that the application is posted with all of the other documents from Roundtable/Leadership.  The applications are due today at 4:30 p.m.   If extensions are needed, please contact Katherine.</w:t>
      </w:r>
    </w:p>
    <w:p w:rsidR="00922D35" w:rsidRDefault="00922D35" w:rsidP="005F79F5">
      <w:pPr>
        <w:spacing w:after="0" w:line="240" w:lineRule="auto"/>
      </w:pPr>
    </w:p>
    <w:p w:rsidR="00CB0725" w:rsidRDefault="00922D35" w:rsidP="005F79F5">
      <w:pPr>
        <w:spacing w:after="0" w:line="240" w:lineRule="auto"/>
      </w:pPr>
      <w:r>
        <w:t xml:space="preserve">Katherine learned from Title III evaluator that the total amount awarded to the district was $800K.  The $800K is down from last year.  </w:t>
      </w:r>
      <w:r w:rsidR="00CB0725">
        <w:t xml:space="preserve">CTE </w:t>
      </w:r>
      <w:r>
        <w:t>community c</w:t>
      </w:r>
      <w:r w:rsidR="00CB0725">
        <w:t>ollaborative to post next month</w:t>
      </w:r>
      <w:r>
        <w:t xml:space="preserve"> and that’s the $30M from the State</w:t>
      </w:r>
      <w:r w:rsidR="00CB0725">
        <w:t>.</w:t>
      </w:r>
      <w:r>
        <w:t xml:space="preserve">  They still have not released how they are going to allow us to apply for that; whether it will be regional, district or college level applications.  They are thinking they will release this information sometime in mid-May.</w:t>
      </w:r>
      <w:r w:rsidR="005F79F5">
        <w:t xml:space="preserve"> </w:t>
      </w:r>
    </w:p>
    <w:p w:rsidR="005F79F5" w:rsidRDefault="005F79F5" w:rsidP="005F79F5">
      <w:pPr>
        <w:spacing w:after="0" w:line="240" w:lineRule="auto"/>
      </w:pPr>
    </w:p>
    <w:p w:rsidR="00CB0725" w:rsidRDefault="00282417" w:rsidP="005F79F5">
      <w:pPr>
        <w:spacing w:after="0" w:line="240" w:lineRule="auto"/>
      </w:pPr>
      <w:r>
        <w:t>Title III evaluations are into the evaluators</w:t>
      </w:r>
      <w:r w:rsidR="00E6783C">
        <w:t xml:space="preserve"> and the Perkins report was just completed</w:t>
      </w:r>
      <w:r>
        <w:t>.</w:t>
      </w:r>
    </w:p>
    <w:p w:rsidR="00282417" w:rsidRDefault="00282417" w:rsidP="005F79F5">
      <w:pPr>
        <w:spacing w:after="0" w:line="240" w:lineRule="auto"/>
      </w:pPr>
    </w:p>
    <w:p w:rsidR="00282417" w:rsidRPr="00282417" w:rsidRDefault="00E6783C" w:rsidP="005F79F5">
      <w:pPr>
        <w:spacing w:after="0" w:line="240" w:lineRule="auto"/>
        <w:rPr>
          <w:b/>
        </w:rPr>
      </w:pPr>
      <w:r>
        <w:rPr>
          <w:b/>
        </w:rPr>
        <w:t>University of Phoenix (UOP)</w:t>
      </w:r>
    </w:p>
    <w:p w:rsidR="00282417" w:rsidRDefault="00E6783C" w:rsidP="005F79F5">
      <w:pPr>
        <w:spacing w:after="0" w:line="240" w:lineRule="auto"/>
      </w:pPr>
      <w:r>
        <w:t>The University of Phoenix has been i</w:t>
      </w:r>
      <w:r w:rsidR="00282417">
        <w:t xml:space="preserve">nterested in </w:t>
      </w:r>
      <w:r>
        <w:t>a partnership</w:t>
      </w:r>
      <w:r w:rsidR="00282417">
        <w:t xml:space="preserve"> </w:t>
      </w:r>
      <w:r>
        <w:t xml:space="preserve">with colleges in the Peralta district for a couple of years.  BCC is the only college in the district that has not signed an MOU with the University of Phoenix.  They are proposing is to give </w:t>
      </w:r>
      <w:r w:rsidR="00282417">
        <w:t>5% reduction to students and employees</w:t>
      </w:r>
      <w:r>
        <w:t xml:space="preserve">.  </w:t>
      </w:r>
      <w:r w:rsidR="00282417">
        <w:t>Dr. Budd asked if there are scholarships</w:t>
      </w:r>
      <w:r>
        <w:t xml:space="preserve"> and if </w:t>
      </w:r>
      <w:r w:rsidR="00282417">
        <w:t xml:space="preserve">it </w:t>
      </w:r>
      <w:r>
        <w:t xml:space="preserve">has ever </w:t>
      </w:r>
      <w:r w:rsidR="00282417">
        <w:t>presented here?</w:t>
      </w:r>
      <w:r w:rsidR="008A4A24">
        <w:t xml:space="preserve">  </w:t>
      </w:r>
      <w:r>
        <w:t>Dean Johnson recalls it being presented at a Deans/VP meeting with VC Orkin, but n</w:t>
      </w:r>
      <w:r w:rsidR="00282417">
        <w:t>ot at BCC.</w:t>
      </w:r>
    </w:p>
    <w:p w:rsidR="008A4A24" w:rsidRDefault="008A4A24" w:rsidP="005F79F5">
      <w:pPr>
        <w:spacing w:after="0" w:line="240" w:lineRule="auto"/>
      </w:pPr>
    </w:p>
    <w:p w:rsidR="00E6783C" w:rsidRDefault="00E6783C" w:rsidP="005F79F5">
      <w:pPr>
        <w:spacing w:after="0" w:line="240" w:lineRule="auto"/>
      </w:pPr>
      <w:r>
        <w:t xml:space="preserve">Dr. Chen requested that </w:t>
      </w:r>
      <w:r w:rsidR="00282417">
        <w:t>Paula Coil follow-up</w:t>
      </w:r>
      <w:r>
        <w:t xml:space="preserve"> and </w:t>
      </w:r>
      <w:r w:rsidR="008A4A24">
        <w:t>do research on the advantage to BCC</w:t>
      </w:r>
      <w:r w:rsidR="00282417">
        <w:t>.</w:t>
      </w:r>
      <w:r>
        <w:t xml:space="preserve">  She also wanted to know what they are asking from BCC. Dr. Compton indicated that they want our catalog, and that we work with them to communicate the opportunities available at UOP.</w:t>
      </w:r>
    </w:p>
    <w:p w:rsidR="00E6783C" w:rsidRDefault="00E6783C" w:rsidP="005F79F5">
      <w:pPr>
        <w:spacing w:after="0" w:line="240" w:lineRule="auto"/>
      </w:pPr>
    </w:p>
    <w:p w:rsidR="00E6783C" w:rsidRDefault="00E6783C" w:rsidP="005F79F5">
      <w:pPr>
        <w:spacing w:after="0" w:line="240" w:lineRule="auto"/>
      </w:pPr>
      <w:r>
        <w:t xml:space="preserve">Linda McAllister asked, “What is the advantage to our students?”  Dr. Compton </w:t>
      </w:r>
      <w:r w:rsidR="008A4A24">
        <w:t>stated that the advantage stated in the MOU is the offering of the 5% reduction in tuition cost.</w:t>
      </w:r>
    </w:p>
    <w:p w:rsidR="008A4A24" w:rsidRDefault="008A4A24" w:rsidP="005F79F5">
      <w:pPr>
        <w:spacing w:after="0" w:line="240" w:lineRule="auto"/>
      </w:pPr>
    </w:p>
    <w:p w:rsidR="008A4A24" w:rsidRDefault="008A4A24" w:rsidP="005F79F5">
      <w:pPr>
        <w:spacing w:after="0" w:line="240" w:lineRule="auto"/>
      </w:pPr>
      <w:r>
        <w:t xml:space="preserve">It was noted that </w:t>
      </w:r>
      <w:r w:rsidR="008A2DFB">
        <w:t xml:space="preserve">with the partnership, </w:t>
      </w:r>
      <w:r>
        <w:t xml:space="preserve">UOP </w:t>
      </w:r>
      <w:r w:rsidR="008A2DFB">
        <w:t>will</w:t>
      </w:r>
      <w:r>
        <w:t xml:space="preserve"> offer access to their public library which, according to UOP is the largest online library second to the Library of Congress.</w:t>
      </w:r>
    </w:p>
    <w:p w:rsidR="008A4A24" w:rsidRDefault="008A4A24" w:rsidP="005F79F5">
      <w:pPr>
        <w:spacing w:after="0" w:line="240" w:lineRule="auto"/>
      </w:pPr>
    </w:p>
    <w:p w:rsidR="00282417" w:rsidRPr="00282417" w:rsidRDefault="00282417" w:rsidP="005F79F5">
      <w:pPr>
        <w:spacing w:after="0" w:line="240" w:lineRule="auto"/>
        <w:rPr>
          <w:b/>
        </w:rPr>
      </w:pPr>
      <w:r w:rsidRPr="00282417">
        <w:rPr>
          <w:b/>
        </w:rPr>
        <w:t>Student Election Process and Timeline</w:t>
      </w:r>
    </w:p>
    <w:p w:rsidR="00282417" w:rsidRDefault="00282417" w:rsidP="005F79F5">
      <w:pPr>
        <w:spacing w:after="0" w:line="240" w:lineRule="auto"/>
      </w:pPr>
      <w:r>
        <w:t>At the last leadership meeting there was conversation about elections.  W</w:t>
      </w:r>
      <w:r w:rsidR="00492AAF">
        <w:t>e w</w:t>
      </w:r>
      <w:r>
        <w:t>ant to make sure</w:t>
      </w:r>
      <w:r w:rsidR="000A337E">
        <w:t xml:space="preserve"> all of the students are clear on the election </w:t>
      </w:r>
      <w:r>
        <w:t>p</w:t>
      </w:r>
      <w:r w:rsidR="000A337E">
        <w:t>olicies and procedures</w:t>
      </w:r>
      <w:r>
        <w:t>.</w:t>
      </w:r>
    </w:p>
    <w:p w:rsidR="000A337E" w:rsidRDefault="000A337E" w:rsidP="005F79F5">
      <w:pPr>
        <w:spacing w:after="0" w:line="240" w:lineRule="auto"/>
      </w:pPr>
    </w:p>
    <w:p w:rsidR="00282417" w:rsidRDefault="00282417" w:rsidP="005F79F5">
      <w:pPr>
        <w:spacing w:after="0" w:line="240" w:lineRule="auto"/>
      </w:pPr>
      <w:r>
        <w:t>Dr. Chen passed out</w:t>
      </w:r>
      <w:r w:rsidR="000A337E">
        <w:t xml:space="preserve"> and reviewed </w:t>
      </w:r>
      <w:r>
        <w:t>the ASBCC Election Timelines</w:t>
      </w:r>
      <w:r w:rsidR="000A337E">
        <w:t xml:space="preserve"> and indicated that it is online and far more comprehensive than we have had in the past.</w:t>
      </w:r>
    </w:p>
    <w:p w:rsidR="000A337E" w:rsidRDefault="000A337E" w:rsidP="005F79F5">
      <w:pPr>
        <w:spacing w:after="0" w:line="240" w:lineRule="auto"/>
      </w:pPr>
    </w:p>
    <w:p w:rsidR="00CD5353" w:rsidRDefault="000A337E" w:rsidP="005F79F5">
      <w:pPr>
        <w:spacing w:after="0" w:line="240" w:lineRule="auto"/>
      </w:pPr>
      <w:r>
        <w:t>Open forums will be on Tuesday, April 30</w:t>
      </w:r>
      <w:r w:rsidRPr="000A337E">
        <w:rPr>
          <w:vertAlign w:val="superscript"/>
        </w:rPr>
        <w:t>th</w:t>
      </w:r>
      <w:r>
        <w:t xml:space="preserve"> and Wednesday, May 1</w:t>
      </w:r>
      <w:r w:rsidRPr="000A337E">
        <w:rPr>
          <w:vertAlign w:val="superscript"/>
        </w:rPr>
        <w:t>st</w:t>
      </w:r>
      <w:r>
        <w:t>.  Election dates are Tuesday, May 7</w:t>
      </w:r>
      <w:r w:rsidRPr="000A337E">
        <w:rPr>
          <w:vertAlign w:val="superscript"/>
        </w:rPr>
        <w:t>th</w:t>
      </w:r>
      <w:r>
        <w:t xml:space="preserve"> and Wednesday, May 8</w:t>
      </w:r>
      <w:r w:rsidRPr="000A337E">
        <w:rPr>
          <w:vertAlign w:val="superscript"/>
        </w:rPr>
        <w:t>th</w:t>
      </w:r>
      <w:r>
        <w:t>.  Votes will be tallied on May 9</w:t>
      </w:r>
      <w:r w:rsidRPr="000A337E">
        <w:rPr>
          <w:vertAlign w:val="superscript"/>
        </w:rPr>
        <w:t>th</w:t>
      </w:r>
      <w:r>
        <w:t xml:space="preserve"> in Room 57.  This year, the </w:t>
      </w:r>
      <w:r w:rsidR="00CD5353">
        <w:t>League of Women Voters will assi</w:t>
      </w:r>
      <w:r w:rsidR="0060214D">
        <w:t>st with monitoring the elections</w:t>
      </w:r>
      <w:r w:rsidR="00CD5353">
        <w:t>.</w:t>
      </w:r>
    </w:p>
    <w:p w:rsidR="00CD5353" w:rsidRDefault="00CD5353" w:rsidP="005F79F5">
      <w:pPr>
        <w:spacing w:after="0" w:line="240" w:lineRule="auto"/>
      </w:pPr>
    </w:p>
    <w:p w:rsidR="00492AAF" w:rsidRDefault="00492AAF" w:rsidP="005F79F5">
      <w:pPr>
        <w:spacing w:after="0" w:line="240" w:lineRule="auto"/>
      </w:pPr>
      <w:r>
        <w:lastRenderedPageBreak/>
        <w:t xml:space="preserve">Hayley Laity indicated that candidates have been issued job descriptions </w:t>
      </w:r>
      <w:r w:rsidR="008D7595">
        <w:t>and ASBCC are trying to make sure that they really publicize themselves and what their goals are.  Expectations of successful candidates, regarding their ongoing responsibilities, have also been communicated.</w:t>
      </w:r>
    </w:p>
    <w:p w:rsidR="0060214D" w:rsidRDefault="0060214D" w:rsidP="005F79F5">
      <w:pPr>
        <w:spacing w:after="0" w:line="240" w:lineRule="auto"/>
      </w:pPr>
    </w:p>
    <w:p w:rsidR="00CD5353" w:rsidRPr="00CD5353" w:rsidRDefault="00CD5353" w:rsidP="005F79F5">
      <w:pPr>
        <w:spacing w:after="0" w:line="240" w:lineRule="auto"/>
        <w:rPr>
          <w:b/>
        </w:rPr>
      </w:pPr>
      <w:r w:rsidRPr="00CD5353">
        <w:rPr>
          <w:b/>
        </w:rPr>
        <w:t>Graduation Status</w:t>
      </w:r>
    </w:p>
    <w:p w:rsidR="00CD5353" w:rsidRDefault="008D7595" w:rsidP="005F79F5">
      <w:pPr>
        <w:spacing w:after="0" w:line="240" w:lineRule="auto"/>
      </w:pPr>
      <w:r>
        <w:t>Dean Johnson stated that a great graduation is being planned for Thursday, May 23</w:t>
      </w:r>
      <w:r w:rsidRPr="008D7595">
        <w:rPr>
          <w:vertAlign w:val="superscript"/>
        </w:rPr>
        <w:t>rd</w:t>
      </w:r>
      <w:r>
        <w:t xml:space="preserve"> at 7:00 p.m. at Zellerbach Hall.  Over 18 f</w:t>
      </w:r>
      <w:r w:rsidR="00CD5353">
        <w:t xml:space="preserve">aculty </w:t>
      </w:r>
      <w:r>
        <w:t xml:space="preserve">members </w:t>
      </w:r>
      <w:r w:rsidR="00CD5353">
        <w:t xml:space="preserve">have reserved regalia to date.  Faculty and staff </w:t>
      </w:r>
      <w:r w:rsidR="004C0AB6">
        <w:t>with a baccalaureate</w:t>
      </w:r>
      <w:r>
        <w:t xml:space="preserve"> </w:t>
      </w:r>
      <w:r w:rsidR="004C0AB6">
        <w:t xml:space="preserve">or </w:t>
      </w:r>
      <w:r w:rsidR="002A0615">
        <w:t>above</w:t>
      </w:r>
      <w:r w:rsidR="004C0AB6">
        <w:t xml:space="preserve"> are being asked </w:t>
      </w:r>
      <w:r w:rsidR="00CD5353">
        <w:t>to join administrators on stage.</w:t>
      </w:r>
    </w:p>
    <w:p w:rsidR="00B047C0" w:rsidRDefault="00B047C0" w:rsidP="005F79F5">
      <w:pPr>
        <w:spacing w:after="0" w:line="240" w:lineRule="auto"/>
      </w:pPr>
    </w:p>
    <w:p w:rsidR="00CD5353" w:rsidRDefault="00B047C0" w:rsidP="005F79F5">
      <w:pPr>
        <w:spacing w:after="0" w:line="240" w:lineRule="auto"/>
      </w:pPr>
      <w:r>
        <w:t>Procession decisions need to be discussed and finalized.   Attendees are being asked to c</w:t>
      </w:r>
      <w:r w:rsidR="00CD5353">
        <w:t>ome as close to 5:00 as possible.</w:t>
      </w:r>
      <w:r>
        <w:t xml:space="preserve"> </w:t>
      </w:r>
    </w:p>
    <w:p w:rsidR="00B047C0" w:rsidRDefault="00B047C0" w:rsidP="005F79F5">
      <w:pPr>
        <w:spacing w:after="0" w:line="240" w:lineRule="auto"/>
      </w:pPr>
    </w:p>
    <w:p w:rsidR="00B047C0" w:rsidRDefault="00B047C0" w:rsidP="005F79F5">
      <w:pPr>
        <w:spacing w:after="0" w:line="240" w:lineRule="auto"/>
      </w:pPr>
      <w:r>
        <w:t xml:space="preserve">It was noted that some faculty members did not rent regalia </w:t>
      </w:r>
      <w:r w:rsidR="00CD5353">
        <w:t>because they have it already.</w:t>
      </w:r>
      <w:r>
        <w:t xml:space="preserve">  Dean Johnson will put out a notification asking for confirmation on attendance.</w:t>
      </w:r>
    </w:p>
    <w:p w:rsidR="00B047C0" w:rsidRDefault="00B047C0" w:rsidP="005F79F5">
      <w:pPr>
        <w:spacing w:after="0" w:line="240" w:lineRule="auto"/>
      </w:pPr>
    </w:p>
    <w:p w:rsidR="00CD5353" w:rsidRDefault="00B047C0" w:rsidP="005F79F5">
      <w:pPr>
        <w:spacing w:after="0" w:line="240" w:lineRule="auto"/>
      </w:pPr>
      <w:r>
        <w:t>There will be a p</w:t>
      </w:r>
      <w:r w:rsidR="00CD5353">
        <w:t xml:space="preserve">ossible run through in </w:t>
      </w:r>
      <w:r>
        <w:t>BCC’s auditorium</w:t>
      </w:r>
      <w:r w:rsidR="00CD5353">
        <w:t>.</w:t>
      </w:r>
    </w:p>
    <w:p w:rsidR="00B047C0" w:rsidRDefault="00B047C0" w:rsidP="005F79F5">
      <w:pPr>
        <w:spacing w:after="0" w:line="240" w:lineRule="auto"/>
      </w:pPr>
    </w:p>
    <w:p w:rsidR="00B047C0" w:rsidRPr="005F79F5" w:rsidRDefault="00B047C0" w:rsidP="005F79F5">
      <w:pPr>
        <w:spacing w:after="0" w:line="240" w:lineRule="auto"/>
        <w:rPr>
          <w:i/>
        </w:rPr>
      </w:pPr>
      <w:r w:rsidRPr="005F79F5">
        <w:rPr>
          <w:i/>
        </w:rPr>
        <w:t>The following was noted:</w:t>
      </w:r>
    </w:p>
    <w:p w:rsidR="00B047C0" w:rsidRDefault="00B047C0" w:rsidP="005F79F5">
      <w:pPr>
        <w:spacing w:after="0" w:line="240" w:lineRule="auto"/>
      </w:pPr>
      <w:r>
        <w:t>Faculty Senate Address</w:t>
      </w:r>
      <w:r w:rsidR="005F79F5">
        <w:t>:</w:t>
      </w:r>
      <w:r w:rsidR="005F79F5">
        <w:tab/>
      </w:r>
      <w:r>
        <w:tab/>
        <w:t>Allene Young</w:t>
      </w:r>
    </w:p>
    <w:p w:rsidR="00B047C0" w:rsidRDefault="00B047C0" w:rsidP="005F79F5">
      <w:pPr>
        <w:spacing w:after="0" w:line="240" w:lineRule="auto"/>
      </w:pPr>
      <w:r>
        <w:t>Classified Senate Address</w:t>
      </w:r>
      <w:r w:rsidR="005F79F5">
        <w:t>:</w:t>
      </w:r>
      <w:r>
        <w:tab/>
        <w:t>Fatima Shah</w:t>
      </w:r>
    </w:p>
    <w:p w:rsidR="00B047C0" w:rsidRDefault="00B047C0" w:rsidP="005F79F5">
      <w:pPr>
        <w:spacing w:after="0" w:line="240" w:lineRule="auto"/>
      </w:pPr>
      <w:r>
        <w:t>Readers</w:t>
      </w:r>
      <w:r w:rsidR="005F79F5">
        <w:t>:</w:t>
      </w:r>
      <w:r>
        <w:tab/>
      </w:r>
      <w:r>
        <w:tab/>
      </w:r>
      <w:r>
        <w:tab/>
        <w:t>Joan Berezin and Stephanie Sanders-Badt</w:t>
      </w:r>
    </w:p>
    <w:p w:rsidR="00B047C0" w:rsidRDefault="00B047C0" w:rsidP="005F79F5">
      <w:pPr>
        <w:spacing w:after="0" w:line="240" w:lineRule="auto"/>
      </w:pPr>
    </w:p>
    <w:p w:rsidR="004C1DB2" w:rsidRDefault="00B047C0" w:rsidP="005F79F5">
      <w:pPr>
        <w:spacing w:after="0" w:line="240" w:lineRule="auto"/>
      </w:pPr>
      <w:r>
        <w:t>As of April 12</w:t>
      </w:r>
      <w:r w:rsidRPr="00B047C0">
        <w:rPr>
          <w:vertAlign w:val="superscript"/>
        </w:rPr>
        <w:t>th</w:t>
      </w:r>
      <w:r>
        <w:t xml:space="preserve"> there were 3</w:t>
      </w:r>
      <w:r w:rsidR="00E35B43">
        <w:t xml:space="preserve">80 students receiving degrees or certificates.  This is double last year’s number.  </w:t>
      </w:r>
    </w:p>
    <w:p w:rsidR="00FD7C3D" w:rsidRDefault="00FD7C3D" w:rsidP="005F79F5">
      <w:pPr>
        <w:spacing w:after="0" w:line="240" w:lineRule="auto"/>
      </w:pPr>
    </w:p>
    <w:p w:rsidR="00FD7C3D" w:rsidRDefault="00FD7C3D" w:rsidP="005F79F5">
      <w:pPr>
        <w:spacing w:after="0" w:line="240" w:lineRule="auto"/>
      </w:pPr>
      <w:r>
        <w:t>Dean Johnson requested that if attendees are not wearing regalia but plan to attend she hopes for volunteers and assistance.  The next graduation committee meeting will be next Wednesday, May 1</w:t>
      </w:r>
      <w:r w:rsidRPr="00FD7C3D">
        <w:rPr>
          <w:vertAlign w:val="superscript"/>
        </w:rPr>
        <w:t>st</w:t>
      </w:r>
      <w:r>
        <w:t xml:space="preserve"> in Room 451A.</w:t>
      </w:r>
    </w:p>
    <w:p w:rsidR="00FD7C3D" w:rsidRDefault="00FD7C3D" w:rsidP="005F79F5">
      <w:pPr>
        <w:spacing w:after="0" w:line="240" w:lineRule="auto"/>
      </w:pPr>
    </w:p>
    <w:p w:rsidR="004C1DB2" w:rsidRDefault="002B36CF" w:rsidP="005F79F5">
      <w:pPr>
        <w:spacing w:after="0" w:line="240" w:lineRule="auto"/>
      </w:pPr>
      <w:r>
        <w:t xml:space="preserve">Dr. Budd discussed reviewing denials.  </w:t>
      </w:r>
      <w:r w:rsidR="002D42B1">
        <w:t>Dr. Chen requested that she be contacted directly, if faculty sees or hears anything regarding graduation requirements that sound abnormal, so she can communicate with both A&amp;R and Counselors, as soon as possible.</w:t>
      </w:r>
    </w:p>
    <w:p w:rsidR="004C1DB2" w:rsidRDefault="004C1DB2" w:rsidP="005F79F5">
      <w:pPr>
        <w:spacing w:after="0" w:line="240" w:lineRule="auto"/>
      </w:pPr>
    </w:p>
    <w:p w:rsidR="004C1DB2" w:rsidRDefault="002D42B1" w:rsidP="005F79F5">
      <w:pPr>
        <w:spacing w:after="0" w:line="240" w:lineRule="auto"/>
      </w:pPr>
      <w:r w:rsidRPr="00242A2F">
        <w:rPr>
          <w:b/>
        </w:rPr>
        <w:t>Beginning to Review Our Success Data by Ethnicity - Highlighting What We Still Need and What We Can Do</w:t>
      </w:r>
      <w:r>
        <w:t>, will be moved to the next agenda.</w:t>
      </w:r>
    </w:p>
    <w:p w:rsidR="002D42B1" w:rsidRDefault="002D42B1" w:rsidP="005F79F5">
      <w:pPr>
        <w:spacing w:after="0" w:line="240" w:lineRule="auto"/>
      </w:pPr>
    </w:p>
    <w:p w:rsidR="004C1DB2" w:rsidRDefault="004C1DB2" w:rsidP="005F79F5">
      <w:pPr>
        <w:spacing w:after="0" w:line="240" w:lineRule="auto"/>
      </w:pPr>
      <w:r>
        <w:t>Volunteers</w:t>
      </w:r>
      <w:r w:rsidR="00DC1821">
        <w:t xml:space="preserve"> interested in looking at </w:t>
      </w:r>
      <w:r w:rsidR="00242A2F">
        <w:t xml:space="preserve">Student Success data; </w:t>
      </w:r>
      <w:r>
        <w:t>Kelly, Ma</w:t>
      </w:r>
      <w:r w:rsidR="00242A2F">
        <w:t>y, Jenny, Paula, Brenda, Linda M.</w:t>
      </w:r>
    </w:p>
    <w:p w:rsidR="00242A2F" w:rsidRDefault="00242A2F" w:rsidP="005F79F5">
      <w:pPr>
        <w:spacing w:after="0" w:line="240" w:lineRule="auto"/>
      </w:pPr>
    </w:p>
    <w:p w:rsidR="004C1DB2" w:rsidRPr="00A22B7E" w:rsidRDefault="004C1DB2" w:rsidP="005F79F5">
      <w:pPr>
        <w:spacing w:after="0" w:line="240" w:lineRule="auto"/>
        <w:rPr>
          <w:b/>
        </w:rPr>
      </w:pPr>
      <w:r w:rsidRPr="00A22B7E">
        <w:rPr>
          <w:b/>
        </w:rPr>
        <w:t>Next Steps for Assessing the Achievement of Our Goals and Accomplishments</w:t>
      </w:r>
    </w:p>
    <w:p w:rsidR="004C1DB2" w:rsidRDefault="004C1DB2" w:rsidP="005F79F5">
      <w:pPr>
        <w:spacing w:after="0" w:line="240" w:lineRule="auto"/>
      </w:pPr>
    </w:p>
    <w:p w:rsidR="008D76D7" w:rsidRPr="00242A2F" w:rsidRDefault="004C1DB2" w:rsidP="005F79F5">
      <w:pPr>
        <w:spacing w:after="0" w:line="240" w:lineRule="auto"/>
        <w:rPr>
          <w:vertAlign w:val="superscript"/>
        </w:rPr>
      </w:pPr>
      <w:r>
        <w:t>Send</w:t>
      </w:r>
      <w:r w:rsidR="00242A2F">
        <w:t xml:space="preserve"> </w:t>
      </w:r>
      <w:r w:rsidR="005533E7">
        <w:t xml:space="preserve">Goals Matrix Spreadsheet </w:t>
      </w:r>
      <w:r w:rsidR="00242A2F">
        <w:t>to BCC-FAS –</w:t>
      </w:r>
      <w:r w:rsidR="005533E7">
        <w:t xml:space="preserve"> </w:t>
      </w:r>
      <w:r w:rsidR="00242A2F">
        <w:t>To be returned to Debbie Budd and Cynthia Reese bef</w:t>
      </w:r>
      <w:r>
        <w:t xml:space="preserve">ore 9:00 a.m. </w:t>
      </w:r>
      <w:r w:rsidR="008D76D7">
        <w:t>Thurs</w:t>
      </w:r>
      <w:r>
        <w:t xml:space="preserve">day morning, May </w:t>
      </w:r>
      <w:r w:rsidR="008D76D7">
        <w:t>2</w:t>
      </w:r>
      <w:r w:rsidR="008D76D7" w:rsidRPr="008D76D7">
        <w:rPr>
          <w:vertAlign w:val="superscript"/>
        </w:rPr>
        <w:t>nd</w:t>
      </w:r>
      <w:r w:rsidR="00242A2F">
        <w:t xml:space="preserve">.  </w:t>
      </w:r>
      <w:r w:rsidR="00D059C3">
        <w:t xml:space="preserve">Cynthia will add </w:t>
      </w:r>
      <w:r w:rsidR="00A85D63">
        <w:t>A</w:t>
      </w:r>
      <w:r w:rsidR="008D76D7">
        <w:t>ctivities</w:t>
      </w:r>
      <w:r w:rsidR="00D059C3">
        <w:t xml:space="preserve"> and </w:t>
      </w:r>
      <w:r w:rsidR="00242A2F">
        <w:t>Accomplishment</w:t>
      </w:r>
      <w:r w:rsidR="008D76D7">
        <w:t xml:space="preserve"> column</w:t>
      </w:r>
      <w:r w:rsidR="00242A2F">
        <w:t>s</w:t>
      </w:r>
      <w:r w:rsidR="008D76D7">
        <w:t xml:space="preserve"> </w:t>
      </w:r>
      <w:r w:rsidR="00242A2F">
        <w:t xml:space="preserve">to </w:t>
      </w:r>
      <w:r w:rsidR="00D059C3">
        <w:t>the</w:t>
      </w:r>
      <w:r w:rsidR="00242A2F">
        <w:t xml:space="preserve"> s</w:t>
      </w:r>
      <w:r w:rsidR="008D76D7">
        <w:t>preadsheet</w:t>
      </w:r>
      <w:r w:rsidR="00D059C3">
        <w:t xml:space="preserve"> prior to distribution</w:t>
      </w:r>
      <w:r w:rsidR="00242A2F">
        <w:t>.</w:t>
      </w:r>
      <w:r w:rsidR="008D76D7">
        <w:t xml:space="preserve"> </w:t>
      </w:r>
    </w:p>
    <w:p w:rsidR="005533E7" w:rsidRDefault="005533E7" w:rsidP="005F79F5">
      <w:pPr>
        <w:spacing w:after="0" w:line="240" w:lineRule="auto"/>
      </w:pPr>
    </w:p>
    <w:p w:rsidR="00A22B7E" w:rsidRPr="00227A80" w:rsidRDefault="00A22B7E" w:rsidP="005F79F5">
      <w:pPr>
        <w:spacing w:after="0" w:line="240" w:lineRule="auto"/>
        <w:rPr>
          <w:b/>
        </w:rPr>
      </w:pPr>
      <w:r w:rsidRPr="00227A80">
        <w:rPr>
          <w:b/>
        </w:rPr>
        <w:t>Committee Update</w:t>
      </w:r>
      <w:r w:rsidR="00227A80" w:rsidRPr="00227A80">
        <w:rPr>
          <w:b/>
        </w:rPr>
        <w:t xml:space="preserve"> Reports</w:t>
      </w:r>
    </w:p>
    <w:p w:rsidR="00D059C3" w:rsidRDefault="00D059C3" w:rsidP="005F79F5">
      <w:pPr>
        <w:spacing w:after="0" w:line="240" w:lineRule="auto"/>
      </w:pPr>
      <w:r w:rsidRPr="00D059C3">
        <w:rPr>
          <w:i/>
        </w:rPr>
        <w:t>Education Committee</w:t>
      </w:r>
      <w:r w:rsidRPr="00D059C3">
        <w:t>:  Jenny Lowood reported that they talked a lot about the scorecard.  One of the</w:t>
      </w:r>
      <w:r>
        <w:t xml:space="preserve"> things that came out of it is that they were asked to make a presentation about what had been done in the English Department.  They talked about how to respond to something like this.  The college Education Committee is in the process of being scheduled.</w:t>
      </w:r>
    </w:p>
    <w:p w:rsidR="005F79F5" w:rsidRDefault="005F79F5" w:rsidP="005F79F5">
      <w:pPr>
        <w:spacing w:after="0" w:line="240" w:lineRule="auto"/>
      </w:pPr>
    </w:p>
    <w:p w:rsidR="005533E7" w:rsidRDefault="005533E7" w:rsidP="005F79F5">
      <w:pPr>
        <w:spacing w:after="0" w:line="240" w:lineRule="auto"/>
      </w:pPr>
      <w:r w:rsidRPr="00D059C3">
        <w:rPr>
          <w:i/>
        </w:rPr>
        <w:lastRenderedPageBreak/>
        <w:t>Facilities</w:t>
      </w:r>
      <w:r w:rsidR="00D059C3" w:rsidRPr="00D059C3">
        <w:t>:  Pieter de Haan reported that r</w:t>
      </w:r>
      <w:r w:rsidR="00D059C3">
        <w:t>epairs at the colleges were</w:t>
      </w:r>
      <w:r w:rsidRPr="00D059C3">
        <w:t xml:space="preserve"> discussed at the district.  BCC has no</w:t>
      </w:r>
      <w:r>
        <w:t xml:space="preserve"> real repairs.  The only pressing</w:t>
      </w:r>
      <w:r w:rsidR="00D059C3">
        <w:t xml:space="preserve"> BCC item </w:t>
      </w:r>
      <w:r>
        <w:t>was the security cameras.</w:t>
      </w:r>
    </w:p>
    <w:p w:rsidR="005F79F5" w:rsidRDefault="005F79F5" w:rsidP="005F79F5">
      <w:pPr>
        <w:spacing w:after="0" w:line="240" w:lineRule="auto"/>
      </w:pPr>
    </w:p>
    <w:p w:rsidR="00A85D63" w:rsidRDefault="00A85D63" w:rsidP="005F79F5">
      <w:pPr>
        <w:spacing w:after="0" w:line="240" w:lineRule="auto"/>
      </w:pPr>
      <w:r w:rsidRPr="00D059C3">
        <w:rPr>
          <w:i/>
        </w:rPr>
        <w:t>Tech Committee</w:t>
      </w:r>
      <w:r w:rsidR="00D059C3" w:rsidRPr="00D059C3">
        <w:t xml:space="preserve">:  </w:t>
      </w:r>
      <w:r w:rsidR="002A0615">
        <w:t>They have done a g</w:t>
      </w:r>
      <w:r w:rsidRPr="00D059C3">
        <w:t xml:space="preserve">reat job with </w:t>
      </w:r>
      <w:r w:rsidR="002A0615">
        <w:t xml:space="preserve">the list of </w:t>
      </w:r>
      <w:r w:rsidRPr="00D059C3">
        <w:t>needs.</w:t>
      </w:r>
    </w:p>
    <w:p w:rsidR="005F79F5" w:rsidRPr="00D059C3" w:rsidRDefault="005F79F5" w:rsidP="005F79F5">
      <w:pPr>
        <w:spacing w:after="0" w:line="240" w:lineRule="auto"/>
      </w:pPr>
    </w:p>
    <w:p w:rsidR="005533E7" w:rsidRDefault="0043197F" w:rsidP="005F79F5">
      <w:pPr>
        <w:spacing w:after="0" w:line="240" w:lineRule="auto"/>
      </w:pPr>
      <w:r>
        <w:t xml:space="preserve">Jenny </w:t>
      </w:r>
      <w:r w:rsidR="00296A73">
        <w:t xml:space="preserve">Lowood </w:t>
      </w:r>
      <w:r>
        <w:t xml:space="preserve">reported that CCSSE is going pretty well.  They do have a little crisis as they </w:t>
      </w:r>
      <w:r w:rsidR="00A22B7E">
        <w:t xml:space="preserve">want </w:t>
      </w:r>
      <w:r>
        <w:t xml:space="preserve">a </w:t>
      </w:r>
      <w:r w:rsidR="00A22B7E">
        <w:t xml:space="preserve">2/3 </w:t>
      </w:r>
      <w:r w:rsidR="00D059C3">
        <w:t xml:space="preserve">response level </w:t>
      </w:r>
      <w:r>
        <w:t xml:space="preserve">in every class </w:t>
      </w:r>
      <w:r w:rsidR="00D059C3">
        <w:t xml:space="preserve">but are </w:t>
      </w:r>
      <w:r w:rsidR="00A22B7E">
        <w:t xml:space="preserve">not </w:t>
      </w:r>
      <w:r>
        <w:t xml:space="preserve">quite </w:t>
      </w:r>
      <w:r w:rsidR="00A22B7E">
        <w:t>there</w:t>
      </w:r>
      <w:r w:rsidR="00A85D63">
        <w:t>.</w:t>
      </w:r>
      <w:r>
        <w:t xml:space="preserve">  In discussing the process, it was noted that it is possible that students can take the CCSSE more than once and, the directions allow for it to happen.   BCC is telling students that they do not need to take the survey more than once if it is received in different classes.</w:t>
      </w:r>
    </w:p>
    <w:p w:rsidR="005F79F5" w:rsidRDefault="005F79F5" w:rsidP="005F79F5">
      <w:pPr>
        <w:spacing w:after="0" w:line="240" w:lineRule="auto"/>
      </w:pPr>
    </w:p>
    <w:p w:rsidR="005F79F5" w:rsidRDefault="005F79F5" w:rsidP="005F79F5">
      <w:pPr>
        <w:spacing w:after="0" w:line="240" w:lineRule="auto"/>
      </w:pPr>
      <w:r w:rsidRPr="00D059C3">
        <w:rPr>
          <w:i/>
        </w:rPr>
        <w:t>PBC</w:t>
      </w:r>
      <w:r w:rsidRPr="0043197F">
        <w:t xml:space="preserve">: Jenny Lowood indicated that there is a big push at the PBC to </w:t>
      </w:r>
      <w:r>
        <w:t>re</w:t>
      </w:r>
      <w:r w:rsidRPr="0043197F">
        <w:t xml:space="preserve">visit the budget allocation model.  She feels it is important that as many BCC employees </w:t>
      </w:r>
      <w:r>
        <w:t xml:space="preserve">as possible </w:t>
      </w:r>
      <w:r w:rsidRPr="0043197F">
        <w:t>attend next time and, if possible, defer a vote</w:t>
      </w:r>
      <w:r>
        <w:t xml:space="preserve">.  Additional discussion regarding the BAM and the PBC meeting occurred. </w:t>
      </w:r>
    </w:p>
    <w:p w:rsidR="005F79F5" w:rsidRPr="00D059C3" w:rsidRDefault="005F79F5" w:rsidP="005F79F5">
      <w:pPr>
        <w:spacing w:after="0" w:line="240" w:lineRule="auto"/>
      </w:pPr>
    </w:p>
    <w:p w:rsidR="00D059C3" w:rsidRPr="00CA2533" w:rsidRDefault="00D059C3" w:rsidP="005F79F5">
      <w:pPr>
        <w:spacing w:after="0" w:line="240" w:lineRule="auto"/>
      </w:pPr>
      <w:r w:rsidRPr="00CA2533">
        <w:t>-End of Minutes-</w:t>
      </w:r>
    </w:p>
    <w:p w:rsidR="00D059C3" w:rsidRPr="006E3B2E" w:rsidRDefault="00ED1412" w:rsidP="005F79F5">
      <w:pPr>
        <w:spacing w:after="0" w:line="240" w:lineRule="auto"/>
        <w:rPr>
          <w:sz w:val="24"/>
          <w:szCs w:val="24"/>
        </w:rPr>
      </w:pPr>
      <w:r w:rsidRPr="00ED1412">
        <w:rPr>
          <w:sz w:val="24"/>
          <w:szCs w:val="24"/>
        </w:rPr>
        <w:pict>
          <v:rect id="_x0000_i1025" style="width:0;height:1.5pt" o:hralign="center" o:hrstd="t" o:hr="t" fillcolor="#aca899" stroked="f"/>
        </w:pict>
      </w:r>
    </w:p>
    <w:p w:rsidR="00D059C3" w:rsidRDefault="00D059C3" w:rsidP="005F79F5">
      <w:pPr>
        <w:spacing w:after="0" w:line="240" w:lineRule="auto"/>
        <w:rPr>
          <w:rFonts w:asciiTheme="majorHAnsi" w:hAnsiTheme="majorHAnsi"/>
          <w:sz w:val="18"/>
          <w:szCs w:val="18"/>
        </w:rPr>
      </w:pPr>
      <w:r w:rsidRPr="008961C7">
        <w:rPr>
          <w:rFonts w:asciiTheme="majorHAnsi" w:hAnsiTheme="majorHAnsi"/>
          <w:sz w:val="18"/>
          <w:szCs w:val="18"/>
        </w:rPr>
        <w:t xml:space="preserve">Minutes taken by:  Cynthia Reese, </w:t>
      </w:r>
      <w:hyperlink r:id="rId7" w:history="1">
        <w:r w:rsidRPr="008961C7">
          <w:rPr>
            <w:rStyle w:val="Hyperlink"/>
            <w:rFonts w:asciiTheme="majorHAnsi" w:hAnsiTheme="majorHAnsi"/>
            <w:sz w:val="18"/>
            <w:szCs w:val="18"/>
          </w:rPr>
          <w:t>creese@peralta.edu</w:t>
        </w:r>
      </w:hyperlink>
      <w:r w:rsidRPr="008961C7">
        <w:rPr>
          <w:rFonts w:asciiTheme="majorHAnsi" w:hAnsiTheme="majorHAnsi"/>
          <w:sz w:val="18"/>
          <w:szCs w:val="18"/>
        </w:rPr>
        <w:t xml:space="preserve">, 510.981.2851 </w:t>
      </w:r>
    </w:p>
    <w:p w:rsidR="00D059C3" w:rsidRPr="008961C7" w:rsidRDefault="00D059C3" w:rsidP="005F79F5">
      <w:pPr>
        <w:spacing w:after="0" w:line="240" w:lineRule="auto"/>
        <w:rPr>
          <w:rFonts w:asciiTheme="majorHAnsi" w:hAnsiTheme="majorHAnsi"/>
          <w:sz w:val="18"/>
          <w:szCs w:val="18"/>
        </w:rPr>
      </w:pPr>
    </w:p>
    <w:sectPr w:rsidR="00D059C3" w:rsidRPr="008961C7" w:rsidSect="005F79F5">
      <w:headerReference w:type="default" r:id="rId8"/>
      <w:pgSz w:w="12240" w:h="15840"/>
      <w:pgMar w:top="720" w:right="1440" w:bottom="1008"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9F5" w:rsidRDefault="005F79F5" w:rsidP="005F79F5">
      <w:pPr>
        <w:spacing w:after="0" w:line="240" w:lineRule="auto"/>
      </w:pPr>
      <w:r>
        <w:separator/>
      </w:r>
    </w:p>
  </w:endnote>
  <w:endnote w:type="continuationSeparator" w:id="0">
    <w:p w:rsidR="005F79F5" w:rsidRDefault="005F79F5" w:rsidP="005F7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9F5" w:rsidRDefault="005F79F5" w:rsidP="005F79F5">
      <w:pPr>
        <w:spacing w:after="0" w:line="240" w:lineRule="auto"/>
      </w:pPr>
      <w:r>
        <w:separator/>
      </w:r>
    </w:p>
  </w:footnote>
  <w:footnote w:type="continuationSeparator" w:id="0">
    <w:p w:rsidR="005F79F5" w:rsidRDefault="005F79F5" w:rsidP="005F7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9F5" w:rsidRDefault="005F79F5">
    <w:pPr>
      <w:pStyle w:val="Header"/>
      <w:jc w:val="center"/>
    </w:pPr>
    <w:r>
      <w:t>-</w:t>
    </w:r>
    <w:sdt>
      <w:sdtPr>
        <w:id w:val="16391579"/>
        <w:docPartObj>
          <w:docPartGallery w:val="Page Numbers (Top of Page)"/>
          <w:docPartUnique/>
        </w:docPartObj>
      </w:sdtPr>
      <w:sdtContent>
        <w:fldSimple w:instr=" PAGE   \* MERGEFORMAT ">
          <w:r w:rsidR="00296A73">
            <w:rPr>
              <w:noProof/>
            </w:rPr>
            <w:t>4</w:t>
          </w:r>
        </w:fldSimple>
        <w:r>
          <w:t>-</w:t>
        </w:r>
      </w:sdtContent>
    </w:sdt>
  </w:p>
  <w:p w:rsidR="005F79F5" w:rsidRDefault="005F79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0AFF"/>
    <w:rsid w:val="00024537"/>
    <w:rsid w:val="00024A49"/>
    <w:rsid w:val="000271F5"/>
    <w:rsid w:val="00065EAB"/>
    <w:rsid w:val="000A337E"/>
    <w:rsid w:val="001F2C03"/>
    <w:rsid w:val="00227A80"/>
    <w:rsid w:val="00242A2F"/>
    <w:rsid w:val="00282417"/>
    <w:rsid w:val="00296A73"/>
    <w:rsid w:val="002A0615"/>
    <w:rsid w:val="002B36CF"/>
    <w:rsid w:val="002D42B1"/>
    <w:rsid w:val="002F0AFF"/>
    <w:rsid w:val="003C0720"/>
    <w:rsid w:val="0043197F"/>
    <w:rsid w:val="00492AAF"/>
    <w:rsid w:val="004C0AB6"/>
    <w:rsid w:val="004C1DB2"/>
    <w:rsid w:val="005533E7"/>
    <w:rsid w:val="005F79F5"/>
    <w:rsid w:val="0060214D"/>
    <w:rsid w:val="007826EB"/>
    <w:rsid w:val="008A2DFB"/>
    <w:rsid w:val="008A4A24"/>
    <w:rsid w:val="008D7595"/>
    <w:rsid w:val="008D76D7"/>
    <w:rsid w:val="00922D35"/>
    <w:rsid w:val="00976328"/>
    <w:rsid w:val="00A22B7E"/>
    <w:rsid w:val="00A22F95"/>
    <w:rsid w:val="00A25419"/>
    <w:rsid w:val="00A85D63"/>
    <w:rsid w:val="00B047C0"/>
    <w:rsid w:val="00B648F1"/>
    <w:rsid w:val="00BA19B8"/>
    <w:rsid w:val="00CA2533"/>
    <w:rsid w:val="00CB0725"/>
    <w:rsid w:val="00CD5353"/>
    <w:rsid w:val="00D059C3"/>
    <w:rsid w:val="00DC1821"/>
    <w:rsid w:val="00E35B43"/>
    <w:rsid w:val="00E6783C"/>
    <w:rsid w:val="00ED1412"/>
    <w:rsid w:val="00FD7C3D"/>
    <w:rsid w:val="00FF2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9C3"/>
    <w:rPr>
      <w:color w:val="0000FF" w:themeColor="hyperlink"/>
      <w:u w:val="single"/>
    </w:rPr>
  </w:style>
  <w:style w:type="paragraph" w:styleId="Header">
    <w:name w:val="header"/>
    <w:basedOn w:val="Normal"/>
    <w:link w:val="HeaderChar"/>
    <w:uiPriority w:val="99"/>
    <w:rsid w:val="00D059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059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5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C3"/>
    <w:rPr>
      <w:rFonts w:ascii="Tahoma" w:hAnsi="Tahoma" w:cs="Tahoma"/>
      <w:sz w:val="16"/>
      <w:szCs w:val="16"/>
    </w:rPr>
  </w:style>
  <w:style w:type="paragraph" w:styleId="Footer">
    <w:name w:val="footer"/>
    <w:basedOn w:val="Normal"/>
    <w:link w:val="FooterChar"/>
    <w:uiPriority w:val="99"/>
    <w:semiHidden/>
    <w:unhideWhenUsed/>
    <w:rsid w:val="005F79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79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reese@peralt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Cynthia Reese</cp:lastModifiedBy>
  <cp:revision>16</cp:revision>
  <dcterms:created xsi:type="dcterms:W3CDTF">2013-04-28T01:08:00Z</dcterms:created>
  <dcterms:modified xsi:type="dcterms:W3CDTF">2013-04-28T11:49:00Z</dcterms:modified>
</cp:coreProperties>
</file>