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6B" w:rsidRDefault="009D444A" w:rsidP="0025545E">
      <w:pPr>
        <w:tabs>
          <w:tab w:val="left" w:pos="1980"/>
        </w:tabs>
        <w:ind w:right="77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001EF99" wp14:editId="5551939A">
                <wp:simplePos x="0" y="0"/>
                <wp:positionH relativeFrom="page">
                  <wp:posOffset>2381250</wp:posOffset>
                </wp:positionH>
                <wp:positionV relativeFrom="page">
                  <wp:posOffset>342900</wp:posOffset>
                </wp:positionV>
                <wp:extent cx="4848225" cy="9277350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92773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44A" w:rsidRPr="00213E6B" w:rsidRDefault="009D444A" w:rsidP="009D444A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13E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College Roundtable for Planning and Budgeting</w:t>
                            </w:r>
                          </w:p>
                          <w:p w:rsidR="009D444A" w:rsidRPr="001258B2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1258B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9D444A" w:rsidRPr="001258B2" w:rsidRDefault="00CE7593" w:rsidP="009D444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April </w:t>
                            </w:r>
                            <w:r w:rsidR="004F4E6F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EC1F11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="009D444A">
                              <w:rPr>
                                <w:rFonts w:ascii="Arial" w:hAnsi="Arial" w:cs="Arial"/>
                              </w:rPr>
                              <w:t>, 2015</w:t>
                            </w:r>
                          </w:p>
                          <w:p w:rsidR="009D444A" w:rsidRPr="003C382E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3C382E">
                              <w:rPr>
                                <w:rFonts w:ascii="Arial" w:hAnsi="Arial" w:cs="Arial"/>
                              </w:rPr>
                              <w:t>12:15 p.m. - 1:30 p.m.</w:t>
                            </w:r>
                          </w:p>
                          <w:p w:rsidR="009D444A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C382E">
                              <w:rPr>
                                <w:rFonts w:ascii="Arial" w:hAnsi="Arial" w:cs="Arial"/>
                              </w:rPr>
                              <w:t>Room:</w:t>
                            </w:r>
                            <w:r w:rsidRPr="003C382E">
                              <w:rPr>
                                <w:rFonts w:ascii="Arial" w:hAnsi="Arial" w:cs="Arial"/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>451A/B</w:t>
                            </w:r>
                          </w:p>
                          <w:p w:rsidR="009D444A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</w:pPr>
                            <w:r w:rsidRPr="001258B2"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t xml:space="preserve">Chair:  </w:t>
                            </w: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t xml:space="preserve">Dr. </w:t>
                            </w:r>
                            <w:r w:rsidR="00CE7593"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t>Debbie Budd</w:t>
                            </w:r>
                          </w:p>
                          <w:p w:rsidR="009D444A" w:rsidRDefault="002168C6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pict>
                                <v:rect id="_x0000_i1025" style="width:0;height:1.5pt" o:hralign="center" o:hrstd="t" o:hr="t" fillcolor="#a0a0a0" stroked="f"/>
                              </w:pict>
                            </w:r>
                          </w:p>
                          <w:p w:rsidR="009D444A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9D444A" w:rsidRPr="00692458" w:rsidRDefault="00CE7593" w:rsidP="009D444A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Agenda Review</w:t>
                            </w:r>
                            <w:r w:rsidR="00EC1F11">
                              <w:rPr>
                                <w:rFonts w:cs="Arial"/>
                                <w:szCs w:val="24"/>
                              </w:rPr>
                              <w:t xml:space="preserve"> &amp; Review of Minutes</w:t>
                            </w:r>
                          </w:p>
                          <w:p w:rsidR="009D444A" w:rsidRPr="00692458" w:rsidRDefault="008230A2" w:rsidP="009D444A">
                            <w:pPr>
                              <w:pStyle w:val="PlainText"/>
                              <w:ind w:left="360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br/>
                            </w:r>
                          </w:p>
                          <w:p w:rsidR="00EC1F11" w:rsidRDefault="00EC1F11" w:rsidP="004F4E6F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Reports from Committees</w:t>
                            </w:r>
                          </w:p>
                          <w:p w:rsidR="00EC1F11" w:rsidRDefault="004F4E6F" w:rsidP="00FD7137">
                            <w:pPr>
                              <w:pStyle w:val="PlainText"/>
                              <w:numPr>
                                <w:ilvl w:val="1"/>
                                <w:numId w:val="6"/>
                              </w:numPr>
                              <w:ind w:left="1080"/>
                            </w:pPr>
                            <w:r>
                              <w:t>Facilities Committee Prioritizations and Discussion</w:t>
                            </w:r>
                          </w:p>
                          <w:p w:rsidR="00EC1F11" w:rsidRDefault="00EC1F11" w:rsidP="00FD7137">
                            <w:pPr>
                              <w:pStyle w:val="PlainText"/>
                              <w:numPr>
                                <w:ilvl w:val="1"/>
                                <w:numId w:val="6"/>
                              </w:numPr>
                              <w:ind w:left="1080"/>
                            </w:pPr>
                            <w:r>
                              <w:t>Ed Committee</w:t>
                            </w:r>
                          </w:p>
                          <w:p w:rsidR="00EC1F11" w:rsidRDefault="00EC1F11" w:rsidP="00FD7137">
                            <w:pPr>
                              <w:pStyle w:val="PlainText"/>
                              <w:numPr>
                                <w:ilvl w:val="1"/>
                                <w:numId w:val="6"/>
                              </w:numPr>
                              <w:ind w:left="1080"/>
                            </w:pPr>
                            <w:r>
                              <w:t>Tech Committee</w:t>
                            </w:r>
                          </w:p>
                          <w:p w:rsidR="00EC1F11" w:rsidRDefault="00EC1F11" w:rsidP="00FD7137">
                            <w:pPr>
                              <w:pStyle w:val="PlainText"/>
                              <w:numPr>
                                <w:ilvl w:val="1"/>
                                <w:numId w:val="6"/>
                              </w:numPr>
                              <w:ind w:left="1080"/>
                            </w:pPr>
                            <w:r>
                              <w:t>Academic Senate</w:t>
                            </w:r>
                          </w:p>
                          <w:p w:rsidR="00EC1F11" w:rsidRDefault="00EC1F11" w:rsidP="00FD7137">
                            <w:pPr>
                              <w:pStyle w:val="PlainText"/>
                              <w:numPr>
                                <w:ilvl w:val="1"/>
                                <w:numId w:val="6"/>
                              </w:numPr>
                              <w:ind w:left="1080"/>
                            </w:pPr>
                            <w:r>
                              <w:t>Classified Senate</w:t>
                            </w:r>
                          </w:p>
                          <w:p w:rsidR="004F4E6F" w:rsidRDefault="00EC1F11" w:rsidP="00FD7137">
                            <w:pPr>
                              <w:pStyle w:val="PlainText"/>
                              <w:numPr>
                                <w:ilvl w:val="1"/>
                                <w:numId w:val="6"/>
                              </w:numPr>
                              <w:ind w:left="1080"/>
                            </w:pPr>
                            <w:r>
                              <w:t>ASBCC</w:t>
                            </w:r>
                            <w:r w:rsidR="00FD7137">
                              <w:br/>
                            </w:r>
                            <w:r w:rsidR="00FD7137">
                              <w:br/>
                            </w:r>
                          </w:p>
                          <w:p w:rsidR="00891755" w:rsidRDefault="00891755" w:rsidP="00891755">
                            <w:pPr>
                              <w:pStyle w:val="PlainText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Strategic Plan</w:t>
                            </w:r>
                          </w:p>
                          <w:p w:rsidR="00891755" w:rsidRDefault="00891755" w:rsidP="00891755">
                            <w:pPr>
                              <w:pStyle w:val="PlainText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Ed Master Plan</w:t>
                            </w:r>
                          </w:p>
                          <w:p w:rsidR="00891755" w:rsidRDefault="00891755" w:rsidP="00891755">
                            <w:pPr>
                              <w:pStyle w:val="PlainText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Institutional Effectiveness Partnership Initiative (IEPI)</w:t>
                            </w:r>
                          </w:p>
                          <w:p w:rsidR="00891755" w:rsidRDefault="00891755" w:rsidP="00891755">
                            <w:pPr>
                              <w:pStyle w:val="PlainText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Equity Plan</w:t>
                            </w:r>
                          </w:p>
                          <w:p w:rsidR="00891755" w:rsidRDefault="00891755" w:rsidP="00891755">
                            <w:pPr>
                              <w:pStyle w:val="PlainText"/>
                              <w:ind w:left="720"/>
                            </w:pPr>
                          </w:p>
                          <w:p w:rsidR="00891755" w:rsidRDefault="00891755" w:rsidP="00891755">
                            <w:pPr>
                              <w:pStyle w:val="PlainText"/>
                              <w:ind w:left="720"/>
                            </w:pPr>
                          </w:p>
                          <w:p w:rsidR="00891755" w:rsidRDefault="00891755" w:rsidP="00891755">
                            <w:pPr>
                              <w:pStyle w:val="PlainText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IEPI</w:t>
                            </w:r>
                          </w:p>
                          <w:p w:rsidR="00891755" w:rsidRDefault="00891755" w:rsidP="00891755">
                            <w:pPr>
                              <w:pStyle w:val="PlainText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Visit</w:t>
                            </w:r>
                          </w:p>
                          <w:p w:rsidR="00891755" w:rsidRDefault="00891755" w:rsidP="00891755">
                            <w:pPr>
                              <w:pStyle w:val="PlainText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Plan</w:t>
                            </w:r>
                          </w:p>
                          <w:p w:rsidR="00891755" w:rsidRDefault="00891755" w:rsidP="00891755">
                            <w:pPr>
                              <w:pStyle w:val="PlainText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Implementation</w:t>
                            </w:r>
                          </w:p>
                          <w:p w:rsidR="00891755" w:rsidRDefault="00891755" w:rsidP="00891755">
                            <w:pPr>
                              <w:pStyle w:val="PlainText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Timeline</w:t>
                            </w:r>
                          </w:p>
                          <w:p w:rsidR="004F4E6F" w:rsidRDefault="00891755" w:rsidP="00891755">
                            <w:pPr>
                              <w:pStyle w:val="PlainText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Goal setting and presentation</w:t>
                            </w:r>
                          </w:p>
                          <w:p w:rsidR="004F4E6F" w:rsidRDefault="004F4E6F" w:rsidP="004F4E6F">
                            <w:pPr>
                              <w:pStyle w:val="PlainText"/>
                              <w:ind w:left="720"/>
                            </w:pPr>
                          </w:p>
                          <w:p w:rsidR="004F4E6F" w:rsidRDefault="004F4E6F" w:rsidP="004F4E6F">
                            <w:pPr>
                              <w:pStyle w:val="PlainText"/>
                              <w:ind w:left="720"/>
                            </w:pPr>
                          </w:p>
                          <w:p w:rsidR="004F4E6F" w:rsidRDefault="004F4E6F" w:rsidP="004F4E6F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Classified Position Prioritization</w:t>
                            </w:r>
                          </w:p>
                          <w:p w:rsidR="004F4E6F" w:rsidRDefault="004F4E6F" w:rsidP="004F4E6F">
                            <w:pPr>
                              <w:pStyle w:val="PlainText"/>
                              <w:ind w:left="720"/>
                            </w:pPr>
                          </w:p>
                          <w:p w:rsidR="004F4E6F" w:rsidRDefault="004F4E6F" w:rsidP="004F4E6F">
                            <w:pPr>
                              <w:pStyle w:val="PlainText"/>
                              <w:ind w:left="720"/>
                            </w:pPr>
                          </w:p>
                          <w:p w:rsidR="004F4E6F" w:rsidRDefault="004F4E6F" w:rsidP="004F4E6F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2015-16 Budget Development </w:t>
                            </w:r>
                          </w:p>
                          <w:p w:rsidR="004F4E6F" w:rsidRDefault="004F4E6F" w:rsidP="00FD7137">
                            <w:pPr>
                              <w:pStyle w:val="PlainText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Budget Workshop April, 29</w:t>
                            </w:r>
                            <w:r w:rsidRPr="00FD7137">
                              <w:t>th</w:t>
                            </w:r>
                            <w:r w:rsidR="00FD7137">
                              <w:t xml:space="preserve">, </w:t>
                            </w:r>
                            <w:r>
                              <w:t>12:20-1:20 p.m.</w:t>
                            </w:r>
                          </w:p>
                          <w:p w:rsidR="004F4E6F" w:rsidRDefault="004F4E6F" w:rsidP="004F4E6F">
                            <w:pPr>
                              <w:pStyle w:val="PlainText"/>
                              <w:ind w:left="720"/>
                            </w:pPr>
                          </w:p>
                          <w:p w:rsidR="004F4E6F" w:rsidRDefault="004F4E6F" w:rsidP="004F4E6F">
                            <w:pPr>
                              <w:pStyle w:val="PlainText"/>
                              <w:ind w:left="720"/>
                            </w:pPr>
                          </w:p>
                          <w:p w:rsidR="004F4E6F" w:rsidRPr="004F4E6F" w:rsidRDefault="004F4E6F" w:rsidP="004F4E6F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Graduation - May 21, 2015, 7:00 p.m.</w:t>
                            </w:r>
                            <w:r w:rsidR="008230A2" w:rsidRPr="004F4E6F">
                              <w:rPr>
                                <w:rFonts w:cs="Arial"/>
                                <w:szCs w:val="24"/>
                              </w:rPr>
                              <w:br/>
                            </w:r>
                          </w:p>
                          <w:p w:rsidR="009D444A" w:rsidRPr="004F4E6F" w:rsidRDefault="009D444A" w:rsidP="004F4E6F">
                            <w:pPr>
                              <w:pStyle w:val="PlainText"/>
                              <w:ind w:left="720"/>
                            </w:pPr>
                            <w:r w:rsidRPr="004F4E6F">
                              <w:rPr>
                                <w:rFonts w:cs="Arial"/>
                                <w:szCs w:val="24"/>
                              </w:rPr>
                              <w:tab/>
                            </w:r>
                          </w:p>
                          <w:p w:rsidR="00FD7137" w:rsidRDefault="00FD7137" w:rsidP="008230A2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Approve Minutes</w:t>
                            </w:r>
                          </w:p>
                          <w:p w:rsidR="00FD7137" w:rsidRDefault="00FD7137" w:rsidP="00FD7137">
                            <w:pPr>
                              <w:pStyle w:val="PlainText"/>
                              <w:ind w:left="720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:rsidR="00FD7137" w:rsidRDefault="00FD7137" w:rsidP="00FD7137">
                            <w:pPr>
                              <w:pStyle w:val="PlainText"/>
                              <w:ind w:left="720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:rsidR="009D444A" w:rsidRPr="008230A2" w:rsidRDefault="009D444A" w:rsidP="008230A2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Cs w:val="24"/>
                              </w:rPr>
                            </w:pPr>
                            <w:r w:rsidRPr="008230A2">
                              <w:rPr>
                                <w:rFonts w:cs="Arial"/>
                                <w:szCs w:val="24"/>
                              </w:rPr>
                              <w:t>Other</w:t>
                            </w:r>
                          </w:p>
                          <w:p w:rsidR="0065797C" w:rsidRPr="008230A2" w:rsidRDefault="0065797C" w:rsidP="008230A2">
                            <w:pPr>
                              <w:pStyle w:val="PlainText"/>
                              <w:ind w:left="720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:rsidR="00CE7593" w:rsidRDefault="00CE7593" w:rsidP="00CE7593"/>
                          <w:p w:rsidR="00CE7593" w:rsidRDefault="00CE7593" w:rsidP="00CE7593"/>
                          <w:p w:rsidR="00CE7593" w:rsidRDefault="00CE7593" w:rsidP="00CE7593"/>
                          <w:p w:rsidR="00CE7593" w:rsidRDefault="00CE7593" w:rsidP="00CE7593"/>
                          <w:p w:rsidR="00CE7593" w:rsidRDefault="00CE7593" w:rsidP="00CE7593"/>
                          <w:p w:rsidR="00CE7593" w:rsidRDefault="00CE7593" w:rsidP="00CE7593"/>
                          <w:p w:rsidR="00CE7593" w:rsidRDefault="00CE7593" w:rsidP="00CE7593"/>
                          <w:p w:rsidR="007A6CB3" w:rsidRDefault="007A6CB3" w:rsidP="007A6CB3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5pt;margin-top:27pt;width:381.75pt;height:73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" o:allowincell="f" filled="f" stroked="f" strokeweight="6pt">
                <v:stroke linestyle="thickThin"/>
                <v:textbox inset="10.8pt,7.2pt,10.8pt,7.2pt">
                  <w:txbxContent>
                    <w:p w:rsidR="009D444A" w:rsidRPr="00213E6B" w:rsidRDefault="009D444A" w:rsidP="009D444A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13E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College Roundtable for Planning and Budgeting</w:t>
                      </w:r>
                    </w:p>
                    <w:p w:rsidR="009D444A" w:rsidRPr="001258B2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br/>
                      </w:r>
                      <w:r w:rsidRPr="001258B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AGENDA</w:t>
                      </w:r>
                    </w:p>
                    <w:p w:rsidR="009D444A" w:rsidRPr="001258B2" w:rsidRDefault="00CE7593" w:rsidP="009D444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April </w:t>
                      </w:r>
                      <w:r w:rsidR="004F4E6F">
                        <w:rPr>
                          <w:rFonts w:ascii="Arial" w:hAnsi="Arial" w:cs="Arial"/>
                        </w:rPr>
                        <w:t>2</w:t>
                      </w:r>
                      <w:r w:rsidR="00EC1F11">
                        <w:rPr>
                          <w:rFonts w:ascii="Arial" w:hAnsi="Arial" w:cs="Arial"/>
                        </w:rPr>
                        <w:t>7</w:t>
                      </w:r>
                      <w:r w:rsidR="009D444A">
                        <w:rPr>
                          <w:rFonts w:ascii="Arial" w:hAnsi="Arial" w:cs="Arial"/>
                        </w:rPr>
                        <w:t>, 2015</w:t>
                      </w:r>
                    </w:p>
                    <w:p w:rsidR="009D444A" w:rsidRPr="003C382E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3C382E">
                        <w:rPr>
                          <w:rFonts w:ascii="Arial" w:hAnsi="Arial" w:cs="Arial"/>
                        </w:rPr>
                        <w:t>12:15 p.m. - 1:30 p.m.</w:t>
                      </w:r>
                    </w:p>
                    <w:p w:rsidR="009D444A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i/>
                        </w:rPr>
                      </w:pPr>
                      <w:r w:rsidRPr="003C382E">
                        <w:rPr>
                          <w:rFonts w:ascii="Arial" w:hAnsi="Arial" w:cs="Arial"/>
                        </w:rPr>
                        <w:t>Room:</w:t>
                      </w:r>
                      <w:r w:rsidRPr="003C382E">
                        <w:rPr>
                          <w:rFonts w:ascii="Arial" w:hAnsi="Arial" w:cs="Arial"/>
                          <w:i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>451A/B</w:t>
                      </w:r>
                    </w:p>
                    <w:p w:rsidR="009D444A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</w:rPr>
                      </w:pPr>
                      <w:r w:rsidRPr="001258B2">
                        <w:rPr>
                          <w:rFonts w:ascii="Arial" w:hAnsi="Arial" w:cs="Arial"/>
                          <w:color w:val="31849B" w:themeColor="accent5" w:themeShade="BF"/>
                        </w:rPr>
                        <w:t xml:space="preserve">Chair:  </w:t>
                      </w:r>
                      <w:r>
                        <w:rPr>
                          <w:rFonts w:ascii="Arial" w:hAnsi="Arial" w:cs="Arial"/>
                          <w:color w:val="31849B" w:themeColor="accent5" w:themeShade="BF"/>
                        </w:rPr>
                        <w:t xml:space="preserve">Dr. </w:t>
                      </w:r>
                      <w:r w:rsidR="00CE7593">
                        <w:rPr>
                          <w:rFonts w:ascii="Arial" w:hAnsi="Arial" w:cs="Arial"/>
                          <w:color w:val="31849B" w:themeColor="accent5" w:themeShade="BF"/>
                        </w:rPr>
                        <w:t>Debbie Budd</w:t>
                      </w:r>
                    </w:p>
                    <w:p w:rsidR="009D444A" w:rsidRDefault="002168C6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</w:rPr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</w:rPr>
                        <w:pict>
                          <v:rect id="_x0000_i1025" style="width:0;height:1.5pt" o:hralign="center" o:hrstd="t" o:hr="t" fillcolor="#a0a0a0" stroked="f"/>
                        </w:pict>
                      </w:r>
                    </w:p>
                    <w:p w:rsidR="009D444A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i/>
                        </w:rPr>
                      </w:pPr>
                    </w:p>
                    <w:p w:rsidR="009D444A" w:rsidRPr="00692458" w:rsidRDefault="00CE7593" w:rsidP="009D444A">
                      <w:pPr>
                        <w:pStyle w:val="PlainText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Agenda Review</w:t>
                      </w:r>
                      <w:r w:rsidR="00EC1F11">
                        <w:rPr>
                          <w:rFonts w:cs="Arial"/>
                          <w:szCs w:val="24"/>
                        </w:rPr>
                        <w:t xml:space="preserve"> &amp; Review of Minutes</w:t>
                      </w:r>
                    </w:p>
                    <w:p w:rsidR="009D444A" w:rsidRPr="00692458" w:rsidRDefault="008230A2" w:rsidP="009D444A">
                      <w:pPr>
                        <w:pStyle w:val="PlainText"/>
                        <w:ind w:left="360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br/>
                      </w:r>
                    </w:p>
                    <w:p w:rsidR="00EC1F11" w:rsidRDefault="00EC1F11" w:rsidP="004F4E6F">
                      <w:pPr>
                        <w:pStyle w:val="PlainText"/>
                        <w:numPr>
                          <w:ilvl w:val="0"/>
                          <w:numId w:val="1"/>
                        </w:numPr>
                      </w:pPr>
                      <w:r>
                        <w:t>Reports from Committees</w:t>
                      </w:r>
                    </w:p>
                    <w:p w:rsidR="00EC1F11" w:rsidRDefault="004F4E6F" w:rsidP="00FD7137">
                      <w:pPr>
                        <w:pStyle w:val="PlainText"/>
                        <w:numPr>
                          <w:ilvl w:val="1"/>
                          <w:numId w:val="6"/>
                        </w:numPr>
                        <w:ind w:left="1080"/>
                      </w:pPr>
                      <w:r>
                        <w:t>Facilities Committee Prioritizations and Discussion</w:t>
                      </w:r>
                    </w:p>
                    <w:p w:rsidR="00EC1F11" w:rsidRDefault="00EC1F11" w:rsidP="00FD7137">
                      <w:pPr>
                        <w:pStyle w:val="PlainText"/>
                        <w:numPr>
                          <w:ilvl w:val="1"/>
                          <w:numId w:val="6"/>
                        </w:numPr>
                        <w:ind w:left="1080"/>
                      </w:pPr>
                      <w:r>
                        <w:t>Ed Committee</w:t>
                      </w:r>
                    </w:p>
                    <w:p w:rsidR="00EC1F11" w:rsidRDefault="00EC1F11" w:rsidP="00FD7137">
                      <w:pPr>
                        <w:pStyle w:val="PlainText"/>
                        <w:numPr>
                          <w:ilvl w:val="1"/>
                          <w:numId w:val="6"/>
                        </w:numPr>
                        <w:ind w:left="1080"/>
                      </w:pPr>
                      <w:r>
                        <w:t>Tech Committee</w:t>
                      </w:r>
                    </w:p>
                    <w:p w:rsidR="00EC1F11" w:rsidRDefault="00EC1F11" w:rsidP="00FD7137">
                      <w:pPr>
                        <w:pStyle w:val="PlainText"/>
                        <w:numPr>
                          <w:ilvl w:val="1"/>
                          <w:numId w:val="6"/>
                        </w:numPr>
                        <w:ind w:left="1080"/>
                      </w:pPr>
                      <w:r>
                        <w:t>Academic Senate</w:t>
                      </w:r>
                    </w:p>
                    <w:p w:rsidR="00EC1F11" w:rsidRDefault="00EC1F11" w:rsidP="00FD7137">
                      <w:pPr>
                        <w:pStyle w:val="PlainText"/>
                        <w:numPr>
                          <w:ilvl w:val="1"/>
                          <w:numId w:val="6"/>
                        </w:numPr>
                        <w:ind w:left="1080"/>
                      </w:pPr>
                      <w:r>
                        <w:t>Classified Senate</w:t>
                      </w:r>
                    </w:p>
                    <w:p w:rsidR="004F4E6F" w:rsidRDefault="00EC1F11" w:rsidP="00FD7137">
                      <w:pPr>
                        <w:pStyle w:val="PlainText"/>
                        <w:numPr>
                          <w:ilvl w:val="1"/>
                          <w:numId w:val="6"/>
                        </w:numPr>
                        <w:ind w:left="1080"/>
                      </w:pPr>
                      <w:r>
                        <w:t>ASBCC</w:t>
                      </w:r>
                      <w:r w:rsidR="00FD7137">
                        <w:br/>
                      </w:r>
                      <w:r w:rsidR="00FD7137">
                        <w:br/>
                      </w:r>
                    </w:p>
                    <w:p w:rsidR="00891755" w:rsidRDefault="00891755" w:rsidP="00891755">
                      <w:pPr>
                        <w:pStyle w:val="PlainText"/>
                        <w:numPr>
                          <w:ilvl w:val="0"/>
                          <w:numId w:val="7"/>
                        </w:numPr>
                      </w:pPr>
                      <w:r>
                        <w:t>Strategic Plan</w:t>
                      </w:r>
                    </w:p>
                    <w:p w:rsidR="00891755" w:rsidRDefault="00891755" w:rsidP="00891755">
                      <w:pPr>
                        <w:pStyle w:val="PlainText"/>
                        <w:numPr>
                          <w:ilvl w:val="1"/>
                          <w:numId w:val="8"/>
                        </w:numPr>
                      </w:pPr>
                      <w:r>
                        <w:t>Ed Master Plan</w:t>
                      </w:r>
                    </w:p>
                    <w:p w:rsidR="00891755" w:rsidRDefault="00891755" w:rsidP="00891755">
                      <w:pPr>
                        <w:pStyle w:val="PlainText"/>
                        <w:numPr>
                          <w:ilvl w:val="1"/>
                          <w:numId w:val="8"/>
                        </w:numPr>
                      </w:pPr>
                      <w:r>
                        <w:t>Institutional Effectiveness Partnership Initiative (IEPI)</w:t>
                      </w:r>
                    </w:p>
                    <w:p w:rsidR="00891755" w:rsidRDefault="00891755" w:rsidP="00891755">
                      <w:pPr>
                        <w:pStyle w:val="PlainText"/>
                        <w:numPr>
                          <w:ilvl w:val="1"/>
                          <w:numId w:val="8"/>
                        </w:numPr>
                      </w:pPr>
                      <w:r>
                        <w:t>Equity Plan</w:t>
                      </w:r>
                    </w:p>
                    <w:p w:rsidR="00891755" w:rsidRDefault="00891755" w:rsidP="00891755">
                      <w:pPr>
                        <w:pStyle w:val="PlainText"/>
                        <w:ind w:left="720"/>
                      </w:pPr>
                    </w:p>
                    <w:p w:rsidR="00891755" w:rsidRDefault="00891755" w:rsidP="00891755">
                      <w:pPr>
                        <w:pStyle w:val="PlainText"/>
                        <w:ind w:left="720"/>
                      </w:pPr>
                    </w:p>
                    <w:p w:rsidR="00891755" w:rsidRDefault="00891755" w:rsidP="00891755">
                      <w:pPr>
                        <w:pStyle w:val="PlainText"/>
                        <w:numPr>
                          <w:ilvl w:val="0"/>
                          <w:numId w:val="7"/>
                        </w:numPr>
                      </w:pPr>
                      <w:r>
                        <w:t>IEPI</w:t>
                      </w:r>
                    </w:p>
                    <w:p w:rsidR="00891755" w:rsidRDefault="00891755" w:rsidP="00891755">
                      <w:pPr>
                        <w:pStyle w:val="PlainText"/>
                        <w:numPr>
                          <w:ilvl w:val="1"/>
                          <w:numId w:val="8"/>
                        </w:numPr>
                      </w:pPr>
                      <w:r>
                        <w:t>Visit</w:t>
                      </w:r>
                    </w:p>
                    <w:p w:rsidR="00891755" w:rsidRDefault="00891755" w:rsidP="00891755">
                      <w:pPr>
                        <w:pStyle w:val="PlainText"/>
                        <w:numPr>
                          <w:ilvl w:val="1"/>
                          <w:numId w:val="8"/>
                        </w:numPr>
                      </w:pPr>
                      <w:r>
                        <w:t>Plan</w:t>
                      </w:r>
                    </w:p>
                    <w:p w:rsidR="00891755" w:rsidRDefault="00891755" w:rsidP="00891755">
                      <w:pPr>
                        <w:pStyle w:val="PlainText"/>
                        <w:numPr>
                          <w:ilvl w:val="1"/>
                          <w:numId w:val="8"/>
                        </w:numPr>
                      </w:pPr>
                      <w:r>
                        <w:t>Implementation</w:t>
                      </w:r>
                    </w:p>
                    <w:p w:rsidR="00891755" w:rsidRDefault="00891755" w:rsidP="00891755">
                      <w:pPr>
                        <w:pStyle w:val="PlainText"/>
                        <w:numPr>
                          <w:ilvl w:val="1"/>
                          <w:numId w:val="8"/>
                        </w:numPr>
                      </w:pPr>
                      <w:r>
                        <w:t>Timeline</w:t>
                      </w:r>
                    </w:p>
                    <w:p w:rsidR="004F4E6F" w:rsidRDefault="00891755" w:rsidP="00891755">
                      <w:pPr>
                        <w:pStyle w:val="PlainText"/>
                        <w:numPr>
                          <w:ilvl w:val="1"/>
                          <w:numId w:val="8"/>
                        </w:numPr>
                      </w:pPr>
                      <w:r>
                        <w:t>Goal setting and presentation</w:t>
                      </w:r>
                    </w:p>
                    <w:p w:rsidR="004F4E6F" w:rsidRDefault="004F4E6F" w:rsidP="004F4E6F">
                      <w:pPr>
                        <w:pStyle w:val="PlainText"/>
                        <w:ind w:left="720"/>
                      </w:pPr>
                    </w:p>
                    <w:p w:rsidR="004F4E6F" w:rsidRDefault="004F4E6F" w:rsidP="004F4E6F">
                      <w:pPr>
                        <w:pStyle w:val="PlainText"/>
                        <w:ind w:left="720"/>
                      </w:pPr>
                    </w:p>
                    <w:p w:rsidR="004F4E6F" w:rsidRDefault="004F4E6F" w:rsidP="004F4E6F">
                      <w:pPr>
                        <w:pStyle w:val="PlainText"/>
                        <w:numPr>
                          <w:ilvl w:val="0"/>
                          <w:numId w:val="1"/>
                        </w:numPr>
                      </w:pPr>
                      <w:r>
                        <w:t>Classified Position Prioritization</w:t>
                      </w:r>
                    </w:p>
                    <w:p w:rsidR="004F4E6F" w:rsidRDefault="004F4E6F" w:rsidP="004F4E6F">
                      <w:pPr>
                        <w:pStyle w:val="PlainText"/>
                        <w:ind w:left="720"/>
                      </w:pPr>
                    </w:p>
                    <w:p w:rsidR="004F4E6F" w:rsidRDefault="004F4E6F" w:rsidP="004F4E6F">
                      <w:pPr>
                        <w:pStyle w:val="PlainText"/>
                        <w:ind w:left="720"/>
                      </w:pPr>
                    </w:p>
                    <w:p w:rsidR="004F4E6F" w:rsidRDefault="004F4E6F" w:rsidP="004F4E6F">
                      <w:pPr>
                        <w:pStyle w:val="PlainText"/>
                        <w:numPr>
                          <w:ilvl w:val="0"/>
                          <w:numId w:val="1"/>
                        </w:numPr>
                      </w:pPr>
                      <w:r>
                        <w:t xml:space="preserve">2015-16 Budget Development </w:t>
                      </w:r>
                    </w:p>
                    <w:p w:rsidR="004F4E6F" w:rsidRDefault="004F4E6F" w:rsidP="00FD7137">
                      <w:pPr>
                        <w:pStyle w:val="PlainText"/>
                        <w:numPr>
                          <w:ilvl w:val="1"/>
                          <w:numId w:val="4"/>
                        </w:numPr>
                      </w:pPr>
                      <w:r>
                        <w:t>Budget Workshop April, 29</w:t>
                      </w:r>
                      <w:r w:rsidRPr="00FD7137">
                        <w:t>th</w:t>
                      </w:r>
                      <w:r w:rsidR="00FD7137">
                        <w:t xml:space="preserve">, </w:t>
                      </w:r>
                      <w:r>
                        <w:t>12:20-1:20 p.m.</w:t>
                      </w:r>
                    </w:p>
                    <w:p w:rsidR="004F4E6F" w:rsidRDefault="004F4E6F" w:rsidP="004F4E6F">
                      <w:pPr>
                        <w:pStyle w:val="PlainText"/>
                        <w:ind w:left="720"/>
                      </w:pPr>
                    </w:p>
                    <w:p w:rsidR="004F4E6F" w:rsidRDefault="004F4E6F" w:rsidP="004F4E6F">
                      <w:pPr>
                        <w:pStyle w:val="PlainText"/>
                        <w:ind w:left="720"/>
                      </w:pPr>
                    </w:p>
                    <w:p w:rsidR="004F4E6F" w:rsidRPr="004F4E6F" w:rsidRDefault="004F4E6F" w:rsidP="004F4E6F">
                      <w:pPr>
                        <w:pStyle w:val="PlainText"/>
                        <w:numPr>
                          <w:ilvl w:val="0"/>
                          <w:numId w:val="1"/>
                        </w:numPr>
                      </w:pPr>
                      <w:r>
                        <w:t>Graduation - May 21, 2015, 7:00 p.m.</w:t>
                      </w:r>
                      <w:r w:rsidR="008230A2" w:rsidRPr="004F4E6F">
                        <w:rPr>
                          <w:rFonts w:cs="Arial"/>
                          <w:szCs w:val="24"/>
                        </w:rPr>
                        <w:br/>
                      </w:r>
                    </w:p>
                    <w:p w:rsidR="009D444A" w:rsidRPr="004F4E6F" w:rsidRDefault="009D444A" w:rsidP="004F4E6F">
                      <w:pPr>
                        <w:pStyle w:val="PlainText"/>
                        <w:ind w:left="720"/>
                      </w:pPr>
                      <w:r w:rsidRPr="004F4E6F">
                        <w:rPr>
                          <w:rFonts w:cs="Arial"/>
                          <w:szCs w:val="24"/>
                        </w:rPr>
                        <w:tab/>
                      </w:r>
                    </w:p>
                    <w:p w:rsidR="00FD7137" w:rsidRDefault="00FD7137" w:rsidP="008230A2">
                      <w:pPr>
                        <w:pStyle w:val="PlainText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Approve Minutes</w:t>
                      </w:r>
                    </w:p>
                    <w:p w:rsidR="00FD7137" w:rsidRDefault="00FD7137" w:rsidP="00FD7137">
                      <w:pPr>
                        <w:pStyle w:val="PlainText"/>
                        <w:ind w:left="720"/>
                        <w:rPr>
                          <w:rFonts w:cs="Arial"/>
                          <w:szCs w:val="24"/>
                        </w:rPr>
                      </w:pPr>
                    </w:p>
                    <w:p w:rsidR="00FD7137" w:rsidRDefault="00FD7137" w:rsidP="00FD7137">
                      <w:pPr>
                        <w:pStyle w:val="PlainText"/>
                        <w:ind w:left="720"/>
                        <w:rPr>
                          <w:rFonts w:cs="Arial"/>
                          <w:szCs w:val="24"/>
                        </w:rPr>
                      </w:pPr>
                    </w:p>
                    <w:p w:rsidR="009D444A" w:rsidRPr="008230A2" w:rsidRDefault="009D444A" w:rsidP="008230A2">
                      <w:pPr>
                        <w:pStyle w:val="PlainText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Cs w:val="24"/>
                        </w:rPr>
                      </w:pPr>
                      <w:r w:rsidRPr="008230A2">
                        <w:rPr>
                          <w:rFonts w:cs="Arial"/>
                          <w:szCs w:val="24"/>
                        </w:rPr>
                        <w:t>Other</w:t>
                      </w:r>
                    </w:p>
                    <w:p w:rsidR="0065797C" w:rsidRPr="008230A2" w:rsidRDefault="0065797C" w:rsidP="008230A2">
                      <w:pPr>
                        <w:pStyle w:val="PlainText"/>
                        <w:ind w:left="720"/>
                        <w:rPr>
                          <w:rFonts w:cs="Arial"/>
                          <w:szCs w:val="24"/>
                        </w:rPr>
                      </w:pPr>
                    </w:p>
                    <w:p w:rsidR="00CE7593" w:rsidRDefault="00CE7593" w:rsidP="00CE7593"/>
                    <w:p w:rsidR="00CE7593" w:rsidRDefault="00CE7593" w:rsidP="00CE7593"/>
                    <w:p w:rsidR="00CE7593" w:rsidRDefault="00CE7593" w:rsidP="00CE7593"/>
                    <w:p w:rsidR="00CE7593" w:rsidRDefault="00CE7593" w:rsidP="00CE7593"/>
                    <w:p w:rsidR="00CE7593" w:rsidRDefault="00CE7593" w:rsidP="00CE7593"/>
                    <w:p w:rsidR="00CE7593" w:rsidRDefault="00CE7593" w:rsidP="00CE7593"/>
                    <w:p w:rsidR="00CE7593" w:rsidRDefault="00CE7593" w:rsidP="00CE7593"/>
                    <w:p w:rsidR="007A6CB3" w:rsidRDefault="007A6CB3" w:rsidP="007A6CB3">
                      <w:pPr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330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85EAD" wp14:editId="3174E39F">
                <wp:simplePos x="0" y="0"/>
                <wp:positionH relativeFrom="column">
                  <wp:posOffset>1553514</wp:posOffset>
                </wp:positionH>
                <wp:positionV relativeFrom="paragraph">
                  <wp:posOffset>-287199</wp:posOffset>
                </wp:positionV>
                <wp:extent cx="0" cy="10328856"/>
                <wp:effectExtent l="0" t="0" r="19050" b="158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28856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058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2.3pt;margin-top:-22.6pt;width:0;height:8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" strokecolor="#205867" strokeweight="1.5pt"/>
            </w:pict>
          </mc:Fallback>
        </mc:AlternateContent>
      </w:r>
      <w:r w:rsidR="0083308C">
        <w:rPr>
          <w:sz w:val="20"/>
          <w:szCs w:val="20"/>
        </w:rPr>
        <w:t xml:space="preserve">   </w:t>
      </w:r>
      <w:r w:rsidR="0083308C">
        <w:rPr>
          <w:noProof/>
        </w:rPr>
        <w:drawing>
          <wp:inline distT="0" distB="0" distL="0" distR="0" wp14:anchorId="6C4D1D41" wp14:editId="6568464A">
            <wp:extent cx="685800" cy="685800"/>
            <wp:effectExtent l="0" t="0" r="0" b="0"/>
            <wp:docPr id="1" name="Picture 1" descr="Small 40 ye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40 yea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358" w:rsidRPr="006068C7" w:rsidRDefault="00213E6B" w:rsidP="006068C7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6068C7">
        <w:rPr>
          <w:b/>
          <w:sz w:val="16"/>
          <w:szCs w:val="16"/>
        </w:rPr>
        <w:t xml:space="preserve"> </w:t>
      </w:r>
      <w:r w:rsidR="00F40358" w:rsidRPr="006068C7">
        <w:rPr>
          <w:b/>
          <w:sz w:val="16"/>
          <w:szCs w:val="16"/>
        </w:rPr>
        <w:t>2014-2015</w:t>
      </w:r>
    </w:p>
    <w:p w:rsidR="007A6CB3" w:rsidRPr="005B012F" w:rsidRDefault="007A6CB3" w:rsidP="002865EA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5B012F">
        <w:rPr>
          <w:b/>
          <w:sz w:val="16"/>
          <w:szCs w:val="16"/>
        </w:rPr>
        <w:t xml:space="preserve">Roundtable </w:t>
      </w:r>
      <w:r w:rsidR="00F40358" w:rsidRPr="005B012F">
        <w:rPr>
          <w:b/>
          <w:sz w:val="16"/>
          <w:szCs w:val="16"/>
        </w:rPr>
        <w:t>Committee</w:t>
      </w:r>
    </w:p>
    <w:p w:rsidR="007A6CB3" w:rsidRDefault="007A6CB3" w:rsidP="002865EA">
      <w:pPr>
        <w:tabs>
          <w:tab w:val="left" w:pos="1440"/>
        </w:tabs>
        <w:ind w:left="-540" w:right="7920"/>
        <w:jc w:val="center"/>
        <w:rPr>
          <w:b/>
          <w:i/>
          <w:sz w:val="16"/>
          <w:szCs w:val="16"/>
        </w:rPr>
      </w:pPr>
    </w:p>
    <w:p w:rsidR="007A6CB3" w:rsidRPr="0025545E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Mission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Berkeley City College’s mission</w:t>
      </w:r>
      <w:r>
        <w:rPr>
          <w:sz w:val="12"/>
          <w:szCs w:val="12"/>
        </w:rPr>
        <w:t xml:space="preserve"> </w:t>
      </w:r>
      <w:r w:rsidRPr="00213E6B">
        <w:rPr>
          <w:sz w:val="12"/>
          <w:szCs w:val="12"/>
        </w:rPr>
        <w:t>is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to promote student success,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proofErr w:type="gramStart"/>
      <w:r w:rsidRPr="00213E6B">
        <w:rPr>
          <w:sz w:val="12"/>
          <w:szCs w:val="12"/>
        </w:rPr>
        <w:t>t</w:t>
      </w:r>
      <w:r>
        <w:rPr>
          <w:sz w:val="12"/>
          <w:szCs w:val="12"/>
        </w:rPr>
        <w:t>o</w:t>
      </w:r>
      <w:proofErr w:type="gramEnd"/>
      <w:r>
        <w:rPr>
          <w:sz w:val="12"/>
          <w:szCs w:val="12"/>
        </w:rPr>
        <w:t xml:space="preserve"> provide our diverse community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>
        <w:rPr>
          <w:sz w:val="12"/>
          <w:szCs w:val="12"/>
        </w:rPr>
        <w:t>with educational opportunities,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and to transform  lives.</w:t>
      </w:r>
    </w:p>
    <w:p w:rsidR="00F40358" w:rsidRDefault="00F40358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213E6B" w:rsidRPr="005C5287" w:rsidRDefault="00213E6B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Debbie Budd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President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Tram Vo-Kumamoto</w:t>
      </w:r>
    </w:p>
    <w:p w:rsidR="00F40358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Vice President, Instruction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May Chen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Vice President, Student Services</w:t>
      </w:r>
    </w:p>
    <w:p w:rsidR="00F40358" w:rsidRPr="005C5287" w:rsidRDefault="005C5287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Brenda Johnson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Dean</w:t>
      </w:r>
      <w:r w:rsidR="00213E6B">
        <w:rPr>
          <w:sz w:val="14"/>
          <w:szCs w:val="14"/>
        </w:rPr>
        <w:t>,</w:t>
      </w:r>
      <w:r w:rsidRPr="00213E6B">
        <w:rPr>
          <w:sz w:val="14"/>
          <w:szCs w:val="14"/>
        </w:rPr>
        <w:t xml:space="preserve"> Student Support Services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Carlos Cortez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Dean, Workforce Dev. &amp; Student Success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Antonio Barreiro</w:t>
      </w:r>
    </w:p>
    <w:p w:rsidR="00213E6B" w:rsidRDefault="00213E6B" w:rsidP="002865EA">
      <w:pPr>
        <w:tabs>
          <w:tab w:val="left" w:pos="1440"/>
        </w:tabs>
        <w:ind w:left="-540" w:right="7920"/>
        <w:jc w:val="center"/>
        <w:rPr>
          <w:sz w:val="14"/>
          <w:szCs w:val="14"/>
        </w:rPr>
      </w:pPr>
      <w:r>
        <w:rPr>
          <w:sz w:val="14"/>
          <w:szCs w:val="14"/>
        </w:rPr>
        <w:t>Interim Dean, Workforce Dev. &amp;</w:t>
      </w:r>
    </w:p>
    <w:p w:rsidR="00F40358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Student Success</w:t>
      </w:r>
    </w:p>
    <w:p w:rsidR="009D444A" w:rsidRPr="005C5287" w:rsidRDefault="009D444A" w:rsidP="009D444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Maeve Katherine Bergman</w:t>
      </w:r>
    </w:p>
    <w:p w:rsidR="009D444A" w:rsidRDefault="009D444A" w:rsidP="009D444A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Dean, </w:t>
      </w:r>
      <w:r w:rsidRPr="009D444A">
        <w:rPr>
          <w:sz w:val="14"/>
          <w:szCs w:val="14"/>
        </w:rPr>
        <w:t>Special Programs and Grants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Shirley Slaughter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Director, Business &amp; Administrative Services</w:t>
      </w:r>
    </w:p>
    <w:p w:rsidR="00F40358" w:rsidRPr="00213E6B" w:rsidRDefault="00F40358" w:rsidP="002865EA">
      <w:pPr>
        <w:tabs>
          <w:tab w:val="left" w:pos="1440"/>
        </w:tabs>
        <w:ind w:left="-540" w:right="7920"/>
        <w:jc w:val="center"/>
        <w:rPr>
          <w:sz w:val="14"/>
          <w:szCs w:val="14"/>
        </w:rPr>
      </w:pPr>
      <w:r w:rsidRPr="005C5287">
        <w:rPr>
          <w:b/>
          <w:sz w:val="14"/>
          <w:szCs w:val="14"/>
        </w:rPr>
        <w:t>Mr. Mostafa Ghous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Director, Student Activities &amp; Campus Life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Shirley Fogarino</w:t>
      </w:r>
      <w:bookmarkStart w:id="0" w:name="_GoBack"/>
      <w:bookmarkEnd w:id="0"/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Public Information Officer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Cynthia D. Reese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Executive Assistant to the President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Cleavon Smith</w:t>
      </w:r>
    </w:p>
    <w:p w:rsidR="00F40358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Academic Senate President</w:t>
      </w:r>
    </w:p>
    <w:p w:rsidR="0025545E" w:rsidRPr="005C5287" w:rsidRDefault="0025545E" w:rsidP="0025545E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Dr. Joseph J. Bielanski, Jr.</w:t>
      </w:r>
    </w:p>
    <w:p w:rsidR="0025545E" w:rsidRDefault="0025545E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 xml:space="preserve">Academic Senate </w:t>
      </w:r>
      <w:r>
        <w:rPr>
          <w:sz w:val="14"/>
          <w:szCs w:val="14"/>
        </w:rPr>
        <w:t>Representative</w:t>
      </w:r>
    </w:p>
    <w:p w:rsidR="0025545E" w:rsidRPr="00567C3D" w:rsidRDefault="00B45224" w:rsidP="0025545E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Carolyn J. Martin</w:t>
      </w:r>
    </w:p>
    <w:p w:rsidR="0025545E" w:rsidRPr="00213E6B" w:rsidRDefault="0025545E" w:rsidP="0025545E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>
        <w:rPr>
          <w:sz w:val="14"/>
          <w:szCs w:val="14"/>
        </w:rPr>
        <w:t>Academic Senate Representative</w:t>
      </w:r>
    </w:p>
    <w:p w:rsidR="00F40358" w:rsidRPr="005C5287" w:rsidRDefault="00794A3F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Dr. Linda McAllister</w:t>
      </w:r>
    </w:p>
    <w:p w:rsidR="00F40358" w:rsidRPr="00213E6B" w:rsidRDefault="0025545E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>
        <w:rPr>
          <w:sz w:val="14"/>
          <w:szCs w:val="14"/>
        </w:rPr>
        <w:t>Academic Senate Representative</w:t>
      </w:r>
      <w:r w:rsidR="00F40358" w:rsidRPr="00213E6B">
        <w:rPr>
          <w:sz w:val="14"/>
          <w:szCs w:val="14"/>
        </w:rPr>
        <w:t xml:space="preserve"> 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Roberto Gonzalez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Classified Senate President</w:t>
      </w:r>
    </w:p>
    <w:p w:rsidR="00F40358" w:rsidRPr="00567C3D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67C3D">
        <w:rPr>
          <w:b/>
          <w:sz w:val="14"/>
          <w:szCs w:val="14"/>
        </w:rPr>
        <w:t>Ms. Nancy Cayton</w:t>
      </w:r>
    </w:p>
    <w:p w:rsidR="00F40358" w:rsidRPr="00213E6B" w:rsidRDefault="0083308C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>
        <w:rPr>
          <w:sz w:val="14"/>
          <w:szCs w:val="14"/>
        </w:rPr>
        <w:t>Classified Senate</w:t>
      </w:r>
      <w:r w:rsidR="0025545E">
        <w:rPr>
          <w:sz w:val="14"/>
          <w:szCs w:val="14"/>
        </w:rPr>
        <w:t xml:space="preserve"> Representative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Paula Coil</w:t>
      </w:r>
    </w:p>
    <w:p w:rsidR="00F40358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Classified Senate</w:t>
      </w:r>
      <w:r w:rsidR="0025545E">
        <w:rPr>
          <w:sz w:val="14"/>
          <w:szCs w:val="14"/>
        </w:rPr>
        <w:t xml:space="preserve"> Representative</w:t>
      </w:r>
    </w:p>
    <w:p w:rsidR="00567C3D" w:rsidRPr="00567C3D" w:rsidRDefault="00567C3D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67C3D">
        <w:rPr>
          <w:b/>
          <w:sz w:val="14"/>
          <w:szCs w:val="14"/>
        </w:rPr>
        <w:t>Ms. Catherine Nichols</w:t>
      </w:r>
    </w:p>
    <w:p w:rsidR="00567C3D" w:rsidRPr="00213E6B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>
        <w:rPr>
          <w:sz w:val="14"/>
          <w:szCs w:val="14"/>
        </w:rPr>
        <w:t>Classified Senate</w:t>
      </w:r>
      <w:r w:rsidR="0025545E">
        <w:rPr>
          <w:sz w:val="14"/>
          <w:szCs w:val="14"/>
        </w:rPr>
        <w:t xml:space="preserve"> Representative</w:t>
      </w:r>
    </w:p>
    <w:p w:rsidR="00F40358" w:rsidRPr="005C5287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16094">
        <w:rPr>
          <w:b/>
          <w:sz w:val="14"/>
          <w:szCs w:val="14"/>
        </w:rPr>
        <w:t>Jenny Lowood</w:t>
      </w:r>
    </w:p>
    <w:p w:rsidR="00F40358" w:rsidRPr="00213E6B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>
        <w:rPr>
          <w:sz w:val="14"/>
          <w:szCs w:val="14"/>
        </w:rPr>
        <w:t>Department Chairs Council Representative</w:t>
      </w:r>
    </w:p>
    <w:p w:rsidR="00F40358" w:rsidRPr="00567C3D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67C3D" w:rsidRPr="00567C3D">
        <w:rPr>
          <w:b/>
          <w:sz w:val="14"/>
          <w:szCs w:val="14"/>
        </w:rPr>
        <w:t>Hermia Yam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Student Services Council Rep</w:t>
      </w:r>
      <w:r w:rsidR="00567C3D">
        <w:rPr>
          <w:sz w:val="14"/>
          <w:szCs w:val="14"/>
        </w:rPr>
        <w:t>resentative</w:t>
      </w:r>
    </w:p>
    <w:p w:rsidR="00F40358" w:rsidRPr="005A02C1" w:rsidRDefault="004F4E6F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Vacant</w:t>
      </w:r>
    </w:p>
    <w:p w:rsidR="00F40358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ASBCC</w:t>
      </w:r>
      <w:r w:rsidR="006068C7">
        <w:rPr>
          <w:sz w:val="14"/>
          <w:szCs w:val="14"/>
        </w:rPr>
        <w:t>,</w:t>
      </w:r>
      <w:r w:rsidRPr="00213E6B">
        <w:rPr>
          <w:sz w:val="14"/>
          <w:szCs w:val="14"/>
        </w:rPr>
        <w:t xml:space="preserve"> President</w:t>
      </w:r>
    </w:p>
    <w:p w:rsidR="006068C7" w:rsidRPr="00567C3D" w:rsidRDefault="006068C7" w:rsidP="006068C7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Noelle Atkins</w:t>
      </w:r>
    </w:p>
    <w:p w:rsidR="006068C7" w:rsidRPr="00213E6B" w:rsidRDefault="006068C7" w:rsidP="006068C7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>
        <w:rPr>
          <w:sz w:val="14"/>
          <w:szCs w:val="14"/>
        </w:rPr>
        <w:t>ASBCC, VP of Public Relations</w:t>
      </w:r>
    </w:p>
    <w:p w:rsidR="006068C7" w:rsidRPr="005A02C1" w:rsidRDefault="006068C7" w:rsidP="006068C7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Mr. Malique Banks</w:t>
      </w:r>
    </w:p>
    <w:p w:rsidR="00516094" w:rsidRDefault="006068C7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ASBCC</w:t>
      </w:r>
      <w:r>
        <w:rPr>
          <w:sz w:val="14"/>
          <w:szCs w:val="14"/>
        </w:rPr>
        <w:t>, Senator</w:t>
      </w:r>
    </w:p>
    <w:p w:rsidR="006068C7" w:rsidRDefault="006068C7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Vision</w:t>
      </w:r>
    </w:p>
    <w:p w:rsidR="005B012F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 xml:space="preserve">Berkeley City </w:t>
      </w:r>
      <w:r>
        <w:rPr>
          <w:sz w:val="12"/>
          <w:szCs w:val="12"/>
        </w:rPr>
        <w:t>College is a premier, diverse,</w:t>
      </w:r>
    </w:p>
    <w:p w:rsidR="005B012F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student-centered</w:t>
      </w:r>
      <w:r>
        <w:rPr>
          <w:sz w:val="12"/>
          <w:szCs w:val="12"/>
        </w:rPr>
        <w:t xml:space="preserve"> learning community,</w:t>
      </w: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dedicated to academic excellence, collaboration, innovation and transformation.</w:t>
      </w:r>
    </w:p>
    <w:p w:rsidR="00F40358" w:rsidRDefault="00F40358" w:rsidP="0025545E">
      <w:pPr>
        <w:tabs>
          <w:tab w:val="left" w:pos="1800"/>
          <w:tab w:val="left" w:pos="1980"/>
        </w:tabs>
        <w:ind w:left="-540" w:right="7380"/>
        <w:jc w:val="center"/>
        <w:rPr>
          <w:sz w:val="12"/>
          <w:szCs w:val="12"/>
        </w:rPr>
      </w:pPr>
    </w:p>
    <w:sectPr w:rsidR="00F40358" w:rsidSect="00DB03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45" w:right="1440" w:bottom="0" w:left="907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C6" w:rsidRDefault="002168C6" w:rsidP="009D444A">
      <w:r>
        <w:separator/>
      </w:r>
    </w:p>
  </w:endnote>
  <w:endnote w:type="continuationSeparator" w:id="0">
    <w:p w:rsidR="002168C6" w:rsidRDefault="002168C6" w:rsidP="009D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4A" w:rsidRDefault="009D44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4A" w:rsidRDefault="009D44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4A" w:rsidRDefault="009D4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C6" w:rsidRDefault="002168C6" w:rsidP="009D444A">
      <w:r>
        <w:separator/>
      </w:r>
    </w:p>
  </w:footnote>
  <w:footnote w:type="continuationSeparator" w:id="0">
    <w:p w:rsidR="002168C6" w:rsidRDefault="002168C6" w:rsidP="009D4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4A" w:rsidRDefault="009D44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4A" w:rsidRDefault="009D44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4A" w:rsidRDefault="009D44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8E5"/>
    <w:multiLevelType w:val="hybridMultilevel"/>
    <w:tmpl w:val="66A2E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F2FFF"/>
    <w:multiLevelType w:val="hybridMultilevel"/>
    <w:tmpl w:val="F34400EE"/>
    <w:lvl w:ilvl="0" w:tplc="6230490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DF61F7"/>
    <w:multiLevelType w:val="hybridMultilevel"/>
    <w:tmpl w:val="0E621342"/>
    <w:lvl w:ilvl="0" w:tplc="94FCFD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E611F"/>
    <w:multiLevelType w:val="hybridMultilevel"/>
    <w:tmpl w:val="6D6AEBCE"/>
    <w:lvl w:ilvl="0" w:tplc="6230490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36FDB"/>
    <w:multiLevelType w:val="hybridMultilevel"/>
    <w:tmpl w:val="B9D6010A"/>
    <w:lvl w:ilvl="0" w:tplc="FB188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0216E"/>
    <w:multiLevelType w:val="hybridMultilevel"/>
    <w:tmpl w:val="4FF01C3C"/>
    <w:lvl w:ilvl="0" w:tplc="FB188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3D"/>
    <w:rsid w:val="00057E5D"/>
    <w:rsid w:val="000878A6"/>
    <w:rsid w:val="000C022E"/>
    <w:rsid w:val="001263A2"/>
    <w:rsid w:val="00213E6B"/>
    <w:rsid w:val="002168C6"/>
    <w:rsid w:val="0025545E"/>
    <w:rsid w:val="00255B99"/>
    <w:rsid w:val="00257C54"/>
    <w:rsid w:val="002865EA"/>
    <w:rsid w:val="00360805"/>
    <w:rsid w:val="003B6A62"/>
    <w:rsid w:val="003F2575"/>
    <w:rsid w:val="004B2130"/>
    <w:rsid w:val="004E76BD"/>
    <w:rsid w:val="004F4E6F"/>
    <w:rsid w:val="00516094"/>
    <w:rsid w:val="00567614"/>
    <w:rsid w:val="00567C3D"/>
    <w:rsid w:val="0057243D"/>
    <w:rsid w:val="00595A20"/>
    <w:rsid w:val="005A02C1"/>
    <w:rsid w:val="005B012F"/>
    <w:rsid w:val="005C5287"/>
    <w:rsid w:val="006068C7"/>
    <w:rsid w:val="0065797C"/>
    <w:rsid w:val="006E4F51"/>
    <w:rsid w:val="00794A3F"/>
    <w:rsid w:val="007A6CB3"/>
    <w:rsid w:val="007F5171"/>
    <w:rsid w:val="008230A2"/>
    <w:rsid w:val="0083308C"/>
    <w:rsid w:val="00891755"/>
    <w:rsid w:val="009D444A"/>
    <w:rsid w:val="00B45224"/>
    <w:rsid w:val="00CE7593"/>
    <w:rsid w:val="00DB03E2"/>
    <w:rsid w:val="00E262F5"/>
    <w:rsid w:val="00E34DE9"/>
    <w:rsid w:val="00E9071E"/>
    <w:rsid w:val="00EB06F0"/>
    <w:rsid w:val="00EC1F11"/>
    <w:rsid w:val="00F40358"/>
    <w:rsid w:val="00F43BF3"/>
    <w:rsid w:val="00F743FB"/>
    <w:rsid w:val="00FD031E"/>
    <w:rsid w:val="00FD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ese\Documents\Shared%20Governance%202013-2014%20from%20office%20files\Roundtable%20for%20Planning%20and%20Budgeting\2014-2015\Sample%20of%20new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of new agenda.dotx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3</cp:revision>
  <cp:lastPrinted>2015-04-24T23:11:00Z</cp:lastPrinted>
  <dcterms:created xsi:type="dcterms:W3CDTF">2015-04-24T23:13:00Z</dcterms:created>
  <dcterms:modified xsi:type="dcterms:W3CDTF">2015-04-24T23:32:00Z</dcterms:modified>
</cp:coreProperties>
</file>