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E10911">
      <w:pPr>
        <w:pStyle w:val="Heading1A"/>
        <w:jc w:val="center"/>
        <w:rPr>
          <w:sz w:val="40"/>
        </w:rPr>
      </w:pPr>
      <w:r>
        <w:rPr>
          <w:sz w:val="40"/>
        </w:rPr>
        <w:t>Peralta Community College District</w:t>
      </w:r>
    </w:p>
    <w:p w:rsidR="00E10911" w:rsidRDefault="00092BDC">
      <w:pPr>
        <w:pStyle w:val="Heading2A"/>
        <w:rPr>
          <w:sz w:val="32"/>
        </w:rPr>
      </w:pPr>
      <w:r>
        <w:rPr>
          <w:sz w:val="32"/>
        </w:rPr>
        <w:t xml:space="preserve">BCC </w:t>
      </w:r>
      <w:r w:rsidR="00E10911">
        <w:rPr>
          <w:sz w:val="32"/>
        </w:rPr>
        <w:t xml:space="preserve">Program Review Template 2011-2012 </w:t>
      </w:r>
    </w:p>
    <w:p w:rsidR="00E10911" w:rsidRDefault="00E10911">
      <w:pPr>
        <w:rPr>
          <w:sz w:val="22"/>
        </w:rPr>
      </w:pPr>
      <w:r>
        <w:rPr>
          <w:sz w:val="22"/>
        </w:rPr>
        <w:t>Below please find the program review</w:t>
      </w:r>
      <w:r>
        <w:rPr>
          <w:color w:val="FF0000"/>
          <w:sz w:val="22"/>
        </w:rPr>
        <w:t xml:space="preserve"> </w:t>
      </w:r>
      <w:r>
        <w:rPr>
          <w:sz w:val="22"/>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w:t>
      </w:r>
      <w:proofErr w:type="gramStart"/>
      <w:r>
        <w:rPr>
          <w:sz w:val="22"/>
        </w:rPr>
        <w:t>year</w:t>
      </w:r>
      <w:proofErr w:type="gramEnd"/>
      <w:r>
        <w:rPr>
          <w:sz w:val="22"/>
        </w:rPr>
        <w:t xml:space="preserve">. </w:t>
      </w:r>
    </w:p>
    <w:p w:rsidR="00E10911" w:rsidRDefault="00E10911">
      <w:pPr>
        <w:jc w:val="center"/>
      </w:pPr>
    </w:p>
    <w:tbl>
      <w:tblPr>
        <w:tblW w:w="0" w:type="auto"/>
        <w:tblInd w:w="8" w:type="dxa"/>
        <w:tblLayout w:type="fixed"/>
        <w:tblLook w:val="0000"/>
      </w:tblPr>
      <w:tblGrid>
        <w:gridCol w:w="2233"/>
        <w:gridCol w:w="3201"/>
        <w:gridCol w:w="1522"/>
        <w:gridCol w:w="2927"/>
        <w:gridCol w:w="38"/>
      </w:tblGrid>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  Overview</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Date Submitted: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56AD3">
            <w:pPr>
              <w:keepNext/>
              <w:keepLines/>
            </w:pPr>
            <w:r>
              <w:t xml:space="preserve"> 10/10/11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Administrator:</w:t>
            </w:r>
          </w:p>
        </w:tc>
        <w:tc>
          <w:tcPr>
            <w:tcW w:w="2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rFonts w:eastAsia="Lucida Grande" w:hAnsi="Lucida Grande"/>
                <w:sz w:val="20"/>
                <w:lang w:val="en-US"/>
              </w:rPr>
            </w:pPr>
            <w:r>
              <w:rPr>
                <w:rFonts w:eastAsia="Lucida Grande" w:hAnsi="Lucida Grande"/>
                <w:sz w:val="20"/>
                <w:lang w:val="en-US"/>
              </w:rPr>
              <w:t>     </w:t>
            </w:r>
          </w:p>
        </w:tc>
      </w:tr>
      <w:tr w:rsidR="00E10911">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EvaluationCriteria"/>
              <w:keepNext/>
              <w:keepLines/>
              <w:ind w:left="360"/>
              <w:rPr>
                <w:b w:val="0"/>
                <w:sz w:val="20"/>
              </w:rPr>
            </w:pPr>
            <w:r>
              <w:rPr>
                <w:b w:val="0"/>
                <w:sz w:val="20"/>
              </w:rPr>
              <w:t>BI Download: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Dept. Chair:</w:t>
            </w:r>
          </w:p>
        </w:tc>
        <w:tc>
          <w:tcPr>
            <w:tcW w:w="2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56AD3">
            <w:pPr>
              <w:keepNext/>
              <w:keepLines/>
            </w:pPr>
            <w:r>
              <w:t>Co-chairs Jennifer Braman &amp; Laura Ruberto</w:t>
            </w:r>
          </w:p>
        </w:tc>
      </w:tr>
      <w:tr w:rsidR="00E10911">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A2638">
            <w:pPr>
              <w:pStyle w:val="EvaluationCriteria"/>
              <w:keepNext/>
              <w:keepLines/>
              <w:ind w:left="360"/>
              <w:rPr>
                <w:b w:val="0"/>
                <w:sz w:val="20"/>
              </w:rPr>
            </w:pPr>
            <w:r>
              <w:t>Dep</w:t>
            </w:r>
            <w:r w:rsidR="00E10911">
              <w:t>t</w:t>
            </w:r>
            <w:r>
              <w:t>.</w:t>
            </w:r>
            <w:r w:rsidR="00E10911">
              <w:t>/Program(s)</w:t>
            </w:r>
            <w:r w:rsidR="00E10911">
              <w:rPr>
                <w:b w:val="0"/>
                <w:sz w:val="20"/>
              </w:rPr>
              <w:t>:</w:t>
            </w:r>
          </w:p>
          <w:p w:rsidR="00E10911" w:rsidRPr="004B4385" w:rsidRDefault="00E10911" w:rsidP="004B4385">
            <w:pPr>
              <w:pStyle w:val="EvaluationCriteria"/>
              <w:keepNext/>
              <w:keepLines/>
              <w:ind w:left="360"/>
              <w:rPr>
                <w:b w:val="0"/>
                <w:sz w:val="18"/>
                <w:szCs w:val="18"/>
              </w:rPr>
            </w:pPr>
            <w:r w:rsidRPr="004B4385">
              <w:rPr>
                <w:b w:val="0"/>
                <w:sz w:val="18"/>
                <w:szCs w:val="18"/>
              </w:rPr>
              <w:t>(</w:t>
            </w:r>
            <w:r w:rsidR="004B4385">
              <w:rPr>
                <w:b w:val="0"/>
                <w:sz w:val="18"/>
                <w:szCs w:val="18"/>
              </w:rPr>
              <w:t>List</w:t>
            </w:r>
            <w:r w:rsidRPr="004B4385">
              <w:rPr>
                <w:b w:val="0"/>
                <w:sz w:val="18"/>
                <w:szCs w:val="18"/>
              </w:rPr>
              <w:t xml:space="preserve"> department</w:t>
            </w:r>
            <w:r w:rsidR="004B4385">
              <w:rPr>
                <w:b w:val="0"/>
                <w:sz w:val="18"/>
                <w:szCs w:val="18"/>
              </w:rPr>
              <w:t>s and</w:t>
            </w:r>
            <w:r w:rsidRPr="004B4385">
              <w:rPr>
                <w:b w:val="0"/>
                <w:sz w:val="18"/>
                <w:szCs w:val="18"/>
              </w:rPr>
              <w:t xml:space="preserve"> programs, </w:t>
            </w:r>
            <w:r w:rsidR="004B4385">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936D1B" w:rsidRDefault="00522BED">
            <w:pPr>
              <w:keepNext/>
              <w:keepLines/>
              <w:rPr>
                <w:b/>
              </w:rPr>
            </w:pPr>
            <w:r w:rsidRPr="00936D1B">
              <w:rPr>
                <w:b/>
              </w:rPr>
              <w:t>Department: Arts &amp; Cultural Studies</w:t>
            </w:r>
          </w:p>
          <w:p w:rsidR="00522BED" w:rsidRPr="00936D1B" w:rsidRDefault="00522BED">
            <w:pPr>
              <w:keepNext/>
              <w:keepLines/>
              <w:rPr>
                <w:b/>
              </w:rPr>
            </w:pPr>
            <w:r w:rsidRPr="00936D1B">
              <w:rPr>
                <w:b/>
              </w:rPr>
              <w:t xml:space="preserve">Program: </w:t>
            </w:r>
            <w:r w:rsidR="00BE3F62" w:rsidRPr="00936D1B">
              <w:rPr>
                <w:b/>
              </w:rPr>
              <w:t xml:space="preserve">AA Degree  in the </w:t>
            </w:r>
            <w:r w:rsidRPr="00936D1B">
              <w:rPr>
                <w:b/>
              </w:rPr>
              <w:t>Liberal Arts w/emphasis in Arts &amp; Humanities</w:t>
            </w:r>
            <w:r w:rsidR="00DB23BB" w:rsidRPr="00936D1B">
              <w:rPr>
                <w:b/>
              </w:rPr>
              <w:t xml:space="preserve">   (the disciplines below SUPPORT this program, along with courses from other departments)</w:t>
            </w:r>
          </w:p>
          <w:p w:rsidR="00522BED" w:rsidRPr="00936D1B" w:rsidRDefault="00522BED">
            <w:pPr>
              <w:keepNext/>
              <w:keepLines/>
              <w:rPr>
                <w:b/>
              </w:rPr>
            </w:pPr>
          </w:p>
          <w:p w:rsidR="00805B97" w:rsidRPr="00936D1B" w:rsidRDefault="00522BED">
            <w:pPr>
              <w:keepNext/>
              <w:keepLines/>
              <w:rPr>
                <w:b/>
              </w:rPr>
            </w:pPr>
            <w:r w:rsidRPr="00936D1B">
              <w:rPr>
                <w:b/>
              </w:rPr>
              <w:t xml:space="preserve">Disciplines reviewed here: Communications, Music, Humanities, </w:t>
            </w:r>
            <w:proofErr w:type="gramStart"/>
            <w:r w:rsidRPr="00936D1B">
              <w:rPr>
                <w:b/>
              </w:rPr>
              <w:t>Philosophy</w:t>
            </w:r>
            <w:proofErr w:type="gramEnd"/>
            <w:r w:rsidR="00805B97" w:rsidRPr="00936D1B">
              <w:rPr>
                <w:b/>
              </w:rPr>
              <w:t>.</w:t>
            </w:r>
            <w:r w:rsidR="0079100C">
              <w:rPr>
                <w:b/>
              </w:rPr>
              <w:t xml:space="preserve">  In addition to supporting the AA degree, t</w:t>
            </w:r>
            <w:r w:rsidR="00805B97" w:rsidRPr="00936D1B">
              <w:rPr>
                <w:b/>
              </w:rPr>
              <w:t>hese disciplines support the PACE Program, GLOBAL STUDIES Program, the Women’s Studies Certificate, and other programs at BCC</w:t>
            </w:r>
          </w:p>
          <w:p w:rsidR="00522BED" w:rsidRPr="00936D1B" w:rsidRDefault="00522BED">
            <w:pPr>
              <w:keepNext/>
              <w:keepLines/>
              <w:rPr>
                <w:b/>
              </w:rPr>
            </w:pPr>
          </w:p>
          <w:p w:rsidR="00522BED" w:rsidRDefault="00522BED">
            <w:pPr>
              <w:keepNext/>
              <w:keepLines/>
            </w:pPr>
            <w:r w:rsidRPr="00936D1B">
              <w:rPr>
                <w:b/>
              </w:rPr>
              <w:t>(the AA in Art, certificates in studio art, and related Art discipline courses will be reviewed in another document but are part of this Department)</w:t>
            </w:r>
          </w:p>
        </w:tc>
      </w:tr>
      <w:tr w:rsidR="00E10911">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Campus</w:t>
            </w:r>
          </w:p>
        </w:tc>
        <w:tc>
          <w:tcPr>
            <w:tcW w:w="7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Berkeley City College</w:t>
            </w:r>
          </w:p>
        </w:tc>
      </w:tr>
      <w:tr w:rsidR="00E10911"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092BDC">
            <w:pPr>
              <w:pStyle w:val="EvaluationCriteria"/>
              <w:keepNext/>
              <w:keepLines/>
              <w:ind w:left="360"/>
              <w:rPr>
                <w:b w:val="0"/>
                <w:sz w:val="20"/>
              </w:rPr>
            </w:pPr>
            <w:r>
              <w:rPr>
                <w:b w:val="0"/>
                <w:sz w:val="20"/>
              </w:rPr>
              <w:t xml:space="preserve">College </w:t>
            </w:r>
            <w:r w:rsidR="00E10911">
              <w:rPr>
                <w:b w:val="0"/>
                <w:sz w:val="20"/>
              </w:rPr>
              <w:t xml:space="preserve">Mission </w:t>
            </w:r>
          </w:p>
        </w:tc>
        <w:tc>
          <w:tcPr>
            <w:tcW w:w="7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rsidP="00092BDC">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E10911" w:rsidRDefault="00092BDC">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E10911" w:rsidRDefault="00E10911">
            <w:pPr>
              <w:keepNext/>
              <w:keepLines/>
            </w:pPr>
          </w:p>
        </w:tc>
      </w:tr>
      <w:tr w:rsidR="00092BD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EvaluationCriteria"/>
              <w:keepNext/>
              <w:keepLines/>
              <w:ind w:left="360"/>
              <w:rPr>
                <w:b w:val="0"/>
                <w:sz w:val="20"/>
              </w:rPr>
            </w:pPr>
            <w:r>
              <w:rPr>
                <w:b w:val="0"/>
                <w:sz w:val="20"/>
              </w:rPr>
              <w:t>Unit/Dept/Program</w:t>
            </w:r>
          </w:p>
          <w:p w:rsidR="00092BDC" w:rsidRDefault="00092BDC">
            <w:pPr>
              <w:pStyle w:val="EvaluationCriteria"/>
              <w:keepNext/>
              <w:keepLines/>
              <w:ind w:left="360"/>
              <w:rPr>
                <w:b w:val="0"/>
                <w:sz w:val="20"/>
              </w:rPr>
            </w:pPr>
            <w:r>
              <w:rPr>
                <w:b w:val="0"/>
                <w:sz w:val="20"/>
              </w:rPr>
              <w:t>Mission</w:t>
            </w:r>
          </w:p>
        </w:tc>
        <w:tc>
          <w:tcPr>
            <w:tcW w:w="768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36D1B" w:rsidRDefault="00BE3F62" w:rsidP="00D04E90">
            <w:pPr>
              <w:autoSpaceDE w:val="0"/>
              <w:autoSpaceDN w:val="0"/>
              <w:adjustRightInd w:val="0"/>
              <w:rPr>
                <w:rFonts w:ascii="Palatino-Roman" w:eastAsia="Times New Roman" w:hAnsi="Palatino-Roman" w:cs="Palatino-Roman"/>
                <w:b/>
                <w:color w:val="auto"/>
                <w:sz w:val="22"/>
                <w:szCs w:val="22"/>
              </w:rPr>
            </w:pPr>
            <w:r w:rsidRPr="00D04E90">
              <w:rPr>
                <w:rFonts w:ascii="Palatino-Roman" w:eastAsia="Times New Roman" w:hAnsi="Palatino-Roman" w:cs="Palatino-Roman"/>
                <w:b/>
                <w:color w:val="auto"/>
                <w:sz w:val="22"/>
                <w:szCs w:val="22"/>
              </w:rPr>
              <w:t>AA Degree: offers students a broad perspective on culture and artistic expression of human beings and societies.</w:t>
            </w:r>
          </w:p>
          <w:p w:rsidR="00D04E90" w:rsidRDefault="00D04E90" w:rsidP="00D04E90">
            <w:pPr>
              <w:autoSpaceDE w:val="0"/>
              <w:autoSpaceDN w:val="0"/>
              <w:adjustRightInd w:val="0"/>
              <w:rPr>
                <w:rFonts w:ascii="Palatino-Roman" w:eastAsia="Times New Roman" w:hAnsi="Palatino-Roman" w:cs="Palatino-Roman"/>
                <w:b/>
                <w:color w:val="auto"/>
                <w:sz w:val="22"/>
                <w:szCs w:val="22"/>
              </w:rPr>
            </w:pPr>
          </w:p>
          <w:p w:rsidR="00A92A92" w:rsidRPr="00A92A92" w:rsidRDefault="00A92A92" w:rsidP="00A92A92">
            <w:pPr>
              <w:rPr>
                <w:rFonts w:ascii="Times New Roman" w:hAnsi="Times New Roman"/>
                <w:b/>
              </w:rPr>
            </w:pPr>
            <w:r w:rsidRPr="00A92A92">
              <w:rPr>
                <w:rFonts w:ascii="Times New Roman" w:hAnsi="Times New Roman"/>
                <w:b/>
              </w:rPr>
              <w:t xml:space="preserve">Communications--primarily transfer classes and focus not only on the major lines of inquiry within communication (rhetoric and speech) but also on strengthening general educational skills such as critical thinking, student writing, and student study skills.  </w:t>
            </w:r>
          </w:p>
          <w:p w:rsidR="00A92A92" w:rsidRPr="00A92A92" w:rsidRDefault="00A92A92" w:rsidP="00A92A92">
            <w:pPr>
              <w:rPr>
                <w:rFonts w:ascii="Times New Roman" w:hAnsi="Times New Roman"/>
                <w:b/>
              </w:rPr>
            </w:pPr>
          </w:p>
          <w:p w:rsidR="00A92A92" w:rsidRPr="00A92A92" w:rsidRDefault="00A92A92" w:rsidP="00A92A92">
            <w:pPr>
              <w:rPr>
                <w:rFonts w:ascii="Times New Roman" w:hAnsi="Times New Roman"/>
                <w:b/>
              </w:rPr>
            </w:pPr>
            <w:r w:rsidRPr="00A92A92">
              <w:rPr>
                <w:rFonts w:ascii="Times New Roman" w:hAnsi="Times New Roman"/>
                <w:b/>
              </w:rPr>
              <w:t>Humanities--primarily transfer classes and as focus not only on the major lines of inquiry within humanities (interdisciplinary studies) but also on strengthening general educational skills such as critical thinking, student writing, and student study skills.</w:t>
            </w:r>
          </w:p>
          <w:p w:rsidR="00A92A92" w:rsidRPr="00A92A92" w:rsidRDefault="00A92A92" w:rsidP="00A92A92">
            <w:pPr>
              <w:rPr>
                <w:rFonts w:ascii="Times New Roman" w:hAnsi="Times New Roman"/>
                <w:b/>
              </w:rPr>
            </w:pPr>
          </w:p>
          <w:p w:rsidR="00A92A92" w:rsidRPr="00A92A92" w:rsidRDefault="00A92A92" w:rsidP="00A92A92">
            <w:pPr>
              <w:rPr>
                <w:rFonts w:ascii="Times New Roman" w:hAnsi="Times New Roman"/>
                <w:b/>
              </w:rPr>
            </w:pPr>
            <w:r w:rsidRPr="00A92A92">
              <w:rPr>
                <w:rFonts w:ascii="Times New Roman" w:hAnsi="Times New Roman"/>
                <w:b/>
              </w:rPr>
              <w:t xml:space="preserve">Music –primarily a two-sequence course on music history and the practice of song (choir); the history courses are transfer classes and therefore also strengthen general educational skills such as critical thinking, student writing, and student study skills. </w:t>
            </w:r>
          </w:p>
          <w:p w:rsidR="00A92A92" w:rsidRPr="00A92A92" w:rsidRDefault="00A92A92" w:rsidP="00A92A92">
            <w:pPr>
              <w:rPr>
                <w:rFonts w:ascii="Times New Roman" w:hAnsi="Times New Roman"/>
                <w:b/>
              </w:rPr>
            </w:pPr>
          </w:p>
          <w:p w:rsidR="00A92A92" w:rsidRPr="00A92A92" w:rsidRDefault="00A92A92" w:rsidP="00A92A92">
            <w:pPr>
              <w:rPr>
                <w:rFonts w:ascii="Times New Roman" w:hAnsi="Times New Roman"/>
                <w:b/>
              </w:rPr>
            </w:pPr>
            <w:r w:rsidRPr="00A92A92">
              <w:rPr>
                <w:rFonts w:ascii="Times New Roman" w:hAnsi="Times New Roman"/>
                <w:b/>
              </w:rPr>
              <w:t>Philosophy -- primarily transfer classes and focus not only on the major lines of inquiry within philosophical thought (logic, ethics, feminist thought, Greek, Asian, Modern European, etc.),  but also on strengthening general educational skills such as critical thinking, student writing, and student study skills</w:t>
            </w:r>
          </w:p>
          <w:p w:rsidR="00D04E90" w:rsidRDefault="00D04E90" w:rsidP="00D04E90">
            <w:pPr>
              <w:autoSpaceDE w:val="0"/>
              <w:autoSpaceDN w:val="0"/>
              <w:adjustRightInd w:val="0"/>
              <w:rPr>
                <w:rFonts w:ascii="Palatino-Roman" w:eastAsia="Times New Roman" w:hAnsi="Palatino-Roman" w:cs="Palatino-Roman"/>
                <w:color w:val="auto"/>
                <w:sz w:val="22"/>
                <w:szCs w:val="22"/>
              </w:rPr>
            </w:pP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lastRenderedPageBreak/>
              <w:t>II.  Goals and Outcomes</w:t>
            </w:r>
            <w:r w:rsidR="003C64EA">
              <w:rPr>
                <w:color w:val="000000"/>
              </w:rPr>
              <w:t xml:space="preserve"> (add lines as needed)</w:t>
            </w:r>
          </w:p>
          <w:p w:rsidR="00A95B73" w:rsidRDefault="00A95B73" w:rsidP="00A95B73"/>
          <w:p w:rsidR="00A95B73" w:rsidRPr="004E27C5" w:rsidRDefault="00A95B73" w:rsidP="00A95B73">
            <w:pPr>
              <w:pStyle w:val="Heading3A"/>
              <w:keepNext/>
              <w:keepLines/>
              <w:numPr>
                <w:ilvl w:val="0"/>
                <w:numId w:val="18"/>
              </w:numPr>
              <w:jc w:val="left"/>
              <w:rPr>
                <w:color w:val="000000"/>
              </w:rPr>
            </w:pPr>
            <w:r w:rsidRPr="004E27C5">
              <w:rPr>
                <w:b w:val="0"/>
                <w:color w:val="000000"/>
              </w:rPr>
              <w:t xml:space="preserve">Develop Transfer Model Curriculum in </w:t>
            </w:r>
            <w:r>
              <w:rPr>
                <w:b w:val="0"/>
                <w:color w:val="000000"/>
              </w:rPr>
              <w:t>Philosophy and Humanities</w:t>
            </w:r>
            <w:r w:rsidRPr="004E27C5">
              <w:rPr>
                <w:b w:val="0"/>
                <w:color w:val="000000"/>
              </w:rPr>
              <w:t xml:space="preserve"> for tran</w:t>
            </w:r>
            <w:r>
              <w:rPr>
                <w:b w:val="0"/>
                <w:color w:val="000000"/>
              </w:rPr>
              <w:t>sfer students in the CSU system</w:t>
            </w:r>
            <w:r w:rsidRPr="004E27C5">
              <w:rPr>
                <w:b w:val="0"/>
                <w:color w:val="000000"/>
              </w:rPr>
              <w:t xml:space="preserve">. </w:t>
            </w:r>
          </w:p>
          <w:p w:rsidR="00A95B73" w:rsidRPr="004E27C5" w:rsidRDefault="00A95B73" w:rsidP="00A95B73">
            <w:pPr>
              <w:numPr>
                <w:ilvl w:val="0"/>
                <w:numId w:val="18"/>
              </w:numPr>
              <w:rPr>
                <w:sz w:val="22"/>
                <w:szCs w:val="22"/>
              </w:rPr>
            </w:pPr>
            <w:r w:rsidRPr="004E27C5">
              <w:rPr>
                <w:sz w:val="22"/>
                <w:szCs w:val="22"/>
              </w:rPr>
              <w:t xml:space="preserve">Increase visibility and viability of </w:t>
            </w:r>
            <w:r>
              <w:rPr>
                <w:sz w:val="22"/>
                <w:szCs w:val="22"/>
              </w:rPr>
              <w:t>all the courses taught within the department, especially as they relate to interdisciplinary programs across the college</w:t>
            </w:r>
            <w:r w:rsidRPr="004E27C5">
              <w:rPr>
                <w:sz w:val="22"/>
                <w:szCs w:val="22"/>
              </w:rPr>
              <w:t xml:space="preserve">. </w:t>
            </w:r>
          </w:p>
          <w:p w:rsidR="00A95B73" w:rsidRPr="004E27C5" w:rsidRDefault="00A95B73" w:rsidP="00A95B73">
            <w:pPr>
              <w:pStyle w:val="Heading3A"/>
              <w:keepNext/>
              <w:keepLines/>
              <w:numPr>
                <w:ilvl w:val="0"/>
                <w:numId w:val="18"/>
              </w:numPr>
              <w:jc w:val="left"/>
              <w:rPr>
                <w:szCs w:val="22"/>
              </w:rPr>
            </w:pPr>
            <w:r>
              <w:rPr>
                <w:b w:val="0"/>
                <w:color w:val="000000"/>
                <w:szCs w:val="22"/>
              </w:rPr>
              <w:t>Increase student success and retention, and strategies of more effective pedagogy in a climate of section and FTEF cuts.</w:t>
            </w:r>
            <w:r w:rsidRPr="004E27C5">
              <w:rPr>
                <w:szCs w:val="22"/>
              </w:rPr>
              <w:t xml:space="preserve"> </w:t>
            </w:r>
          </w:p>
          <w:p w:rsidR="00A95B73" w:rsidRPr="004E27C5" w:rsidRDefault="00A95B73" w:rsidP="00A95B73">
            <w:pPr>
              <w:pStyle w:val="Heading3A"/>
              <w:keepNext/>
              <w:keepLines/>
              <w:numPr>
                <w:ilvl w:val="0"/>
                <w:numId w:val="18"/>
              </w:numPr>
              <w:jc w:val="left"/>
              <w:rPr>
                <w:color w:val="000000"/>
              </w:rPr>
            </w:pPr>
            <w:r w:rsidRPr="004E27C5">
              <w:rPr>
                <w:b w:val="0"/>
                <w:color w:val="000000"/>
                <w:szCs w:val="22"/>
              </w:rPr>
              <w:t>Develop comprehensive</w:t>
            </w:r>
            <w:r w:rsidRPr="004E27C5">
              <w:rPr>
                <w:b w:val="0"/>
                <w:color w:val="000000"/>
              </w:rPr>
              <w:t xml:space="preserve"> strategy for maintaining program integrity and viability in season of budgetary set-backs. </w:t>
            </w:r>
            <w:r w:rsidRPr="004E27C5">
              <w:rPr>
                <w:color w:val="000000"/>
              </w:rPr>
              <w:t xml:space="preserve"> </w:t>
            </w:r>
          </w:p>
          <w:p w:rsidR="00A95B73" w:rsidRDefault="00A95B73" w:rsidP="00A95B73">
            <w:pPr>
              <w:pStyle w:val="Heading3A"/>
              <w:keepNext/>
              <w:keepLines/>
              <w:numPr>
                <w:ilvl w:val="0"/>
                <w:numId w:val="18"/>
              </w:numPr>
              <w:jc w:val="left"/>
              <w:rPr>
                <w:b w:val="0"/>
                <w:color w:val="000000"/>
              </w:rPr>
            </w:pPr>
            <w:r w:rsidRPr="004E27C5">
              <w:rPr>
                <w:b w:val="0"/>
                <w:color w:val="000000"/>
              </w:rPr>
              <w:t>Complete assessment of individual courses and program level assessment by fall 2012.</w:t>
            </w:r>
          </w:p>
          <w:p w:rsidR="00A95B73" w:rsidRPr="008449C2" w:rsidRDefault="00A95B73" w:rsidP="00A95B73"/>
          <w:p w:rsidR="00A95B73" w:rsidRDefault="00A95B73" w:rsidP="00A95B73"/>
          <w:p w:rsidR="00A95B73" w:rsidRDefault="00A95B73" w:rsidP="00A95B73"/>
          <w:p w:rsidR="00A95B73" w:rsidRPr="00A95B73" w:rsidRDefault="00A95B73" w:rsidP="00A95B73"/>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BE5817">
            <w:pPr>
              <w:pStyle w:val="Heading3A"/>
              <w:keepNext/>
              <w:keepLines/>
              <w:jc w:val="left"/>
              <w:rPr>
                <w:color w:val="000000"/>
              </w:rPr>
            </w:pPr>
            <w:r>
              <w:rPr>
                <w:color w:val="000000"/>
              </w:rPr>
              <w:t>II.a.  Goals (</w:t>
            </w:r>
            <w:r w:rsidR="00BE5817">
              <w:rPr>
                <w:color w:val="000000"/>
              </w:rPr>
              <w:t>for each one, cite</w:t>
            </w:r>
            <w:r>
              <w:rPr>
                <w:color w:val="000000"/>
              </w:rPr>
              <w:t xml:space="preserve"> Institutional Goal</w:t>
            </w:r>
            <w:r w:rsidR="00BE5817">
              <w:rPr>
                <w:color w:val="000000"/>
              </w:rPr>
              <w:t>(</w:t>
            </w:r>
            <w:r>
              <w:rPr>
                <w:color w:val="000000"/>
              </w:rPr>
              <w:t>s</w:t>
            </w:r>
            <w:r w:rsidR="00BE5817">
              <w:rPr>
                <w:color w:val="000000"/>
              </w:rPr>
              <w:t>)</w:t>
            </w:r>
            <w:r>
              <w:rPr>
                <w:color w:val="000000"/>
              </w:rPr>
              <w:t>, Appendix II)</w:t>
            </w:r>
          </w:p>
          <w:p w:rsidR="001D36C3" w:rsidRPr="004E27C5" w:rsidRDefault="001D36C3" w:rsidP="001D36C3">
            <w:pPr>
              <w:pStyle w:val="FreeForm"/>
              <w:numPr>
                <w:ilvl w:val="0"/>
                <w:numId w:val="20"/>
              </w:numPr>
              <w:rPr>
                <w:rFonts w:ascii="Arial" w:hAnsi="Arial" w:cs="Arial"/>
                <w:lang w:val="en-US"/>
              </w:rPr>
            </w:pPr>
            <w:r w:rsidRPr="004E27C5">
              <w:rPr>
                <w:rFonts w:ascii="Arial" w:hAnsi="Arial" w:cs="Arial"/>
              </w:rPr>
              <w:t xml:space="preserve">Transfer Model Curriculum in </w:t>
            </w:r>
            <w:r w:rsidR="00F656E2">
              <w:rPr>
                <w:rFonts w:ascii="Arial" w:hAnsi="Arial" w:cs="Arial"/>
                <w:lang w:val="en-US"/>
              </w:rPr>
              <w:t>Humanities and Philosophy</w:t>
            </w:r>
            <w:r w:rsidRPr="004E27C5">
              <w:rPr>
                <w:rFonts w:ascii="Arial" w:hAnsi="Arial" w:cs="Arial"/>
                <w:lang w:val="en-US"/>
              </w:rPr>
              <w:t xml:space="preserve"> links to Institutional Goal A.1 ACCESS</w:t>
            </w:r>
          </w:p>
          <w:p w:rsidR="001D36C3" w:rsidRPr="004E27C5" w:rsidRDefault="001D36C3" w:rsidP="001D36C3">
            <w:pPr>
              <w:pStyle w:val="FreeForm"/>
              <w:numPr>
                <w:ilvl w:val="0"/>
                <w:numId w:val="20"/>
              </w:numPr>
              <w:rPr>
                <w:rFonts w:ascii="Arial" w:hAnsi="Arial" w:cs="Arial"/>
                <w:lang w:val="en-US"/>
              </w:rPr>
            </w:pPr>
            <w:r w:rsidRPr="004E27C5">
              <w:rPr>
                <w:rFonts w:ascii="Arial" w:hAnsi="Arial" w:cs="Arial"/>
                <w:lang w:val="en-US"/>
              </w:rPr>
              <w:t xml:space="preserve">Increase visibility and viability of </w:t>
            </w:r>
            <w:r w:rsidR="00F656E2">
              <w:rPr>
                <w:rFonts w:ascii="Arial" w:hAnsi="Arial" w:cs="Arial"/>
                <w:lang w:val="en-US"/>
              </w:rPr>
              <w:t xml:space="preserve">all courses </w:t>
            </w:r>
            <w:r w:rsidRPr="004E27C5">
              <w:rPr>
                <w:rFonts w:ascii="Arial" w:hAnsi="Arial" w:cs="Arial"/>
                <w:lang w:val="en-US"/>
              </w:rPr>
              <w:t xml:space="preserve"> Institutional Goal B.1PARTNERSHIPS</w:t>
            </w:r>
          </w:p>
          <w:p w:rsidR="001D36C3" w:rsidRPr="004E27C5" w:rsidRDefault="001D36C3" w:rsidP="001D36C3">
            <w:pPr>
              <w:pStyle w:val="FreeForm"/>
              <w:numPr>
                <w:ilvl w:val="0"/>
                <w:numId w:val="20"/>
              </w:numPr>
              <w:rPr>
                <w:rFonts w:ascii="Arial" w:hAnsi="Arial" w:cs="Arial"/>
                <w:lang w:val="en-US"/>
              </w:rPr>
            </w:pPr>
            <w:r w:rsidRPr="004E27C5">
              <w:rPr>
                <w:rFonts w:ascii="Arial" w:hAnsi="Arial" w:cs="Arial"/>
                <w:lang w:val="en-US"/>
              </w:rPr>
              <w:t xml:space="preserve">Retention in Budget Crisis links to Institutional Goal A.1 and A.2.1. ACCESS, IMPROVE RETENTION </w:t>
            </w:r>
          </w:p>
          <w:p w:rsidR="001D36C3" w:rsidRPr="004E27C5" w:rsidRDefault="001D36C3" w:rsidP="001D36C3">
            <w:pPr>
              <w:pStyle w:val="FreeForm"/>
              <w:numPr>
                <w:ilvl w:val="0"/>
                <w:numId w:val="20"/>
              </w:numPr>
              <w:rPr>
                <w:rFonts w:ascii="Arial" w:hAnsi="Arial" w:cs="Arial"/>
                <w:lang w:val="en-US"/>
              </w:rPr>
            </w:pPr>
            <w:r w:rsidRPr="004E27C5">
              <w:rPr>
                <w:rFonts w:ascii="Arial" w:hAnsi="Arial" w:cs="Arial"/>
                <w:lang w:val="en-US"/>
              </w:rPr>
              <w:t>Program Integrity in fiscal crisis links to Institutional Goal E.2. MANAGE RESOURCES</w:t>
            </w:r>
          </w:p>
          <w:p w:rsidR="001D36C3" w:rsidRDefault="001D36C3" w:rsidP="001D36C3">
            <w:pPr>
              <w:pStyle w:val="FreeForm"/>
              <w:numPr>
                <w:ilvl w:val="0"/>
                <w:numId w:val="20"/>
              </w:numPr>
              <w:rPr>
                <w:rFonts w:ascii="Arial" w:hAnsi="Arial" w:cs="Arial"/>
                <w:lang w:val="en-US"/>
              </w:rPr>
            </w:pPr>
            <w:r w:rsidRPr="004E27C5">
              <w:rPr>
                <w:rFonts w:ascii="Arial" w:hAnsi="Arial" w:cs="Arial"/>
                <w:lang w:val="en-US"/>
              </w:rPr>
              <w:t>SLO’s and PLO’s link to Institutional Goal C.1. ASSESSMENT</w:t>
            </w:r>
          </w:p>
          <w:p w:rsidR="001D36C3" w:rsidRPr="004E27C5" w:rsidRDefault="001D36C3" w:rsidP="00F656E2">
            <w:pPr>
              <w:pStyle w:val="FreeForm"/>
              <w:ind w:left="720"/>
              <w:rPr>
                <w:rFonts w:ascii="Arial" w:hAnsi="Arial" w:cs="Arial"/>
                <w:lang w:val="en-US"/>
              </w:rPr>
            </w:pPr>
          </w:p>
          <w:p w:rsidR="001D36C3" w:rsidRPr="001D36C3" w:rsidRDefault="001D36C3" w:rsidP="001D36C3"/>
        </w:tc>
      </w:tr>
      <w:tr w:rsidR="00E10911">
        <w:trPr>
          <w:cantSplit/>
          <w:trHeight w:val="1540"/>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pPr>
          </w:p>
          <w:p w:rsidR="00E10911" w:rsidRDefault="00E10911">
            <w:pPr>
              <w:pStyle w:val="FreeForm"/>
            </w:pP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BE5817" w:rsidP="00BE5817">
            <w:pPr>
              <w:pStyle w:val="Heading3A"/>
              <w:keepNext/>
              <w:keepLines/>
              <w:jc w:val="left"/>
              <w:rPr>
                <w:color w:val="000000"/>
              </w:rPr>
            </w:pPr>
            <w:r>
              <w:rPr>
                <w:color w:val="000000"/>
              </w:rPr>
              <w:t>II.b.  Program Outcomes [for each one, cite ILO(s)</w:t>
            </w:r>
            <w:r w:rsidR="00E10911">
              <w:rPr>
                <w:color w:val="000000"/>
              </w:rPr>
              <w:t>, Appendix I</w:t>
            </w:r>
            <w:r>
              <w:rPr>
                <w:color w:val="000000"/>
              </w:rPr>
              <w:t>]</w:t>
            </w: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FreeForm"/>
              <w:rPr>
                <w:sz w:val="18"/>
              </w:rPr>
            </w:pPr>
            <w:r>
              <w:rPr>
                <w:sz w:val="18"/>
              </w:rPr>
              <w:t>PROGRAM OUTCOMES(Mapped to Institutional Learning Outcomes</w:t>
            </w:r>
            <w:r w:rsidR="003C64EA">
              <w:rPr>
                <w:sz w:val="18"/>
              </w:rPr>
              <w:t>, Appendix I</w:t>
            </w:r>
            <w:r>
              <w:rPr>
                <w:sz w:val="18"/>
              </w:rPr>
              <w:t>).:</w:t>
            </w: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F735FD" w:rsidRDefault="00E10911">
            <w:pPr>
              <w:pStyle w:val="HTMLAddress1"/>
              <w:rPr>
                <w:b/>
                <w:lang w:val="en-US"/>
              </w:rPr>
            </w:pPr>
            <w:r w:rsidRPr="00F735FD">
              <w:rPr>
                <w:b/>
                <w:sz w:val="18"/>
              </w:rPr>
              <w:t>PROGRAM 1:</w:t>
            </w:r>
            <w:r w:rsidR="0079100C" w:rsidRPr="00F735FD">
              <w:rPr>
                <w:b/>
                <w:sz w:val="18"/>
                <w:lang w:val="en-US"/>
              </w:rPr>
              <w:t xml:space="preserve"> </w:t>
            </w:r>
            <w:r w:rsidR="0079100C" w:rsidRPr="00F735FD">
              <w:rPr>
                <w:b/>
                <w:sz w:val="20"/>
              </w:rPr>
              <w:t>AA Degree  in the Liberal Arts w/emphasis in Arts &amp; Humanities</w:t>
            </w:r>
            <w:r w:rsidR="0079100C" w:rsidRPr="00F735FD">
              <w:rPr>
                <w:b/>
                <w:lang w:val="en-US"/>
              </w:rPr>
              <w:t xml:space="preserve">: </w:t>
            </w:r>
          </w:p>
          <w:p w:rsidR="00EC0FDC" w:rsidRPr="00F735FD" w:rsidRDefault="00EC0FDC" w:rsidP="00EC0FDC">
            <w:pPr>
              <w:pStyle w:val="HTMLAddress1"/>
              <w:rPr>
                <w:b/>
                <w:sz w:val="18"/>
                <w:lang w:val="en-US"/>
              </w:rPr>
            </w:pPr>
            <w:r w:rsidRPr="00F735FD">
              <w:rPr>
                <w:b/>
                <w:sz w:val="18"/>
                <w:lang w:val="en-US"/>
              </w:rPr>
              <w:t>Assessed across ART, HUM, MUSIC, PHIL courses</w:t>
            </w:r>
          </w:p>
          <w:p w:rsidR="00EC0FDC" w:rsidRPr="00F735FD" w:rsidRDefault="00EC0FDC" w:rsidP="00EC0FDC">
            <w:pPr>
              <w:pStyle w:val="HTMLAddress1"/>
              <w:rPr>
                <w:b/>
                <w:sz w:val="18"/>
                <w:lang w:val="en-US"/>
              </w:rPr>
            </w:pPr>
            <w:r w:rsidRPr="00F735FD">
              <w:rPr>
                <w:b/>
                <w:sz w:val="18"/>
                <w:lang w:val="en-US"/>
              </w:rPr>
              <w:t>1.PO5 (from General Education Curriculum Alignment Matrix)</w:t>
            </w:r>
          </w:p>
          <w:p w:rsidR="00EC0FDC" w:rsidRPr="00F735FD" w:rsidRDefault="00EC0FDC" w:rsidP="00EC0FDC">
            <w:pPr>
              <w:pStyle w:val="HTMLAddress1"/>
              <w:rPr>
                <w:b/>
                <w:sz w:val="18"/>
                <w:lang w:val="en-US"/>
              </w:rPr>
            </w:pPr>
            <w:r w:rsidRPr="00F735FD">
              <w:rPr>
                <w:b/>
                <w:sz w:val="18"/>
                <w:lang w:val="en-US"/>
              </w:rPr>
              <w:t xml:space="preserve"> Identify and explain the use of visual and expressive modalities as a reflection of diverse cultural and historical world views. </w:t>
            </w:r>
          </w:p>
          <w:p w:rsidR="00EC0FDC" w:rsidRPr="00F735FD" w:rsidRDefault="00EC0FDC" w:rsidP="00EC0FDC">
            <w:pPr>
              <w:pStyle w:val="HTMLAddress1"/>
              <w:rPr>
                <w:b/>
                <w:sz w:val="18"/>
                <w:lang w:val="en-US"/>
              </w:rPr>
            </w:pPr>
            <w:r w:rsidRPr="00F735FD">
              <w:rPr>
                <w:b/>
                <w:sz w:val="18"/>
                <w:lang w:val="en-US"/>
              </w:rPr>
              <w:t xml:space="preserve">ILO Global Awareness and valuing diversity </w:t>
            </w:r>
          </w:p>
          <w:p w:rsidR="00EC0FDC" w:rsidRPr="00F735FD" w:rsidRDefault="00EC0FDC" w:rsidP="00EC0FDC">
            <w:pPr>
              <w:pStyle w:val="HTMLAddress1"/>
              <w:rPr>
                <w:b/>
                <w:sz w:val="18"/>
                <w:lang w:val="en-US"/>
              </w:rPr>
            </w:pPr>
          </w:p>
          <w:p w:rsidR="00EC0FDC" w:rsidRPr="00F735FD" w:rsidRDefault="00EC0FDC" w:rsidP="00EC0FDC">
            <w:pPr>
              <w:pStyle w:val="HTMLAddress1"/>
              <w:rPr>
                <w:b/>
                <w:sz w:val="18"/>
                <w:lang w:val="en-US"/>
              </w:rPr>
            </w:pPr>
            <w:r w:rsidRPr="00F735FD">
              <w:rPr>
                <w:b/>
                <w:sz w:val="18"/>
                <w:lang w:val="en-US"/>
              </w:rPr>
              <w:t>2. PO2</w:t>
            </w:r>
          </w:p>
          <w:p w:rsidR="00EC0FDC" w:rsidRPr="00F735FD" w:rsidRDefault="00EC0FDC" w:rsidP="00EC0FDC">
            <w:pPr>
              <w:pStyle w:val="HTMLAddress1"/>
              <w:rPr>
                <w:b/>
                <w:sz w:val="18"/>
                <w:lang w:val="en-US"/>
              </w:rPr>
            </w:pPr>
            <w:r w:rsidRPr="00F735FD">
              <w:rPr>
                <w:b/>
                <w:sz w:val="18"/>
                <w:lang w:val="en-US"/>
              </w:rPr>
              <w:t xml:space="preserve">Identify problems/ arguments, isolate facts related to arguments, generate solutions to problems, predict consequences, use evidence and sound reasoning to justify well-informed positions. </w:t>
            </w:r>
          </w:p>
          <w:p w:rsidR="00EC0FDC" w:rsidRPr="00F735FD" w:rsidRDefault="00EC0FDC" w:rsidP="00EC0FDC">
            <w:pPr>
              <w:pStyle w:val="HTMLAddress1"/>
              <w:rPr>
                <w:b/>
                <w:sz w:val="18"/>
                <w:lang w:val="en-US"/>
              </w:rPr>
            </w:pPr>
            <w:r w:rsidRPr="00F735FD">
              <w:rPr>
                <w:b/>
                <w:sz w:val="18"/>
                <w:lang w:val="en-US"/>
              </w:rPr>
              <w:t xml:space="preserve">ILO Critical Thinking </w:t>
            </w:r>
          </w:p>
          <w:p w:rsidR="00EC0FDC" w:rsidRPr="00F735FD" w:rsidRDefault="00EC0FDC" w:rsidP="00EC0FDC">
            <w:pPr>
              <w:pStyle w:val="HTMLAddress1"/>
              <w:rPr>
                <w:b/>
                <w:sz w:val="18"/>
                <w:lang w:val="en-US"/>
              </w:rPr>
            </w:pPr>
          </w:p>
          <w:p w:rsidR="00EC0FDC" w:rsidRPr="00F735FD" w:rsidRDefault="00EC0FDC" w:rsidP="00EC0FDC">
            <w:pPr>
              <w:pStyle w:val="HTMLAddress1"/>
              <w:rPr>
                <w:b/>
                <w:sz w:val="18"/>
                <w:lang w:val="en-US"/>
              </w:rPr>
            </w:pPr>
            <w:r w:rsidRPr="00F735FD">
              <w:rPr>
                <w:b/>
                <w:sz w:val="18"/>
                <w:lang w:val="en-US"/>
              </w:rPr>
              <w:t xml:space="preserve">3. PO6 </w:t>
            </w:r>
          </w:p>
          <w:p w:rsidR="00EC0FDC" w:rsidRPr="00F735FD" w:rsidRDefault="00EC0FDC" w:rsidP="00EC0FDC">
            <w:pPr>
              <w:pStyle w:val="HTMLAddress1"/>
              <w:rPr>
                <w:b/>
                <w:sz w:val="18"/>
                <w:lang w:val="en-US"/>
              </w:rPr>
            </w:pPr>
            <w:r w:rsidRPr="00F735FD">
              <w:rPr>
                <w:b/>
                <w:sz w:val="18"/>
                <w:lang w:val="en-US"/>
              </w:rPr>
              <w:t xml:space="preserve">Fine, evaluate, use and use communicate information in all its various formats; demonstrate librabry literacy, research methodology, and technological literacy. </w:t>
            </w:r>
          </w:p>
          <w:p w:rsidR="00EC0FDC" w:rsidRDefault="00EC0FDC" w:rsidP="00EC0FDC">
            <w:pPr>
              <w:pStyle w:val="HTMLAddress1"/>
              <w:rPr>
                <w:sz w:val="18"/>
                <w:lang w:val="en-US"/>
              </w:rPr>
            </w:pPr>
            <w:r w:rsidRPr="00F735FD">
              <w:rPr>
                <w:b/>
                <w:sz w:val="18"/>
                <w:lang w:val="en-US"/>
              </w:rPr>
              <w:t>ILO Information Competency</w:t>
            </w:r>
          </w:p>
          <w:p w:rsidR="00EC0FDC" w:rsidRPr="0079100C" w:rsidRDefault="00EC0FDC">
            <w:pPr>
              <w:pStyle w:val="HTMLAddress1"/>
              <w:rPr>
                <w:sz w:val="18"/>
                <w:lang w:val="en-US"/>
              </w:rPr>
            </w:pP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F735FD" w:rsidRDefault="00E10911">
            <w:pPr>
              <w:pStyle w:val="HTMLAddress1"/>
              <w:rPr>
                <w:sz w:val="18"/>
                <w:lang w:val="en-US"/>
              </w:rPr>
            </w:pPr>
            <w:r>
              <w:rPr>
                <w:sz w:val="18"/>
              </w:rPr>
              <w:t>PROGRAM 2:</w:t>
            </w:r>
            <w:r w:rsidR="00F735FD">
              <w:rPr>
                <w:sz w:val="18"/>
                <w:lang w:val="en-US"/>
              </w:rPr>
              <w:t xml:space="preserve"> see Social Science Department for Program Outcomes for PACE, Global Studies, and Women’s Studies </w:t>
            </w:r>
          </w:p>
        </w:tc>
      </w:tr>
      <w:tr w:rsidR="00E10911">
        <w:trPr>
          <w:cantSplit/>
          <w:trHeight w:val="273"/>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FF246A" w:rsidRDefault="00BE5817">
            <w:pPr>
              <w:pStyle w:val="HTMLAddress1"/>
              <w:rPr>
                <w:sz w:val="18"/>
                <w:lang w:val="en-US"/>
              </w:rPr>
            </w:pPr>
            <w:r>
              <w:rPr>
                <w:sz w:val="18"/>
              </w:rPr>
              <w:lastRenderedPageBreak/>
              <w:t>General Education component(s)</w:t>
            </w:r>
            <w:r w:rsidR="00E10911">
              <w:rPr>
                <w:sz w:val="18"/>
              </w:rPr>
              <w:t>:</w:t>
            </w:r>
            <w:r w:rsidR="00F656E2">
              <w:rPr>
                <w:sz w:val="18"/>
                <w:lang w:val="en-US"/>
              </w:rPr>
              <w:t xml:space="preserve">  </w:t>
            </w:r>
          </w:p>
          <w:p w:rsidR="00E10911" w:rsidRPr="00F735FD" w:rsidRDefault="00F656E2">
            <w:pPr>
              <w:pStyle w:val="HTMLAddress1"/>
              <w:rPr>
                <w:b/>
                <w:sz w:val="20"/>
                <w:lang w:val="en-US"/>
              </w:rPr>
            </w:pPr>
            <w:r w:rsidRPr="0079100C">
              <w:rPr>
                <w:sz w:val="20"/>
                <w:lang w:val="en-US"/>
              </w:rPr>
              <w:t xml:space="preserve"> </w:t>
            </w:r>
            <w:r w:rsidR="00FF246A" w:rsidRPr="00F735FD">
              <w:rPr>
                <w:b/>
                <w:sz w:val="20"/>
              </w:rPr>
              <w:t>Area 3/ Arts/Humanities (ILO #4 - ethics &amp; personal responsibility)</w:t>
            </w:r>
          </w:p>
          <w:p w:rsidR="00FF246A" w:rsidRPr="00F735FD" w:rsidRDefault="00FF246A">
            <w:pPr>
              <w:pStyle w:val="HTMLAddress1"/>
              <w:rPr>
                <w:b/>
                <w:sz w:val="20"/>
                <w:lang w:val="en-US"/>
              </w:rPr>
            </w:pPr>
            <w:r w:rsidRPr="00F735FD">
              <w:rPr>
                <w:b/>
                <w:sz w:val="20"/>
                <w:lang w:val="en-US"/>
              </w:rPr>
              <w:t>Area 1C/ Oral Communication (ILO #1- communication)</w:t>
            </w:r>
          </w:p>
          <w:p w:rsidR="00FF246A" w:rsidRPr="00FF246A" w:rsidRDefault="00FF246A">
            <w:pPr>
              <w:pStyle w:val="HTMLAddress1"/>
              <w:rPr>
                <w:sz w:val="18"/>
                <w:lang w:val="en-US"/>
              </w:rPr>
            </w:pPr>
          </w:p>
        </w:tc>
      </w:tr>
      <w:tr w:rsidR="00E10911">
        <w:trPr>
          <w:cantSplit/>
          <w:trHeight w:val="530"/>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850B6C" w:rsidRDefault="00BE5817">
            <w:pPr>
              <w:pStyle w:val="HTMLAddress1"/>
              <w:rPr>
                <w:sz w:val="18"/>
                <w:lang w:val="en-US"/>
              </w:rPr>
            </w:pPr>
            <w:r>
              <w:rPr>
                <w:sz w:val="18"/>
              </w:rPr>
              <w:t>Basic Skills component(s)</w:t>
            </w:r>
            <w:r w:rsidR="00E10911">
              <w:rPr>
                <w:sz w:val="18"/>
              </w:rPr>
              <w:t>:</w:t>
            </w:r>
            <w:r w:rsidR="00850B6C">
              <w:rPr>
                <w:sz w:val="18"/>
                <w:lang w:val="en-US"/>
              </w:rPr>
              <w:t xml:space="preserve"> NA</w:t>
            </w:r>
          </w:p>
        </w:tc>
      </w:tr>
      <w:tr w:rsidR="00E10911">
        <w:trPr>
          <w:gridAfter w:val="1"/>
          <w:wAfter w:w="38" w:type="dxa"/>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III.  Evidence</w:t>
            </w:r>
            <w:r w:rsidR="00092BDC">
              <w:rPr>
                <w:color w:val="000000"/>
              </w:rPr>
              <w:t xml:space="preserve">    [To be pre-filled by District Research]</w:t>
            </w:r>
          </w:p>
        </w:tc>
      </w:tr>
      <w:tr w:rsidR="00E10911">
        <w:trPr>
          <w:gridAfter w:val="1"/>
          <w:wAfter w:w="38" w:type="dxa"/>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p>
        </w:tc>
      </w:tr>
    </w:tbl>
    <w:p w:rsidR="00E10911" w:rsidRDefault="00E10911">
      <w:pPr>
        <w:pStyle w:val="FieldText"/>
      </w:pPr>
    </w:p>
    <w:p w:rsidR="003142B2" w:rsidRDefault="003142B2">
      <w:pPr>
        <w:pStyle w:val="FieldText"/>
      </w:pP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3142B2" w:rsidRPr="00D6188C" w:rsidTr="002A7090">
        <w:trPr>
          <w:trHeight w:val="288"/>
          <w:tblCellSpacing w:w="20" w:type="dxa"/>
        </w:trPr>
        <w:tc>
          <w:tcPr>
            <w:tcW w:w="9803" w:type="dxa"/>
            <w:gridSpan w:val="4"/>
            <w:shd w:val="clear" w:color="auto" w:fill="auto"/>
          </w:tcPr>
          <w:p w:rsidR="003142B2" w:rsidRPr="008A15B5" w:rsidRDefault="003142B2" w:rsidP="002A7090">
            <w:pPr>
              <w:pStyle w:val="Heading3"/>
              <w:keepNext/>
              <w:keepLines/>
              <w:jc w:val="left"/>
              <w:rPr>
                <w:color w:val="auto"/>
              </w:rPr>
            </w:pPr>
            <w:r>
              <w:rPr>
                <w:color w:val="auto"/>
              </w:rPr>
              <w:t xml:space="preserve">II.   Student </w:t>
            </w:r>
            <w:proofErr w:type="gramStart"/>
            <w:r>
              <w:rPr>
                <w:color w:val="auto"/>
              </w:rPr>
              <w:t>Data  COMMUNICATIONS</w:t>
            </w:r>
            <w:proofErr w:type="gramEnd"/>
          </w:p>
        </w:tc>
      </w:tr>
      <w:tr w:rsidR="003142B2" w:rsidRPr="00833861" w:rsidTr="002A7090">
        <w:trPr>
          <w:trHeight w:val="102"/>
          <w:tblCellSpacing w:w="20" w:type="dxa"/>
        </w:trPr>
        <w:tc>
          <w:tcPr>
            <w:tcW w:w="3759" w:type="dxa"/>
            <w:shd w:val="clear" w:color="auto" w:fill="auto"/>
          </w:tcPr>
          <w:p w:rsidR="003142B2" w:rsidRPr="008A15B5" w:rsidRDefault="003142B2" w:rsidP="002A7090">
            <w:pPr>
              <w:pStyle w:val="EvaluationCriteria"/>
              <w:keepNext/>
              <w:keepLines/>
              <w:ind w:left="360"/>
              <w:rPr>
                <w:sz w:val="20"/>
              </w:rPr>
            </w:pPr>
            <w:r w:rsidRPr="008A15B5">
              <w:rPr>
                <w:sz w:val="20"/>
              </w:rPr>
              <w:t xml:space="preserve">Enrollment </w:t>
            </w:r>
          </w:p>
        </w:tc>
        <w:tc>
          <w:tcPr>
            <w:tcW w:w="1921" w:type="dxa"/>
            <w:shd w:val="clear" w:color="auto" w:fill="auto"/>
          </w:tcPr>
          <w:p w:rsidR="003142B2" w:rsidRPr="008A15B5" w:rsidRDefault="003142B2" w:rsidP="002A7090">
            <w:pPr>
              <w:pStyle w:val="EvaluationCriteria"/>
              <w:keepNext/>
              <w:keepLines/>
              <w:jc w:val="center"/>
              <w:rPr>
                <w:sz w:val="20"/>
              </w:rPr>
            </w:pPr>
            <w:r w:rsidRPr="008A15B5">
              <w:rPr>
                <w:sz w:val="20"/>
              </w:rPr>
              <w:t>Fall 200</w:t>
            </w:r>
            <w:r>
              <w:rPr>
                <w:sz w:val="20"/>
              </w:rPr>
              <w:t>9</w:t>
            </w:r>
          </w:p>
        </w:tc>
        <w:tc>
          <w:tcPr>
            <w:tcW w:w="1922" w:type="dxa"/>
            <w:shd w:val="clear" w:color="auto" w:fill="auto"/>
          </w:tcPr>
          <w:p w:rsidR="003142B2" w:rsidRPr="008A15B5" w:rsidRDefault="003142B2" w:rsidP="002A7090">
            <w:pPr>
              <w:pStyle w:val="EvaluationCriteria"/>
              <w:keepNext/>
              <w:keepLines/>
              <w:jc w:val="center"/>
              <w:rPr>
                <w:sz w:val="20"/>
              </w:rPr>
            </w:pPr>
            <w:r w:rsidRPr="008A15B5">
              <w:rPr>
                <w:sz w:val="20"/>
              </w:rPr>
              <w:t>Fall 20</w:t>
            </w:r>
            <w:r>
              <w:rPr>
                <w:sz w:val="20"/>
              </w:rPr>
              <w:t>10</w:t>
            </w:r>
          </w:p>
        </w:tc>
        <w:tc>
          <w:tcPr>
            <w:tcW w:w="2081" w:type="dxa"/>
            <w:shd w:val="clear" w:color="auto" w:fill="auto"/>
          </w:tcPr>
          <w:p w:rsidR="003142B2" w:rsidRPr="008A15B5" w:rsidRDefault="003142B2" w:rsidP="002A7090">
            <w:pPr>
              <w:pStyle w:val="EvaluationCriteria"/>
              <w:keepNext/>
              <w:keepLines/>
              <w:jc w:val="center"/>
              <w:rPr>
                <w:sz w:val="20"/>
              </w:rPr>
            </w:pPr>
            <w:r w:rsidRPr="008A15B5">
              <w:rPr>
                <w:sz w:val="20"/>
              </w:rPr>
              <w:t>Fall 201</w:t>
            </w:r>
            <w:r>
              <w:rPr>
                <w:sz w:val="20"/>
              </w:rPr>
              <w:t>1</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EvaluationCriteria"/>
              <w:keepNext/>
              <w:keepLines/>
              <w:ind w:left="636"/>
              <w:rPr>
                <w:b w:val="0"/>
                <w:sz w:val="20"/>
              </w:rPr>
            </w:pPr>
            <w:r w:rsidRPr="008A15B5">
              <w:rPr>
                <w:b w:val="0"/>
                <w:sz w:val="20"/>
              </w:rPr>
              <w:t>Census Enrollment (duplicated)</w:t>
            </w:r>
          </w:p>
        </w:tc>
        <w:tc>
          <w:tcPr>
            <w:tcW w:w="1921" w:type="dxa"/>
            <w:shd w:val="clear" w:color="auto" w:fill="auto"/>
          </w:tcPr>
          <w:p w:rsidR="003142B2" w:rsidRPr="00D905CB" w:rsidRDefault="003142B2" w:rsidP="002A7090">
            <w:pPr>
              <w:keepNext/>
              <w:keepLines/>
              <w:jc w:val="center"/>
              <w:rPr>
                <w:sz w:val="20"/>
                <w:szCs w:val="20"/>
              </w:rPr>
            </w:pPr>
            <w:r w:rsidRPr="008D1571">
              <w:rPr>
                <w:noProof/>
                <w:sz w:val="20"/>
                <w:szCs w:val="20"/>
              </w:rPr>
              <w:t>483</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393</w:t>
            </w:r>
          </w:p>
        </w:tc>
        <w:tc>
          <w:tcPr>
            <w:tcW w:w="2081" w:type="dxa"/>
            <w:shd w:val="clear" w:color="auto" w:fill="auto"/>
          </w:tcPr>
          <w:p w:rsidR="003142B2" w:rsidRPr="00D905CB" w:rsidRDefault="003142B2" w:rsidP="002A7090">
            <w:pPr>
              <w:keepNext/>
              <w:keepLines/>
              <w:jc w:val="center"/>
              <w:rPr>
                <w:sz w:val="20"/>
                <w:szCs w:val="20"/>
              </w:rPr>
            </w:pPr>
            <w:r w:rsidRPr="008D1571">
              <w:rPr>
                <w:noProof/>
                <w:sz w:val="20"/>
                <w:szCs w:val="20"/>
              </w:rPr>
              <w:t>362</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EvaluationCriteria"/>
              <w:keepNext/>
              <w:keepLines/>
              <w:ind w:left="636"/>
              <w:rPr>
                <w:b w:val="0"/>
                <w:sz w:val="20"/>
              </w:rPr>
            </w:pPr>
            <w:r w:rsidRPr="008A15B5">
              <w:rPr>
                <w:b w:val="0"/>
                <w:sz w:val="20"/>
              </w:rPr>
              <w:t>Sections (master sections)</w:t>
            </w:r>
          </w:p>
        </w:tc>
        <w:tc>
          <w:tcPr>
            <w:tcW w:w="1921" w:type="dxa"/>
            <w:shd w:val="clear" w:color="auto" w:fill="auto"/>
          </w:tcPr>
          <w:p w:rsidR="003142B2" w:rsidRPr="00D905CB" w:rsidRDefault="003142B2" w:rsidP="002A7090">
            <w:pPr>
              <w:keepNext/>
              <w:keepLines/>
              <w:jc w:val="center"/>
              <w:rPr>
                <w:sz w:val="20"/>
                <w:szCs w:val="20"/>
              </w:rPr>
            </w:pPr>
            <w:r w:rsidRPr="008D1571">
              <w:rPr>
                <w:noProof/>
                <w:sz w:val="20"/>
                <w:szCs w:val="20"/>
              </w:rPr>
              <w:t>13</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12</w:t>
            </w:r>
          </w:p>
        </w:tc>
        <w:tc>
          <w:tcPr>
            <w:tcW w:w="2081" w:type="dxa"/>
            <w:shd w:val="clear" w:color="auto" w:fill="auto"/>
          </w:tcPr>
          <w:p w:rsidR="003142B2" w:rsidRPr="00D905CB" w:rsidRDefault="003142B2" w:rsidP="002A7090">
            <w:pPr>
              <w:keepNext/>
              <w:keepLines/>
              <w:jc w:val="center"/>
              <w:rPr>
                <w:sz w:val="20"/>
                <w:szCs w:val="20"/>
              </w:rPr>
            </w:pPr>
            <w:r w:rsidRPr="008D1571">
              <w:rPr>
                <w:noProof/>
                <w:sz w:val="20"/>
                <w:szCs w:val="20"/>
              </w:rPr>
              <w:t>9</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EvaluationCriteria"/>
              <w:keepNext/>
              <w:keepLines/>
              <w:ind w:left="636"/>
              <w:rPr>
                <w:b w:val="0"/>
                <w:sz w:val="20"/>
              </w:rPr>
            </w:pPr>
            <w:r w:rsidRPr="008A15B5">
              <w:rPr>
                <w:b w:val="0"/>
                <w:sz w:val="20"/>
              </w:rPr>
              <w:t>Total FTE</w:t>
            </w:r>
            <w:r>
              <w:rPr>
                <w:b w:val="0"/>
                <w:sz w:val="20"/>
              </w:rPr>
              <w:t>S</w:t>
            </w:r>
          </w:p>
        </w:tc>
        <w:tc>
          <w:tcPr>
            <w:tcW w:w="1921" w:type="dxa"/>
            <w:shd w:val="clear" w:color="auto" w:fill="auto"/>
          </w:tcPr>
          <w:p w:rsidR="003142B2" w:rsidRPr="00D905CB" w:rsidRDefault="003142B2" w:rsidP="002A7090">
            <w:pPr>
              <w:keepNext/>
              <w:keepLines/>
              <w:jc w:val="center"/>
              <w:rPr>
                <w:sz w:val="20"/>
                <w:szCs w:val="20"/>
              </w:rPr>
            </w:pPr>
            <w:r w:rsidRPr="008D1571">
              <w:rPr>
                <w:noProof/>
                <w:sz w:val="20"/>
                <w:szCs w:val="20"/>
              </w:rPr>
              <w:t>55.49</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43.9</w:t>
            </w:r>
          </w:p>
        </w:tc>
        <w:tc>
          <w:tcPr>
            <w:tcW w:w="2081" w:type="dxa"/>
            <w:shd w:val="clear" w:color="auto" w:fill="auto"/>
          </w:tcPr>
          <w:p w:rsidR="003142B2" w:rsidRPr="00D905CB" w:rsidRDefault="003142B2" w:rsidP="002A7090">
            <w:pPr>
              <w:keepNext/>
              <w:keepLines/>
              <w:jc w:val="center"/>
              <w:rPr>
                <w:sz w:val="20"/>
                <w:szCs w:val="20"/>
              </w:rPr>
            </w:pPr>
            <w:r w:rsidRPr="008D1571">
              <w:rPr>
                <w:noProof/>
                <w:sz w:val="20"/>
                <w:szCs w:val="20"/>
              </w:rPr>
              <w:t>38.7</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Total FTE</w:t>
            </w:r>
            <w:r>
              <w:rPr>
                <w:i w:val="0"/>
                <w:sz w:val="20"/>
              </w:rPr>
              <w:t>F</w:t>
            </w:r>
          </w:p>
        </w:tc>
        <w:tc>
          <w:tcPr>
            <w:tcW w:w="1921" w:type="dxa"/>
            <w:shd w:val="clear" w:color="auto" w:fill="auto"/>
          </w:tcPr>
          <w:p w:rsidR="003142B2" w:rsidRPr="00D905CB" w:rsidRDefault="003142B2" w:rsidP="002A7090">
            <w:pPr>
              <w:keepNext/>
              <w:keepLines/>
              <w:jc w:val="center"/>
              <w:rPr>
                <w:sz w:val="20"/>
                <w:szCs w:val="20"/>
              </w:rPr>
            </w:pPr>
            <w:r w:rsidRPr="008D1571">
              <w:rPr>
                <w:noProof/>
                <w:sz w:val="20"/>
                <w:szCs w:val="20"/>
              </w:rPr>
              <w:t>2.6</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2.44</w:t>
            </w:r>
          </w:p>
        </w:tc>
        <w:tc>
          <w:tcPr>
            <w:tcW w:w="2081" w:type="dxa"/>
            <w:shd w:val="clear" w:color="auto" w:fill="auto"/>
          </w:tcPr>
          <w:p w:rsidR="003142B2" w:rsidRPr="00D905CB" w:rsidRDefault="003142B2" w:rsidP="002A7090">
            <w:pPr>
              <w:keepNext/>
              <w:keepLines/>
              <w:jc w:val="center"/>
              <w:rPr>
                <w:sz w:val="20"/>
                <w:szCs w:val="20"/>
              </w:rPr>
            </w:pPr>
            <w:r w:rsidRPr="008D1571">
              <w:rPr>
                <w:noProof/>
                <w:sz w:val="20"/>
                <w:szCs w:val="20"/>
              </w:rPr>
              <w:t>1.8</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FTES/FTEF</w:t>
            </w:r>
          </w:p>
        </w:tc>
        <w:tc>
          <w:tcPr>
            <w:tcW w:w="1921" w:type="dxa"/>
            <w:shd w:val="clear" w:color="auto" w:fill="auto"/>
          </w:tcPr>
          <w:p w:rsidR="003142B2" w:rsidRPr="00D905CB" w:rsidRDefault="003142B2" w:rsidP="002A7090">
            <w:pPr>
              <w:keepNext/>
              <w:keepLines/>
              <w:jc w:val="center"/>
              <w:rPr>
                <w:sz w:val="20"/>
                <w:szCs w:val="20"/>
              </w:rPr>
            </w:pPr>
            <w:r w:rsidRPr="008D1571">
              <w:rPr>
                <w:noProof/>
                <w:sz w:val="20"/>
                <w:szCs w:val="20"/>
              </w:rPr>
              <w:t>21.34</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17.96</w:t>
            </w:r>
          </w:p>
        </w:tc>
        <w:tc>
          <w:tcPr>
            <w:tcW w:w="2081" w:type="dxa"/>
            <w:shd w:val="clear" w:color="auto" w:fill="auto"/>
          </w:tcPr>
          <w:p w:rsidR="003142B2" w:rsidRPr="00D905CB" w:rsidRDefault="003142B2" w:rsidP="002A7090">
            <w:pPr>
              <w:keepNext/>
              <w:keepLines/>
              <w:jc w:val="center"/>
              <w:rPr>
                <w:sz w:val="20"/>
                <w:szCs w:val="20"/>
              </w:rPr>
            </w:pPr>
            <w:r w:rsidRPr="008D1571">
              <w:rPr>
                <w:noProof/>
                <w:sz w:val="20"/>
                <w:szCs w:val="20"/>
              </w:rPr>
              <w:t>21.5</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360"/>
              <w:rPr>
                <w:i w:val="0"/>
                <w:sz w:val="20"/>
              </w:rPr>
            </w:pPr>
            <w:r w:rsidRPr="008A15B5">
              <w:rPr>
                <w:b/>
                <w:i w:val="0"/>
                <w:sz w:val="20"/>
              </w:rPr>
              <w:t xml:space="preserve">Retention </w:t>
            </w:r>
          </w:p>
        </w:tc>
        <w:tc>
          <w:tcPr>
            <w:tcW w:w="1921" w:type="dxa"/>
            <w:shd w:val="clear" w:color="auto" w:fill="auto"/>
          </w:tcPr>
          <w:p w:rsidR="003142B2" w:rsidRPr="008A15B5" w:rsidRDefault="003142B2" w:rsidP="002A7090">
            <w:pPr>
              <w:keepNext/>
              <w:keepLines/>
              <w:jc w:val="center"/>
              <w:rPr>
                <w:sz w:val="20"/>
                <w:szCs w:val="20"/>
              </w:rPr>
            </w:pPr>
          </w:p>
        </w:tc>
        <w:tc>
          <w:tcPr>
            <w:tcW w:w="1922" w:type="dxa"/>
            <w:shd w:val="clear" w:color="auto" w:fill="auto"/>
          </w:tcPr>
          <w:p w:rsidR="003142B2" w:rsidRPr="008A15B5" w:rsidRDefault="003142B2" w:rsidP="002A7090">
            <w:pPr>
              <w:keepNext/>
              <w:keepLines/>
              <w:jc w:val="center"/>
              <w:rPr>
                <w:sz w:val="20"/>
                <w:szCs w:val="20"/>
              </w:rPr>
            </w:pPr>
          </w:p>
        </w:tc>
        <w:tc>
          <w:tcPr>
            <w:tcW w:w="2081" w:type="dxa"/>
            <w:shd w:val="clear" w:color="auto" w:fill="auto"/>
          </w:tcPr>
          <w:p w:rsidR="003142B2" w:rsidRPr="008A15B5" w:rsidRDefault="003142B2" w:rsidP="002A7090">
            <w:pPr>
              <w:keepNext/>
              <w:keepLines/>
              <w:jc w:val="center"/>
              <w:rPr>
                <w:sz w:val="20"/>
                <w:szCs w:val="20"/>
              </w:rPr>
            </w:pPr>
          </w:p>
        </w:tc>
      </w:tr>
      <w:tr w:rsidR="003142B2" w:rsidRPr="00833861" w:rsidTr="002A7090">
        <w:trPr>
          <w:trHeight w:val="289"/>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Enrolled</w:t>
            </w:r>
          </w:p>
        </w:tc>
        <w:tc>
          <w:tcPr>
            <w:tcW w:w="1921" w:type="dxa"/>
            <w:shd w:val="clear" w:color="auto" w:fill="auto"/>
          </w:tcPr>
          <w:p w:rsidR="003142B2" w:rsidRPr="00F55909" w:rsidRDefault="003142B2" w:rsidP="002A7090">
            <w:pPr>
              <w:keepNext/>
              <w:keepLines/>
              <w:jc w:val="center"/>
              <w:rPr>
                <w:sz w:val="20"/>
                <w:szCs w:val="20"/>
              </w:rPr>
            </w:pPr>
            <w:r w:rsidRPr="008D1571">
              <w:rPr>
                <w:noProof/>
                <w:sz w:val="20"/>
                <w:szCs w:val="20"/>
              </w:rPr>
              <w:t>483</w:t>
            </w:r>
          </w:p>
        </w:tc>
        <w:tc>
          <w:tcPr>
            <w:tcW w:w="1922" w:type="dxa"/>
            <w:shd w:val="clear" w:color="auto" w:fill="auto"/>
          </w:tcPr>
          <w:p w:rsidR="003142B2" w:rsidRPr="00D905CB" w:rsidRDefault="003142B2" w:rsidP="002A7090">
            <w:pPr>
              <w:keepNext/>
              <w:keepLines/>
              <w:jc w:val="center"/>
              <w:rPr>
                <w:sz w:val="20"/>
                <w:szCs w:val="20"/>
              </w:rPr>
            </w:pPr>
            <w:r w:rsidRPr="008D1571">
              <w:rPr>
                <w:noProof/>
                <w:sz w:val="20"/>
                <w:szCs w:val="20"/>
              </w:rPr>
              <w:t>393</w:t>
            </w:r>
          </w:p>
        </w:tc>
        <w:tc>
          <w:tcPr>
            <w:tcW w:w="2081" w:type="dxa"/>
            <w:shd w:val="clear" w:color="auto" w:fill="auto"/>
          </w:tcPr>
          <w:p w:rsidR="003142B2" w:rsidRDefault="003142B2" w:rsidP="002A7090">
            <w:pPr>
              <w:keepNext/>
              <w:keepLines/>
              <w:jc w:val="center"/>
            </w:pPr>
            <w: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Retained</w:t>
            </w:r>
          </w:p>
        </w:tc>
        <w:tc>
          <w:tcPr>
            <w:tcW w:w="1921" w:type="dxa"/>
            <w:shd w:val="clear" w:color="auto" w:fill="auto"/>
          </w:tcPr>
          <w:p w:rsidR="003142B2" w:rsidRPr="004C139E" w:rsidRDefault="003142B2" w:rsidP="002A7090">
            <w:pPr>
              <w:keepNext/>
              <w:keepLines/>
              <w:jc w:val="center"/>
              <w:rPr>
                <w:sz w:val="20"/>
                <w:szCs w:val="20"/>
              </w:rPr>
            </w:pPr>
            <w:r w:rsidRPr="008D1571">
              <w:rPr>
                <w:noProof/>
                <w:sz w:val="20"/>
                <w:szCs w:val="20"/>
              </w:rPr>
              <w:t>398</w:t>
            </w:r>
          </w:p>
        </w:tc>
        <w:tc>
          <w:tcPr>
            <w:tcW w:w="1922" w:type="dxa"/>
            <w:shd w:val="clear" w:color="auto" w:fill="auto"/>
          </w:tcPr>
          <w:p w:rsidR="003142B2" w:rsidRPr="004C139E" w:rsidRDefault="003142B2" w:rsidP="002A7090">
            <w:pPr>
              <w:keepNext/>
              <w:keepLines/>
              <w:jc w:val="center"/>
              <w:rPr>
                <w:sz w:val="20"/>
                <w:szCs w:val="20"/>
              </w:rPr>
            </w:pPr>
            <w:r w:rsidRPr="008D1571">
              <w:rPr>
                <w:noProof/>
                <w:sz w:val="20"/>
                <w:szCs w:val="20"/>
              </w:rPr>
              <w:t>320</w:t>
            </w:r>
          </w:p>
        </w:tc>
        <w:tc>
          <w:tcPr>
            <w:tcW w:w="2081" w:type="dxa"/>
            <w:shd w:val="clear" w:color="auto" w:fill="auto"/>
          </w:tcPr>
          <w:p w:rsidR="003142B2" w:rsidRDefault="003142B2" w:rsidP="002A7090">
            <w:pPr>
              <w:keepNext/>
              <w:keepLines/>
              <w:jc w:val="center"/>
            </w:pPr>
            <w: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Pr>
                <w:i w:val="0"/>
                <w:sz w:val="20"/>
              </w:rPr>
              <w:t>% Retained</w:t>
            </w:r>
          </w:p>
        </w:tc>
        <w:tc>
          <w:tcPr>
            <w:tcW w:w="1921" w:type="dxa"/>
            <w:shd w:val="clear" w:color="auto" w:fill="auto"/>
          </w:tcPr>
          <w:p w:rsidR="003142B2" w:rsidRPr="004C139E" w:rsidRDefault="003142B2" w:rsidP="002A7090">
            <w:pPr>
              <w:keepNext/>
              <w:keepLines/>
              <w:jc w:val="center"/>
              <w:rPr>
                <w:sz w:val="20"/>
                <w:szCs w:val="20"/>
              </w:rPr>
            </w:pPr>
            <w:r w:rsidRPr="008D1571">
              <w:rPr>
                <w:noProof/>
                <w:sz w:val="20"/>
                <w:szCs w:val="20"/>
              </w:rPr>
              <w:t>85</w:t>
            </w:r>
          </w:p>
        </w:tc>
        <w:tc>
          <w:tcPr>
            <w:tcW w:w="1922" w:type="dxa"/>
            <w:shd w:val="clear" w:color="auto" w:fill="auto"/>
          </w:tcPr>
          <w:p w:rsidR="003142B2" w:rsidRPr="004C139E" w:rsidRDefault="003142B2" w:rsidP="002A7090">
            <w:pPr>
              <w:keepNext/>
              <w:keepLines/>
              <w:jc w:val="center"/>
              <w:rPr>
                <w:sz w:val="20"/>
                <w:szCs w:val="20"/>
              </w:rPr>
            </w:pPr>
            <w:r w:rsidRPr="008D1571">
              <w:rPr>
                <w:noProof/>
                <w:sz w:val="20"/>
                <w:szCs w:val="20"/>
              </w:rPr>
              <w:t>82</w:t>
            </w:r>
          </w:p>
        </w:tc>
        <w:tc>
          <w:tcPr>
            <w:tcW w:w="2081" w:type="dxa"/>
            <w:shd w:val="clear" w:color="auto" w:fill="auto"/>
          </w:tcPr>
          <w:p w:rsidR="003142B2" w:rsidRDefault="003142B2" w:rsidP="002A7090">
            <w:pPr>
              <w:keepNext/>
              <w:keepLines/>
              <w:jc w:val="center"/>
            </w:pPr>
            <w: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360"/>
              <w:rPr>
                <w:b/>
                <w:i w:val="0"/>
                <w:sz w:val="20"/>
              </w:rPr>
            </w:pPr>
            <w:r w:rsidRPr="008A15B5">
              <w:rPr>
                <w:b/>
                <w:i w:val="0"/>
                <w:sz w:val="20"/>
              </w:rPr>
              <w:t xml:space="preserve">Success </w:t>
            </w:r>
          </w:p>
        </w:tc>
        <w:tc>
          <w:tcPr>
            <w:tcW w:w="1921" w:type="dxa"/>
            <w:shd w:val="clear" w:color="auto" w:fill="auto"/>
          </w:tcPr>
          <w:p w:rsidR="003142B2" w:rsidRPr="008A15B5" w:rsidRDefault="003142B2" w:rsidP="002A7090">
            <w:pPr>
              <w:keepNext/>
              <w:keepLines/>
              <w:jc w:val="center"/>
              <w:rPr>
                <w:sz w:val="20"/>
                <w:szCs w:val="20"/>
              </w:rPr>
            </w:pPr>
          </w:p>
        </w:tc>
        <w:tc>
          <w:tcPr>
            <w:tcW w:w="1922" w:type="dxa"/>
            <w:shd w:val="clear" w:color="auto" w:fill="auto"/>
          </w:tcPr>
          <w:p w:rsidR="003142B2" w:rsidRPr="008A15B5" w:rsidRDefault="003142B2" w:rsidP="002A7090">
            <w:pPr>
              <w:keepNext/>
              <w:keepLines/>
              <w:jc w:val="center"/>
              <w:rPr>
                <w:sz w:val="20"/>
                <w:szCs w:val="20"/>
              </w:rPr>
            </w:pPr>
          </w:p>
        </w:tc>
        <w:tc>
          <w:tcPr>
            <w:tcW w:w="2081" w:type="dxa"/>
            <w:shd w:val="clear" w:color="auto" w:fill="auto"/>
          </w:tcPr>
          <w:p w:rsidR="003142B2" w:rsidRPr="008A15B5" w:rsidRDefault="003142B2" w:rsidP="002A7090">
            <w:pPr>
              <w:keepNext/>
              <w:keepLines/>
              <w:jc w:val="center"/>
              <w:rPr>
                <w:sz w:val="20"/>
                <w:szCs w:val="20"/>
              </w:rPr>
            </w:pP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Total Graded</w:t>
            </w:r>
          </w:p>
        </w:tc>
        <w:tc>
          <w:tcPr>
            <w:tcW w:w="1921" w:type="dxa"/>
            <w:shd w:val="clear" w:color="auto" w:fill="auto"/>
          </w:tcPr>
          <w:p w:rsidR="003142B2" w:rsidRDefault="003142B2" w:rsidP="002A7090">
            <w:pPr>
              <w:keepNext/>
              <w:keepLines/>
              <w:jc w:val="center"/>
            </w:pPr>
            <w:r>
              <w:rPr>
                <w:noProof/>
              </w:rPr>
              <w:t>468</w:t>
            </w:r>
          </w:p>
        </w:tc>
        <w:tc>
          <w:tcPr>
            <w:tcW w:w="1922" w:type="dxa"/>
            <w:shd w:val="clear" w:color="auto" w:fill="auto"/>
          </w:tcPr>
          <w:p w:rsidR="003142B2" w:rsidRDefault="003142B2" w:rsidP="002A7090">
            <w:pPr>
              <w:keepNext/>
              <w:keepLines/>
              <w:jc w:val="center"/>
            </w:pPr>
            <w:r>
              <w:rPr>
                <w:noProof/>
              </w:rPr>
              <w:t>390</w:t>
            </w:r>
          </w:p>
        </w:tc>
        <w:tc>
          <w:tcPr>
            <w:tcW w:w="2081" w:type="dxa"/>
            <w:shd w:val="clear" w:color="auto" w:fill="auto"/>
          </w:tcPr>
          <w:p w:rsidR="003142B2" w:rsidRDefault="003142B2" w:rsidP="002A7090">
            <w:pPr>
              <w:keepNext/>
              <w:keepLines/>
              <w:jc w:val="center"/>
            </w:pPr>
            <w:r>
              <w:rPr>
                <w:sz w:val="20"/>
                <w:szCs w:val="20"/>
              </w:rP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Success</w:t>
            </w:r>
          </w:p>
        </w:tc>
        <w:tc>
          <w:tcPr>
            <w:tcW w:w="1921" w:type="dxa"/>
            <w:shd w:val="clear" w:color="auto" w:fill="auto"/>
          </w:tcPr>
          <w:p w:rsidR="003142B2" w:rsidRDefault="003142B2" w:rsidP="002A7090">
            <w:pPr>
              <w:keepNext/>
              <w:keepLines/>
              <w:jc w:val="center"/>
            </w:pPr>
            <w:r>
              <w:rPr>
                <w:noProof/>
              </w:rPr>
              <w:t>316</w:t>
            </w:r>
          </w:p>
        </w:tc>
        <w:tc>
          <w:tcPr>
            <w:tcW w:w="1922" w:type="dxa"/>
            <w:shd w:val="clear" w:color="auto" w:fill="auto"/>
          </w:tcPr>
          <w:p w:rsidR="003142B2" w:rsidRDefault="003142B2" w:rsidP="002A7090">
            <w:pPr>
              <w:keepNext/>
              <w:keepLines/>
              <w:jc w:val="center"/>
            </w:pPr>
            <w:r>
              <w:rPr>
                <w:noProof/>
              </w:rPr>
              <w:t>271</w:t>
            </w:r>
          </w:p>
        </w:tc>
        <w:tc>
          <w:tcPr>
            <w:tcW w:w="2081" w:type="dxa"/>
            <w:shd w:val="clear" w:color="auto" w:fill="auto"/>
          </w:tcPr>
          <w:p w:rsidR="003142B2" w:rsidRDefault="003142B2" w:rsidP="002A7090">
            <w:pPr>
              <w:keepNext/>
              <w:keepLines/>
              <w:jc w:val="center"/>
            </w:pPr>
            <w:r>
              <w:rPr>
                <w:sz w:val="20"/>
                <w:szCs w:val="20"/>
              </w:rP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 Success</w:t>
            </w:r>
          </w:p>
        </w:tc>
        <w:tc>
          <w:tcPr>
            <w:tcW w:w="1921" w:type="dxa"/>
            <w:shd w:val="clear" w:color="auto" w:fill="auto"/>
          </w:tcPr>
          <w:p w:rsidR="003142B2" w:rsidRDefault="003142B2" w:rsidP="002A7090">
            <w:pPr>
              <w:keepNext/>
              <w:keepLines/>
              <w:jc w:val="center"/>
            </w:pPr>
            <w:r>
              <w:rPr>
                <w:noProof/>
              </w:rPr>
              <w:t>67</w:t>
            </w:r>
          </w:p>
        </w:tc>
        <w:tc>
          <w:tcPr>
            <w:tcW w:w="1922" w:type="dxa"/>
            <w:shd w:val="clear" w:color="auto" w:fill="auto"/>
          </w:tcPr>
          <w:p w:rsidR="003142B2" w:rsidRDefault="003142B2" w:rsidP="002A7090">
            <w:pPr>
              <w:keepNext/>
              <w:keepLines/>
              <w:jc w:val="center"/>
            </w:pPr>
            <w:r>
              <w:rPr>
                <w:noProof/>
              </w:rPr>
              <w:t>69</w:t>
            </w:r>
          </w:p>
        </w:tc>
        <w:tc>
          <w:tcPr>
            <w:tcW w:w="2081" w:type="dxa"/>
            <w:shd w:val="clear" w:color="auto" w:fill="auto"/>
          </w:tcPr>
          <w:p w:rsidR="003142B2" w:rsidRDefault="003142B2" w:rsidP="002A7090">
            <w:pPr>
              <w:keepNext/>
              <w:keepLines/>
              <w:jc w:val="center"/>
            </w:pPr>
            <w:r>
              <w:rPr>
                <w:sz w:val="20"/>
                <w:szCs w:val="20"/>
              </w:rP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Withdraw</w:t>
            </w:r>
          </w:p>
        </w:tc>
        <w:tc>
          <w:tcPr>
            <w:tcW w:w="1921" w:type="dxa"/>
            <w:shd w:val="clear" w:color="auto" w:fill="auto"/>
          </w:tcPr>
          <w:p w:rsidR="003142B2" w:rsidRDefault="003142B2" w:rsidP="002A7090">
            <w:pPr>
              <w:keepNext/>
              <w:keepLines/>
              <w:jc w:val="center"/>
            </w:pPr>
            <w:r>
              <w:rPr>
                <w:noProof/>
              </w:rPr>
              <w:t>70</w:t>
            </w:r>
          </w:p>
        </w:tc>
        <w:tc>
          <w:tcPr>
            <w:tcW w:w="1922" w:type="dxa"/>
            <w:shd w:val="clear" w:color="auto" w:fill="auto"/>
          </w:tcPr>
          <w:p w:rsidR="003142B2" w:rsidRDefault="003142B2" w:rsidP="002A7090">
            <w:pPr>
              <w:keepNext/>
              <w:keepLines/>
              <w:jc w:val="center"/>
            </w:pPr>
            <w:r>
              <w:rPr>
                <w:noProof/>
              </w:rPr>
              <w:t>70</w:t>
            </w:r>
          </w:p>
        </w:tc>
        <w:tc>
          <w:tcPr>
            <w:tcW w:w="2081" w:type="dxa"/>
            <w:shd w:val="clear" w:color="auto" w:fill="auto"/>
          </w:tcPr>
          <w:p w:rsidR="003142B2" w:rsidRDefault="003142B2" w:rsidP="002A7090">
            <w:pPr>
              <w:keepNext/>
              <w:keepLines/>
              <w:jc w:val="center"/>
            </w:pPr>
            <w:r>
              <w:rPr>
                <w:sz w:val="20"/>
                <w:szCs w:val="20"/>
              </w:rPr>
              <w:t>N/A</w:t>
            </w:r>
          </w:p>
        </w:tc>
      </w:tr>
      <w:tr w:rsidR="003142B2" w:rsidRPr="00833861" w:rsidTr="002A7090">
        <w:trPr>
          <w:trHeight w:val="288"/>
          <w:tblCellSpacing w:w="20" w:type="dxa"/>
        </w:trPr>
        <w:tc>
          <w:tcPr>
            <w:tcW w:w="3759" w:type="dxa"/>
            <w:shd w:val="clear" w:color="auto" w:fill="auto"/>
          </w:tcPr>
          <w:p w:rsidR="003142B2" w:rsidRPr="008A15B5" w:rsidRDefault="003142B2" w:rsidP="002A7090">
            <w:pPr>
              <w:pStyle w:val="Subcriteria"/>
              <w:keepNext/>
              <w:keepLines/>
              <w:ind w:left="636"/>
              <w:rPr>
                <w:i w:val="0"/>
                <w:sz w:val="20"/>
              </w:rPr>
            </w:pPr>
            <w:r w:rsidRPr="008A15B5">
              <w:rPr>
                <w:i w:val="0"/>
                <w:sz w:val="20"/>
              </w:rPr>
              <w:t>% Withdraw</w:t>
            </w:r>
          </w:p>
        </w:tc>
        <w:tc>
          <w:tcPr>
            <w:tcW w:w="1921" w:type="dxa"/>
            <w:shd w:val="clear" w:color="auto" w:fill="auto"/>
          </w:tcPr>
          <w:p w:rsidR="003142B2" w:rsidRDefault="003142B2" w:rsidP="002A7090">
            <w:pPr>
              <w:keepNext/>
              <w:keepLines/>
              <w:jc w:val="center"/>
            </w:pPr>
            <w:r>
              <w:rPr>
                <w:noProof/>
              </w:rPr>
              <w:t>14</w:t>
            </w:r>
          </w:p>
        </w:tc>
        <w:tc>
          <w:tcPr>
            <w:tcW w:w="1922" w:type="dxa"/>
            <w:shd w:val="clear" w:color="auto" w:fill="auto"/>
          </w:tcPr>
          <w:p w:rsidR="003142B2" w:rsidRDefault="003142B2" w:rsidP="002A7090">
            <w:pPr>
              <w:keepNext/>
              <w:keepLines/>
              <w:jc w:val="center"/>
            </w:pPr>
            <w:r>
              <w:rPr>
                <w:noProof/>
              </w:rPr>
              <w:t>17</w:t>
            </w:r>
          </w:p>
        </w:tc>
        <w:tc>
          <w:tcPr>
            <w:tcW w:w="2081" w:type="dxa"/>
            <w:shd w:val="clear" w:color="auto" w:fill="auto"/>
          </w:tcPr>
          <w:p w:rsidR="003142B2" w:rsidRDefault="003142B2" w:rsidP="002A7090">
            <w:pPr>
              <w:keepNext/>
              <w:keepLines/>
              <w:jc w:val="center"/>
            </w:pPr>
            <w:r>
              <w:rPr>
                <w:sz w:val="20"/>
                <w:szCs w:val="20"/>
              </w:rPr>
              <w:t>N/A</w:t>
            </w:r>
          </w:p>
        </w:tc>
      </w:tr>
    </w:tbl>
    <w:p w:rsidR="003142B2" w:rsidRDefault="003142B2" w:rsidP="003142B2">
      <w:pPr>
        <w:pStyle w:val="FieldText"/>
      </w:pPr>
    </w:p>
    <w:p w:rsidR="003142B2" w:rsidRDefault="003142B2" w:rsidP="003142B2">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3142B2" w:rsidRPr="00833861" w:rsidTr="002A7090">
        <w:trPr>
          <w:trHeight w:val="288"/>
          <w:tblCellSpacing w:w="20" w:type="dxa"/>
        </w:trPr>
        <w:tc>
          <w:tcPr>
            <w:tcW w:w="5908" w:type="dxa"/>
            <w:gridSpan w:val="2"/>
            <w:shd w:val="clear" w:color="auto" w:fill="auto"/>
          </w:tcPr>
          <w:p w:rsidR="003142B2" w:rsidRPr="00BB4DEE" w:rsidRDefault="003142B2" w:rsidP="002A7090">
            <w:pPr>
              <w:keepLines/>
              <w:jc w:val="both"/>
              <w:rPr>
                <w:b/>
                <w:sz w:val="22"/>
                <w:szCs w:val="22"/>
              </w:rPr>
            </w:pPr>
            <w:r>
              <w:rPr>
                <w:b/>
                <w:sz w:val="22"/>
                <w:szCs w:val="22"/>
              </w:rPr>
              <w:t xml:space="preserve">III. </w:t>
            </w:r>
            <w:r w:rsidRPr="00BB4DEE">
              <w:rPr>
                <w:b/>
                <w:sz w:val="22"/>
                <w:szCs w:val="22"/>
              </w:rPr>
              <w:t>Faculty Data</w:t>
            </w:r>
            <w:r>
              <w:rPr>
                <w:b/>
                <w:sz w:val="22"/>
                <w:szCs w:val="22"/>
              </w:rPr>
              <w:t xml:space="preserve">    COMMUNICATIONS</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b/>
                <w:i w:val="0"/>
                <w:sz w:val="20"/>
              </w:rPr>
            </w:pPr>
          </w:p>
        </w:tc>
        <w:tc>
          <w:tcPr>
            <w:tcW w:w="2179" w:type="dxa"/>
            <w:shd w:val="clear" w:color="auto" w:fill="auto"/>
          </w:tcPr>
          <w:p w:rsidR="003142B2" w:rsidRPr="00BB4DEE" w:rsidRDefault="003142B2" w:rsidP="002A7090">
            <w:pPr>
              <w:keepLines/>
              <w:jc w:val="center"/>
              <w:rPr>
                <w:b/>
                <w:sz w:val="20"/>
                <w:szCs w:val="20"/>
              </w:rPr>
            </w:pPr>
            <w:r w:rsidRPr="00BB4DEE">
              <w:rPr>
                <w:b/>
                <w:sz w:val="20"/>
                <w:szCs w:val="20"/>
              </w:rPr>
              <w:t>Fall 201</w:t>
            </w:r>
            <w:r>
              <w:rPr>
                <w:b/>
                <w:sz w:val="20"/>
                <w:szCs w:val="20"/>
              </w:rPr>
              <w:t>1</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i w:val="0"/>
                <w:sz w:val="20"/>
              </w:rPr>
            </w:pPr>
            <w:r w:rsidRPr="008A15B5">
              <w:rPr>
                <w:i w:val="0"/>
                <w:sz w:val="20"/>
              </w:rPr>
              <w:t>Contract FTEF</w:t>
            </w:r>
          </w:p>
        </w:tc>
        <w:tc>
          <w:tcPr>
            <w:tcW w:w="2179" w:type="dxa"/>
            <w:shd w:val="clear" w:color="auto" w:fill="auto"/>
          </w:tcPr>
          <w:p w:rsidR="003142B2" w:rsidRDefault="003142B2" w:rsidP="002A7090">
            <w:pPr>
              <w:jc w:val="center"/>
            </w:pPr>
            <w:r>
              <w:rPr>
                <w:noProof/>
              </w:rPr>
              <w:t>0</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i w:val="0"/>
                <w:sz w:val="20"/>
              </w:rPr>
            </w:pPr>
            <w:r w:rsidRPr="008A15B5">
              <w:rPr>
                <w:i w:val="0"/>
                <w:sz w:val="20"/>
              </w:rPr>
              <w:t>Hourly FTEF</w:t>
            </w:r>
          </w:p>
        </w:tc>
        <w:tc>
          <w:tcPr>
            <w:tcW w:w="2179" w:type="dxa"/>
            <w:shd w:val="clear" w:color="auto" w:fill="auto"/>
          </w:tcPr>
          <w:p w:rsidR="003142B2" w:rsidRDefault="003142B2" w:rsidP="002A7090">
            <w:pPr>
              <w:jc w:val="center"/>
            </w:pPr>
            <w:r>
              <w:rPr>
                <w:noProof/>
              </w:rPr>
              <w:t>1.8</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i w:val="0"/>
                <w:sz w:val="20"/>
              </w:rPr>
            </w:pPr>
            <w:r w:rsidRPr="008A15B5">
              <w:rPr>
                <w:i w:val="0"/>
                <w:sz w:val="20"/>
              </w:rPr>
              <w:t>Extra Service FTEF</w:t>
            </w:r>
          </w:p>
        </w:tc>
        <w:tc>
          <w:tcPr>
            <w:tcW w:w="2179" w:type="dxa"/>
            <w:shd w:val="clear" w:color="auto" w:fill="auto"/>
          </w:tcPr>
          <w:p w:rsidR="003142B2" w:rsidRDefault="003142B2" w:rsidP="002A7090">
            <w:pPr>
              <w:jc w:val="center"/>
            </w:pPr>
            <w:r>
              <w:rPr>
                <w:noProof/>
              </w:rPr>
              <w:t>0</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i w:val="0"/>
                <w:sz w:val="20"/>
              </w:rPr>
            </w:pPr>
            <w:r w:rsidRPr="008A15B5">
              <w:rPr>
                <w:i w:val="0"/>
                <w:sz w:val="20"/>
              </w:rPr>
              <w:t>Total FTEF</w:t>
            </w:r>
          </w:p>
        </w:tc>
        <w:tc>
          <w:tcPr>
            <w:tcW w:w="2179" w:type="dxa"/>
            <w:shd w:val="clear" w:color="auto" w:fill="auto"/>
          </w:tcPr>
          <w:p w:rsidR="003142B2" w:rsidRDefault="003142B2" w:rsidP="002A7090">
            <w:pPr>
              <w:jc w:val="center"/>
            </w:pPr>
            <w:r>
              <w:rPr>
                <w:noProof/>
              </w:rPr>
              <w:t>1.8</w:t>
            </w:r>
          </w:p>
        </w:tc>
      </w:tr>
      <w:tr w:rsidR="003142B2" w:rsidRPr="00833861" w:rsidTr="002A7090">
        <w:trPr>
          <w:trHeight w:val="288"/>
          <w:tblCellSpacing w:w="20" w:type="dxa"/>
        </w:trPr>
        <w:tc>
          <w:tcPr>
            <w:tcW w:w="3689" w:type="dxa"/>
            <w:shd w:val="clear" w:color="auto" w:fill="auto"/>
          </w:tcPr>
          <w:p w:rsidR="003142B2" w:rsidRPr="008A15B5" w:rsidRDefault="003142B2" w:rsidP="002A7090">
            <w:pPr>
              <w:pStyle w:val="Subcriteria"/>
              <w:keepLines/>
              <w:ind w:left="636"/>
              <w:rPr>
                <w:i w:val="0"/>
                <w:sz w:val="20"/>
              </w:rPr>
            </w:pPr>
            <w:r w:rsidRPr="008A15B5">
              <w:rPr>
                <w:i w:val="0"/>
                <w:sz w:val="20"/>
              </w:rPr>
              <w:t>% Contract/Total</w:t>
            </w:r>
          </w:p>
        </w:tc>
        <w:tc>
          <w:tcPr>
            <w:tcW w:w="2179" w:type="dxa"/>
            <w:shd w:val="clear" w:color="auto" w:fill="auto"/>
          </w:tcPr>
          <w:p w:rsidR="003142B2" w:rsidRDefault="003142B2" w:rsidP="002A7090">
            <w:pPr>
              <w:jc w:val="center"/>
            </w:pPr>
            <w:r>
              <w:rPr>
                <w:noProof/>
              </w:rPr>
              <w:t>0</w:t>
            </w:r>
          </w:p>
        </w:tc>
      </w:tr>
    </w:tbl>
    <w:p w:rsidR="003142B2" w:rsidRDefault="003142B2" w:rsidP="003142B2">
      <w:pPr>
        <w:pStyle w:val="FieldText"/>
      </w:pPr>
    </w:p>
    <w:p w:rsidR="003142B2" w:rsidRDefault="003142B2" w:rsidP="003142B2">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3142B2" w:rsidRPr="00D6188C" w:rsidTr="002A7090">
        <w:trPr>
          <w:trHeight w:val="288"/>
          <w:tblCellSpacing w:w="20" w:type="dxa"/>
        </w:trPr>
        <w:tc>
          <w:tcPr>
            <w:tcW w:w="9841" w:type="dxa"/>
            <w:gridSpan w:val="5"/>
            <w:shd w:val="clear" w:color="auto" w:fill="auto"/>
          </w:tcPr>
          <w:p w:rsidR="003142B2" w:rsidRPr="008A15B5" w:rsidRDefault="003142B2" w:rsidP="002A7090">
            <w:pPr>
              <w:pStyle w:val="Heading3"/>
              <w:keepNext/>
              <w:keepLines/>
              <w:ind w:left="-84"/>
              <w:jc w:val="left"/>
              <w:rPr>
                <w:color w:val="auto"/>
              </w:rPr>
            </w:pPr>
            <w:r>
              <w:rPr>
                <w:color w:val="auto"/>
              </w:rPr>
              <w:lastRenderedPageBreak/>
              <w:t xml:space="preserve">IV. </w:t>
            </w:r>
            <w:r w:rsidRPr="008A15B5">
              <w:rPr>
                <w:color w:val="auto"/>
              </w:rPr>
              <w:t>Faculty Data Comparables</w:t>
            </w:r>
            <w:r>
              <w:rPr>
                <w:color w:val="auto"/>
              </w:rPr>
              <w:t xml:space="preserve"> F2011    COMMUNICATIONS</w:t>
            </w:r>
          </w:p>
        </w:tc>
      </w:tr>
      <w:tr w:rsidR="003142B2" w:rsidRPr="00833861" w:rsidTr="002A7090">
        <w:trPr>
          <w:trHeight w:val="102"/>
          <w:tblCellSpacing w:w="20" w:type="dxa"/>
        </w:trPr>
        <w:tc>
          <w:tcPr>
            <w:tcW w:w="3818" w:type="dxa"/>
            <w:shd w:val="clear" w:color="auto" w:fill="auto"/>
          </w:tcPr>
          <w:p w:rsidR="003142B2" w:rsidRPr="00EC23C2" w:rsidRDefault="003142B2" w:rsidP="002A7090">
            <w:pPr>
              <w:pStyle w:val="EvaluationCriteria"/>
              <w:keepNext/>
              <w:keepLines/>
              <w:ind w:left="720"/>
            </w:pPr>
          </w:p>
        </w:tc>
        <w:tc>
          <w:tcPr>
            <w:tcW w:w="1466" w:type="dxa"/>
            <w:shd w:val="clear" w:color="auto" w:fill="auto"/>
          </w:tcPr>
          <w:p w:rsidR="003142B2" w:rsidRPr="00EC23C2" w:rsidRDefault="003142B2" w:rsidP="002A7090">
            <w:pPr>
              <w:pStyle w:val="EvaluationCriteria"/>
              <w:keepNext/>
              <w:keepLines/>
              <w:jc w:val="center"/>
            </w:pPr>
            <w:r w:rsidRPr="008A15B5">
              <w:rPr>
                <w:sz w:val="16"/>
                <w:szCs w:val="16"/>
              </w:rPr>
              <w:t>Alameda</w:t>
            </w:r>
          </w:p>
        </w:tc>
        <w:tc>
          <w:tcPr>
            <w:tcW w:w="1465" w:type="dxa"/>
            <w:shd w:val="clear" w:color="auto" w:fill="auto"/>
          </w:tcPr>
          <w:p w:rsidR="003142B2" w:rsidRPr="00EC23C2" w:rsidRDefault="003142B2" w:rsidP="002A7090">
            <w:pPr>
              <w:pStyle w:val="EvaluationCriteria"/>
              <w:keepNext/>
              <w:keepLines/>
              <w:jc w:val="center"/>
            </w:pPr>
            <w:r w:rsidRPr="008A15B5">
              <w:rPr>
                <w:sz w:val="16"/>
                <w:szCs w:val="16"/>
              </w:rPr>
              <w:t>Berkeley</w:t>
            </w:r>
          </w:p>
        </w:tc>
        <w:tc>
          <w:tcPr>
            <w:tcW w:w="1466" w:type="dxa"/>
            <w:shd w:val="clear" w:color="auto" w:fill="auto"/>
          </w:tcPr>
          <w:p w:rsidR="003142B2" w:rsidRPr="00EC23C2" w:rsidRDefault="003142B2" w:rsidP="002A7090">
            <w:pPr>
              <w:pStyle w:val="EvaluationCriteria"/>
              <w:keepNext/>
              <w:keepLines/>
              <w:jc w:val="center"/>
            </w:pPr>
            <w:r w:rsidRPr="008A15B5">
              <w:rPr>
                <w:sz w:val="16"/>
                <w:szCs w:val="16"/>
              </w:rPr>
              <w:t>Laney</w:t>
            </w:r>
          </w:p>
        </w:tc>
        <w:tc>
          <w:tcPr>
            <w:tcW w:w="1466" w:type="dxa"/>
            <w:shd w:val="clear" w:color="auto" w:fill="auto"/>
          </w:tcPr>
          <w:p w:rsidR="003142B2" w:rsidRPr="008A15B5" w:rsidRDefault="003142B2" w:rsidP="002A7090">
            <w:pPr>
              <w:pStyle w:val="EvaluationCriteria"/>
              <w:keepNext/>
              <w:keepLines/>
              <w:jc w:val="center"/>
              <w:rPr>
                <w:sz w:val="16"/>
                <w:szCs w:val="16"/>
              </w:rPr>
            </w:pPr>
            <w:r w:rsidRPr="008A15B5">
              <w:rPr>
                <w:sz w:val="16"/>
                <w:szCs w:val="16"/>
              </w:rPr>
              <w:t>Merritt</w:t>
            </w:r>
          </w:p>
        </w:tc>
      </w:tr>
      <w:tr w:rsidR="003142B2" w:rsidRPr="00833861" w:rsidTr="002A7090">
        <w:trPr>
          <w:trHeight w:val="288"/>
          <w:tblCellSpacing w:w="20" w:type="dxa"/>
        </w:trPr>
        <w:tc>
          <w:tcPr>
            <w:tcW w:w="3818" w:type="dxa"/>
            <w:shd w:val="clear" w:color="auto" w:fill="auto"/>
          </w:tcPr>
          <w:p w:rsidR="003142B2" w:rsidRPr="008A15B5" w:rsidRDefault="003142B2" w:rsidP="002A7090">
            <w:pPr>
              <w:pStyle w:val="EvaluationCriteria"/>
              <w:keepNext/>
              <w:keepLines/>
              <w:ind w:left="360"/>
              <w:rPr>
                <w:b w:val="0"/>
              </w:rPr>
            </w:pPr>
            <w:r w:rsidRPr="008A15B5">
              <w:rPr>
                <w:b w:val="0"/>
              </w:rPr>
              <w:t>Contract FTEF</w:t>
            </w:r>
          </w:p>
        </w:tc>
        <w:tc>
          <w:tcPr>
            <w:tcW w:w="1466" w:type="dxa"/>
            <w:shd w:val="clear" w:color="auto" w:fill="auto"/>
          </w:tcPr>
          <w:p w:rsidR="003142B2" w:rsidRDefault="003142B2" w:rsidP="002A7090">
            <w:pPr>
              <w:keepNext/>
              <w:keepLines/>
              <w:jc w:val="center"/>
            </w:pPr>
            <w:r>
              <w:rPr>
                <w:noProof/>
              </w:rPr>
              <w:t>0.97</w:t>
            </w:r>
          </w:p>
        </w:tc>
        <w:tc>
          <w:tcPr>
            <w:tcW w:w="1465" w:type="dxa"/>
            <w:shd w:val="clear" w:color="auto" w:fill="auto"/>
          </w:tcPr>
          <w:p w:rsidR="003142B2" w:rsidRDefault="003142B2" w:rsidP="002A7090">
            <w:pPr>
              <w:keepNext/>
              <w:keepLines/>
              <w:jc w:val="center"/>
            </w:pPr>
            <w:r>
              <w:rPr>
                <w:noProof/>
              </w:rPr>
              <w:t>0</w:t>
            </w:r>
          </w:p>
        </w:tc>
        <w:tc>
          <w:tcPr>
            <w:tcW w:w="1466" w:type="dxa"/>
            <w:shd w:val="clear" w:color="auto" w:fill="auto"/>
          </w:tcPr>
          <w:p w:rsidR="003142B2" w:rsidRDefault="003142B2" w:rsidP="002A7090">
            <w:pPr>
              <w:keepNext/>
              <w:keepLines/>
              <w:jc w:val="center"/>
            </w:pPr>
            <w:r>
              <w:rPr>
                <w:noProof/>
              </w:rPr>
              <w:t>0.85</w:t>
            </w:r>
          </w:p>
        </w:tc>
        <w:tc>
          <w:tcPr>
            <w:tcW w:w="1466" w:type="dxa"/>
            <w:shd w:val="clear" w:color="auto" w:fill="auto"/>
          </w:tcPr>
          <w:p w:rsidR="003142B2" w:rsidRDefault="003142B2" w:rsidP="002A7090">
            <w:pPr>
              <w:keepNext/>
              <w:keepLines/>
              <w:jc w:val="center"/>
            </w:pPr>
            <w:r>
              <w:rPr>
                <w:noProof/>
              </w:rPr>
              <w:t>1.8</w:t>
            </w:r>
          </w:p>
        </w:tc>
      </w:tr>
      <w:tr w:rsidR="003142B2" w:rsidRPr="00833861" w:rsidTr="002A7090">
        <w:trPr>
          <w:trHeight w:val="288"/>
          <w:tblCellSpacing w:w="20" w:type="dxa"/>
        </w:trPr>
        <w:tc>
          <w:tcPr>
            <w:tcW w:w="3818" w:type="dxa"/>
            <w:shd w:val="clear" w:color="auto" w:fill="auto"/>
          </w:tcPr>
          <w:p w:rsidR="003142B2" w:rsidRPr="008A15B5" w:rsidRDefault="003142B2" w:rsidP="002A7090">
            <w:pPr>
              <w:pStyle w:val="EvaluationCriteria"/>
              <w:keepNext/>
              <w:keepLines/>
              <w:ind w:left="360"/>
              <w:rPr>
                <w:b w:val="0"/>
              </w:rPr>
            </w:pPr>
            <w:r w:rsidRPr="008A15B5">
              <w:rPr>
                <w:b w:val="0"/>
              </w:rPr>
              <w:t>Hourly FTEF</w:t>
            </w:r>
          </w:p>
        </w:tc>
        <w:tc>
          <w:tcPr>
            <w:tcW w:w="1466" w:type="dxa"/>
            <w:shd w:val="clear" w:color="auto" w:fill="auto"/>
          </w:tcPr>
          <w:p w:rsidR="003142B2" w:rsidRDefault="003142B2" w:rsidP="002A7090">
            <w:pPr>
              <w:keepNext/>
              <w:keepLines/>
              <w:jc w:val="center"/>
            </w:pPr>
            <w:r>
              <w:rPr>
                <w:noProof/>
              </w:rPr>
              <w:t>1</w:t>
            </w:r>
          </w:p>
        </w:tc>
        <w:tc>
          <w:tcPr>
            <w:tcW w:w="1465" w:type="dxa"/>
            <w:shd w:val="clear" w:color="auto" w:fill="auto"/>
          </w:tcPr>
          <w:p w:rsidR="003142B2" w:rsidRDefault="003142B2" w:rsidP="002A7090">
            <w:pPr>
              <w:keepNext/>
              <w:keepLines/>
              <w:jc w:val="center"/>
            </w:pPr>
            <w:r>
              <w:rPr>
                <w:noProof/>
              </w:rPr>
              <w:t>1.8</w:t>
            </w:r>
          </w:p>
        </w:tc>
        <w:tc>
          <w:tcPr>
            <w:tcW w:w="1466" w:type="dxa"/>
            <w:shd w:val="clear" w:color="auto" w:fill="auto"/>
          </w:tcPr>
          <w:p w:rsidR="003142B2" w:rsidRDefault="003142B2" w:rsidP="002A7090">
            <w:pPr>
              <w:keepNext/>
              <w:keepLines/>
              <w:jc w:val="center"/>
            </w:pPr>
            <w:r>
              <w:rPr>
                <w:noProof/>
              </w:rPr>
              <w:t>1</w:t>
            </w:r>
          </w:p>
        </w:tc>
        <w:tc>
          <w:tcPr>
            <w:tcW w:w="1466" w:type="dxa"/>
            <w:shd w:val="clear" w:color="auto" w:fill="auto"/>
          </w:tcPr>
          <w:p w:rsidR="003142B2" w:rsidRDefault="003142B2" w:rsidP="002A7090">
            <w:pPr>
              <w:keepNext/>
              <w:keepLines/>
              <w:jc w:val="center"/>
            </w:pPr>
            <w:r>
              <w:rPr>
                <w:noProof/>
              </w:rPr>
              <w:t>0.8</w:t>
            </w:r>
          </w:p>
        </w:tc>
      </w:tr>
      <w:tr w:rsidR="003142B2" w:rsidRPr="00833861" w:rsidTr="002A7090">
        <w:trPr>
          <w:trHeight w:val="288"/>
          <w:tblCellSpacing w:w="20" w:type="dxa"/>
        </w:trPr>
        <w:tc>
          <w:tcPr>
            <w:tcW w:w="3818" w:type="dxa"/>
            <w:shd w:val="clear" w:color="auto" w:fill="auto"/>
          </w:tcPr>
          <w:p w:rsidR="003142B2" w:rsidRPr="008A15B5" w:rsidRDefault="003142B2" w:rsidP="002A7090">
            <w:pPr>
              <w:pStyle w:val="EvaluationCriteria"/>
              <w:keepNext/>
              <w:keepLines/>
              <w:ind w:left="360"/>
              <w:rPr>
                <w:b w:val="0"/>
              </w:rPr>
            </w:pPr>
            <w:r w:rsidRPr="008A15B5">
              <w:rPr>
                <w:b w:val="0"/>
              </w:rPr>
              <w:t>Extra Service FTEF</w:t>
            </w:r>
          </w:p>
        </w:tc>
        <w:tc>
          <w:tcPr>
            <w:tcW w:w="1466" w:type="dxa"/>
            <w:shd w:val="clear" w:color="auto" w:fill="auto"/>
          </w:tcPr>
          <w:p w:rsidR="003142B2" w:rsidRDefault="003142B2" w:rsidP="002A7090">
            <w:pPr>
              <w:keepNext/>
              <w:keepLines/>
              <w:jc w:val="center"/>
            </w:pPr>
            <w:r>
              <w:rPr>
                <w:noProof/>
              </w:rPr>
              <w:t>0.04</w:t>
            </w:r>
          </w:p>
        </w:tc>
        <w:tc>
          <w:tcPr>
            <w:tcW w:w="1465" w:type="dxa"/>
            <w:shd w:val="clear" w:color="auto" w:fill="auto"/>
          </w:tcPr>
          <w:p w:rsidR="003142B2" w:rsidRDefault="003142B2" w:rsidP="002A7090">
            <w:pPr>
              <w:keepNext/>
              <w:keepLines/>
              <w:jc w:val="center"/>
            </w:pPr>
            <w:r>
              <w:rPr>
                <w:noProof/>
              </w:rPr>
              <w:t>0</w:t>
            </w:r>
          </w:p>
        </w:tc>
        <w:tc>
          <w:tcPr>
            <w:tcW w:w="1466" w:type="dxa"/>
            <w:shd w:val="clear" w:color="auto" w:fill="auto"/>
          </w:tcPr>
          <w:p w:rsidR="003142B2" w:rsidRDefault="003142B2" w:rsidP="002A7090">
            <w:pPr>
              <w:keepNext/>
              <w:keepLines/>
              <w:jc w:val="center"/>
            </w:pPr>
            <w:r>
              <w:rPr>
                <w:noProof/>
              </w:rPr>
              <w:t>0.35</w:t>
            </w:r>
          </w:p>
        </w:tc>
        <w:tc>
          <w:tcPr>
            <w:tcW w:w="1466" w:type="dxa"/>
            <w:shd w:val="clear" w:color="auto" w:fill="auto"/>
          </w:tcPr>
          <w:p w:rsidR="003142B2" w:rsidRDefault="003142B2" w:rsidP="002A7090">
            <w:pPr>
              <w:keepNext/>
              <w:keepLines/>
              <w:jc w:val="center"/>
            </w:pPr>
            <w:r>
              <w:rPr>
                <w:noProof/>
              </w:rPr>
              <w:t>0</w:t>
            </w:r>
          </w:p>
        </w:tc>
      </w:tr>
      <w:tr w:rsidR="003142B2" w:rsidRPr="00833861" w:rsidTr="002A7090">
        <w:trPr>
          <w:trHeight w:val="288"/>
          <w:tblCellSpacing w:w="20" w:type="dxa"/>
        </w:trPr>
        <w:tc>
          <w:tcPr>
            <w:tcW w:w="3818" w:type="dxa"/>
            <w:shd w:val="clear" w:color="auto" w:fill="auto"/>
          </w:tcPr>
          <w:p w:rsidR="003142B2" w:rsidRPr="008A15B5" w:rsidRDefault="003142B2" w:rsidP="002A7090">
            <w:pPr>
              <w:pStyle w:val="Subcriteria"/>
              <w:keepNext/>
              <w:keepLines/>
              <w:ind w:left="360"/>
              <w:rPr>
                <w:i w:val="0"/>
              </w:rPr>
            </w:pPr>
            <w:r w:rsidRPr="008A15B5">
              <w:rPr>
                <w:i w:val="0"/>
              </w:rPr>
              <w:t>Total FTEF</w:t>
            </w:r>
          </w:p>
        </w:tc>
        <w:tc>
          <w:tcPr>
            <w:tcW w:w="1466" w:type="dxa"/>
            <w:shd w:val="clear" w:color="auto" w:fill="auto"/>
          </w:tcPr>
          <w:p w:rsidR="003142B2" w:rsidRDefault="003142B2" w:rsidP="002A7090">
            <w:pPr>
              <w:keepNext/>
              <w:keepLines/>
              <w:jc w:val="center"/>
            </w:pPr>
            <w:r>
              <w:rPr>
                <w:noProof/>
              </w:rPr>
              <w:t>2</w:t>
            </w:r>
          </w:p>
        </w:tc>
        <w:tc>
          <w:tcPr>
            <w:tcW w:w="1465" w:type="dxa"/>
            <w:shd w:val="clear" w:color="auto" w:fill="auto"/>
          </w:tcPr>
          <w:p w:rsidR="003142B2" w:rsidRDefault="003142B2" w:rsidP="002A7090">
            <w:pPr>
              <w:keepNext/>
              <w:keepLines/>
              <w:jc w:val="center"/>
            </w:pPr>
            <w:r>
              <w:rPr>
                <w:noProof/>
              </w:rPr>
              <w:t>1.8</w:t>
            </w:r>
          </w:p>
        </w:tc>
        <w:tc>
          <w:tcPr>
            <w:tcW w:w="1466" w:type="dxa"/>
            <w:shd w:val="clear" w:color="auto" w:fill="auto"/>
          </w:tcPr>
          <w:p w:rsidR="003142B2" w:rsidRDefault="003142B2" w:rsidP="002A7090">
            <w:pPr>
              <w:keepNext/>
              <w:keepLines/>
              <w:jc w:val="center"/>
            </w:pPr>
            <w:r>
              <w:rPr>
                <w:noProof/>
              </w:rPr>
              <w:t>2.2</w:t>
            </w:r>
          </w:p>
        </w:tc>
        <w:tc>
          <w:tcPr>
            <w:tcW w:w="1466" w:type="dxa"/>
            <w:shd w:val="clear" w:color="auto" w:fill="auto"/>
          </w:tcPr>
          <w:p w:rsidR="003142B2" w:rsidRDefault="003142B2" w:rsidP="002A7090">
            <w:pPr>
              <w:keepNext/>
              <w:keepLines/>
              <w:jc w:val="center"/>
            </w:pPr>
            <w:r>
              <w:rPr>
                <w:noProof/>
              </w:rPr>
              <w:t>2.6</w:t>
            </w:r>
          </w:p>
        </w:tc>
      </w:tr>
      <w:tr w:rsidR="003142B2" w:rsidRPr="00833861" w:rsidTr="002A7090">
        <w:trPr>
          <w:trHeight w:val="288"/>
          <w:tblCellSpacing w:w="20" w:type="dxa"/>
        </w:trPr>
        <w:tc>
          <w:tcPr>
            <w:tcW w:w="3818" w:type="dxa"/>
            <w:shd w:val="clear" w:color="auto" w:fill="auto"/>
          </w:tcPr>
          <w:p w:rsidR="003142B2" w:rsidRPr="008A15B5" w:rsidRDefault="003142B2" w:rsidP="002A7090">
            <w:pPr>
              <w:pStyle w:val="Subcriteria"/>
              <w:keepNext/>
              <w:keepLines/>
              <w:ind w:left="360"/>
              <w:rPr>
                <w:i w:val="0"/>
              </w:rPr>
            </w:pPr>
            <w:r w:rsidRPr="008A15B5">
              <w:rPr>
                <w:i w:val="0"/>
              </w:rPr>
              <w:t>% Contract/Total</w:t>
            </w:r>
          </w:p>
        </w:tc>
        <w:tc>
          <w:tcPr>
            <w:tcW w:w="1466" w:type="dxa"/>
            <w:shd w:val="clear" w:color="auto" w:fill="auto"/>
          </w:tcPr>
          <w:p w:rsidR="003142B2" w:rsidRDefault="003142B2" w:rsidP="002A7090">
            <w:pPr>
              <w:keepNext/>
              <w:keepLines/>
              <w:jc w:val="center"/>
            </w:pPr>
            <w:r>
              <w:rPr>
                <w:noProof/>
              </w:rPr>
              <w:t>48.25</w:t>
            </w:r>
          </w:p>
        </w:tc>
        <w:tc>
          <w:tcPr>
            <w:tcW w:w="1465" w:type="dxa"/>
            <w:shd w:val="clear" w:color="auto" w:fill="auto"/>
          </w:tcPr>
          <w:p w:rsidR="003142B2" w:rsidRDefault="003142B2" w:rsidP="002A7090">
            <w:pPr>
              <w:keepNext/>
              <w:keepLines/>
              <w:jc w:val="center"/>
            </w:pPr>
            <w:r>
              <w:rPr>
                <w:noProof/>
              </w:rPr>
              <w:t>0</w:t>
            </w:r>
          </w:p>
        </w:tc>
        <w:tc>
          <w:tcPr>
            <w:tcW w:w="1466" w:type="dxa"/>
            <w:shd w:val="clear" w:color="auto" w:fill="auto"/>
          </w:tcPr>
          <w:p w:rsidR="003142B2" w:rsidRDefault="003142B2" w:rsidP="002A7090">
            <w:pPr>
              <w:keepNext/>
              <w:keepLines/>
              <w:jc w:val="center"/>
            </w:pPr>
            <w:r>
              <w:rPr>
                <w:noProof/>
              </w:rPr>
              <w:t>38.5</w:t>
            </w:r>
          </w:p>
        </w:tc>
        <w:tc>
          <w:tcPr>
            <w:tcW w:w="1466" w:type="dxa"/>
            <w:shd w:val="clear" w:color="auto" w:fill="auto"/>
          </w:tcPr>
          <w:p w:rsidR="003142B2" w:rsidRDefault="003142B2" w:rsidP="002A7090">
            <w:pPr>
              <w:keepNext/>
              <w:keepLines/>
              <w:jc w:val="center"/>
            </w:pPr>
            <w:r>
              <w:rPr>
                <w:noProof/>
              </w:rPr>
              <w:t>69.2</w:t>
            </w:r>
          </w:p>
        </w:tc>
      </w:tr>
    </w:tbl>
    <w:p w:rsidR="003142B2" w:rsidRDefault="003142B2" w:rsidP="003142B2">
      <w:pPr>
        <w:pStyle w:val="FieldText"/>
      </w:pPr>
    </w:p>
    <w:p w:rsidR="003142B2" w:rsidRDefault="003142B2">
      <w:pPr>
        <w:pStyle w:val="FieldText"/>
      </w:pPr>
    </w:p>
    <w:p w:rsidR="003142B2" w:rsidRDefault="003142B2">
      <w:pPr>
        <w:pStyle w:val="FieldText"/>
      </w:pPr>
    </w:p>
    <w:p w:rsidR="00A519C2" w:rsidRDefault="00A519C2" w:rsidP="00A519C2"/>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A519C2" w:rsidRPr="00D6188C" w:rsidTr="002A7090">
        <w:trPr>
          <w:trHeight w:val="288"/>
          <w:tblCellSpacing w:w="20" w:type="dxa"/>
        </w:trPr>
        <w:tc>
          <w:tcPr>
            <w:tcW w:w="9803" w:type="dxa"/>
            <w:gridSpan w:val="4"/>
            <w:shd w:val="clear" w:color="auto" w:fill="auto"/>
          </w:tcPr>
          <w:p w:rsidR="00A519C2" w:rsidRPr="008A15B5" w:rsidRDefault="00A519C2" w:rsidP="002A7090">
            <w:pPr>
              <w:pStyle w:val="Heading3"/>
              <w:keepNext/>
              <w:keepLines/>
              <w:jc w:val="left"/>
              <w:rPr>
                <w:color w:val="auto"/>
              </w:rPr>
            </w:pPr>
            <w:r>
              <w:rPr>
                <w:color w:val="auto"/>
              </w:rPr>
              <w:t>II.   Student Data     HUMANITIES</w:t>
            </w:r>
          </w:p>
        </w:tc>
      </w:tr>
      <w:tr w:rsidR="00A519C2" w:rsidRPr="00833861" w:rsidTr="002A7090">
        <w:trPr>
          <w:trHeight w:val="102"/>
          <w:tblCellSpacing w:w="20" w:type="dxa"/>
        </w:trPr>
        <w:tc>
          <w:tcPr>
            <w:tcW w:w="3759" w:type="dxa"/>
            <w:shd w:val="clear" w:color="auto" w:fill="auto"/>
          </w:tcPr>
          <w:p w:rsidR="00A519C2" w:rsidRPr="008A15B5" w:rsidRDefault="00A519C2" w:rsidP="002A7090">
            <w:pPr>
              <w:pStyle w:val="EvaluationCriteria"/>
              <w:keepNext/>
              <w:keepLines/>
              <w:ind w:left="360"/>
              <w:rPr>
                <w:sz w:val="20"/>
              </w:rPr>
            </w:pPr>
            <w:r w:rsidRPr="008A15B5">
              <w:rPr>
                <w:sz w:val="20"/>
              </w:rPr>
              <w:t xml:space="preserve">Enrollment </w:t>
            </w:r>
          </w:p>
        </w:tc>
        <w:tc>
          <w:tcPr>
            <w:tcW w:w="1921" w:type="dxa"/>
            <w:shd w:val="clear" w:color="auto" w:fill="auto"/>
          </w:tcPr>
          <w:p w:rsidR="00A519C2" w:rsidRPr="008A15B5" w:rsidRDefault="00A519C2" w:rsidP="002A7090">
            <w:pPr>
              <w:pStyle w:val="EvaluationCriteria"/>
              <w:keepNext/>
              <w:keepLines/>
              <w:jc w:val="center"/>
              <w:rPr>
                <w:sz w:val="20"/>
              </w:rPr>
            </w:pPr>
            <w:r w:rsidRPr="008A15B5">
              <w:rPr>
                <w:sz w:val="20"/>
              </w:rPr>
              <w:t>Fall 200</w:t>
            </w:r>
            <w:r>
              <w:rPr>
                <w:sz w:val="20"/>
              </w:rPr>
              <w:t>9</w:t>
            </w:r>
          </w:p>
        </w:tc>
        <w:tc>
          <w:tcPr>
            <w:tcW w:w="1922" w:type="dxa"/>
            <w:shd w:val="clear" w:color="auto" w:fill="auto"/>
          </w:tcPr>
          <w:p w:rsidR="00A519C2" w:rsidRPr="008A15B5" w:rsidRDefault="00A519C2" w:rsidP="002A7090">
            <w:pPr>
              <w:pStyle w:val="EvaluationCriteria"/>
              <w:keepNext/>
              <w:keepLines/>
              <w:jc w:val="center"/>
              <w:rPr>
                <w:sz w:val="20"/>
              </w:rPr>
            </w:pPr>
            <w:r w:rsidRPr="008A15B5">
              <w:rPr>
                <w:sz w:val="20"/>
              </w:rPr>
              <w:t>Fall 20</w:t>
            </w:r>
            <w:r>
              <w:rPr>
                <w:sz w:val="20"/>
              </w:rPr>
              <w:t>10</w:t>
            </w:r>
          </w:p>
        </w:tc>
        <w:tc>
          <w:tcPr>
            <w:tcW w:w="2081" w:type="dxa"/>
            <w:shd w:val="clear" w:color="auto" w:fill="auto"/>
          </w:tcPr>
          <w:p w:rsidR="00A519C2" w:rsidRPr="008A15B5" w:rsidRDefault="00A519C2" w:rsidP="002A7090">
            <w:pPr>
              <w:pStyle w:val="EvaluationCriteria"/>
              <w:keepNext/>
              <w:keepLines/>
              <w:jc w:val="center"/>
              <w:rPr>
                <w:sz w:val="20"/>
              </w:rPr>
            </w:pPr>
            <w:r w:rsidRPr="008A15B5">
              <w:rPr>
                <w:sz w:val="20"/>
              </w:rPr>
              <w:t>Fall 201</w:t>
            </w:r>
            <w:r>
              <w:rPr>
                <w:sz w:val="20"/>
              </w:rPr>
              <w:t>1</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EvaluationCriteria"/>
              <w:keepNext/>
              <w:keepLines/>
              <w:ind w:left="636"/>
              <w:rPr>
                <w:b w:val="0"/>
                <w:sz w:val="20"/>
              </w:rPr>
            </w:pPr>
            <w:r w:rsidRPr="008A15B5">
              <w:rPr>
                <w:b w:val="0"/>
                <w:sz w:val="20"/>
              </w:rPr>
              <w:t>Census Enrollment (duplicated)</w:t>
            </w:r>
          </w:p>
        </w:tc>
        <w:tc>
          <w:tcPr>
            <w:tcW w:w="1921" w:type="dxa"/>
            <w:shd w:val="clear" w:color="auto" w:fill="auto"/>
          </w:tcPr>
          <w:p w:rsidR="00A519C2" w:rsidRPr="00D905CB" w:rsidRDefault="00A519C2" w:rsidP="002A7090">
            <w:pPr>
              <w:keepNext/>
              <w:keepLines/>
              <w:jc w:val="center"/>
              <w:rPr>
                <w:sz w:val="20"/>
                <w:szCs w:val="20"/>
              </w:rPr>
            </w:pPr>
            <w:r w:rsidRPr="008D1571">
              <w:rPr>
                <w:noProof/>
                <w:sz w:val="20"/>
                <w:szCs w:val="20"/>
              </w:rPr>
              <w:t>424</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470</w:t>
            </w:r>
          </w:p>
        </w:tc>
        <w:tc>
          <w:tcPr>
            <w:tcW w:w="2081" w:type="dxa"/>
            <w:shd w:val="clear" w:color="auto" w:fill="auto"/>
          </w:tcPr>
          <w:p w:rsidR="00A519C2" w:rsidRPr="00D905CB" w:rsidRDefault="00A519C2" w:rsidP="002A7090">
            <w:pPr>
              <w:keepNext/>
              <w:keepLines/>
              <w:jc w:val="center"/>
              <w:rPr>
                <w:sz w:val="20"/>
                <w:szCs w:val="20"/>
              </w:rPr>
            </w:pPr>
            <w:r w:rsidRPr="008D1571">
              <w:rPr>
                <w:noProof/>
                <w:sz w:val="20"/>
                <w:szCs w:val="20"/>
              </w:rPr>
              <w:t>519</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EvaluationCriteria"/>
              <w:keepNext/>
              <w:keepLines/>
              <w:ind w:left="636"/>
              <w:rPr>
                <w:b w:val="0"/>
                <w:sz w:val="20"/>
              </w:rPr>
            </w:pPr>
            <w:r w:rsidRPr="008A15B5">
              <w:rPr>
                <w:b w:val="0"/>
                <w:sz w:val="20"/>
              </w:rPr>
              <w:t>Sections (master sections)</w:t>
            </w:r>
          </w:p>
        </w:tc>
        <w:tc>
          <w:tcPr>
            <w:tcW w:w="1921" w:type="dxa"/>
            <w:shd w:val="clear" w:color="auto" w:fill="auto"/>
          </w:tcPr>
          <w:p w:rsidR="00A519C2" w:rsidRPr="00D905CB" w:rsidRDefault="00A519C2" w:rsidP="002A7090">
            <w:pPr>
              <w:keepNext/>
              <w:keepLines/>
              <w:jc w:val="center"/>
              <w:rPr>
                <w:sz w:val="20"/>
                <w:szCs w:val="20"/>
              </w:rPr>
            </w:pPr>
            <w:r w:rsidRPr="008D1571">
              <w:rPr>
                <w:noProof/>
                <w:sz w:val="20"/>
                <w:szCs w:val="20"/>
              </w:rPr>
              <w:t>11</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12</w:t>
            </w:r>
          </w:p>
        </w:tc>
        <w:tc>
          <w:tcPr>
            <w:tcW w:w="2081" w:type="dxa"/>
            <w:shd w:val="clear" w:color="auto" w:fill="auto"/>
          </w:tcPr>
          <w:p w:rsidR="00A519C2" w:rsidRPr="00D905CB" w:rsidRDefault="00A519C2" w:rsidP="002A7090">
            <w:pPr>
              <w:keepNext/>
              <w:keepLines/>
              <w:jc w:val="center"/>
              <w:rPr>
                <w:sz w:val="20"/>
                <w:szCs w:val="20"/>
              </w:rPr>
            </w:pPr>
            <w:r w:rsidRPr="008D1571">
              <w:rPr>
                <w:noProof/>
                <w:sz w:val="20"/>
                <w:szCs w:val="20"/>
              </w:rPr>
              <w:t>12</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EvaluationCriteria"/>
              <w:keepNext/>
              <w:keepLines/>
              <w:ind w:left="636"/>
              <w:rPr>
                <w:b w:val="0"/>
                <w:sz w:val="20"/>
              </w:rPr>
            </w:pPr>
            <w:r w:rsidRPr="008A15B5">
              <w:rPr>
                <w:b w:val="0"/>
                <w:sz w:val="20"/>
              </w:rPr>
              <w:t>Total FTE</w:t>
            </w:r>
            <w:r>
              <w:rPr>
                <w:b w:val="0"/>
                <w:sz w:val="20"/>
              </w:rPr>
              <w:t>S</w:t>
            </w:r>
          </w:p>
        </w:tc>
        <w:tc>
          <w:tcPr>
            <w:tcW w:w="1921" w:type="dxa"/>
            <w:shd w:val="clear" w:color="auto" w:fill="auto"/>
          </w:tcPr>
          <w:p w:rsidR="00A519C2" w:rsidRPr="00D905CB" w:rsidRDefault="00A519C2" w:rsidP="002A7090">
            <w:pPr>
              <w:keepNext/>
              <w:keepLines/>
              <w:jc w:val="center"/>
              <w:rPr>
                <w:sz w:val="20"/>
                <w:szCs w:val="20"/>
              </w:rPr>
            </w:pPr>
            <w:r w:rsidRPr="008D1571">
              <w:rPr>
                <w:noProof/>
                <w:sz w:val="20"/>
                <w:szCs w:val="20"/>
              </w:rPr>
              <w:t>46.04</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49.75</w:t>
            </w:r>
          </w:p>
        </w:tc>
        <w:tc>
          <w:tcPr>
            <w:tcW w:w="2081" w:type="dxa"/>
            <w:shd w:val="clear" w:color="auto" w:fill="auto"/>
          </w:tcPr>
          <w:p w:rsidR="00A519C2" w:rsidRPr="00D905CB" w:rsidRDefault="00A519C2" w:rsidP="002A7090">
            <w:pPr>
              <w:keepNext/>
              <w:keepLines/>
              <w:jc w:val="center"/>
              <w:rPr>
                <w:sz w:val="20"/>
                <w:szCs w:val="20"/>
              </w:rPr>
            </w:pPr>
            <w:r w:rsidRPr="008D1571">
              <w:rPr>
                <w:noProof/>
                <w:sz w:val="20"/>
                <w:szCs w:val="20"/>
              </w:rPr>
              <w:t>54.7</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Total FTE</w:t>
            </w:r>
            <w:r>
              <w:rPr>
                <w:i w:val="0"/>
                <w:sz w:val="20"/>
              </w:rPr>
              <w:t>F</w:t>
            </w:r>
          </w:p>
        </w:tc>
        <w:tc>
          <w:tcPr>
            <w:tcW w:w="1921" w:type="dxa"/>
            <w:shd w:val="clear" w:color="auto" w:fill="auto"/>
          </w:tcPr>
          <w:p w:rsidR="00A519C2" w:rsidRPr="00D905CB" w:rsidRDefault="00A519C2" w:rsidP="002A7090">
            <w:pPr>
              <w:keepNext/>
              <w:keepLines/>
              <w:jc w:val="center"/>
              <w:rPr>
                <w:sz w:val="20"/>
                <w:szCs w:val="20"/>
              </w:rPr>
            </w:pPr>
            <w:r w:rsidRPr="008D1571">
              <w:rPr>
                <w:noProof/>
                <w:sz w:val="20"/>
                <w:szCs w:val="20"/>
              </w:rPr>
              <w:t>2.13</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2.33</w:t>
            </w:r>
          </w:p>
        </w:tc>
        <w:tc>
          <w:tcPr>
            <w:tcW w:w="2081" w:type="dxa"/>
            <w:shd w:val="clear" w:color="auto" w:fill="auto"/>
          </w:tcPr>
          <w:p w:rsidR="00A519C2" w:rsidRPr="00D905CB" w:rsidRDefault="00A519C2" w:rsidP="002A7090">
            <w:pPr>
              <w:keepNext/>
              <w:keepLines/>
              <w:jc w:val="center"/>
              <w:rPr>
                <w:sz w:val="20"/>
                <w:szCs w:val="20"/>
              </w:rPr>
            </w:pPr>
            <w:r w:rsidRPr="008D1571">
              <w:rPr>
                <w:noProof/>
                <w:sz w:val="20"/>
                <w:szCs w:val="20"/>
              </w:rPr>
              <w:t>2.53</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FTES/FTEF</w:t>
            </w:r>
          </w:p>
        </w:tc>
        <w:tc>
          <w:tcPr>
            <w:tcW w:w="1921" w:type="dxa"/>
            <w:shd w:val="clear" w:color="auto" w:fill="auto"/>
          </w:tcPr>
          <w:p w:rsidR="00A519C2" w:rsidRPr="00D905CB" w:rsidRDefault="00A519C2" w:rsidP="002A7090">
            <w:pPr>
              <w:keepNext/>
              <w:keepLines/>
              <w:jc w:val="center"/>
              <w:rPr>
                <w:sz w:val="20"/>
                <w:szCs w:val="20"/>
              </w:rPr>
            </w:pPr>
            <w:r w:rsidRPr="008D1571">
              <w:rPr>
                <w:noProof/>
                <w:sz w:val="20"/>
                <w:szCs w:val="20"/>
              </w:rPr>
              <w:t>21.58</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21.32</w:t>
            </w:r>
          </w:p>
        </w:tc>
        <w:tc>
          <w:tcPr>
            <w:tcW w:w="2081" w:type="dxa"/>
            <w:shd w:val="clear" w:color="auto" w:fill="auto"/>
          </w:tcPr>
          <w:p w:rsidR="00A519C2" w:rsidRPr="00D905CB" w:rsidRDefault="00A519C2" w:rsidP="002A7090">
            <w:pPr>
              <w:keepNext/>
              <w:keepLines/>
              <w:jc w:val="center"/>
              <w:rPr>
                <w:sz w:val="20"/>
                <w:szCs w:val="20"/>
              </w:rPr>
            </w:pPr>
            <w:r w:rsidRPr="008D1571">
              <w:rPr>
                <w:noProof/>
                <w:sz w:val="20"/>
                <w:szCs w:val="20"/>
              </w:rPr>
              <w:t>21.59</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360"/>
              <w:rPr>
                <w:i w:val="0"/>
                <w:sz w:val="20"/>
              </w:rPr>
            </w:pPr>
            <w:r w:rsidRPr="008A15B5">
              <w:rPr>
                <w:b/>
                <w:i w:val="0"/>
                <w:sz w:val="20"/>
              </w:rPr>
              <w:t xml:space="preserve">Retention </w:t>
            </w:r>
          </w:p>
        </w:tc>
        <w:tc>
          <w:tcPr>
            <w:tcW w:w="1921" w:type="dxa"/>
            <w:shd w:val="clear" w:color="auto" w:fill="auto"/>
          </w:tcPr>
          <w:p w:rsidR="00A519C2" w:rsidRPr="008A15B5" w:rsidRDefault="00A519C2" w:rsidP="002A7090">
            <w:pPr>
              <w:keepNext/>
              <w:keepLines/>
              <w:jc w:val="center"/>
              <w:rPr>
                <w:sz w:val="20"/>
                <w:szCs w:val="20"/>
              </w:rPr>
            </w:pPr>
          </w:p>
        </w:tc>
        <w:tc>
          <w:tcPr>
            <w:tcW w:w="1922" w:type="dxa"/>
            <w:shd w:val="clear" w:color="auto" w:fill="auto"/>
          </w:tcPr>
          <w:p w:rsidR="00A519C2" w:rsidRPr="008A15B5" w:rsidRDefault="00A519C2" w:rsidP="002A7090">
            <w:pPr>
              <w:keepNext/>
              <w:keepLines/>
              <w:jc w:val="center"/>
              <w:rPr>
                <w:sz w:val="20"/>
                <w:szCs w:val="20"/>
              </w:rPr>
            </w:pPr>
          </w:p>
        </w:tc>
        <w:tc>
          <w:tcPr>
            <w:tcW w:w="2081" w:type="dxa"/>
            <w:shd w:val="clear" w:color="auto" w:fill="auto"/>
          </w:tcPr>
          <w:p w:rsidR="00A519C2" w:rsidRPr="008A15B5" w:rsidRDefault="00A519C2" w:rsidP="002A7090">
            <w:pPr>
              <w:keepNext/>
              <w:keepLines/>
              <w:jc w:val="center"/>
              <w:rPr>
                <w:sz w:val="20"/>
                <w:szCs w:val="20"/>
              </w:rPr>
            </w:pPr>
          </w:p>
        </w:tc>
      </w:tr>
      <w:tr w:rsidR="00A519C2" w:rsidRPr="00833861" w:rsidTr="002A7090">
        <w:trPr>
          <w:trHeight w:val="289"/>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Enrolled</w:t>
            </w:r>
          </w:p>
        </w:tc>
        <w:tc>
          <w:tcPr>
            <w:tcW w:w="1921" w:type="dxa"/>
            <w:shd w:val="clear" w:color="auto" w:fill="auto"/>
          </w:tcPr>
          <w:p w:rsidR="00A519C2" w:rsidRPr="00F55909" w:rsidRDefault="00A519C2" w:rsidP="002A7090">
            <w:pPr>
              <w:keepNext/>
              <w:keepLines/>
              <w:jc w:val="center"/>
              <w:rPr>
                <w:sz w:val="20"/>
                <w:szCs w:val="20"/>
              </w:rPr>
            </w:pPr>
            <w:r w:rsidRPr="008D1571">
              <w:rPr>
                <w:noProof/>
                <w:sz w:val="20"/>
                <w:szCs w:val="20"/>
              </w:rPr>
              <w:t>424</w:t>
            </w:r>
          </w:p>
        </w:tc>
        <w:tc>
          <w:tcPr>
            <w:tcW w:w="1922" w:type="dxa"/>
            <w:shd w:val="clear" w:color="auto" w:fill="auto"/>
          </w:tcPr>
          <w:p w:rsidR="00A519C2" w:rsidRPr="00D905CB" w:rsidRDefault="00A519C2" w:rsidP="002A7090">
            <w:pPr>
              <w:keepNext/>
              <w:keepLines/>
              <w:jc w:val="center"/>
              <w:rPr>
                <w:sz w:val="20"/>
                <w:szCs w:val="20"/>
              </w:rPr>
            </w:pPr>
            <w:r w:rsidRPr="008D1571">
              <w:rPr>
                <w:noProof/>
                <w:sz w:val="20"/>
                <w:szCs w:val="20"/>
              </w:rPr>
              <w:t>470</w:t>
            </w:r>
          </w:p>
        </w:tc>
        <w:tc>
          <w:tcPr>
            <w:tcW w:w="2081" w:type="dxa"/>
            <w:shd w:val="clear" w:color="auto" w:fill="auto"/>
          </w:tcPr>
          <w:p w:rsidR="00A519C2" w:rsidRDefault="00A519C2" w:rsidP="002A7090">
            <w:pPr>
              <w:keepNext/>
              <w:keepLines/>
              <w:jc w:val="center"/>
            </w:pPr>
            <w: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Retained</w:t>
            </w:r>
          </w:p>
        </w:tc>
        <w:tc>
          <w:tcPr>
            <w:tcW w:w="1921" w:type="dxa"/>
            <w:shd w:val="clear" w:color="auto" w:fill="auto"/>
          </w:tcPr>
          <w:p w:rsidR="00A519C2" w:rsidRPr="004C139E" w:rsidRDefault="00A519C2" w:rsidP="002A7090">
            <w:pPr>
              <w:keepNext/>
              <w:keepLines/>
              <w:jc w:val="center"/>
              <w:rPr>
                <w:sz w:val="20"/>
                <w:szCs w:val="20"/>
              </w:rPr>
            </w:pPr>
            <w:r w:rsidRPr="008D1571">
              <w:rPr>
                <w:noProof/>
                <w:sz w:val="20"/>
                <w:szCs w:val="20"/>
              </w:rPr>
              <w:t>353</w:t>
            </w:r>
          </w:p>
        </w:tc>
        <w:tc>
          <w:tcPr>
            <w:tcW w:w="1922" w:type="dxa"/>
            <w:shd w:val="clear" w:color="auto" w:fill="auto"/>
          </w:tcPr>
          <w:p w:rsidR="00A519C2" w:rsidRPr="004C139E" w:rsidRDefault="00A519C2" w:rsidP="002A7090">
            <w:pPr>
              <w:keepNext/>
              <w:keepLines/>
              <w:jc w:val="center"/>
              <w:rPr>
                <w:sz w:val="20"/>
                <w:szCs w:val="20"/>
              </w:rPr>
            </w:pPr>
            <w:r w:rsidRPr="008D1571">
              <w:rPr>
                <w:noProof/>
                <w:sz w:val="20"/>
                <w:szCs w:val="20"/>
              </w:rPr>
              <w:t>378</w:t>
            </w:r>
          </w:p>
        </w:tc>
        <w:tc>
          <w:tcPr>
            <w:tcW w:w="2081" w:type="dxa"/>
            <w:shd w:val="clear" w:color="auto" w:fill="auto"/>
          </w:tcPr>
          <w:p w:rsidR="00A519C2" w:rsidRDefault="00A519C2" w:rsidP="002A7090">
            <w:pPr>
              <w:keepNext/>
              <w:keepLines/>
              <w:jc w:val="center"/>
            </w:pPr>
            <w: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Pr>
                <w:i w:val="0"/>
                <w:sz w:val="20"/>
              </w:rPr>
              <w:t>% Retained</w:t>
            </w:r>
          </w:p>
        </w:tc>
        <w:tc>
          <w:tcPr>
            <w:tcW w:w="1921" w:type="dxa"/>
            <w:shd w:val="clear" w:color="auto" w:fill="auto"/>
          </w:tcPr>
          <w:p w:rsidR="00A519C2" w:rsidRPr="004C139E" w:rsidRDefault="00A519C2" w:rsidP="002A7090">
            <w:pPr>
              <w:keepNext/>
              <w:keepLines/>
              <w:jc w:val="center"/>
              <w:rPr>
                <w:sz w:val="20"/>
                <w:szCs w:val="20"/>
              </w:rPr>
            </w:pPr>
            <w:r w:rsidRPr="008D1571">
              <w:rPr>
                <w:noProof/>
                <w:sz w:val="20"/>
                <w:szCs w:val="20"/>
              </w:rPr>
              <w:t>87</w:t>
            </w:r>
          </w:p>
        </w:tc>
        <w:tc>
          <w:tcPr>
            <w:tcW w:w="1922" w:type="dxa"/>
            <w:shd w:val="clear" w:color="auto" w:fill="auto"/>
          </w:tcPr>
          <w:p w:rsidR="00A519C2" w:rsidRPr="004C139E" w:rsidRDefault="00A519C2" w:rsidP="002A7090">
            <w:pPr>
              <w:keepNext/>
              <w:keepLines/>
              <w:jc w:val="center"/>
              <w:rPr>
                <w:sz w:val="20"/>
                <w:szCs w:val="20"/>
              </w:rPr>
            </w:pPr>
            <w:r w:rsidRPr="008D1571">
              <w:rPr>
                <w:noProof/>
                <w:sz w:val="20"/>
                <w:szCs w:val="20"/>
              </w:rPr>
              <w:t>87</w:t>
            </w:r>
          </w:p>
        </w:tc>
        <w:tc>
          <w:tcPr>
            <w:tcW w:w="2081" w:type="dxa"/>
            <w:shd w:val="clear" w:color="auto" w:fill="auto"/>
          </w:tcPr>
          <w:p w:rsidR="00A519C2" w:rsidRDefault="00A519C2" w:rsidP="002A7090">
            <w:pPr>
              <w:keepNext/>
              <w:keepLines/>
              <w:jc w:val="center"/>
            </w:pPr>
            <w: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360"/>
              <w:rPr>
                <w:b/>
                <w:i w:val="0"/>
                <w:sz w:val="20"/>
              </w:rPr>
            </w:pPr>
            <w:r w:rsidRPr="008A15B5">
              <w:rPr>
                <w:b/>
                <w:i w:val="0"/>
                <w:sz w:val="20"/>
              </w:rPr>
              <w:t xml:space="preserve">Success </w:t>
            </w:r>
          </w:p>
        </w:tc>
        <w:tc>
          <w:tcPr>
            <w:tcW w:w="1921" w:type="dxa"/>
            <w:shd w:val="clear" w:color="auto" w:fill="auto"/>
          </w:tcPr>
          <w:p w:rsidR="00A519C2" w:rsidRPr="008A15B5" w:rsidRDefault="00A519C2" w:rsidP="002A7090">
            <w:pPr>
              <w:keepNext/>
              <w:keepLines/>
              <w:jc w:val="center"/>
              <w:rPr>
                <w:sz w:val="20"/>
                <w:szCs w:val="20"/>
              </w:rPr>
            </w:pPr>
          </w:p>
        </w:tc>
        <w:tc>
          <w:tcPr>
            <w:tcW w:w="1922" w:type="dxa"/>
            <w:shd w:val="clear" w:color="auto" w:fill="auto"/>
          </w:tcPr>
          <w:p w:rsidR="00A519C2" w:rsidRPr="008A15B5" w:rsidRDefault="00A519C2" w:rsidP="002A7090">
            <w:pPr>
              <w:keepNext/>
              <w:keepLines/>
              <w:jc w:val="center"/>
              <w:rPr>
                <w:sz w:val="20"/>
                <w:szCs w:val="20"/>
              </w:rPr>
            </w:pPr>
          </w:p>
        </w:tc>
        <w:tc>
          <w:tcPr>
            <w:tcW w:w="2081" w:type="dxa"/>
            <w:shd w:val="clear" w:color="auto" w:fill="auto"/>
          </w:tcPr>
          <w:p w:rsidR="00A519C2" w:rsidRPr="008A15B5" w:rsidRDefault="00A519C2" w:rsidP="002A7090">
            <w:pPr>
              <w:keepNext/>
              <w:keepLines/>
              <w:jc w:val="center"/>
              <w:rPr>
                <w:sz w:val="20"/>
                <w:szCs w:val="20"/>
              </w:rPr>
            </w:pP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Total Graded</w:t>
            </w:r>
          </w:p>
        </w:tc>
        <w:tc>
          <w:tcPr>
            <w:tcW w:w="1921" w:type="dxa"/>
            <w:shd w:val="clear" w:color="auto" w:fill="auto"/>
          </w:tcPr>
          <w:p w:rsidR="00A519C2" w:rsidRDefault="00A519C2" w:rsidP="002A7090">
            <w:pPr>
              <w:keepNext/>
              <w:keepLines/>
              <w:jc w:val="center"/>
            </w:pPr>
            <w:r>
              <w:rPr>
                <w:noProof/>
              </w:rPr>
              <w:t>403</w:t>
            </w:r>
          </w:p>
        </w:tc>
        <w:tc>
          <w:tcPr>
            <w:tcW w:w="1922" w:type="dxa"/>
            <w:shd w:val="clear" w:color="auto" w:fill="auto"/>
          </w:tcPr>
          <w:p w:rsidR="00A519C2" w:rsidRDefault="00A519C2" w:rsidP="002A7090">
            <w:pPr>
              <w:keepNext/>
              <w:keepLines/>
              <w:jc w:val="center"/>
            </w:pPr>
            <w:r>
              <w:rPr>
                <w:noProof/>
              </w:rPr>
              <w:t>432</w:t>
            </w:r>
          </w:p>
        </w:tc>
        <w:tc>
          <w:tcPr>
            <w:tcW w:w="2081" w:type="dxa"/>
            <w:shd w:val="clear" w:color="auto" w:fill="auto"/>
          </w:tcPr>
          <w:p w:rsidR="00A519C2" w:rsidRDefault="00A519C2" w:rsidP="002A7090">
            <w:pPr>
              <w:keepNext/>
              <w:keepLines/>
              <w:jc w:val="center"/>
            </w:pPr>
            <w:r>
              <w:rPr>
                <w:sz w:val="20"/>
                <w:szCs w:val="20"/>
              </w:rP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Success</w:t>
            </w:r>
          </w:p>
        </w:tc>
        <w:tc>
          <w:tcPr>
            <w:tcW w:w="1921" w:type="dxa"/>
            <w:shd w:val="clear" w:color="auto" w:fill="auto"/>
          </w:tcPr>
          <w:p w:rsidR="00A519C2" w:rsidRDefault="00A519C2" w:rsidP="002A7090">
            <w:pPr>
              <w:keepNext/>
              <w:keepLines/>
              <w:jc w:val="center"/>
            </w:pPr>
            <w:r>
              <w:rPr>
                <w:noProof/>
              </w:rPr>
              <w:t>276</w:t>
            </w:r>
          </w:p>
        </w:tc>
        <w:tc>
          <w:tcPr>
            <w:tcW w:w="1922" w:type="dxa"/>
            <w:shd w:val="clear" w:color="auto" w:fill="auto"/>
          </w:tcPr>
          <w:p w:rsidR="00A519C2" w:rsidRDefault="00A519C2" w:rsidP="002A7090">
            <w:pPr>
              <w:keepNext/>
              <w:keepLines/>
              <w:jc w:val="center"/>
            </w:pPr>
            <w:r>
              <w:rPr>
                <w:noProof/>
              </w:rPr>
              <w:t>326</w:t>
            </w:r>
          </w:p>
        </w:tc>
        <w:tc>
          <w:tcPr>
            <w:tcW w:w="2081" w:type="dxa"/>
            <w:shd w:val="clear" w:color="auto" w:fill="auto"/>
          </w:tcPr>
          <w:p w:rsidR="00A519C2" w:rsidRDefault="00A519C2" w:rsidP="002A7090">
            <w:pPr>
              <w:keepNext/>
              <w:keepLines/>
              <w:jc w:val="center"/>
            </w:pPr>
            <w:r>
              <w:rPr>
                <w:sz w:val="20"/>
                <w:szCs w:val="20"/>
              </w:rP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 Success</w:t>
            </w:r>
          </w:p>
        </w:tc>
        <w:tc>
          <w:tcPr>
            <w:tcW w:w="1921" w:type="dxa"/>
            <w:shd w:val="clear" w:color="auto" w:fill="auto"/>
          </w:tcPr>
          <w:p w:rsidR="00A519C2" w:rsidRDefault="00A519C2" w:rsidP="002A7090">
            <w:pPr>
              <w:keepNext/>
              <w:keepLines/>
              <w:jc w:val="center"/>
            </w:pPr>
            <w:r>
              <w:rPr>
                <w:noProof/>
              </w:rPr>
              <w:t>68</w:t>
            </w:r>
          </w:p>
        </w:tc>
        <w:tc>
          <w:tcPr>
            <w:tcW w:w="1922" w:type="dxa"/>
            <w:shd w:val="clear" w:color="auto" w:fill="auto"/>
          </w:tcPr>
          <w:p w:rsidR="00A519C2" w:rsidRDefault="00A519C2" w:rsidP="002A7090">
            <w:pPr>
              <w:keepNext/>
              <w:keepLines/>
              <w:jc w:val="center"/>
            </w:pPr>
            <w:r>
              <w:rPr>
                <w:noProof/>
              </w:rPr>
              <w:t>75</w:t>
            </w:r>
          </w:p>
        </w:tc>
        <w:tc>
          <w:tcPr>
            <w:tcW w:w="2081" w:type="dxa"/>
            <w:shd w:val="clear" w:color="auto" w:fill="auto"/>
          </w:tcPr>
          <w:p w:rsidR="00A519C2" w:rsidRDefault="00A519C2" w:rsidP="002A7090">
            <w:pPr>
              <w:keepNext/>
              <w:keepLines/>
              <w:jc w:val="center"/>
            </w:pPr>
            <w:r>
              <w:rPr>
                <w:sz w:val="20"/>
                <w:szCs w:val="20"/>
              </w:rP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Withdraw</w:t>
            </w:r>
          </w:p>
        </w:tc>
        <w:tc>
          <w:tcPr>
            <w:tcW w:w="1921" w:type="dxa"/>
            <w:shd w:val="clear" w:color="auto" w:fill="auto"/>
          </w:tcPr>
          <w:p w:rsidR="00A519C2" w:rsidRDefault="00A519C2" w:rsidP="002A7090">
            <w:pPr>
              <w:keepNext/>
              <w:keepLines/>
              <w:jc w:val="center"/>
            </w:pPr>
            <w:r>
              <w:rPr>
                <w:noProof/>
              </w:rPr>
              <w:t>50</w:t>
            </w:r>
          </w:p>
        </w:tc>
        <w:tc>
          <w:tcPr>
            <w:tcW w:w="1922" w:type="dxa"/>
            <w:shd w:val="clear" w:color="auto" w:fill="auto"/>
          </w:tcPr>
          <w:p w:rsidR="00A519C2" w:rsidRDefault="00A519C2" w:rsidP="002A7090">
            <w:pPr>
              <w:keepNext/>
              <w:keepLines/>
              <w:jc w:val="center"/>
            </w:pPr>
            <w:r>
              <w:rPr>
                <w:noProof/>
              </w:rPr>
              <w:t>54</w:t>
            </w:r>
          </w:p>
        </w:tc>
        <w:tc>
          <w:tcPr>
            <w:tcW w:w="2081" w:type="dxa"/>
            <w:shd w:val="clear" w:color="auto" w:fill="auto"/>
          </w:tcPr>
          <w:p w:rsidR="00A519C2" w:rsidRDefault="00A519C2" w:rsidP="002A7090">
            <w:pPr>
              <w:keepNext/>
              <w:keepLines/>
              <w:jc w:val="center"/>
            </w:pPr>
            <w:r>
              <w:rPr>
                <w:sz w:val="20"/>
                <w:szCs w:val="20"/>
              </w:rPr>
              <w:t>N/A</w:t>
            </w:r>
          </w:p>
        </w:tc>
      </w:tr>
      <w:tr w:rsidR="00A519C2" w:rsidRPr="00833861" w:rsidTr="002A7090">
        <w:trPr>
          <w:trHeight w:val="288"/>
          <w:tblCellSpacing w:w="20" w:type="dxa"/>
        </w:trPr>
        <w:tc>
          <w:tcPr>
            <w:tcW w:w="3759" w:type="dxa"/>
            <w:shd w:val="clear" w:color="auto" w:fill="auto"/>
          </w:tcPr>
          <w:p w:rsidR="00A519C2" w:rsidRPr="008A15B5" w:rsidRDefault="00A519C2" w:rsidP="002A7090">
            <w:pPr>
              <w:pStyle w:val="Subcriteria"/>
              <w:keepNext/>
              <w:keepLines/>
              <w:ind w:left="636"/>
              <w:rPr>
                <w:i w:val="0"/>
                <w:sz w:val="20"/>
              </w:rPr>
            </w:pPr>
            <w:r w:rsidRPr="008A15B5">
              <w:rPr>
                <w:i w:val="0"/>
                <w:sz w:val="20"/>
              </w:rPr>
              <w:t>% Withdraw</w:t>
            </w:r>
          </w:p>
        </w:tc>
        <w:tc>
          <w:tcPr>
            <w:tcW w:w="1921" w:type="dxa"/>
            <w:shd w:val="clear" w:color="auto" w:fill="auto"/>
          </w:tcPr>
          <w:p w:rsidR="00A519C2" w:rsidRDefault="00A519C2" w:rsidP="002A7090">
            <w:pPr>
              <w:keepNext/>
              <w:keepLines/>
              <w:jc w:val="center"/>
            </w:pPr>
            <w:r>
              <w:rPr>
                <w:noProof/>
              </w:rPr>
              <w:t>12</w:t>
            </w:r>
          </w:p>
        </w:tc>
        <w:tc>
          <w:tcPr>
            <w:tcW w:w="1922" w:type="dxa"/>
            <w:shd w:val="clear" w:color="auto" w:fill="auto"/>
          </w:tcPr>
          <w:p w:rsidR="00A519C2" w:rsidRDefault="00A519C2" w:rsidP="002A7090">
            <w:pPr>
              <w:keepNext/>
              <w:keepLines/>
              <w:jc w:val="center"/>
            </w:pPr>
            <w:r>
              <w:rPr>
                <w:noProof/>
              </w:rPr>
              <w:t>12</w:t>
            </w:r>
          </w:p>
        </w:tc>
        <w:tc>
          <w:tcPr>
            <w:tcW w:w="2081" w:type="dxa"/>
            <w:shd w:val="clear" w:color="auto" w:fill="auto"/>
          </w:tcPr>
          <w:p w:rsidR="00A519C2" w:rsidRDefault="00A519C2" w:rsidP="002A7090">
            <w:pPr>
              <w:keepNext/>
              <w:keepLines/>
              <w:jc w:val="center"/>
            </w:pPr>
            <w:r>
              <w:rPr>
                <w:sz w:val="20"/>
                <w:szCs w:val="20"/>
              </w:rPr>
              <w:t>N/A</w:t>
            </w:r>
          </w:p>
        </w:tc>
      </w:tr>
    </w:tbl>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p w:rsidR="00A519C2" w:rsidRDefault="00A519C2" w:rsidP="00A519C2">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A519C2" w:rsidRPr="00833861" w:rsidTr="002A7090">
        <w:trPr>
          <w:trHeight w:val="288"/>
          <w:tblCellSpacing w:w="20" w:type="dxa"/>
        </w:trPr>
        <w:tc>
          <w:tcPr>
            <w:tcW w:w="5908" w:type="dxa"/>
            <w:gridSpan w:val="2"/>
            <w:shd w:val="clear" w:color="auto" w:fill="auto"/>
          </w:tcPr>
          <w:p w:rsidR="00A519C2" w:rsidRPr="00BB4DEE" w:rsidRDefault="00A519C2" w:rsidP="002A7090">
            <w:pPr>
              <w:keepLines/>
              <w:jc w:val="both"/>
              <w:rPr>
                <w:b/>
                <w:sz w:val="22"/>
                <w:szCs w:val="22"/>
              </w:rPr>
            </w:pPr>
            <w:r>
              <w:rPr>
                <w:b/>
                <w:sz w:val="22"/>
                <w:szCs w:val="22"/>
              </w:rPr>
              <w:t xml:space="preserve">III. </w:t>
            </w:r>
            <w:r w:rsidRPr="00BB4DEE">
              <w:rPr>
                <w:b/>
                <w:sz w:val="22"/>
                <w:szCs w:val="22"/>
              </w:rPr>
              <w:t>Faculty Data</w:t>
            </w:r>
            <w:r>
              <w:rPr>
                <w:b/>
                <w:sz w:val="22"/>
                <w:szCs w:val="22"/>
              </w:rPr>
              <w:t xml:space="preserve">     HUMANITIES</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b/>
                <w:i w:val="0"/>
                <w:sz w:val="20"/>
              </w:rPr>
            </w:pPr>
          </w:p>
        </w:tc>
        <w:tc>
          <w:tcPr>
            <w:tcW w:w="2179" w:type="dxa"/>
            <w:shd w:val="clear" w:color="auto" w:fill="auto"/>
          </w:tcPr>
          <w:p w:rsidR="00A519C2" w:rsidRPr="00BB4DEE" w:rsidRDefault="00A519C2" w:rsidP="002A7090">
            <w:pPr>
              <w:keepLines/>
              <w:jc w:val="center"/>
              <w:rPr>
                <w:b/>
                <w:sz w:val="20"/>
                <w:szCs w:val="20"/>
              </w:rPr>
            </w:pPr>
            <w:r w:rsidRPr="00BB4DEE">
              <w:rPr>
                <w:b/>
                <w:sz w:val="20"/>
                <w:szCs w:val="20"/>
              </w:rPr>
              <w:t>Fall 201</w:t>
            </w:r>
            <w:r>
              <w:rPr>
                <w:b/>
                <w:sz w:val="20"/>
                <w:szCs w:val="20"/>
              </w:rPr>
              <w:t>1</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i w:val="0"/>
                <w:sz w:val="20"/>
              </w:rPr>
            </w:pPr>
            <w:r w:rsidRPr="008A15B5">
              <w:rPr>
                <w:i w:val="0"/>
                <w:sz w:val="20"/>
              </w:rPr>
              <w:t>Contract FTEF</w:t>
            </w:r>
          </w:p>
        </w:tc>
        <w:tc>
          <w:tcPr>
            <w:tcW w:w="2179" w:type="dxa"/>
            <w:shd w:val="clear" w:color="auto" w:fill="auto"/>
          </w:tcPr>
          <w:p w:rsidR="00A519C2" w:rsidRDefault="00A519C2" w:rsidP="002A7090">
            <w:pPr>
              <w:jc w:val="center"/>
            </w:pPr>
            <w:r>
              <w:rPr>
                <w:noProof/>
              </w:rPr>
              <w:t>1.67</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i w:val="0"/>
                <w:sz w:val="20"/>
              </w:rPr>
            </w:pPr>
            <w:r w:rsidRPr="008A15B5">
              <w:rPr>
                <w:i w:val="0"/>
                <w:sz w:val="20"/>
              </w:rPr>
              <w:t>Hourly FTEF</w:t>
            </w:r>
          </w:p>
        </w:tc>
        <w:tc>
          <w:tcPr>
            <w:tcW w:w="2179" w:type="dxa"/>
            <w:shd w:val="clear" w:color="auto" w:fill="auto"/>
          </w:tcPr>
          <w:p w:rsidR="00A519C2" w:rsidRDefault="00A519C2" w:rsidP="002A7090">
            <w:pPr>
              <w:jc w:val="center"/>
            </w:pPr>
            <w:r>
              <w:rPr>
                <w:noProof/>
              </w:rPr>
              <w:t>0.87</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i w:val="0"/>
                <w:sz w:val="20"/>
              </w:rPr>
            </w:pPr>
            <w:r w:rsidRPr="008A15B5">
              <w:rPr>
                <w:i w:val="0"/>
                <w:sz w:val="20"/>
              </w:rPr>
              <w:lastRenderedPageBreak/>
              <w:t>Extra Service FTEF</w:t>
            </w:r>
          </w:p>
        </w:tc>
        <w:tc>
          <w:tcPr>
            <w:tcW w:w="2179" w:type="dxa"/>
            <w:shd w:val="clear" w:color="auto" w:fill="auto"/>
          </w:tcPr>
          <w:p w:rsidR="00A519C2" w:rsidRDefault="00A519C2" w:rsidP="002A7090">
            <w:pPr>
              <w:jc w:val="center"/>
            </w:pPr>
            <w:r>
              <w:rPr>
                <w:noProof/>
              </w:rPr>
              <w:t>0</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i w:val="0"/>
                <w:sz w:val="20"/>
              </w:rPr>
            </w:pPr>
            <w:r w:rsidRPr="008A15B5">
              <w:rPr>
                <w:i w:val="0"/>
                <w:sz w:val="20"/>
              </w:rPr>
              <w:t>Total FTEF</w:t>
            </w:r>
          </w:p>
        </w:tc>
        <w:tc>
          <w:tcPr>
            <w:tcW w:w="2179" w:type="dxa"/>
            <w:shd w:val="clear" w:color="auto" w:fill="auto"/>
          </w:tcPr>
          <w:p w:rsidR="00A519C2" w:rsidRDefault="00A519C2" w:rsidP="002A7090">
            <w:pPr>
              <w:jc w:val="center"/>
            </w:pPr>
            <w:r>
              <w:rPr>
                <w:noProof/>
              </w:rPr>
              <w:t>2.53</w:t>
            </w:r>
          </w:p>
        </w:tc>
      </w:tr>
      <w:tr w:rsidR="00A519C2" w:rsidRPr="00833861" w:rsidTr="002A7090">
        <w:trPr>
          <w:trHeight w:val="288"/>
          <w:tblCellSpacing w:w="20" w:type="dxa"/>
        </w:trPr>
        <w:tc>
          <w:tcPr>
            <w:tcW w:w="3689" w:type="dxa"/>
            <w:shd w:val="clear" w:color="auto" w:fill="auto"/>
          </w:tcPr>
          <w:p w:rsidR="00A519C2" w:rsidRPr="008A15B5" w:rsidRDefault="00A519C2" w:rsidP="002A7090">
            <w:pPr>
              <w:pStyle w:val="Subcriteria"/>
              <w:keepLines/>
              <w:ind w:left="636"/>
              <w:rPr>
                <w:i w:val="0"/>
                <w:sz w:val="20"/>
              </w:rPr>
            </w:pPr>
            <w:r w:rsidRPr="008A15B5">
              <w:rPr>
                <w:i w:val="0"/>
                <w:sz w:val="20"/>
              </w:rPr>
              <w:t>% Contract/Total</w:t>
            </w:r>
          </w:p>
        </w:tc>
        <w:tc>
          <w:tcPr>
            <w:tcW w:w="2179" w:type="dxa"/>
            <w:shd w:val="clear" w:color="auto" w:fill="auto"/>
          </w:tcPr>
          <w:p w:rsidR="00A519C2" w:rsidRDefault="00A519C2" w:rsidP="002A7090">
            <w:pPr>
              <w:jc w:val="center"/>
            </w:pPr>
            <w:r>
              <w:rPr>
                <w:noProof/>
              </w:rPr>
              <w:t>65.79</w:t>
            </w:r>
          </w:p>
        </w:tc>
      </w:tr>
    </w:tbl>
    <w:p w:rsidR="00A519C2" w:rsidRDefault="00A519C2" w:rsidP="00A519C2">
      <w:pPr>
        <w:pStyle w:val="FieldText"/>
      </w:pPr>
    </w:p>
    <w:p w:rsidR="00A519C2" w:rsidRDefault="00A519C2" w:rsidP="00A519C2">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A519C2" w:rsidRPr="00D6188C" w:rsidTr="002A7090">
        <w:trPr>
          <w:trHeight w:val="288"/>
          <w:tblCellSpacing w:w="20" w:type="dxa"/>
        </w:trPr>
        <w:tc>
          <w:tcPr>
            <w:tcW w:w="9841" w:type="dxa"/>
            <w:gridSpan w:val="5"/>
            <w:shd w:val="clear" w:color="auto" w:fill="auto"/>
          </w:tcPr>
          <w:p w:rsidR="00A519C2" w:rsidRPr="008A15B5" w:rsidRDefault="00A519C2" w:rsidP="002A7090">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    HUMANITIES</w:t>
            </w:r>
          </w:p>
        </w:tc>
      </w:tr>
      <w:tr w:rsidR="00A519C2" w:rsidRPr="00833861" w:rsidTr="002A7090">
        <w:trPr>
          <w:trHeight w:val="102"/>
          <w:tblCellSpacing w:w="20" w:type="dxa"/>
        </w:trPr>
        <w:tc>
          <w:tcPr>
            <w:tcW w:w="3818" w:type="dxa"/>
            <w:shd w:val="clear" w:color="auto" w:fill="auto"/>
          </w:tcPr>
          <w:p w:rsidR="00A519C2" w:rsidRPr="00EC23C2" w:rsidRDefault="00A519C2" w:rsidP="002A7090">
            <w:pPr>
              <w:pStyle w:val="EvaluationCriteria"/>
              <w:keepNext/>
              <w:keepLines/>
              <w:ind w:left="720"/>
            </w:pPr>
          </w:p>
        </w:tc>
        <w:tc>
          <w:tcPr>
            <w:tcW w:w="1466" w:type="dxa"/>
            <w:shd w:val="clear" w:color="auto" w:fill="auto"/>
          </w:tcPr>
          <w:p w:rsidR="00A519C2" w:rsidRPr="00EC23C2" w:rsidRDefault="00A519C2" w:rsidP="002A7090">
            <w:pPr>
              <w:pStyle w:val="EvaluationCriteria"/>
              <w:keepNext/>
              <w:keepLines/>
              <w:jc w:val="center"/>
            </w:pPr>
            <w:r w:rsidRPr="008A15B5">
              <w:rPr>
                <w:sz w:val="16"/>
                <w:szCs w:val="16"/>
              </w:rPr>
              <w:t>Alameda</w:t>
            </w:r>
          </w:p>
        </w:tc>
        <w:tc>
          <w:tcPr>
            <w:tcW w:w="1465" w:type="dxa"/>
            <w:shd w:val="clear" w:color="auto" w:fill="auto"/>
          </w:tcPr>
          <w:p w:rsidR="00A519C2" w:rsidRPr="00EC23C2" w:rsidRDefault="00A519C2" w:rsidP="002A7090">
            <w:pPr>
              <w:pStyle w:val="EvaluationCriteria"/>
              <w:keepNext/>
              <w:keepLines/>
              <w:jc w:val="center"/>
            </w:pPr>
            <w:r w:rsidRPr="008A15B5">
              <w:rPr>
                <w:sz w:val="16"/>
                <w:szCs w:val="16"/>
              </w:rPr>
              <w:t>Berkeley</w:t>
            </w:r>
          </w:p>
        </w:tc>
        <w:tc>
          <w:tcPr>
            <w:tcW w:w="1466" w:type="dxa"/>
            <w:shd w:val="clear" w:color="auto" w:fill="auto"/>
          </w:tcPr>
          <w:p w:rsidR="00A519C2" w:rsidRPr="00EC23C2" w:rsidRDefault="00A519C2" w:rsidP="002A7090">
            <w:pPr>
              <w:pStyle w:val="EvaluationCriteria"/>
              <w:keepNext/>
              <w:keepLines/>
              <w:jc w:val="center"/>
            </w:pPr>
            <w:r w:rsidRPr="008A15B5">
              <w:rPr>
                <w:sz w:val="16"/>
                <w:szCs w:val="16"/>
              </w:rPr>
              <w:t>Laney</w:t>
            </w:r>
          </w:p>
        </w:tc>
        <w:tc>
          <w:tcPr>
            <w:tcW w:w="1466" w:type="dxa"/>
            <w:shd w:val="clear" w:color="auto" w:fill="auto"/>
          </w:tcPr>
          <w:p w:rsidR="00A519C2" w:rsidRPr="008A15B5" w:rsidRDefault="00A519C2" w:rsidP="002A7090">
            <w:pPr>
              <w:pStyle w:val="EvaluationCriteria"/>
              <w:keepNext/>
              <w:keepLines/>
              <w:jc w:val="center"/>
              <w:rPr>
                <w:sz w:val="16"/>
                <w:szCs w:val="16"/>
              </w:rPr>
            </w:pPr>
            <w:r w:rsidRPr="008A15B5">
              <w:rPr>
                <w:sz w:val="16"/>
                <w:szCs w:val="16"/>
              </w:rPr>
              <w:t>Merritt</w:t>
            </w:r>
          </w:p>
        </w:tc>
      </w:tr>
      <w:tr w:rsidR="00A519C2" w:rsidRPr="00833861" w:rsidTr="002A7090">
        <w:trPr>
          <w:trHeight w:val="288"/>
          <w:tblCellSpacing w:w="20" w:type="dxa"/>
        </w:trPr>
        <w:tc>
          <w:tcPr>
            <w:tcW w:w="3818" w:type="dxa"/>
            <w:shd w:val="clear" w:color="auto" w:fill="auto"/>
          </w:tcPr>
          <w:p w:rsidR="00A519C2" w:rsidRPr="008A15B5" w:rsidRDefault="00A519C2" w:rsidP="002A7090">
            <w:pPr>
              <w:pStyle w:val="EvaluationCriteria"/>
              <w:keepNext/>
              <w:keepLines/>
              <w:ind w:left="360"/>
              <w:rPr>
                <w:b w:val="0"/>
              </w:rPr>
            </w:pPr>
            <w:r w:rsidRPr="008A15B5">
              <w:rPr>
                <w:b w:val="0"/>
              </w:rPr>
              <w:t>Contract FTEF</w:t>
            </w:r>
          </w:p>
        </w:tc>
        <w:tc>
          <w:tcPr>
            <w:tcW w:w="1466" w:type="dxa"/>
            <w:shd w:val="clear" w:color="auto" w:fill="auto"/>
          </w:tcPr>
          <w:p w:rsidR="00A519C2" w:rsidRDefault="00A519C2" w:rsidP="002A7090">
            <w:pPr>
              <w:keepNext/>
              <w:keepLines/>
              <w:jc w:val="center"/>
            </w:pPr>
            <w:r>
              <w:rPr>
                <w:noProof/>
              </w:rPr>
              <w:t>0</w:t>
            </w:r>
          </w:p>
        </w:tc>
        <w:tc>
          <w:tcPr>
            <w:tcW w:w="1465" w:type="dxa"/>
            <w:shd w:val="clear" w:color="auto" w:fill="auto"/>
          </w:tcPr>
          <w:p w:rsidR="00A519C2" w:rsidRDefault="00A519C2" w:rsidP="002A7090">
            <w:pPr>
              <w:keepNext/>
              <w:keepLines/>
              <w:jc w:val="center"/>
            </w:pPr>
            <w:r>
              <w:rPr>
                <w:noProof/>
              </w:rPr>
              <w:t>1.67</w:t>
            </w:r>
          </w:p>
        </w:tc>
        <w:tc>
          <w:tcPr>
            <w:tcW w:w="1466" w:type="dxa"/>
            <w:shd w:val="clear" w:color="auto" w:fill="auto"/>
          </w:tcPr>
          <w:p w:rsidR="00A519C2" w:rsidRDefault="00A519C2" w:rsidP="002A7090">
            <w:pPr>
              <w:keepNext/>
              <w:keepLines/>
              <w:jc w:val="center"/>
            </w:pPr>
            <w:r>
              <w:rPr>
                <w:noProof/>
              </w:rPr>
              <w:t>0.4</w:t>
            </w:r>
          </w:p>
        </w:tc>
        <w:tc>
          <w:tcPr>
            <w:tcW w:w="1466" w:type="dxa"/>
            <w:shd w:val="clear" w:color="auto" w:fill="auto"/>
          </w:tcPr>
          <w:p w:rsidR="00A519C2" w:rsidRDefault="00A519C2" w:rsidP="002A7090">
            <w:pPr>
              <w:keepNext/>
              <w:keepLines/>
              <w:jc w:val="center"/>
            </w:pPr>
            <w:r>
              <w:rPr>
                <w:noProof/>
              </w:rPr>
              <w:t>0</w:t>
            </w:r>
          </w:p>
        </w:tc>
      </w:tr>
      <w:tr w:rsidR="00A519C2" w:rsidRPr="00833861" w:rsidTr="002A7090">
        <w:trPr>
          <w:trHeight w:val="288"/>
          <w:tblCellSpacing w:w="20" w:type="dxa"/>
        </w:trPr>
        <w:tc>
          <w:tcPr>
            <w:tcW w:w="3818" w:type="dxa"/>
            <w:shd w:val="clear" w:color="auto" w:fill="auto"/>
          </w:tcPr>
          <w:p w:rsidR="00A519C2" w:rsidRPr="008A15B5" w:rsidRDefault="00A519C2" w:rsidP="002A7090">
            <w:pPr>
              <w:pStyle w:val="EvaluationCriteria"/>
              <w:keepNext/>
              <w:keepLines/>
              <w:ind w:left="360"/>
              <w:rPr>
                <w:b w:val="0"/>
              </w:rPr>
            </w:pPr>
            <w:r w:rsidRPr="008A15B5">
              <w:rPr>
                <w:b w:val="0"/>
              </w:rPr>
              <w:t>Hourly FTEF</w:t>
            </w:r>
          </w:p>
        </w:tc>
        <w:tc>
          <w:tcPr>
            <w:tcW w:w="1466" w:type="dxa"/>
            <w:shd w:val="clear" w:color="auto" w:fill="auto"/>
          </w:tcPr>
          <w:p w:rsidR="00A519C2" w:rsidRDefault="00A519C2" w:rsidP="002A7090">
            <w:pPr>
              <w:keepNext/>
              <w:keepLines/>
              <w:jc w:val="center"/>
            </w:pPr>
            <w:r>
              <w:rPr>
                <w:noProof/>
              </w:rPr>
              <w:t>1.2</w:t>
            </w:r>
          </w:p>
        </w:tc>
        <w:tc>
          <w:tcPr>
            <w:tcW w:w="1465" w:type="dxa"/>
            <w:shd w:val="clear" w:color="auto" w:fill="auto"/>
          </w:tcPr>
          <w:p w:rsidR="00A519C2" w:rsidRDefault="00A519C2" w:rsidP="002A7090">
            <w:pPr>
              <w:keepNext/>
              <w:keepLines/>
              <w:jc w:val="center"/>
            </w:pPr>
            <w:r>
              <w:rPr>
                <w:noProof/>
              </w:rPr>
              <w:t>0.87</w:t>
            </w:r>
          </w:p>
        </w:tc>
        <w:tc>
          <w:tcPr>
            <w:tcW w:w="1466" w:type="dxa"/>
            <w:shd w:val="clear" w:color="auto" w:fill="auto"/>
          </w:tcPr>
          <w:p w:rsidR="00A519C2" w:rsidRDefault="00A519C2" w:rsidP="002A7090">
            <w:pPr>
              <w:keepNext/>
              <w:keepLines/>
              <w:jc w:val="center"/>
            </w:pPr>
            <w:r>
              <w:rPr>
                <w:noProof/>
              </w:rPr>
              <w:t>0.2</w:t>
            </w:r>
          </w:p>
        </w:tc>
        <w:tc>
          <w:tcPr>
            <w:tcW w:w="1466" w:type="dxa"/>
            <w:shd w:val="clear" w:color="auto" w:fill="auto"/>
          </w:tcPr>
          <w:p w:rsidR="00A519C2" w:rsidRDefault="00A519C2" w:rsidP="002A7090">
            <w:pPr>
              <w:keepNext/>
              <w:keepLines/>
              <w:jc w:val="center"/>
            </w:pPr>
            <w:r>
              <w:rPr>
                <w:noProof/>
              </w:rPr>
              <w:t>0.2</w:t>
            </w:r>
          </w:p>
        </w:tc>
      </w:tr>
      <w:tr w:rsidR="00A519C2" w:rsidRPr="00833861" w:rsidTr="002A7090">
        <w:trPr>
          <w:trHeight w:val="288"/>
          <w:tblCellSpacing w:w="20" w:type="dxa"/>
        </w:trPr>
        <w:tc>
          <w:tcPr>
            <w:tcW w:w="3818" w:type="dxa"/>
            <w:shd w:val="clear" w:color="auto" w:fill="auto"/>
          </w:tcPr>
          <w:p w:rsidR="00A519C2" w:rsidRPr="008A15B5" w:rsidRDefault="00A519C2" w:rsidP="002A7090">
            <w:pPr>
              <w:pStyle w:val="EvaluationCriteria"/>
              <w:keepNext/>
              <w:keepLines/>
              <w:ind w:left="360"/>
              <w:rPr>
                <w:b w:val="0"/>
              </w:rPr>
            </w:pPr>
            <w:r w:rsidRPr="008A15B5">
              <w:rPr>
                <w:b w:val="0"/>
              </w:rPr>
              <w:t>Extra Service FTEF</w:t>
            </w:r>
          </w:p>
        </w:tc>
        <w:tc>
          <w:tcPr>
            <w:tcW w:w="1466" w:type="dxa"/>
            <w:shd w:val="clear" w:color="auto" w:fill="auto"/>
          </w:tcPr>
          <w:p w:rsidR="00A519C2" w:rsidRDefault="00A519C2" w:rsidP="002A7090">
            <w:pPr>
              <w:keepNext/>
              <w:keepLines/>
              <w:jc w:val="center"/>
            </w:pPr>
            <w:r>
              <w:rPr>
                <w:noProof/>
              </w:rPr>
              <w:t>0</w:t>
            </w:r>
          </w:p>
        </w:tc>
        <w:tc>
          <w:tcPr>
            <w:tcW w:w="1465" w:type="dxa"/>
            <w:shd w:val="clear" w:color="auto" w:fill="auto"/>
          </w:tcPr>
          <w:p w:rsidR="00A519C2" w:rsidRDefault="00A519C2" w:rsidP="002A7090">
            <w:pPr>
              <w:keepNext/>
              <w:keepLines/>
              <w:jc w:val="center"/>
            </w:pPr>
            <w:r>
              <w:rPr>
                <w:noProof/>
              </w:rPr>
              <w:t>0</w:t>
            </w:r>
          </w:p>
        </w:tc>
        <w:tc>
          <w:tcPr>
            <w:tcW w:w="1466" w:type="dxa"/>
            <w:shd w:val="clear" w:color="auto" w:fill="auto"/>
          </w:tcPr>
          <w:p w:rsidR="00A519C2" w:rsidRDefault="00A519C2" w:rsidP="002A7090">
            <w:pPr>
              <w:keepNext/>
              <w:keepLines/>
              <w:jc w:val="center"/>
            </w:pPr>
            <w:r>
              <w:rPr>
                <w:noProof/>
              </w:rPr>
              <w:t>0</w:t>
            </w:r>
          </w:p>
        </w:tc>
        <w:tc>
          <w:tcPr>
            <w:tcW w:w="1466" w:type="dxa"/>
            <w:shd w:val="clear" w:color="auto" w:fill="auto"/>
          </w:tcPr>
          <w:p w:rsidR="00A519C2" w:rsidRDefault="00A519C2" w:rsidP="002A7090">
            <w:pPr>
              <w:keepNext/>
              <w:keepLines/>
              <w:jc w:val="center"/>
            </w:pPr>
            <w:r>
              <w:rPr>
                <w:noProof/>
              </w:rPr>
              <w:t>0</w:t>
            </w:r>
          </w:p>
        </w:tc>
      </w:tr>
      <w:tr w:rsidR="00A519C2" w:rsidRPr="00833861" w:rsidTr="002A7090">
        <w:trPr>
          <w:trHeight w:val="288"/>
          <w:tblCellSpacing w:w="20" w:type="dxa"/>
        </w:trPr>
        <w:tc>
          <w:tcPr>
            <w:tcW w:w="3818" w:type="dxa"/>
            <w:shd w:val="clear" w:color="auto" w:fill="auto"/>
          </w:tcPr>
          <w:p w:rsidR="00A519C2" w:rsidRPr="008A15B5" w:rsidRDefault="00A519C2" w:rsidP="002A7090">
            <w:pPr>
              <w:pStyle w:val="Subcriteria"/>
              <w:keepNext/>
              <w:keepLines/>
              <w:ind w:left="360"/>
              <w:rPr>
                <w:i w:val="0"/>
              </w:rPr>
            </w:pPr>
            <w:r w:rsidRPr="008A15B5">
              <w:rPr>
                <w:i w:val="0"/>
              </w:rPr>
              <w:t>Total FTEF</w:t>
            </w:r>
          </w:p>
        </w:tc>
        <w:tc>
          <w:tcPr>
            <w:tcW w:w="1466" w:type="dxa"/>
            <w:shd w:val="clear" w:color="auto" w:fill="auto"/>
          </w:tcPr>
          <w:p w:rsidR="00A519C2" w:rsidRDefault="00A519C2" w:rsidP="002A7090">
            <w:pPr>
              <w:keepNext/>
              <w:keepLines/>
              <w:jc w:val="center"/>
            </w:pPr>
            <w:r>
              <w:rPr>
                <w:noProof/>
              </w:rPr>
              <w:t>1.2</w:t>
            </w:r>
          </w:p>
        </w:tc>
        <w:tc>
          <w:tcPr>
            <w:tcW w:w="1465" w:type="dxa"/>
            <w:shd w:val="clear" w:color="auto" w:fill="auto"/>
          </w:tcPr>
          <w:p w:rsidR="00A519C2" w:rsidRDefault="00A519C2" w:rsidP="002A7090">
            <w:pPr>
              <w:keepNext/>
              <w:keepLines/>
              <w:jc w:val="center"/>
            </w:pPr>
            <w:r>
              <w:rPr>
                <w:noProof/>
              </w:rPr>
              <w:t>2.53</w:t>
            </w:r>
          </w:p>
        </w:tc>
        <w:tc>
          <w:tcPr>
            <w:tcW w:w="1466" w:type="dxa"/>
            <w:shd w:val="clear" w:color="auto" w:fill="auto"/>
          </w:tcPr>
          <w:p w:rsidR="00A519C2" w:rsidRDefault="00A519C2" w:rsidP="002A7090">
            <w:pPr>
              <w:keepNext/>
              <w:keepLines/>
              <w:jc w:val="center"/>
            </w:pPr>
            <w:r>
              <w:rPr>
                <w:noProof/>
              </w:rPr>
              <w:t>0.6</w:t>
            </w:r>
          </w:p>
        </w:tc>
        <w:tc>
          <w:tcPr>
            <w:tcW w:w="1466" w:type="dxa"/>
            <w:shd w:val="clear" w:color="auto" w:fill="auto"/>
          </w:tcPr>
          <w:p w:rsidR="00A519C2" w:rsidRDefault="00A519C2" w:rsidP="002A7090">
            <w:pPr>
              <w:keepNext/>
              <w:keepLines/>
              <w:jc w:val="center"/>
            </w:pPr>
            <w:r>
              <w:rPr>
                <w:noProof/>
              </w:rPr>
              <w:t>0.2</w:t>
            </w:r>
          </w:p>
        </w:tc>
      </w:tr>
      <w:tr w:rsidR="00A519C2" w:rsidRPr="00833861" w:rsidTr="002A7090">
        <w:trPr>
          <w:trHeight w:val="288"/>
          <w:tblCellSpacing w:w="20" w:type="dxa"/>
        </w:trPr>
        <w:tc>
          <w:tcPr>
            <w:tcW w:w="3818" w:type="dxa"/>
            <w:shd w:val="clear" w:color="auto" w:fill="auto"/>
          </w:tcPr>
          <w:p w:rsidR="00A519C2" w:rsidRPr="008A15B5" w:rsidRDefault="00A519C2" w:rsidP="002A7090">
            <w:pPr>
              <w:pStyle w:val="Subcriteria"/>
              <w:keepNext/>
              <w:keepLines/>
              <w:ind w:left="360"/>
              <w:rPr>
                <w:i w:val="0"/>
              </w:rPr>
            </w:pPr>
            <w:r w:rsidRPr="008A15B5">
              <w:rPr>
                <w:i w:val="0"/>
              </w:rPr>
              <w:t>% Contract/Total</w:t>
            </w:r>
          </w:p>
        </w:tc>
        <w:tc>
          <w:tcPr>
            <w:tcW w:w="1466" w:type="dxa"/>
            <w:shd w:val="clear" w:color="auto" w:fill="auto"/>
          </w:tcPr>
          <w:p w:rsidR="00A519C2" w:rsidRDefault="00A519C2" w:rsidP="002A7090">
            <w:pPr>
              <w:keepNext/>
              <w:keepLines/>
              <w:jc w:val="center"/>
            </w:pPr>
            <w:r>
              <w:rPr>
                <w:noProof/>
              </w:rPr>
              <w:t>0</w:t>
            </w:r>
          </w:p>
        </w:tc>
        <w:tc>
          <w:tcPr>
            <w:tcW w:w="1465" w:type="dxa"/>
            <w:shd w:val="clear" w:color="auto" w:fill="auto"/>
          </w:tcPr>
          <w:p w:rsidR="00A519C2" w:rsidRDefault="00A519C2" w:rsidP="002A7090">
            <w:pPr>
              <w:keepNext/>
              <w:keepLines/>
              <w:jc w:val="center"/>
            </w:pPr>
            <w:r>
              <w:rPr>
                <w:noProof/>
              </w:rPr>
              <w:t>65.78</w:t>
            </w:r>
          </w:p>
        </w:tc>
        <w:tc>
          <w:tcPr>
            <w:tcW w:w="1466" w:type="dxa"/>
            <w:shd w:val="clear" w:color="auto" w:fill="auto"/>
          </w:tcPr>
          <w:p w:rsidR="00A519C2" w:rsidRDefault="00A519C2" w:rsidP="002A7090">
            <w:pPr>
              <w:keepNext/>
              <w:keepLines/>
              <w:jc w:val="center"/>
            </w:pPr>
            <w:r>
              <w:rPr>
                <w:noProof/>
              </w:rPr>
              <w:t>66.66</w:t>
            </w:r>
          </w:p>
        </w:tc>
        <w:tc>
          <w:tcPr>
            <w:tcW w:w="1466" w:type="dxa"/>
            <w:shd w:val="clear" w:color="auto" w:fill="auto"/>
          </w:tcPr>
          <w:p w:rsidR="00A519C2" w:rsidRDefault="00A519C2" w:rsidP="002A7090">
            <w:pPr>
              <w:keepNext/>
              <w:keepLines/>
              <w:jc w:val="center"/>
            </w:pPr>
            <w:r>
              <w:rPr>
                <w:noProof/>
              </w:rPr>
              <w:t>0</w:t>
            </w:r>
          </w:p>
        </w:tc>
      </w:tr>
    </w:tbl>
    <w:p w:rsidR="00A519C2" w:rsidRDefault="00A519C2">
      <w:pPr>
        <w:pStyle w:val="FieldText"/>
      </w:pPr>
    </w:p>
    <w:p w:rsidR="00001694" w:rsidRDefault="00001694">
      <w:pPr>
        <w:pStyle w:val="FieldText"/>
      </w:pPr>
    </w:p>
    <w:p w:rsidR="00001694" w:rsidRDefault="00001694" w:rsidP="00001694"/>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01694" w:rsidRPr="00D6188C" w:rsidTr="002A7090">
        <w:trPr>
          <w:trHeight w:val="288"/>
          <w:tblCellSpacing w:w="20" w:type="dxa"/>
        </w:trPr>
        <w:tc>
          <w:tcPr>
            <w:tcW w:w="9803" w:type="dxa"/>
            <w:gridSpan w:val="4"/>
            <w:shd w:val="clear" w:color="auto" w:fill="auto"/>
          </w:tcPr>
          <w:p w:rsidR="00001694" w:rsidRPr="008A15B5" w:rsidRDefault="00001694" w:rsidP="002A7090">
            <w:pPr>
              <w:pStyle w:val="Heading3"/>
              <w:keepNext/>
              <w:keepLines/>
              <w:jc w:val="left"/>
              <w:rPr>
                <w:color w:val="auto"/>
              </w:rPr>
            </w:pPr>
            <w:r>
              <w:rPr>
                <w:color w:val="auto"/>
              </w:rPr>
              <w:t>II.   Student Data</w:t>
            </w:r>
            <w:r w:rsidR="00C758E2">
              <w:rPr>
                <w:color w:val="auto"/>
              </w:rPr>
              <w:t xml:space="preserve">   MUSIC</w:t>
            </w:r>
          </w:p>
        </w:tc>
      </w:tr>
      <w:tr w:rsidR="00001694" w:rsidRPr="00833861" w:rsidTr="002A7090">
        <w:trPr>
          <w:trHeight w:val="102"/>
          <w:tblCellSpacing w:w="20" w:type="dxa"/>
        </w:trPr>
        <w:tc>
          <w:tcPr>
            <w:tcW w:w="3759" w:type="dxa"/>
            <w:shd w:val="clear" w:color="auto" w:fill="auto"/>
          </w:tcPr>
          <w:p w:rsidR="00001694" w:rsidRPr="008A15B5" w:rsidRDefault="00001694" w:rsidP="002A7090">
            <w:pPr>
              <w:pStyle w:val="EvaluationCriteria"/>
              <w:keepNext/>
              <w:keepLines/>
              <w:ind w:left="360"/>
              <w:rPr>
                <w:sz w:val="20"/>
              </w:rPr>
            </w:pPr>
            <w:r w:rsidRPr="008A15B5">
              <w:rPr>
                <w:sz w:val="20"/>
              </w:rPr>
              <w:t xml:space="preserve">Enrollment </w:t>
            </w:r>
          </w:p>
        </w:tc>
        <w:tc>
          <w:tcPr>
            <w:tcW w:w="1921" w:type="dxa"/>
            <w:shd w:val="clear" w:color="auto" w:fill="auto"/>
          </w:tcPr>
          <w:p w:rsidR="00001694" w:rsidRPr="008A15B5" w:rsidRDefault="00001694" w:rsidP="002A7090">
            <w:pPr>
              <w:pStyle w:val="EvaluationCriteria"/>
              <w:keepNext/>
              <w:keepLines/>
              <w:jc w:val="center"/>
              <w:rPr>
                <w:sz w:val="20"/>
              </w:rPr>
            </w:pPr>
            <w:r w:rsidRPr="008A15B5">
              <w:rPr>
                <w:sz w:val="20"/>
              </w:rPr>
              <w:t>Fall 200</w:t>
            </w:r>
            <w:r>
              <w:rPr>
                <w:sz w:val="20"/>
              </w:rPr>
              <w:t>9</w:t>
            </w:r>
          </w:p>
        </w:tc>
        <w:tc>
          <w:tcPr>
            <w:tcW w:w="1922" w:type="dxa"/>
            <w:shd w:val="clear" w:color="auto" w:fill="auto"/>
          </w:tcPr>
          <w:p w:rsidR="00001694" w:rsidRPr="008A15B5" w:rsidRDefault="00001694" w:rsidP="002A7090">
            <w:pPr>
              <w:pStyle w:val="EvaluationCriteria"/>
              <w:keepNext/>
              <w:keepLines/>
              <w:jc w:val="center"/>
              <w:rPr>
                <w:sz w:val="20"/>
              </w:rPr>
            </w:pPr>
            <w:r w:rsidRPr="008A15B5">
              <w:rPr>
                <w:sz w:val="20"/>
              </w:rPr>
              <w:t>Fall 20</w:t>
            </w:r>
            <w:r>
              <w:rPr>
                <w:sz w:val="20"/>
              </w:rPr>
              <w:t>10</w:t>
            </w:r>
          </w:p>
        </w:tc>
        <w:tc>
          <w:tcPr>
            <w:tcW w:w="2081" w:type="dxa"/>
            <w:shd w:val="clear" w:color="auto" w:fill="auto"/>
          </w:tcPr>
          <w:p w:rsidR="00001694" w:rsidRPr="008A15B5" w:rsidRDefault="00001694" w:rsidP="002A7090">
            <w:pPr>
              <w:pStyle w:val="EvaluationCriteria"/>
              <w:keepNext/>
              <w:keepLines/>
              <w:jc w:val="center"/>
              <w:rPr>
                <w:sz w:val="20"/>
              </w:rPr>
            </w:pPr>
            <w:r w:rsidRPr="008A15B5">
              <w:rPr>
                <w:sz w:val="20"/>
              </w:rPr>
              <w:t>Fall 201</w:t>
            </w:r>
            <w:r>
              <w:rPr>
                <w:sz w:val="20"/>
              </w:rPr>
              <w:t>1</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EvaluationCriteria"/>
              <w:keepNext/>
              <w:keepLines/>
              <w:ind w:left="636"/>
              <w:rPr>
                <w:b w:val="0"/>
                <w:sz w:val="20"/>
              </w:rPr>
            </w:pPr>
            <w:r w:rsidRPr="008A15B5">
              <w:rPr>
                <w:b w:val="0"/>
                <w:sz w:val="20"/>
              </w:rPr>
              <w:t>Census Enrollment (duplicated)</w:t>
            </w:r>
          </w:p>
        </w:tc>
        <w:tc>
          <w:tcPr>
            <w:tcW w:w="1921" w:type="dxa"/>
            <w:shd w:val="clear" w:color="auto" w:fill="auto"/>
          </w:tcPr>
          <w:p w:rsidR="00001694" w:rsidRPr="00D905CB" w:rsidRDefault="00001694" w:rsidP="002A7090">
            <w:pPr>
              <w:keepNext/>
              <w:keepLines/>
              <w:jc w:val="center"/>
              <w:rPr>
                <w:sz w:val="20"/>
                <w:szCs w:val="20"/>
              </w:rPr>
            </w:pPr>
            <w:r w:rsidRPr="008D1571">
              <w:rPr>
                <w:noProof/>
                <w:sz w:val="20"/>
                <w:szCs w:val="20"/>
              </w:rPr>
              <w:t>339</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290</w:t>
            </w:r>
          </w:p>
        </w:tc>
        <w:tc>
          <w:tcPr>
            <w:tcW w:w="2081" w:type="dxa"/>
            <w:shd w:val="clear" w:color="auto" w:fill="auto"/>
          </w:tcPr>
          <w:p w:rsidR="00001694" w:rsidRPr="00D905CB" w:rsidRDefault="00001694" w:rsidP="002A7090">
            <w:pPr>
              <w:keepNext/>
              <w:keepLines/>
              <w:jc w:val="center"/>
              <w:rPr>
                <w:sz w:val="20"/>
                <w:szCs w:val="20"/>
              </w:rPr>
            </w:pPr>
            <w:r w:rsidRPr="008D1571">
              <w:rPr>
                <w:noProof/>
                <w:sz w:val="20"/>
                <w:szCs w:val="20"/>
              </w:rPr>
              <w:t>268</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EvaluationCriteria"/>
              <w:keepNext/>
              <w:keepLines/>
              <w:ind w:left="636"/>
              <w:rPr>
                <w:b w:val="0"/>
                <w:sz w:val="20"/>
              </w:rPr>
            </w:pPr>
            <w:r w:rsidRPr="008A15B5">
              <w:rPr>
                <w:b w:val="0"/>
                <w:sz w:val="20"/>
              </w:rPr>
              <w:t>Sections (master sections)</w:t>
            </w:r>
          </w:p>
        </w:tc>
        <w:tc>
          <w:tcPr>
            <w:tcW w:w="1921" w:type="dxa"/>
            <w:shd w:val="clear" w:color="auto" w:fill="auto"/>
          </w:tcPr>
          <w:p w:rsidR="00001694" w:rsidRPr="00D905CB" w:rsidRDefault="00001694" w:rsidP="002A7090">
            <w:pPr>
              <w:keepNext/>
              <w:keepLines/>
              <w:jc w:val="center"/>
              <w:rPr>
                <w:sz w:val="20"/>
                <w:szCs w:val="20"/>
              </w:rPr>
            </w:pPr>
            <w:r w:rsidRPr="008D1571">
              <w:rPr>
                <w:noProof/>
                <w:sz w:val="20"/>
                <w:szCs w:val="20"/>
              </w:rPr>
              <w:t>9</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8</w:t>
            </w:r>
          </w:p>
        </w:tc>
        <w:tc>
          <w:tcPr>
            <w:tcW w:w="2081" w:type="dxa"/>
            <w:shd w:val="clear" w:color="auto" w:fill="auto"/>
          </w:tcPr>
          <w:p w:rsidR="00001694" w:rsidRPr="00D905CB" w:rsidRDefault="00001694" w:rsidP="002A7090">
            <w:pPr>
              <w:keepNext/>
              <w:keepLines/>
              <w:jc w:val="center"/>
              <w:rPr>
                <w:sz w:val="20"/>
                <w:szCs w:val="20"/>
              </w:rPr>
            </w:pPr>
            <w:r w:rsidRPr="008D1571">
              <w:rPr>
                <w:noProof/>
                <w:sz w:val="20"/>
                <w:szCs w:val="20"/>
              </w:rPr>
              <w:t>8</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EvaluationCriteria"/>
              <w:keepNext/>
              <w:keepLines/>
              <w:ind w:left="636"/>
              <w:rPr>
                <w:b w:val="0"/>
                <w:sz w:val="20"/>
              </w:rPr>
            </w:pPr>
            <w:r w:rsidRPr="008A15B5">
              <w:rPr>
                <w:b w:val="0"/>
                <w:sz w:val="20"/>
              </w:rPr>
              <w:t>Total FTE</w:t>
            </w:r>
            <w:r>
              <w:rPr>
                <w:b w:val="0"/>
                <w:sz w:val="20"/>
              </w:rPr>
              <w:t>S</w:t>
            </w:r>
          </w:p>
        </w:tc>
        <w:tc>
          <w:tcPr>
            <w:tcW w:w="1921" w:type="dxa"/>
            <w:shd w:val="clear" w:color="auto" w:fill="auto"/>
          </w:tcPr>
          <w:p w:rsidR="00001694" w:rsidRPr="00D905CB" w:rsidRDefault="00001694" w:rsidP="002A7090">
            <w:pPr>
              <w:keepNext/>
              <w:keepLines/>
              <w:jc w:val="center"/>
              <w:rPr>
                <w:sz w:val="20"/>
                <w:szCs w:val="20"/>
              </w:rPr>
            </w:pPr>
            <w:r w:rsidRPr="008D1571">
              <w:rPr>
                <w:noProof/>
                <w:sz w:val="20"/>
                <w:szCs w:val="20"/>
              </w:rPr>
              <w:t>34.64</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30.4</w:t>
            </w:r>
          </w:p>
        </w:tc>
        <w:tc>
          <w:tcPr>
            <w:tcW w:w="2081" w:type="dxa"/>
            <w:shd w:val="clear" w:color="auto" w:fill="auto"/>
          </w:tcPr>
          <w:p w:rsidR="00001694" w:rsidRPr="00D905CB" w:rsidRDefault="00001694" w:rsidP="002A7090">
            <w:pPr>
              <w:keepNext/>
              <w:keepLines/>
              <w:jc w:val="center"/>
              <w:rPr>
                <w:sz w:val="20"/>
                <w:szCs w:val="20"/>
              </w:rPr>
            </w:pPr>
            <w:r w:rsidRPr="008D1571">
              <w:rPr>
                <w:noProof/>
                <w:sz w:val="20"/>
                <w:szCs w:val="20"/>
              </w:rPr>
              <w:t>28.24</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Total FTE</w:t>
            </w:r>
            <w:r>
              <w:rPr>
                <w:i w:val="0"/>
                <w:sz w:val="20"/>
              </w:rPr>
              <w:t>F</w:t>
            </w:r>
          </w:p>
        </w:tc>
        <w:tc>
          <w:tcPr>
            <w:tcW w:w="1921" w:type="dxa"/>
            <w:shd w:val="clear" w:color="auto" w:fill="auto"/>
          </w:tcPr>
          <w:p w:rsidR="00001694" w:rsidRPr="00D905CB" w:rsidRDefault="00001694" w:rsidP="002A7090">
            <w:pPr>
              <w:keepNext/>
              <w:keepLines/>
              <w:jc w:val="center"/>
              <w:rPr>
                <w:sz w:val="20"/>
                <w:szCs w:val="20"/>
              </w:rPr>
            </w:pPr>
            <w:r w:rsidRPr="008D1571">
              <w:rPr>
                <w:noProof/>
                <w:sz w:val="20"/>
                <w:szCs w:val="20"/>
              </w:rPr>
              <w:t>1.83</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1.63</w:t>
            </w:r>
          </w:p>
        </w:tc>
        <w:tc>
          <w:tcPr>
            <w:tcW w:w="2081" w:type="dxa"/>
            <w:shd w:val="clear" w:color="auto" w:fill="auto"/>
          </w:tcPr>
          <w:p w:rsidR="00001694" w:rsidRPr="00D905CB" w:rsidRDefault="00001694" w:rsidP="002A7090">
            <w:pPr>
              <w:keepNext/>
              <w:keepLines/>
              <w:jc w:val="center"/>
              <w:rPr>
                <w:sz w:val="20"/>
                <w:szCs w:val="20"/>
              </w:rPr>
            </w:pPr>
            <w:r w:rsidRPr="008D1571">
              <w:rPr>
                <w:noProof/>
                <w:sz w:val="20"/>
                <w:szCs w:val="20"/>
              </w:rPr>
              <w:t>1.63</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FTES/FTEF</w:t>
            </w:r>
          </w:p>
        </w:tc>
        <w:tc>
          <w:tcPr>
            <w:tcW w:w="1921" w:type="dxa"/>
            <w:shd w:val="clear" w:color="auto" w:fill="auto"/>
          </w:tcPr>
          <w:p w:rsidR="00001694" w:rsidRPr="00D905CB" w:rsidRDefault="00001694" w:rsidP="002A7090">
            <w:pPr>
              <w:keepNext/>
              <w:keepLines/>
              <w:jc w:val="center"/>
              <w:rPr>
                <w:sz w:val="20"/>
                <w:szCs w:val="20"/>
              </w:rPr>
            </w:pPr>
            <w:r w:rsidRPr="008D1571">
              <w:rPr>
                <w:noProof/>
                <w:sz w:val="20"/>
                <w:szCs w:val="20"/>
              </w:rPr>
              <w:t>18.96</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18.69</w:t>
            </w:r>
          </w:p>
        </w:tc>
        <w:tc>
          <w:tcPr>
            <w:tcW w:w="2081" w:type="dxa"/>
            <w:shd w:val="clear" w:color="auto" w:fill="auto"/>
          </w:tcPr>
          <w:p w:rsidR="00001694" w:rsidRPr="00D905CB" w:rsidRDefault="00001694" w:rsidP="002A7090">
            <w:pPr>
              <w:keepNext/>
              <w:keepLines/>
              <w:jc w:val="center"/>
              <w:rPr>
                <w:sz w:val="20"/>
                <w:szCs w:val="20"/>
              </w:rPr>
            </w:pPr>
            <w:r w:rsidRPr="008D1571">
              <w:rPr>
                <w:noProof/>
                <w:sz w:val="20"/>
                <w:szCs w:val="20"/>
              </w:rPr>
              <w:t>17.36</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360"/>
              <w:rPr>
                <w:i w:val="0"/>
                <w:sz w:val="20"/>
              </w:rPr>
            </w:pPr>
            <w:r w:rsidRPr="008A15B5">
              <w:rPr>
                <w:b/>
                <w:i w:val="0"/>
                <w:sz w:val="20"/>
              </w:rPr>
              <w:t xml:space="preserve">Retention </w:t>
            </w:r>
          </w:p>
        </w:tc>
        <w:tc>
          <w:tcPr>
            <w:tcW w:w="1921" w:type="dxa"/>
            <w:shd w:val="clear" w:color="auto" w:fill="auto"/>
          </w:tcPr>
          <w:p w:rsidR="00001694" w:rsidRPr="008A15B5" w:rsidRDefault="00001694" w:rsidP="002A7090">
            <w:pPr>
              <w:keepNext/>
              <w:keepLines/>
              <w:jc w:val="center"/>
              <w:rPr>
                <w:sz w:val="20"/>
                <w:szCs w:val="20"/>
              </w:rPr>
            </w:pPr>
          </w:p>
        </w:tc>
        <w:tc>
          <w:tcPr>
            <w:tcW w:w="1922" w:type="dxa"/>
            <w:shd w:val="clear" w:color="auto" w:fill="auto"/>
          </w:tcPr>
          <w:p w:rsidR="00001694" w:rsidRPr="008A15B5" w:rsidRDefault="00001694" w:rsidP="002A7090">
            <w:pPr>
              <w:keepNext/>
              <w:keepLines/>
              <w:jc w:val="center"/>
              <w:rPr>
                <w:sz w:val="20"/>
                <w:szCs w:val="20"/>
              </w:rPr>
            </w:pPr>
          </w:p>
        </w:tc>
        <w:tc>
          <w:tcPr>
            <w:tcW w:w="2081" w:type="dxa"/>
            <w:shd w:val="clear" w:color="auto" w:fill="auto"/>
          </w:tcPr>
          <w:p w:rsidR="00001694" w:rsidRPr="008A15B5" w:rsidRDefault="00001694" w:rsidP="002A7090">
            <w:pPr>
              <w:keepNext/>
              <w:keepLines/>
              <w:jc w:val="center"/>
              <w:rPr>
                <w:sz w:val="20"/>
                <w:szCs w:val="20"/>
              </w:rPr>
            </w:pPr>
          </w:p>
        </w:tc>
      </w:tr>
      <w:tr w:rsidR="00001694" w:rsidRPr="00833861" w:rsidTr="002A7090">
        <w:trPr>
          <w:trHeight w:val="289"/>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Enrolled</w:t>
            </w:r>
          </w:p>
        </w:tc>
        <w:tc>
          <w:tcPr>
            <w:tcW w:w="1921" w:type="dxa"/>
            <w:shd w:val="clear" w:color="auto" w:fill="auto"/>
          </w:tcPr>
          <w:p w:rsidR="00001694" w:rsidRPr="00F55909" w:rsidRDefault="00001694" w:rsidP="002A7090">
            <w:pPr>
              <w:keepNext/>
              <w:keepLines/>
              <w:jc w:val="center"/>
              <w:rPr>
                <w:sz w:val="20"/>
                <w:szCs w:val="20"/>
              </w:rPr>
            </w:pPr>
            <w:r w:rsidRPr="008D1571">
              <w:rPr>
                <w:noProof/>
                <w:sz w:val="20"/>
                <w:szCs w:val="20"/>
              </w:rPr>
              <w:t>339</w:t>
            </w:r>
          </w:p>
        </w:tc>
        <w:tc>
          <w:tcPr>
            <w:tcW w:w="1922" w:type="dxa"/>
            <w:shd w:val="clear" w:color="auto" w:fill="auto"/>
          </w:tcPr>
          <w:p w:rsidR="00001694" w:rsidRPr="00D905CB" w:rsidRDefault="00001694" w:rsidP="002A7090">
            <w:pPr>
              <w:keepNext/>
              <w:keepLines/>
              <w:jc w:val="center"/>
              <w:rPr>
                <w:sz w:val="20"/>
                <w:szCs w:val="20"/>
              </w:rPr>
            </w:pPr>
            <w:r w:rsidRPr="008D1571">
              <w:rPr>
                <w:noProof/>
                <w:sz w:val="20"/>
                <w:szCs w:val="20"/>
              </w:rPr>
              <w:t>290</w:t>
            </w:r>
          </w:p>
        </w:tc>
        <w:tc>
          <w:tcPr>
            <w:tcW w:w="2081" w:type="dxa"/>
            <w:shd w:val="clear" w:color="auto" w:fill="auto"/>
          </w:tcPr>
          <w:p w:rsidR="00001694" w:rsidRDefault="00001694" w:rsidP="002A7090">
            <w:pPr>
              <w:keepNext/>
              <w:keepLines/>
              <w:jc w:val="center"/>
            </w:pPr>
            <w: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Retained</w:t>
            </w:r>
          </w:p>
        </w:tc>
        <w:tc>
          <w:tcPr>
            <w:tcW w:w="1921" w:type="dxa"/>
            <w:shd w:val="clear" w:color="auto" w:fill="auto"/>
          </w:tcPr>
          <w:p w:rsidR="00001694" w:rsidRPr="004C139E" w:rsidRDefault="00001694" w:rsidP="002A7090">
            <w:pPr>
              <w:keepNext/>
              <w:keepLines/>
              <w:jc w:val="center"/>
              <w:rPr>
                <w:sz w:val="20"/>
                <w:szCs w:val="20"/>
              </w:rPr>
            </w:pPr>
            <w:r w:rsidRPr="008D1571">
              <w:rPr>
                <w:noProof/>
                <w:sz w:val="20"/>
                <w:szCs w:val="20"/>
              </w:rPr>
              <w:t>292</w:t>
            </w:r>
          </w:p>
        </w:tc>
        <w:tc>
          <w:tcPr>
            <w:tcW w:w="1922" w:type="dxa"/>
            <w:shd w:val="clear" w:color="auto" w:fill="auto"/>
          </w:tcPr>
          <w:p w:rsidR="00001694" w:rsidRPr="004C139E" w:rsidRDefault="00001694" w:rsidP="002A7090">
            <w:pPr>
              <w:keepNext/>
              <w:keepLines/>
              <w:jc w:val="center"/>
              <w:rPr>
                <w:sz w:val="20"/>
                <w:szCs w:val="20"/>
              </w:rPr>
            </w:pPr>
            <w:r w:rsidRPr="008D1571">
              <w:rPr>
                <w:noProof/>
                <w:sz w:val="20"/>
                <w:szCs w:val="20"/>
              </w:rPr>
              <w:t>248</w:t>
            </w:r>
          </w:p>
        </w:tc>
        <w:tc>
          <w:tcPr>
            <w:tcW w:w="2081" w:type="dxa"/>
            <w:shd w:val="clear" w:color="auto" w:fill="auto"/>
          </w:tcPr>
          <w:p w:rsidR="00001694" w:rsidRDefault="00001694" w:rsidP="002A7090">
            <w:pPr>
              <w:keepNext/>
              <w:keepLines/>
              <w:jc w:val="center"/>
            </w:pPr>
            <w: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Pr>
                <w:i w:val="0"/>
                <w:sz w:val="20"/>
              </w:rPr>
              <w:t>% Retained</w:t>
            </w:r>
          </w:p>
        </w:tc>
        <w:tc>
          <w:tcPr>
            <w:tcW w:w="1921" w:type="dxa"/>
            <w:shd w:val="clear" w:color="auto" w:fill="auto"/>
          </w:tcPr>
          <w:p w:rsidR="00001694" w:rsidRPr="004C139E" w:rsidRDefault="00001694" w:rsidP="002A7090">
            <w:pPr>
              <w:keepNext/>
              <w:keepLines/>
              <w:jc w:val="center"/>
              <w:rPr>
                <w:sz w:val="20"/>
                <w:szCs w:val="20"/>
              </w:rPr>
            </w:pPr>
            <w:r w:rsidRPr="008D1571">
              <w:rPr>
                <w:noProof/>
                <w:sz w:val="20"/>
                <w:szCs w:val="20"/>
              </w:rPr>
              <w:t>89</w:t>
            </w:r>
          </w:p>
        </w:tc>
        <w:tc>
          <w:tcPr>
            <w:tcW w:w="1922" w:type="dxa"/>
            <w:shd w:val="clear" w:color="auto" w:fill="auto"/>
          </w:tcPr>
          <w:p w:rsidR="00001694" w:rsidRPr="004C139E" w:rsidRDefault="00001694" w:rsidP="002A7090">
            <w:pPr>
              <w:keepNext/>
              <w:keepLines/>
              <w:jc w:val="center"/>
              <w:rPr>
                <w:sz w:val="20"/>
                <w:szCs w:val="20"/>
              </w:rPr>
            </w:pPr>
            <w:r w:rsidRPr="008D1571">
              <w:rPr>
                <w:noProof/>
                <w:sz w:val="20"/>
                <w:szCs w:val="20"/>
              </w:rPr>
              <w:t>86</w:t>
            </w:r>
          </w:p>
        </w:tc>
        <w:tc>
          <w:tcPr>
            <w:tcW w:w="2081" w:type="dxa"/>
            <w:shd w:val="clear" w:color="auto" w:fill="auto"/>
          </w:tcPr>
          <w:p w:rsidR="00001694" w:rsidRDefault="00001694" w:rsidP="002A7090">
            <w:pPr>
              <w:keepNext/>
              <w:keepLines/>
              <w:jc w:val="center"/>
            </w:pPr>
            <w: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360"/>
              <w:rPr>
                <w:b/>
                <w:i w:val="0"/>
                <w:sz w:val="20"/>
              </w:rPr>
            </w:pPr>
            <w:r w:rsidRPr="008A15B5">
              <w:rPr>
                <w:b/>
                <w:i w:val="0"/>
                <w:sz w:val="20"/>
              </w:rPr>
              <w:t xml:space="preserve">Success </w:t>
            </w:r>
          </w:p>
        </w:tc>
        <w:tc>
          <w:tcPr>
            <w:tcW w:w="1921" w:type="dxa"/>
            <w:shd w:val="clear" w:color="auto" w:fill="auto"/>
          </w:tcPr>
          <w:p w:rsidR="00001694" w:rsidRPr="008A15B5" w:rsidRDefault="00001694" w:rsidP="002A7090">
            <w:pPr>
              <w:keepNext/>
              <w:keepLines/>
              <w:jc w:val="center"/>
              <w:rPr>
                <w:sz w:val="20"/>
                <w:szCs w:val="20"/>
              </w:rPr>
            </w:pPr>
          </w:p>
        </w:tc>
        <w:tc>
          <w:tcPr>
            <w:tcW w:w="1922" w:type="dxa"/>
            <w:shd w:val="clear" w:color="auto" w:fill="auto"/>
          </w:tcPr>
          <w:p w:rsidR="00001694" w:rsidRPr="008A15B5" w:rsidRDefault="00001694" w:rsidP="002A7090">
            <w:pPr>
              <w:keepNext/>
              <w:keepLines/>
              <w:jc w:val="center"/>
              <w:rPr>
                <w:sz w:val="20"/>
                <w:szCs w:val="20"/>
              </w:rPr>
            </w:pPr>
          </w:p>
        </w:tc>
        <w:tc>
          <w:tcPr>
            <w:tcW w:w="2081" w:type="dxa"/>
            <w:shd w:val="clear" w:color="auto" w:fill="auto"/>
          </w:tcPr>
          <w:p w:rsidR="00001694" w:rsidRPr="008A15B5" w:rsidRDefault="00001694" w:rsidP="002A7090">
            <w:pPr>
              <w:keepNext/>
              <w:keepLines/>
              <w:jc w:val="center"/>
              <w:rPr>
                <w:sz w:val="20"/>
                <w:szCs w:val="20"/>
              </w:rPr>
            </w:pP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Total Graded</w:t>
            </w:r>
          </w:p>
        </w:tc>
        <w:tc>
          <w:tcPr>
            <w:tcW w:w="1921" w:type="dxa"/>
            <w:shd w:val="clear" w:color="auto" w:fill="auto"/>
          </w:tcPr>
          <w:p w:rsidR="00001694" w:rsidRDefault="00001694" w:rsidP="002A7090">
            <w:pPr>
              <w:keepNext/>
              <w:keepLines/>
              <w:jc w:val="center"/>
            </w:pPr>
            <w:r>
              <w:rPr>
                <w:noProof/>
              </w:rPr>
              <w:t>328</w:t>
            </w:r>
          </w:p>
        </w:tc>
        <w:tc>
          <w:tcPr>
            <w:tcW w:w="1922" w:type="dxa"/>
            <w:shd w:val="clear" w:color="auto" w:fill="auto"/>
          </w:tcPr>
          <w:p w:rsidR="00001694" w:rsidRDefault="00001694" w:rsidP="002A7090">
            <w:pPr>
              <w:keepNext/>
              <w:keepLines/>
              <w:jc w:val="center"/>
            </w:pPr>
            <w:r>
              <w:rPr>
                <w:noProof/>
              </w:rPr>
              <w:t>287</w:t>
            </w:r>
          </w:p>
        </w:tc>
        <w:tc>
          <w:tcPr>
            <w:tcW w:w="2081" w:type="dxa"/>
            <w:shd w:val="clear" w:color="auto" w:fill="auto"/>
          </w:tcPr>
          <w:p w:rsidR="00001694" w:rsidRDefault="00001694" w:rsidP="002A7090">
            <w:pPr>
              <w:keepNext/>
              <w:keepLines/>
              <w:jc w:val="center"/>
            </w:pPr>
            <w:r>
              <w:rPr>
                <w:sz w:val="20"/>
                <w:szCs w:val="20"/>
              </w:rP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Success</w:t>
            </w:r>
          </w:p>
        </w:tc>
        <w:tc>
          <w:tcPr>
            <w:tcW w:w="1921" w:type="dxa"/>
            <w:shd w:val="clear" w:color="auto" w:fill="auto"/>
          </w:tcPr>
          <w:p w:rsidR="00001694" w:rsidRDefault="00001694" w:rsidP="002A7090">
            <w:pPr>
              <w:keepNext/>
              <w:keepLines/>
              <w:jc w:val="center"/>
            </w:pPr>
            <w:r>
              <w:rPr>
                <w:noProof/>
              </w:rPr>
              <w:t>218</w:t>
            </w:r>
          </w:p>
        </w:tc>
        <w:tc>
          <w:tcPr>
            <w:tcW w:w="1922" w:type="dxa"/>
            <w:shd w:val="clear" w:color="auto" w:fill="auto"/>
          </w:tcPr>
          <w:p w:rsidR="00001694" w:rsidRDefault="00001694" w:rsidP="002A7090">
            <w:pPr>
              <w:keepNext/>
              <w:keepLines/>
              <w:jc w:val="center"/>
            </w:pPr>
            <w:r>
              <w:rPr>
                <w:noProof/>
              </w:rPr>
              <w:t>217</w:t>
            </w:r>
          </w:p>
        </w:tc>
        <w:tc>
          <w:tcPr>
            <w:tcW w:w="2081" w:type="dxa"/>
            <w:shd w:val="clear" w:color="auto" w:fill="auto"/>
          </w:tcPr>
          <w:p w:rsidR="00001694" w:rsidRDefault="00001694" w:rsidP="002A7090">
            <w:pPr>
              <w:keepNext/>
              <w:keepLines/>
              <w:jc w:val="center"/>
            </w:pPr>
            <w:r>
              <w:rPr>
                <w:sz w:val="20"/>
                <w:szCs w:val="20"/>
              </w:rP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 Success</w:t>
            </w:r>
          </w:p>
        </w:tc>
        <w:tc>
          <w:tcPr>
            <w:tcW w:w="1921" w:type="dxa"/>
            <w:shd w:val="clear" w:color="auto" w:fill="auto"/>
          </w:tcPr>
          <w:p w:rsidR="00001694" w:rsidRDefault="00001694" w:rsidP="002A7090">
            <w:pPr>
              <w:keepNext/>
              <w:keepLines/>
              <w:jc w:val="center"/>
            </w:pPr>
            <w:r>
              <w:rPr>
                <w:noProof/>
              </w:rPr>
              <w:t>66</w:t>
            </w:r>
          </w:p>
        </w:tc>
        <w:tc>
          <w:tcPr>
            <w:tcW w:w="1922" w:type="dxa"/>
            <w:shd w:val="clear" w:color="auto" w:fill="auto"/>
          </w:tcPr>
          <w:p w:rsidR="00001694" w:rsidRDefault="00001694" w:rsidP="002A7090">
            <w:pPr>
              <w:keepNext/>
              <w:keepLines/>
              <w:jc w:val="center"/>
            </w:pPr>
            <w:r>
              <w:rPr>
                <w:noProof/>
              </w:rPr>
              <w:t>75</w:t>
            </w:r>
          </w:p>
        </w:tc>
        <w:tc>
          <w:tcPr>
            <w:tcW w:w="2081" w:type="dxa"/>
            <w:shd w:val="clear" w:color="auto" w:fill="auto"/>
          </w:tcPr>
          <w:p w:rsidR="00001694" w:rsidRDefault="00001694" w:rsidP="002A7090">
            <w:pPr>
              <w:keepNext/>
              <w:keepLines/>
              <w:jc w:val="center"/>
            </w:pPr>
            <w:r>
              <w:rPr>
                <w:sz w:val="20"/>
                <w:szCs w:val="20"/>
              </w:rP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Withdraw</w:t>
            </w:r>
          </w:p>
        </w:tc>
        <w:tc>
          <w:tcPr>
            <w:tcW w:w="1921" w:type="dxa"/>
            <w:shd w:val="clear" w:color="auto" w:fill="auto"/>
          </w:tcPr>
          <w:p w:rsidR="00001694" w:rsidRDefault="00001694" w:rsidP="002A7090">
            <w:pPr>
              <w:keepNext/>
              <w:keepLines/>
              <w:jc w:val="center"/>
            </w:pPr>
            <w:r>
              <w:rPr>
                <w:noProof/>
              </w:rPr>
              <w:t>36</w:t>
            </w:r>
          </w:p>
        </w:tc>
        <w:tc>
          <w:tcPr>
            <w:tcW w:w="1922" w:type="dxa"/>
            <w:shd w:val="clear" w:color="auto" w:fill="auto"/>
          </w:tcPr>
          <w:p w:rsidR="00001694" w:rsidRDefault="00001694" w:rsidP="002A7090">
            <w:pPr>
              <w:keepNext/>
              <w:keepLines/>
              <w:jc w:val="center"/>
            </w:pPr>
            <w:r>
              <w:rPr>
                <w:noProof/>
              </w:rPr>
              <w:t>39</w:t>
            </w:r>
          </w:p>
        </w:tc>
        <w:tc>
          <w:tcPr>
            <w:tcW w:w="2081" w:type="dxa"/>
            <w:shd w:val="clear" w:color="auto" w:fill="auto"/>
          </w:tcPr>
          <w:p w:rsidR="00001694" w:rsidRDefault="00001694" w:rsidP="002A7090">
            <w:pPr>
              <w:keepNext/>
              <w:keepLines/>
              <w:jc w:val="center"/>
            </w:pPr>
            <w:r>
              <w:rPr>
                <w:sz w:val="20"/>
                <w:szCs w:val="20"/>
              </w:rPr>
              <w:t>N/A</w:t>
            </w:r>
          </w:p>
        </w:tc>
      </w:tr>
      <w:tr w:rsidR="00001694" w:rsidRPr="00833861" w:rsidTr="002A7090">
        <w:trPr>
          <w:trHeight w:val="288"/>
          <w:tblCellSpacing w:w="20" w:type="dxa"/>
        </w:trPr>
        <w:tc>
          <w:tcPr>
            <w:tcW w:w="3759" w:type="dxa"/>
            <w:shd w:val="clear" w:color="auto" w:fill="auto"/>
          </w:tcPr>
          <w:p w:rsidR="00001694" w:rsidRPr="008A15B5" w:rsidRDefault="00001694" w:rsidP="002A7090">
            <w:pPr>
              <w:pStyle w:val="Subcriteria"/>
              <w:keepNext/>
              <w:keepLines/>
              <w:ind w:left="636"/>
              <w:rPr>
                <w:i w:val="0"/>
                <w:sz w:val="20"/>
              </w:rPr>
            </w:pPr>
            <w:r w:rsidRPr="008A15B5">
              <w:rPr>
                <w:i w:val="0"/>
                <w:sz w:val="20"/>
              </w:rPr>
              <w:t>% Withdraw</w:t>
            </w:r>
          </w:p>
        </w:tc>
        <w:tc>
          <w:tcPr>
            <w:tcW w:w="1921" w:type="dxa"/>
            <w:shd w:val="clear" w:color="auto" w:fill="auto"/>
          </w:tcPr>
          <w:p w:rsidR="00001694" w:rsidRDefault="00001694" w:rsidP="002A7090">
            <w:pPr>
              <w:keepNext/>
              <w:keepLines/>
              <w:jc w:val="center"/>
            </w:pPr>
            <w:r>
              <w:rPr>
                <w:noProof/>
              </w:rPr>
              <w:t>10</w:t>
            </w:r>
          </w:p>
        </w:tc>
        <w:tc>
          <w:tcPr>
            <w:tcW w:w="1922" w:type="dxa"/>
            <w:shd w:val="clear" w:color="auto" w:fill="auto"/>
          </w:tcPr>
          <w:p w:rsidR="00001694" w:rsidRDefault="00001694" w:rsidP="002A7090">
            <w:pPr>
              <w:keepNext/>
              <w:keepLines/>
              <w:jc w:val="center"/>
            </w:pPr>
            <w:r>
              <w:rPr>
                <w:noProof/>
              </w:rPr>
              <w:t>13</w:t>
            </w:r>
          </w:p>
        </w:tc>
        <w:tc>
          <w:tcPr>
            <w:tcW w:w="2081" w:type="dxa"/>
            <w:shd w:val="clear" w:color="auto" w:fill="auto"/>
          </w:tcPr>
          <w:p w:rsidR="00001694" w:rsidRDefault="00001694" w:rsidP="002A7090">
            <w:pPr>
              <w:keepNext/>
              <w:keepLines/>
              <w:jc w:val="center"/>
            </w:pPr>
            <w:r>
              <w:rPr>
                <w:sz w:val="20"/>
                <w:szCs w:val="20"/>
              </w:rPr>
              <w:t>N/A</w:t>
            </w:r>
          </w:p>
        </w:tc>
      </w:tr>
    </w:tbl>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p w:rsidR="00001694" w:rsidRDefault="00001694" w:rsidP="00001694">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001694" w:rsidRPr="00833861" w:rsidTr="002A7090">
        <w:trPr>
          <w:trHeight w:val="288"/>
          <w:tblCellSpacing w:w="20" w:type="dxa"/>
        </w:trPr>
        <w:tc>
          <w:tcPr>
            <w:tcW w:w="5908" w:type="dxa"/>
            <w:gridSpan w:val="2"/>
            <w:shd w:val="clear" w:color="auto" w:fill="auto"/>
          </w:tcPr>
          <w:p w:rsidR="00001694" w:rsidRPr="00BB4DEE" w:rsidRDefault="00001694" w:rsidP="002A7090">
            <w:pPr>
              <w:keepLines/>
              <w:jc w:val="both"/>
              <w:rPr>
                <w:b/>
                <w:sz w:val="22"/>
                <w:szCs w:val="22"/>
              </w:rPr>
            </w:pPr>
            <w:r>
              <w:rPr>
                <w:b/>
                <w:sz w:val="22"/>
                <w:szCs w:val="22"/>
              </w:rPr>
              <w:lastRenderedPageBreak/>
              <w:t xml:space="preserve">III. </w:t>
            </w:r>
            <w:r w:rsidRPr="00BB4DEE">
              <w:rPr>
                <w:b/>
                <w:sz w:val="22"/>
                <w:szCs w:val="22"/>
              </w:rPr>
              <w:t>Faculty Data</w:t>
            </w:r>
            <w:r w:rsidR="00C758E2">
              <w:rPr>
                <w:b/>
                <w:sz w:val="22"/>
                <w:szCs w:val="22"/>
              </w:rPr>
              <w:t xml:space="preserve">   MUSIC</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b/>
                <w:i w:val="0"/>
                <w:sz w:val="20"/>
              </w:rPr>
            </w:pPr>
          </w:p>
        </w:tc>
        <w:tc>
          <w:tcPr>
            <w:tcW w:w="2179" w:type="dxa"/>
            <w:shd w:val="clear" w:color="auto" w:fill="auto"/>
          </w:tcPr>
          <w:p w:rsidR="00001694" w:rsidRPr="00BB4DEE" w:rsidRDefault="00001694" w:rsidP="002A7090">
            <w:pPr>
              <w:keepLines/>
              <w:jc w:val="center"/>
              <w:rPr>
                <w:b/>
                <w:sz w:val="20"/>
                <w:szCs w:val="20"/>
              </w:rPr>
            </w:pPr>
            <w:r w:rsidRPr="00BB4DEE">
              <w:rPr>
                <w:b/>
                <w:sz w:val="20"/>
                <w:szCs w:val="20"/>
              </w:rPr>
              <w:t>Fall 201</w:t>
            </w:r>
            <w:r>
              <w:rPr>
                <w:b/>
                <w:sz w:val="20"/>
                <w:szCs w:val="20"/>
              </w:rPr>
              <w:t>1</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i w:val="0"/>
                <w:sz w:val="20"/>
              </w:rPr>
            </w:pPr>
            <w:r w:rsidRPr="008A15B5">
              <w:rPr>
                <w:i w:val="0"/>
                <w:sz w:val="20"/>
              </w:rPr>
              <w:t>Contract FTEF</w:t>
            </w:r>
          </w:p>
        </w:tc>
        <w:tc>
          <w:tcPr>
            <w:tcW w:w="2179" w:type="dxa"/>
            <w:shd w:val="clear" w:color="auto" w:fill="auto"/>
          </w:tcPr>
          <w:p w:rsidR="00001694" w:rsidRDefault="00001694" w:rsidP="002A7090">
            <w:pPr>
              <w:jc w:val="center"/>
            </w:pPr>
            <w:r>
              <w:rPr>
                <w:noProof/>
              </w:rPr>
              <w:t>0</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i w:val="0"/>
                <w:sz w:val="20"/>
              </w:rPr>
            </w:pPr>
            <w:r w:rsidRPr="008A15B5">
              <w:rPr>
                <w:i w:val="0"/>
                <w:sz w:val="20"/>
              </w:rPr>
              <w:t>Hourly FTEF</w:t>
            </w:r>
          </w:p>
        </w:tc>
        <w:tc>
          <w:tcPr>
            <w:tcW w:w="2179" w:type="dxa"/>
            <w:shd w:val="clear" w:color="auto" w:fill="auto"/>
          </w:tcPr>
          <w:p w:rsidR="00001694" w:rsidRDefault="00001694" w:rsidP="002A7090">
            <w:pPr>
              <w:jc w:val="center"/>
            </w:pPr>
            <w:r>
              <w:rPr>
                <w:noProof/>
              </w:rPr>
              <w:t>1.63</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i w:val="0"/>
                <w:sz w:val="20"/>
              </w:rPr>
            </w:pPr>
            <w:r w:rsidRPr="008A15B5">
              <w:rPr>
                <w:i w:val="0"/>
                <w:sz w:val="20"/>
              </w:rPr>
              <w:t>Extra Service FTEF</w:t>
            </w:r>
          </w:p>
        </w:tc>
        <w:tc>
          <w:tcPr>
            <w:tcW w:w="2179" w:type="dxa"/>
            <w:shd w:val="clear" w:color="auto" w:fill="auto"/>
          </w:tcPr>
          <w:p w:rsidR="00001694" w:rsidRDefault="00001694" w:rsidP="002A7090">
            <w:pPr>
              <w:jc w:val="center"/>
            </w:pPr>
            <w:r>
              <w:rPr>
                <w:noProof/>
              </w:rPr>
              <w:t>0</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i w:val="0"/>
                <w:sz w:val="20"/>
              </w:rPr>
            </w:pPr>
            <w:r w:rsidRPr="008A15B5">
              <w:rPr>
                <w:i w:val="0"/>
                <w:sz w:val="20"/>
              </w:rPr>
              <w:t>Total FTEF</w:t>
            </w:r>
          </w:p>
        </w:tc>
        <w:tc>
          <w:tcPr>
            <w:tcW w:w="2179" w:type="dxa"/>
            <w:shd w:val="clear" w:color="auto" w:fill="auto"/>
          </w:tcPr>
          <w:p w:rsidR="00001694" w:rsidRDefault="00001694" w:rsidP="002A7090">
            <w:pPr>
              <w:jc w:val="center"/>
            </w:pPr>
            <w:r>
              <w:rPr>
                <w:noProof/>
              </w:rPr>
              <w:t>1.63</w:t>
            </w:r>
          </w:p>
        </w:tc>
      </w:tr>
      <w:tr w:rsidR="00001694" w:rsidRPr="00833861" w:rsidTr="002A7090">
        <w:trPr>
          <w:trHeight w:val="288"/>
          <w:tblCellSpacing w:w="20" w:type="dxa"/>
        </w:trPr>
        <w:tc>
          <w:tcPr>
            <w:tcW w:w="3689" w:type="dxa"/>
            <w:shd w:val="clear" w:color="auto" w:fill="auto"/>
          </w:tcPr>
          <w:p w:rsidR="00001694" w:rsidRPr="008A15B5" w:rsidRDefault="00001694" w:rsidP="002A7090">
            <w:pPr>
              <w:pStyle w:val="Subcriteria"/>
              <w:keepLines/>
              <w:ind w:left="636"/>
              <w:rPr>
                <w:i w:val="0"/>
                <w:sz w:val="20"/>
              </w:rPr>
            </w:pPr>
            <w:r w:rsidRPr="008A15B5">
              <w:rPr>
                <w:i w:val="0"/>
                <w:sz w:val="20"/>
              </w:rPr>
              <w:t>% Contract/Total</w:t>
            </w:r>
          </w:p>
        </w:tc>
        <w:tc>
          <w:tcPr>
            <w:tcW w:w="2179" w:type="dxa"/>
            <w:shd w:val="clear" w:color="auto" w:fill="auto"/>
          </w:tcPr>
          <w:p w:rsidR="00001694" w:rsidRDefault="00001694" w:rsidP="002A7090">
            <w:pPr>
              <w:jc w:val="center"/>
            </w:pPr>
            <w:r>
              <w:rPr>
                <w:noProof/>
              </w:rPr>
              <w:t>0</w:t>
            </w:r>
          </w:p>
        </w:tc>
      </w:tr>
    </w:tbl>
    <w:p w:rsidR="00001694" w:rsidRDefault="00001694" w:rsidP="00001694">
      <w:pPr>
        <w:pStyle w:val="FieldText"/>
      </w:pPr>
    </w:p>
    <w:p w:rsidR="00001694" w:rsidRDefault="00001694" w:rsidP="00001694">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01694" w:rsidRPr="00D6188C" w:rsidTr="002A7090">
        <w:trPr>
          <w:trHeight w:val="288"/>
          <w:tblCellSpacing w:w="20" w:type="dxa"/>
        </w:trPr>
        <w:tc>
          <w:tcPr>
            <w:tcW w:w="9841" w:type="dxa"/>
            <w:gridSpan w:val="5"/>
            <w:shd w:val="clear" w:color="auto" w:fill="auto"/>
          </w:tcPr>
          <w:p w:rsidR="00001694" w:rsidRPr="008A15B5" w:rsidRDefault="00001694" w:rsidP="002A7090">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w:t>
            </w:r>
            <w:r w:rsidR="00C758E2">
              <w:rPr>
                <w:color w:val="auto"/>
              </w:rPr>
              <w:t xml:space="preserve">   MUSIC</w:t>
            </w:r>
          </w:p>
        </w:tc>
      </w:tr>
      <w:tr w:rsidR="00001694" w:rsidRPr="00833861" w:rsidTr="002A7090">
        <w:trPr>
          <w:trHeight w:val="102"/>
          <w:tblCellSpacing w:w="20" w:type="dxa"/>
        </w:trPr>
        <w:tc>
          <w:tcPr>
            <w:tcW w:w="3818" w:type="dxa"/>
            <w:shd w:val="clear" w:color="auto" w:fill="auto"/>
          </w:tcPr>
          <w:p w:rsidR="00001694" w:rsidRPr="00EC23C2" w:rsidRDefault="00001694" w:rsidP="002A7090">
            <w:pPr>
              <w:pStyle w:val="EvaluationCriteria"/>
              <w:keepNext/>
              <w:keepLines/>
              <w:ind w:left="720"/>
            </w:pPr>
          </w:p>
        </w:tc>
        <w:tc>
          <w:tcPr>
            <w:tcW w:w="1466" w:type="dxa"/>
            <w:shd w:val="clear" w:color="auto" w:fill="auto"/>
          </w:tcPr>
          <w:p w:rsidR="00001694" w:rsidRPr="00EC23C2" w:rsidRDefault="00001694" w:rsidP="002A7090">
            <w:pPr>
              <w:pStyle w:val="EvaluationCriteria"/>
              <w:keepNext/>
              <w:keepLines/>
              <w:jc w:val="center"/>
            </w:pPr>
            <w:r w:rsidRPr="008A15B5">
              <w:rPr>
                <w:sz w:val="16"/>
                <w:szCs w:val="16"/>
              </w:rPr>
              <w:t>Alameda</w:t>
            </w:r>
          </w:p>
        </w:tc>
        <w:tc>
          <w:tcPr>
            <w:tcW w:w="1465" w:type="dxa"/>
            <w:shd w:val="clear" w:color="auto" w:fill="auto"/>
          </w:tcPr>
          <w:p w:rsidR="00001694" w:rsidRPr="00EC23C2" w:rsidRDefault="00001694" w:rsidP="002A7090">
            <w:pPr>
              <w:pStyle w:val="EvaluationCriteria"/>
              <w:keepNext/>
              <w:keepLines/>
              <w:jc w:val="center"/>
            </w:pPr>
            <w:r w:rsidRPr="008A15B5">
              <w:rPr>
                <w:sz w:val="16"/>
                <w:szCs w:val="16"/>
              </w:rPr>
              <w:t>Berkeley</w:t>
            </w:r>
          </w:p>
        </w:tc>
        <w:tc>
          <w:tcPr>
            <w:tcW w:w="1466" w:type="dxa"/>
            <w:shd w:val="clear" w:color="auto" w:fill="auto"/>
          </w:tcPr>
          <w:p w:rsidR="00001694" w:rsidRPr="00EC23C2" w:rsidRDefault="00001694" w:rsidP="002A7090">
            <w:pPr>
              <w:pStyle w:val="EvaluationCriteria"/>
              <w:keepNext/>
              <w:keepLines/>
              <w:jc w:val="center"/>
            </w:pPr>
            <w:r w:rsidRPr="008A15B5">
              <w:rPr>
                <w:sz w:val="16"/>
                <w:szCs w:val="16"/>
              </w:rPr>
              <w:t>Laney</w:t>
            </w:r>
          </w:p>
        </w:tc>
        <w:tc>
          <w:tcPr>
            <w:tcW w:w="1466" w:type="dxa"/>
            <w:shd w:val="clear" w:color="auto" w:fill="auto"/>
          </w:tcPr>
          <w:p w:rsidR="00001694" w:rsidRPr="008A15B5" w:rsidRDefault="00001694" w:rsidP="002A7090">
            <w:pPr>
              <w:pStyle w:val="EvaluationCriteria"/>
              <w:keepNext/>
              <w:keepLines/>
              <w:jc w:val="center"/>
              <w:rPr>
                <w:sz w:val="16"/>
                <w:szCs w:val="16"/>
              </w:rPr>
            </w:pPr>
            <w:r w:rsidRPr="008A15B5">
              <w:rPr>
                <w:sz w:val="16"/>
                <w:szCs w:val="16"/>
              </w:rPr>
              <w:t>Merritt</w:t>
            </w:r>
          </w:p>
        </w:tc>
      </w:tr>
      <w:tr w:rsidR="00001694" w:rsidRPr="00833861" w:rsidTr="002A7090">
        <w:trPr>
          <w:trHeight w:val="288"/>
          <w:tblCellSpacing w:w="20" w:type="dxa"/>
        </w:trPr>
        <w:tc>
          <w:tcPr>
            <w:tcW w:w="3818" w:type="dxa"/>
            <w:shd w:val="clear" w:color="auto" w:fill="auto"/>
          </w:tcPr>
          <w:p w:rsidR="00001694" w:rsidRPr="008A15B5" w:rsidRDefault="00001694" w:rsidP="002A7090">
            <w:pPr>
              <w:pStyle w:val="EvaluationCriteria"/>
              <w:keepNext/>
              <w:keepLines/>
              <w:ind w:left="360"/>
              <w:rPr>
                <w:b w:val="0"/>
              </w:rPr>
            </w:pPr>
            <w:r w:rsidRPr="008A15B5">
              <w:rPr>
                <w:b w:val="0"/>
              </w:rPr>
              <w:t>Contract FTEF</w:t>
            </w:r>
          </w:p>
        </w:tc>
        <w:tc>
          <w:tcPr>
            <w:tcW w:w="1466" w:type="dxa"/>
            <w:shd w:val="clear" w:color="auto" w:fill="auto"/>
          </w:tcPr>
          <w:p w:rsidR="00001694" w:rsidRDefault="00001694" w:rsidP="002A7090">
            <w:pPr>
              <w:keepNext/>
              <w:keepLines/>
              <w:jc w:val="center"/>
            </w:pPr>
            <w:r>
              <w:rPr>
                <w:noProof/>
              </w:rPr>
              <w:t>0.97</w:t>
            </w:r>
          </w:p>
        </w:tc>
        <w:tc>
          <w:tcPr>
            <w:tcW w:w="1465" w:type="dxa"/>
            <w:shd w:val="clear" w:color="auto" w:fill="auto"/>
          </w:tcPr>
          <w:p w:rsidR="00001694" w:rsidRDefault="00001694" w:rsidP="002A7090">
            <w:pPr>
              <w:keepNext/>
              <w:keepLines/>
              <w:jc w:val="center"/>
            </w:pPr>
            <w:r>
              <w:rPr>
                <w:noProof/>
              </w:rPr>
              <w:t>0</w:t>
            </w:r>
          </w:p>
        </w:tc>
        <w:tc>
          <w:tcPr>
            <w:tcW w:w="1466" w:type="dxa"/>
            <w:shd w:val="clear" w:color="auto" w:fill="auto"/>
          </w:tcPr>
          <w:p w:rsidR="00001694" w:rsidRDefault="00001694" w:rsidP="002A7090">
            <w:pPr>
              <w:keepNext/>
              <w:keepLines/>
              <w:jc w:val="center"/>
            </w:pPr>
            <w:r>
              <w:rPr>
                <w:noProof/>
              </w:rPr>
              <w:t>3.9</w:t>
            </w:r>
          </w:p>
        </w:tc>
        <w:tc>
          <w:tcPr>
            <w:tcW w:w="1466" w:type="dxa"/>
            <w:shd w:val="clear" w:color="auto" w:fill="auto"/>
          </w:tcPr>
          <w:p w:rsidR="00001694" w:rsidRDefault="00001694" w:rsidP="002A7090">
            <w:pPr>
              <w:keepNext/>
              <w:keepLines/>
              <w:jc w:val="center"/>
            </w:pPr>
            <w:r>
              <w:rPr>
                <w:noProof/>
              </w:rPr>
              <w:t>0.77</w:t>
            </w:r>
          </w:p>
        </w:tc>
      </w:tr>
      <w:tr w:rsidR="00001694" w:rsidRPr="00833861" w:rsidTr="002A7090">
        <w:trPr>
          <w:trHeight w:val="288"/>
          <w:tblCellSpacing w:w="20" w:type="dxa"/>
        </w:trPr>
        <w:tc>
          <w:tcPr>
            <w:tcW w:w="3818" w:type="dxa"/>
            <w:shd w:val="clear" w:color="auto" w:fill="auto"/>
          </w:tcPr>
          <w:p w:rsidR="00001694" w:rsidRPr="008A15B5" w:rsidRDefault="00001694" w:rsidP="002A7090">
            <w:pPr>
              <w:pStyle w:val="EvaluationCriteria"/>
              <w:keepNext/>
              <w:keepLines/>
              <w:ind w:left="360"/>
              <w:rPr>
                <w:b w:val="0"/>
              </w:rPr>
            </w:pPr>
            <w:r w:rsidRPr="008A15B5">
              <w:rPr>
                <w:b w:val="0"/>
              </w:rPr>
              <w:t>Hourly FTEF</w:t>
            </w:r>
          </w:p>
        </w:tc>
        <w:tc>
          <w:tcPr>
            <w:tcW w:w="1466" w:type="dxa"/>
            <w:shd w:val="clear" w:color="auto" w:fill="auto"/>
          </w:tcPr>
          <w:p w:rsidR="00001694" w:rsidRDefault="00001694" w:rsidP="002A7090">
            <w:pPr>
              <w:keepNext/>
              <w:keepLines/>
              <w:jc w:val="center"/>
            </w:pPr>
            <w:r>
              <w:rPr>
                <w:noProof/>
              </w:rPr>
              <w:t>0</w:t>
            </w:r>
          </w:p>
        </w:tc>
        <w:tc>
          <w:tcPr>
            <w:tcW w:w="1465" w:type="dxa"/>
            <w:shd w:val="clear" w:color="auto" w:fill="auto"/>
          </w:tcPr>
          <w:p w:rsidR="00001694" w:rsidRDefault="00001694" w:rsidP="002A7090">
            <w:pPr>
              <w:keepNext/>
              <w:keepLines/>
              <w:jc w:val="center"/>
            </w:pPr>
            <w:r>
              <w:rPr>
                <w:noProof/>
              </w:rPr>
              <w:t>1.63</w:t>
            </w:r>
          </w:p>
        </w:tc>
        <w:tc>
          <w:tcPr>
            <w:tcW w:w="1466" w:type="dxa"/>
            <w:shd w:val="clear" w:color="auto" w:fill="auto"/>
          </w:tcPr>
          <w:p w:rsidR="00001694" w:rsidRDefault="00001694" w:rsidP="002A7090">
            <w:pPr>
              <w:keepNext/>
              <w:keepLines/>
              <w:jc w:val="center"/>
            </w:pPr>
            <w:r>
              <w:rPr>
                <w:noProof/>
              </w:rPr>
              <w:t>2.27</w:t>
            </w:r>
          </w:p>
        </w:tc>
        <w:tc>
          <w:tcPr>
            <w:tcW w:w="1466" w:type="dxa"/>
            <w:shd w:val="clear" w:color="auto" w:fill="auto"/>
          </w:tcPr>
          <w:p w:rsidR="00001694" w:rsidRDefault="00001694" w:rsidP="002A7090">
            <w:pPr>
              <w:keepNext/>
              <w:keepLines/>
              <w:jc w:val="center"/>
            </w:pPr>
            <w:r>
              <w:rPr>
                <w:noProof/>
              </w:rPr>
              <w:t>0.43</w:t>
            </w:r>
          </w:p>
        </w:tc>
      </w:tr>
      <w:tr w:rsidR="00001694" w:rsidRPr="00833861" w:rsidTr="002A7090">
        <w:trPr>
          <w:trHeight w:val="288"/>
          <w:tblCellSpacing w:w="20" w:type="dxa"/>
        </w:trPr>
        <w:tc>
          <w:tcPr>
            <w:tcW w:w="3818" w:type="dxa"/>
            <w:shd w:val="clear" w:color="auto" w:fill="auto"/>
          </w:tcPr>
          <w:p w:rsidR="00001694" w:rsidRPr="008A15B5" w:rsidRDefault="00001694" w:rsidP="002A7090">
            <w:pPr>
              <w:pStyle w:val="EvaluationCriteria"/>
              <w:keepNext/>
              <w:keepLines/>
              <w:ind w:left="360"/>
              <w:rPr>
                <w:b w:val="0"/>
              </w:rPr>
            </w:pPr>
            <w:r w:rsidRPr="008A15B5">
              <w:rPr>
                <w:b w:val="0"/>
              </w:rPr>
              <w:t>Extra Service FTEF</w:t>
            </w:r>
          </w:p>
        </w:tc>
        <w:tc>
          <w:tcPr>
            <w:tcW w:w="1466" w:type="dxa"/>
            <w:shd w:val="clear" w:color="auto" w:fill="auto"/>
          </w:tcPr>
          <w:p w:rsidR="00001694" w:rsidRDefault="00001694" w:rsidP="002A7090">
            <w:pPr>
              <w:keepNext/>
              <w:keepLines/>
              <w:jc w:val="center"/>
            </w:pPr>
            <w:r>
              <w:rPr>
                <w:noProof/>
              </w:rPr>
              <w:t>0.01</w:t>
            </w:r>
          </w:p>
        </w:tc>
        <w:tc>
          <w:tcPr>
            <w:tcW w:w="1465" w:type="dxa"/>
            <w:shd w:val="clear" w:color="auto" w:fill="auto"/>
          </w:tcPr>
          <w:p w:rsidR="00001694" w:rsidRDefault="00001694" w:rsidP="002A7090">
            <w:pPr>
              <w:keepNext/>
              <w:keepLines/>
              <w:jc w:val="center"/>
            </w:pPr>
            <w:r>
              <w:rPr>
                <w:noProof/>
              </w:rPr>
              <w:t>0</w:t>
            </w:r>
          </w:p>
        </w:tc>
        <w:tc>
          <w:tcPr>
            <w:tcW w:w="1466" w:type="dxa"/>
            <w:shd w:val="clear" w:color="auto" w:fill="auto"/>
          </w:tcPr>
          <w:p w:rsidR="00001694" w:rsidRDefault="00001694" w:rsidP="002A7090">
            <w:pPr>
              <w:keepNext/>
              <w:keepLines/>
              <w:jc w:val="center"/>
            </w:pPr>
            <w:r>
              <w:rPr>
                <w:noProof/>
              </w:rPr>
              <w:t>0.74</w:t>
            </w:r>
          </w:p>
        </w:tc>
        <w:tc>
          <w:tcPr>
            <w:tcW w:w="1466" w:type="dxa"/>
            <w:shd w:val="clear" w:color="auto" w:fill="auto"/>
          </w:tcPr>
          <w:p w:rsidR="00001694" w:rsidRDefault="00001694" w:rsidP="002A7090">
            <w:pPr>
              <w:keepNext/>
              <w:keepLines/>
              <w:jc w:val="center"/>
            </w:pPr>
            <w:r>
              <w:rPr>
                <w:noProof/>
              </w:rPr>
              <w:t>0</w:t>
            </w:r>
          </w:p>
        </w:tc>
      </w:tr>
      <w:tr w:rsidR="00001694" w:rsidRPr="00833861" w:rsidTr="002A7090">
        <w:trPr>
          <w:trHeight w:val="288"/>
          <w:tblCellSpacing w:w="20" w:type="dxa"/>
        </w:trPr>
        <w:tc>
          <w:tcPr>
            <w:tcW w:w="3818" w:type="dxa"/>
            <w:shd w:val="clear" w:color="auto" w:fill="auto"/>
          </w:tcPr>
          <w:p w:rsidR="00001694" w:rsidRPr="008A15B5" w:rsidRDefault="00001694" w:rsidP="002A7090">
            <w:pPr>
              <w:pStyle w:val="Subcriteria"/>
              <w:keepNext/>
              <w:keepLines/>
              <w:ind w:left="360"/>
              <w:rPr>
                <w:i w:val="0"/>
              </w:rPr>
            </w:pPr>
            <w:r w:rsidRPr="008A15B5">
              <w:rPr>
                <w:i w:val="0"/>
              </w:rPr>
              <w:t>Total FTEF</w:t>
            </w:r>
          </w:p>
        </w:tc>
        <w:tc>
          <w:tcPr>
            <w:tcW w:w="1466" w:type="dxa"/>
            <w:shd w:val="clear" w:color="auto" w:fill="auto"/>
          </w:tcPr>
          <w:p w:rsidR="00001694" w:rsidRDefault="00001694" w:rsidP="002A7090">
            <w:pPr>
              <w:keepNext/>
              <w:keepLines/>
              <w:jc w:val="center"/>
            </w:pPr>
            <w:r>
              <w:rPr>
                <w:noProof/>
              </w:rPr>
              <w:t>0.97</w:t>
            </w:r>
          </w:p>
        </w:tc>
        <w:tc>
          <w:tcPr>
            <w:tcW w:w="1465" w:type="dxa"/>
            <w:shd w:val="clear" w:color="auto" w:fill="auto"/>
          </w:tcPr>
          <w:p w:rsidR="00001694" w:rsidRDefault="00001694" w:rsidP="002A7090">
            <w:pPr>
              <w:keepNext/>
              <w:keepLines/>
              <w:jc w:val="center"/>
            </w:pPr>
            <w:r>
              <w:rPr>
                <w:noProof/>
              </w:rPr>
              <w:t>1.63</w:t>
            </w:r>
          </w:p>
        </w:tc>
        <w:tc>
          <w:tcPr>
            <w:tcW w:w="1466" w:type="dxa"/>
            <w:shd w:val="clear" w:color="auto" w:fill="auto"/>
          </w:tcPr>
          <w:p w:rsidR="00001694" w:rsidRDefault="00001694" w:rsidP="002A7090">
            <w:pPr>
              <w:keepNext/>
              <w:keepLines/>
              <w:jc w:val="center"/>
            </w:pPr>
            <w:r>
              <w:rPr>
                <w:noProof/>
              </w:rPr>
              <w:t>6.91</w:t>
            </w:r>
          </w:p>
        </w:tc>
        <w:tc>
          <w:tcPr>
            <w:tcW w:w="1466" w:type="dxa"/>
            <w:shd w:val="clear" w:color="auto" w:fill="auto"/>
          </w:tcPr>
          <w:p w:rsidR="00001694" w:rsidRDefault="00001694" w:rsidP="002A7090">
            <w:pPr>
              <w:keepNext/>
              <w:keepLines/>
              <w:jc w:val="center"/>
            </w:pPr>
            <w:r>
              <w:rPr>
                <w:noProof/>
              </w:rPr>
              <w:t>1.2</w:t>
            </w:r>
          </w:p>
        </w:tc>
      </w:tr>
      <w:tr w:rsidR="00001694" w:rsidRPr="00833861" w:rsidTr="002A7090">
        <w:trPr>
          <w:trHeight w:val="288"/>
          <w:tblCellSpacing w:w="20" w:type="dxa"/>
        </w:trPr>
        <w:tc>
          <w:tcPr>
            <w:tcW w:w="3818" w:type="dxa"/>
            <w:shd w:val="clear" w:color="auto" w:fill="auto"/>
          </w:tcPr>
          <w:p w:rsidR="00001694" w:rsidRPr="008A15B5" w:rsidRDefault="00001694" w:rsidP="002A7090">
            <w:pPr>
              <w:pStyle w:val="Subcriteria"/>
              <w:keepNext/>
              <w:keepLines/>
              <w:ind w:left="360"/>
              <w:rPr>
                <w:i w:val="0"/>
              </w:rPr>
            </w:pPr>
            <w:r w:rsidRPr="008A15B5">
              <w:rPr>
                <w:i w:val="0"/>
              </w:rPr>
              <w:t>% Contract/Total</w:t>
            </w:r>
          </w:p>
        </w:tc>
        <w:tc>
          <w:tcPr>
            <w:tcW w:w="1466" w:type="dxa"/>
            <w:shd w:val="clear" w:color="auto" w:fill="auto"/>
          </w:tcPr>
          <w:p w:rsidR="00001694" w:rsidRDefault="00001694" w:rsidP="002A7090">
            <w:pPr>
              <w:keepNext/>
              <w:keepLines/>
              <w:jc w:val="center"/>
            </w:pPr>
            <w:r>
              <w:rPr>
                <w:noProof/>
              </w:rPr>
              <w:t>99.17</w:t>
            </w:r>
          </w:p>
        </w:tc>
        <w:tc>
          <w:tcPr>
            <w:tcW w:w="1465" w:type="dxa"/>
            <w:shd w:val="clear" w:color="auto" w:fill="auto"/>
          </w:tcPr>
          <w:p w:rsidR="00001694" w:rsidRDefault="00001694" w:rsidP="002A7090">
            <w:pPr>
              <w:keepNext/>
              <w:keepLines/>
              <w:jc w:val="center"/>
            </w:pPr>
            <w:r>
              <w:rPr>
                <w:noProof/>
              </w:rPr>
              <w:t>0</w:t>
            </w:r>
          </w:p>
        </w:tc>
        <w:tc>
          <w:tcPr>
            <w:tcW w:w="1466" w:type="dxa"/>
            <w:shd w:val="clear" w:color="auto" w:fill="auto"/>
          </w:tcPr>
          <w:p w:rsidR="00001694" w:rsidRDefault="00001694" w:rsidP="002A7090">
            <w:pPr>
              <w:keepNext/>
              <w:keepLines/>
              <w:jc w:val="center"/>
            </w:pPr>
            <w:r>
              <w:rPr>
                <w:noProof/>
              </w:rPr>
              <w:t>56.48</w:t>
            </w:r>
          </w:p>
        </w:tc>
        <w:tc>
          <w:tcPr>
            <w:tcW w:w="1466" w:type="dxa"/>
            <w:shd w:val="clear" w:color="auto" w:fill="auto"/>
          </w:tcPr>
          <w:p w:rsidR="00001694" w:rsidRDefault="00001694" w:rsidP="002A7090">
            <w:pPr>
              <w:keepNext/>
              <w:keepLines/>
              <w:jc w:val="center"/>
            </w:pPr>
            <w:r>
              <w:rPr>
                <w:noProof/>
              </w:rPr>
              <w:t>64.41</w:t>
            </w:r>
          </w:p>
        </w:tc>
      </w:tr>
    </w:tbl>
    <w:p w:rsidR="00001694" w:rsidRDefault="00001694" w:rsidP="00001694">
      <w:pPr>
        <w:pStyle w:val="FieldText"/>
      </w:pPr>
    </w:p>
    <w:p w:rsidR="00A45825" w:rsidRDefault="00A45825" w:rsidP="00001694">
      <w:pPr>
        <w:pStyle w:val="FieldText"/>
      </w:pPr>
    </w:p>
    <w:p w:rsidR="00A45825" w:rsidRDefault="00A45825" w:rsidP="00001694">
      <w:pPr>
        <w:pStyle w:val="FieldText"/>
      </w:pPr>
    </w:p>
    <w:p w:rsidR="00A45825" w:rsidRDefault="00A45825" w:rsidP="00A45825"/>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A45825" w:rsidRPr="00D6188C" w:rsidTr="002A7090">
        <w:trPr>
          <w:trHeight w:val="288"/>
          <w:tblCellSpacing w:w="20" w:type="dxa"/>
        </w:trPr>
        <w:tc>
          <w:tcPr>
            <w:tcW w:w="9803" w:type="dxa"/>
            <w:gridSpan w:val="4"/>
            <w:shd w:val="clear" w:color="auto" w:fill="auto"/>
          </w:tcPr>
          <w:p w:rsidR="00A45825" w:rsidRPr="008A15B5" w:rsidRDefault="00A45825" w:rsidP="002A7090">
            <w:pPr>
              <w:pStyle w:val="Heading3"/>
              <w:keepNext/>
              <w:keepLines/>
              <w:jc w:val="left"/>
              <w:rPr>
                <w:color w:val="auto"/>
              </w:rPr>
            </w:pPr>
            <w:r>
              <w:rPr>
                <w:color w:val="auto"/>
              </w:rPr>
              <w:t>II.   Student Data   PHILOSOPHY</w:t>
            </w:r>
          </w:p>
        </w:tc>
      </w:tr>
      <w:tr w:rsidR="00A45825" w:rsidRPr="00833861" w:rsidTr="002A7090">
        <w:trPr>
          <w:trHeight w:val="102"/>
          <w:tblCellSpacing w:w="20" w:type="dxa"/>
        </w:trPr>
        <w:tc>
          <w:tcPr>
            <w:tcW w:w="3759" w:type="dxa"/>
            <w:shd w:val="clear" w:color="auto" w:fill="auto"/>
          </w:tcPr>
          <w:p w:rsidR="00A45825" w:rsidRPr="008A15B5" w:rsidRDefault="00A45825" w:rsidP="002A7090">
            <w:pPr>
              <w:pStyle w:val="EvaluationCriteria"/>
              <w:keepNext/>
              <w:keepLines/>
              <w:ind w:left="360"/>
              <w:rPr>
                <w:sz w:val="20"/>
              </w:rPr>
            </w:pPr>
            <w:r w:rsidRPr="008A15B5">
              <w:rPr>
                <w:sz w:val="20"/>
              </w:rPr>
              <w:t xml:space="preserve">Enrollment </w:t>
            </w:r>
          </w:p>
        </w:tc>
        <w:tc>
          <w:tcPr>
            <w:tcW w:w="1921" w:type="dxa"/>
            <w:shd w:val="clear" w:color="auto" w:fill="auto"/>
          </w:tcPr>
          <w:p w:rsidR="00A45825" w:rsidRPr="008A15B5" w:rsidRDefault="00A45825" w:rsidP="002A7090">
            <w:pPr>
              <w:pStyle w:val="EvaluationCriteria"/>
              <w:keepNext/>
              <w:keepLines/>
              <w:jc w:val="center"/>
              <w:rPr>
                <w:sz w:val="20"/>
              </w:rPr>
            </w:pPr>
            <w:r w:rsidRPr="008A15B5">
              <w:rPr>
                <w:sz w:val="20"/>
              </w:rPr>
              <w:t>Fall 200</w:t>
            </w:r>
            <w:r>
              <w:rPr>
                <w:sz w:val="20"/>
              </w:rPr>
              <w:t>9</w:t>
            </w:r>
          </w:p>
        </w:tc>
        <w:tc>
          <w:tcPr>
            <w:tcW w:w="1922" w:type="dxa"/>
            <w:shd w:val="clear" w:color="auto" w:fill="auto"/>
          </w:tcPr>
          <w:p w:rsidR="00A45825" w:rsidRPr="008A15B5" w:rsidRDefault="00A45825" w:rsidP="002A7090">
            <w:pPr>
              <w:pStyle w:val="EvaluationCriteria"/>
              <w:keepNext/>
              <w:keepLines/>
              <w:jc w:val="center"/>
              <w:rPr>
                <w:sz w:val="20"/>
              </w:rPr>
            </w:pPr>
            <w:r w:rsidRPr="008A15B5">
              <w:rPr>
                <w:sz w:val="20"/>
              </w:rPr>
              <w:t>Fall 20</w:t>
            </w:r>
            <w:r>
              <w:rPr>
                <w:sz w:val="20"/>
              </w:rPr>
              <w:t>10</w:t>
            </w:r>
          </w:p>
        </w:tc>
        <w:tc>
          <w:tcPr>
            <w:tcW w:w="2081" w:type="dxa"/>
            <w:shd w:val="clear" w:color="auto" w:fill="auto"/>
          </w:tcPr>
          <w:p w:rsidR="00A45825" w:rsidRPr="008A15B5" w:rsidRDefault="00A45825" w:rsidP="002A7090">
            <w:pPr>
              <w:pStyle w:val="EvaluationCriteria"/>
              <w:keepNext/>
              <w:keepLines/>
              <w:jc w:val="center"/>
              <w:rPr>
                <w:sz w:val="20"/>
              </w:rPr>
            </w:pPr>
            <w:r w:rsidRPr="008A15B5">
              <w:rPr>
                <w:sz w:val="20"/>
              </w:rPr>
              <w:t>Fall 201</w:t>
            </w:r>
            <w:r>
              <w:rPr>
                <w:sz w:val="20"/>
              </w:rPr>
              <w:t>1</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EvaluationCriteria"/>
              <w:keepNext/>
              <w:keepLines/>
              <w:ind w:left="636"/>
              <w:rPr>
                <w:b w:val="0"/>
                <w:sz w:val="20"/>
              </w:rPr>
            </w:pPr>
            <w:r w:rsidRPr="008A15B5">
              <w:rPr>
                <w:b w:val="0"/>
                <w:sz w:val="20"/>
              </w:rPr>
              <w:t>Census Enrollment (duplicated)</w:t>
            </w:r>
          </w:p>
        </w:tc>
        <w:tc>
          <w:tcPr>
            <w:tcW w:w="1921" w:type="dxa"/>
            <w:shd w:val="clear" w:color="auto" w:fill="auto"/>
          </w:tcPr>
          <w:p w:rsidR="00A45825" w:rsidRPr="00D905CB" w:rsidRDefault="00A45825" w:rsidP="002A7090">
            <w:pPr>
              <w:keepNext/>
              <w:keepLines/>
              <w:jc w:val="center"/>
              <w:rPr>
                <w:sz w:val="20"/>
                <w:szCs w:val="20"/>
              </w:rPr>
            </w:pPr>
            <w:r w:rsidRPr="008D1571">
              <w:rPr>
                <w:noProof/>
                <w:sz w:val="20"/>
                <w:szCs w:val="20"/>
              </w:rPr>
              <w:t>210</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217</w:t>
            </w:r>
          </w:p>
        </w:tc>
        <w:tc>
          <w:tcPr>
            <w:tcW w:w="2081" w:type="dxa"/>
            <w:shd w:val="clear" w:color="auto" w:fill="auto"/>
          </w:tcPr>
          <w:p w:rsidR="00A45825" w:rsidRPr="00D905CB" w:rsidRDefault="00A45825" w:rsidP="002A7090">
            <w:pPr>
              <w:keepNext/>
              <w:keepLines/>
              <w:jc w:val="center"/>
              <w:rPr>
                <w:sz w:val="20"/>
                <w:szCs w:val="20"/>
              </w:rPr>
            </w:pPr>
            <w:r w:rsidRPr="008D1571">
              <w:rPr>
                <w:noProof/>
                <w:sz w:val="20"/>
                <w:szCs w:val="20"/>
              </w:rPr>
              <w:t>246</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EvaluationCriteria"/>
              <w:keepNext/>
              <w:keepLines/>
              <w:ind w:left="636"/>
              <w:rPr>
                <w:b w:val="0"/>
                <w:sz w:val="20"/>
              </w:rPr>
            </w:pPr>
            <w:r w:rsidRPr="008A15B5">
              <w:rPr>
                <w:b w:val="0"/>
                <w:sz w:val="20"/>
              </w:rPr>
              <w:t>Sections (master sections)</w:t>
            </w:r>
          </w:p>
        </w:tc>
        <w:tc>
          <w:tcPr>
            <w:tcW w:w="1921" w:type="dxa"/>
            <w:shd w:val="clear" w:color="auto" w:fill="auto"/>
          </w:tcPr>
          <w:p w:rsidR="00A45825" w:rsidRPr="00D905CB" w:rsidRDefault="00A45825" w:rsidP="002A7090">
            <w:pPr>
              <w:keepNext/>
              <w:keepLines/>
              <w:jc w:val="center"/>
              <w:rPr>
                <w:sz w:val="20"/>
                <w:szCs w:val="20"/>
              </w:rPr>
            </w:pPr>
            <w:r w:rsidRPr="008D1571">
              <w:rPr>
                <w:noProof/>
                <w:sz w:val="20"/>
                <w:szCs w:val="20"/>
              </w:rPr>
              <w:t>5</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5</w:t>
            </w:r>
          </w:p>
        </w:tc>
        <w:tc>
          <w:tcPr>
            <w:tcW w:w="2081" w:type="dxa"/>
            <w:shd w:val="clear" w:color="auto" w:fill="auto"/>
          </w:tcPr>
          <w:p w:rsidR="00A45825" w:rsidRPr="00D905CB" w:rsidRDefault="00A45825" w:rsidP="002A7090">
            <w:pPr>
              <w:keepNext/>
              <w:keepLines/>
              <w:jc w:val="center"/>
              <w:rPr>
                <w:sz w:val="20"/>
                <w:szCs w:val="20"/>
              </w:rPr>
            </w:pPr>
            <w:r w:rsidRPr="008D1571">
              <w:rPr>
                <w:noProof/>
                <w:sz w:val="20"/>
                <w:szCs w:val="20"/>
              </w:rPr>
              <w:t>5</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EvaluationCriteria"/>
              <w:keepNext/>
              <w:keepLines/>
              <w:ind w:left="636"/>
              <w:rPr>
                <w:b w:val="0"/>
                <w:sz w:val="20"/>
              </w:rPr>
            </w:pPr>
            <w:r w:rsidRPr="008A15B5">
              <w:rPr>
                <w:b w:val="0"/>
                <w:sz w:val="20"/>
              </w:rPr>
              <w:t>Total FTE</w:t>
            </w:r>
            <w:r>
              <w:rPr>
                <w:b w:val="0"/>
                <w:sz w:val="20"/>
              </w:rPr>
              <w:t>S</w:t>
            </w:r>
          </w:p>
        </w:tc>
        <w:tc>
          <w:tcPr>
            <w:tcW w:w="1921" w:type="dxa"/>
            <w:shd w:val="clear" w:color="auto" w:fill="auto"/>
          </w:tcPr>
          <w:p w:rsidR="00A45825" w:rsidRPr="00D905CB" w:rsidRDefault="00A45825" w:rsidP="002A7090">
            <w:pPr>
              <w:keepNext/>
              <w:keepLines/>
              <w:jc w:val="center"/>
              <w:rPr>
                <w:sz w:val="20"/>
                <w:szCs w:val="20"/>
              </w:rPr>
            </w:pPr>
            <w:r w:rsidRPr="008D1571">
              <w:rPr>
                <w:noProof/>
                <w:sz w:val="20"/>
                <w:szCs w:val="20"/>
              </w:rPr>
              <w:t>21.31</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21.7</w:t>
            </w:r>
          </w:p>
        </w:tc>
        <w:tc>
          <w:tcPr>
            <w:tcW w:w="2081" w:type="dxa"/>
            <w:shd w:val="clear" w:color="auto" w:fill="auto"/>
          </w:tcPr>
          <w:p w:rsidR="00A45825" w:rsidRPr="00D905CB" w:rsidRDefault="00A45825" w:rsidP="002A7090">
            <w:pPr>
              <w:keepNext/>
              <w:keepLines/>
              <w:jc w:val="center"/>
              <w:rPr>
                <w:sz w:val="20"/>
                <w:szCs w:val="20"/>
              </w:rPr>
            </w:pPr>
            <w:r w:rsidRPr="008D1571">
              <w:rPr>
                <w:noProof/>
                <w:sz w:val="20"/>
                <w:szCs w:val="20"/>
              </w:rPr>
              <w:t>24.6</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Total FTE</w:t>
            </w:r>
            <w:r>
              <w:rPr>
                <w:i w:val="0"/>
                <w:sz w:val="20"/>
              </w:rPr>
              <w:t>F</w:t>
            </w:r>
          </w:p>
        </w:tc>
        <w:tc>
          <w:tcPr>
            <w:tcW w:w="1921" w:type="dxa"/>
            <w:shd w:val="clear" w:color="auto" w:fill="auto"/>
          </w:tcPr>
          <w:p w:rsidR="00A45825" w:rsidRPr="00D905CB" w:rsidRDefault="00A45825" w:rsidP="002A7090">
            <w:pPr>
              <w:keepNext/>
              <w:keepLines/>
              <w:jc w:val="center"/>
              <w:rPr>
                <w:sz w:val="20"/>
                <w:szCs w:val="20"/>
              </w:rPr>
            </w:pPr>
            <w:r w:rsidRPr="008D1571">
              <w:rPr>
                <w:noProof/>
                <w:sz w:val="20"/>
                <w:szCs w:val="20"/>
              </w:rPr>
              <w:t>1</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1</w:t>
            </w:r>
          </w:p>
        </w:tc>
        <w:tc>
          <w:tcPr>
            <w:tcW w:w="2081" w:type="dxa"/>
            <w:shd w:val="clear" w:color="auto" w:fill="auto"/>
          </w:tcPr>
          <w:p w:rsidR="00A45825" w:rsidRPr="00D905CB" w:rsidRDefault="00A45825" w:rsidP="002A7090">
            <w:pPr>
              <w:keepNext/>
              <w:keepLines/>
              <w:jc w:val="center"/>
              <w:rPr>
                <w:sz w:val="20"/>
                <w:szCs w:val="20"/>
              </w:rPr>
            </w:pPr>
            <w:r w:rsidRPr="008D1571">
              <w:rPr>
                <w:noProof/>
                <w:sz w:val="20"/>
                <w:szCs w:val="20"/>
              </w:rPr>
              <w:t>1</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FTES/FTEF</w:t>
            </w:r>
          </w:p>
        </w:tc>
        <w:tc>
          <w:tcPr>
            <w:tcW w:w="1921" w:type="dxa"/>
            <w:shd w:val="clear" w:color="auto" w:fill="auto"/>
          </w:tcPr>
          <w:p w:rsidR="00A45825" w:rsidRPr="00D905CB" w:rsidRDefault="00A45825" w:rsidP="002A7090">
            <w:pPr>
              <w:keepNext/>
              <w:keepLines/>
              <w:jc w:val="center"/>
              <w:rPr>
                <w:sz w:val="20"/>
                <w:szCs w:val="20"/>
              </w:rPr>
            </w:pPr>
            <w:r w:rsidRPr="008D1571">
              <w:rPr>
                <w:noProof/>
                <w:sz w:val="20"/>
                <w:szCs w:val="20"/>
              </w:rPr>
              <w:t>21.31</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21.7</w:t>
            </w:r>
          </w:p>
        </w:tc>
        <w:tc>
          <w:tcPr>
            <w:tcW w:w="2081" w:type="dxa"/>
            <w:shd w:val="clear" w:color="auto" w:fill="auto"/>
          </w:tcPr>
          <w:p w:rsidR="00A45825" w:rsidRPr="00D905CB" w:rsidRDefault="00A45825" w:rsidP="002A7090">
            <w:pPr>
              <w:keepNext/>
              <w:keepLines/>
              <w:jc w:val="center"/>
              <w:rPr>
                <w:sz w:val="20"/>
                <w:szCs w:val="20"/>
              </w:rPr>
            </w:pPr>
            <w:r w:rsidRPr="008D1571">
              <w:rPr>
                <w:noProof/>
                <w:sz w:val="20"/>
                <w:szCs w:val="20"/>
              </w:rPr>
              <w:t>24.6</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360"/>
              <w:rPr>
                <w:i w:val="0"/>
                <w:sz w:val="20"/>
              </w:rPr>
            </w:pPr>
            <w:r w:rsidRPr="008A15B5">
              <w:rPr>
                <w:b/>
                <w:i w:val="0"/>
                <w:sz w:val="20"/>
              </w:rPr>
              <w:t xml:space="preserve">Retention </w:t>
            </w:r>
          </w:p>
        </w:tc>
        <w:tc>
          <w:tcPr>
            <w:tcW w:w="1921" w:type="dxa"/>
            <w:shd w:val="clear" w:color="auto" w:fill="auto"/>
          </w:tcPr>
          <w:p w:rsidR="00A45825" w:rsidRPr="008A15B5" w:rsidRDefault="00A45825" w:rsidP="002A7090">
            <w:pPr>
              <w:keepNext/>
              <w:keepLines/>
              <w:jc w:val="center"/>
              <w:rPr>
                <w:sz w:val="20"/>
                <w:szCs w:val="20"/>
              </w:rPr>
            </w:pPr>
          </w:p>
        </w:tc>
        <w:tc>
          <w:tcPr>
            <w:tcW w:w="1922" w:type="dxa"/>
            <w:shd w:val="clear" w:color="auto" w:fill="auto"/>
          </w:tcPr>
          <w:p w:rsidR="00A45825" w:rsidRPr="008A15B5" w:rsidRDefault="00A45825" w:rsidP="002A7090">
            <w:pPr>
              <w:keepNext/>
              <w:keepLines/>
              <w:jc w:val="center"/>
              <w:rPr>
                <w:sz w:val="20"/>
                <w:szCs w:val="20"/>
              </w:rPr>
            </w:pPr>
          </w:p>
        </w:tc>
        <w:tc>
          <w:tcPr>
            <w:tcW w:w="2081" w:type="dxa"/>
            <w:shd w:val="clear" w:color="auto" w:fill="auto"/>
          </w:tcPr>
          <w:p w:rsidR="00A45825" w:rsidRPr="008A15B5" w:rsidRDefault="00A45825" w:rsidP="002A7090">
            <w:pPr>
              <w:keepNext/>
              <w:keepLines/>
              <w:jc w:val="center"/>
              <w:rPr>
                <w:sz w:val="20"/>
                <w:szCs w:val="20"/>
              </w:rPr>
            </w:pPr>
          </w:p>
        </w:tc>
      </w:tr>
      <w:tr w:rsidR="00A45825" w:rsidRPr="00833861" w:rsidTr="002A7090">
        <w:trPr>
          <w:trHeight w:val="289"/>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Enrolled</w:t>
            </w:r>
          </w:p>
        </w:tc>
        <w:tc>
          <w:tcPr>
            <w:tcW w:w="1921" w:type="dxa"/>
            <w:shd w:val="clear" w:color="auto" w:fill="auto"/>
          </w:tcPr>
          <w:p w:rsidR="00A45825" w:rsidRPr="00F55909" w:rsidRDefault="00A45825" w:rsidP="002A7090">
            <w:pPr>
              <w:keepNext/>
              <w:keepLines/>
              <w:jc w:val="center"/>
              <w:rPr>
                <w:sz w:val="20"/>
                <w:szCs w:val="20"/>
              </w:rPr>
            </w:pPr>
            <w:r w:rsidRPr="008D1571">
              <w:rPr>
                <w:noProof/>
                <w:sz w:val="20"/>
                <w:szCs w:val="20"/>
              </w:rPr>
              <w:t>210</w:t>
            </w:r>
          </w:p>
        </w:tc>
        <w:tc>
          <w:tcPr>
            <w:tcW w:w="1922" w:type="dxa"/>
            <w:shd w:val="clear" w:color="auto" w:fill="auto"/>
          </w:tcPr>
          <w:p w:rsidR="00A45825" w:rsidRPr="00D905CB" w:rsidRDefault="00A45825" w:rsidP="002A7090">
            <w:pPr>
              <w:keepNext/>
              <w:keepLines/>
              <w:jc w:val="center"/>
              <w:rPr>
                <w:sz w:val="20"/>
                <w:szCs w:val="20"/>
              </w:rPr>
            </w:pPr>
            <w:r w:rsidRPr="008D1571">
              <w:rPr>
                <w:noProof/>
                <w:sz w:val="20"/>
                <w:szCs w:val="20"/>
              </w:rPr>
              <w:t>217</w:t>
            </w:r>
          </w:p>
        </w:tc>
        <w:tc>
          <w:tcPr>
            <w:tcW w:w="2081" w:type="dxa"/>
            <w:shd w:val="clear" w:color="auto" w:fill="auto"/>
          </w:tcPr>
          <w:p w:rsidR="00A45825" w:rsidRDefault="00A45825" w:rsidP="002A7090">
            <w:pPr>
              <w:keepNext/>
              <w:keepLines/>
              <w:jc w:val="center"/>
            </w:pPr>
            <w: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Retained</w:t>
            </w:r>
          </w:p>
        </w:tc>
        <w:tc>
          <w:tcPr>
            <w:tcW w:w="1921" w:type="dxa"/>
            <w:shd w:val="clear" w:color="auto" w:fill="auto"/>
          </w:tcPr>
          <w:p w:rsidR="00A45825" w:rsidRPr="004C139E" w:rsidRDefault="00A45825" w:rsidP="002A7090">
            <w:pPr>
              <w:keepNext/>
              <w:keepLines/>
              <w:jc w:val="center"/>
              <w:rPr>
                <w:sz w:val="20"/>
                <w:szCs w:val="20"/>
              </w:rPr>
            </w:pPr>
            <w:r w:rsidRPr="008D1571">
              <w:rPr>
                <w:noProof/>
                <w:sz w:val="20"/>
                <w:szCs w:val="20"/>
              </w:rPr>
              <w:t>150</w:t>
            </w:r>
          </w:p>
        </w:tc>
        <w:tc>
          <w:tcPr>
            <w:tcW w:w="1922" w:type="dxa"/>
            <w:shd w:val="clear" w:color="auto" w:fill="auto"/>
          </w:tcPr>
          <w:p w:rsidR="00A45825" w:rsidRPr="004C139E" w:rsidRDefault="00A45825" w:rsidP="002A7090">
            <w:pPr>
              <w:keepNext/>
              <w:keepLines/>
              <w:jc w:val="center"/>
              <w:rPr>
                <w:sz w:val="20"/>
                <w:szCs w:val="20"/>
              </w:rPr>
            </w:pPr>
            <w:r w:rsidRPr="008D1571">
              <w:rPr>
                <w:noProof/>
                <w:sz w:val="20"/>
                <w:szCs w:val="20"/>
              </w:rPr>
              <w:t>166</w:t>
            </w:r>
          </w:p>
        </w:tc>
        <w:tc>
          <w:tcPr>
            <w:tcW w:w="2081" w:type="dxa"/>
            <w:shd w:val="clear" w:color="auto" w:fill="auto"/>
          </w:tcPr>
          <w:p w:rsidR="00A45825" w:rsidRDefault="00A45825" w:rsidP="002A7090">
            <w:pPr>
              <w:keepNext/>
              <w:keepLines/>
              <w:jc w:val="center"/>
            </w:pPr>
            <w: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Pr>
                <w:i w:val="0"/>
                <w:sz w:val="20"/>
              </w:rPr>
              <w:t>% Retained</w:t>
            </w:r>
          </w:p>
        </w:tc>
        <w:tc>
          <w:tcPr>
            <w:tcW w:w="1921" w:type="dxa"/>
            <w:shd w:val="clear" w:color="auto" w:fill="auto"/>
          </w:tcPr>
          <w:p w:rsidR="00A45825" w:rsidRPr="004C139E" w:rsidRDefault="00A45825" w:rsidP="002A7090">
            <w:pPr>
              <w:keepNext/>
              <w:keepLines/>
              <w:jc w:val="center"/>
              <w:rPr>
                <w:sz w:val="20"/>
                <w:szCs w:val="20"/>
              </w:rPr>
            </w:pPr>
            <w:r w:rsidRPr="008D1571">
              <w:rPr>
                <w:noProof/>
                <w:sz w:val="20"/>
                <w:szCs w:val="20"/>
              </w:rPr>
              <w:t>83</w:t>
            </w:r>
          </w:p>
        </w:tc>
        <w:tc>
          <w:tcPr>
            <w:tcW w:w="1922" w:type="dxa"/>
            <w:shd w:val="clear" w:color="auto" w:fill="auto"/>
          </w:tcPr>
          <w:p w:rsidR="00A45825" w:rsidRPr="004C139E" w:rsidRDefault="00A45825" w:rsidP="002A7090">
            <w:pPr>
              <w:keepNext/>
              <w:keepLines/>
              <w:jc w:val="center"/>
              <w:rPr>
                <w:sz w:val="20"/>
                <w:szCs w:val="20"/>
              </w:rPr>
            </w:pPr>
            <w:r w:rsidRPr="008D1571">
              <w:rPr>
                <w:noProof/>
                <w:sz w:val="20"/>
                <w:szCs w:val="20"/>
              </w:rPr>
              <w:t>83</w:t>
            </w:r>
          </w:p>
        </w:tc>
        <w:tc>
          <w:tcPr>
            <w:tcW w:w="2081" w:type="dxa"/>
            <w:shd w:val="clear" w:color="auto" w:fill="auto"/>
          </w:tcPr>
          <w:p w:rsidR="00A45825" w:rsidRDefault="00A45825" w:rsidP="002A7090">
            <w:pPr>
              <w:keepNext/>
              <w:keepLines/>
              <w:jc w:val="center"/>
            </w:pPr>
            <w: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360"/>
              <w:rPr>
                <w:b/>
                <w:i w:val="0"/>
                <w:sz w:val="20"/>
              </w:rPr>
            </w:pPr>
            <w:r w:rsidRPr="008A15B5">
              <w:rPr>
                <w:b/>
                <w:i w:val="0"/>
                <w:sz w:val="20"/>
              </w:rPr>
              <w:t xml:space="preserve">Success </w:t>
            </w:r>
          </w:p>
        </w:tc>
        <w:tc>
          <w:tcPr>
            <w:tcW w:w="1921" w:type="dxa"/>
            <w:shd w:val="clear" w:color="auto" w:fill="auto"/>
          </w:tcPr>
          <w:p w:rsidR="00A45825" w:rsidRPr="008A15B5" w:rsidRDefault="00A45825" w:rsidP="002A7090">
            <w:pPr>
              <w:keepNext/>
              <w:keepLines/>
              <w:jc w:val="center"/>
              <w:rPr>
                <w:sz w:val="20"/>
                <w:szCs w:val="20"/>
              </w:rPr>
            </w:pPr>
          </w:p>
        </w:tc>
        <w:tc>
          <w:tcPr>
            <w:tcW w:w="1922" w:type="dxa"/>
            <w:shd w:val="clear" w:color="auto" w:fill="auto"/>
          </w:tcPr>
          <w:p w:rsidR="00A45825" w:rsidRPr="008A15B5" w:rsidRDefault="00A45825" w:rsidP="002A7090">
            <w:pPr>
              <w:keepNext/>
              <w:keepLines/>
              <w:jc w:val="center"/>
              <w:rPr>
                <w:sz w:val="20"/>
                <w:szCs w:val="20"/>
              </w:rPr>
            </w:pPr>
          </w:p>
        </w:tc>
        <w:tc>
          <w:tcPr>
            <w:tcW w:w="2081" w:type="dxa"/>
            <w:shd w:val="clear" w:color="auto" w:fill="auto"/>
          </w:tcPr>
          <w:p w:rsidR="00A45825" w:rsidRPr="008A15B5" w:rsidRDefault="00A45825" w:rsidP="002A7090">
            <w:pPr>
              <w:keepNext/>
              <w:keepLines/>
              <w:jc w:val="center"/>
              <w:rPr>
                <w:sz w:val="20"/>
                <w:szCs w:val="20"/>
              </w:rPr>
            </w:pP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Total Graded</w:t>
            </w:r>
          </w:p>
        </w:tc>
        <w:tc>
          <w:tcPr>
            <w:tcW w:w="1921" w:type="dxa"/>
            <w:shd w:val="clear" w:color="auto" w:fill="auto"/>
          </w:tcPr>
          <w:p w:rsidR="00A45825" w:rsidRDefault="00A45825" w:rsidP="002A7090">
            <w:pPr>
              <w:keepNext/>
              <w:keepLines/>
              <w:jc w:val="center"/>
            </w:pPr>
            <w:r>
              <w:rPr>
                <w:noProof/>
              </w:rPr>
              <w:t>180</w:t>
            </w:r>
          </w:p>
        </w:tc>
        <w:tc>
          <w:tcPr>
            <w:tcW w:w="1922" w:type="dxa"/>
            <w:shd w:val="clear" w:color="auto" w:fill="auto"/>
          </w:tcPr>
          <w:p w:rsidR="00A45825" w:rsidRDefault="00A45825" w:rsidP="002A7090">
            <w:pPr>
              <w:keepNext/>
              <w:keepLines/>
              <w:jc w:val="center"/>
            </w:pPr>
            <w:r>
              <w:rPr>
                <w:noProof/>
              </w:rPr>
              <w:t>199</w:t>
            </w:r>
          </w:p>
        </w:tc>
        <w:tc>
          <w:tcPr>
            <w:tcW w:w="2081" w:type="dxa"/>
            <w:shd w:val="clear" w:color="auto" w:fill="auto"/>
          </w:tcPr>
          <w:p w:rsidR="00A45825" w:rsidRDefault="00A45825" w:rsidP="002A7090">
            <w:pPr>
              <w:keepNext/>
              <w:keepLines/>
              <w:jc w:val="center"/>
            </w:pPr>
            <w:r>
              <w:rPr>
                <w:sz w:val="20"/>
                <w:szCs w:val="20"/>
              </w:rP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Success</w:t>
            </w:r>
          </w:p>
        </w:tc>
        <w:tc>
          <w:tcPr>
            <w:tcW w:w="1921" w:type="dxa"/>
            <w:shd w:val="clear" w:color="auto" w:fill="auto"/>
          </w:tcPr>
          <w:p w:rsidR="00A45825" w:rsidRDefault="00A45825" w:rsidP="002A7090">
            <w:pPr>
              <w:keepNext/>
              <w:keepLines/>
              <w:jc w:val="center"/>
            </w:pPr>
            <w:r>
              <w:rPr>
                <w:noProof/>
              </w:rPr>
              <w:t>129</w:t>
            </w:r>
          </w:p>
        </w:tc>
        <w:tc>
          <w:tcPr>
            <w:tcW w:w="1922" w:type="dxa"/>
            <w:shd w:val="clear" w:color="auto" w:fill="auto"/>
          </w:tcPr>
          <w:p w:rsidR="00A45825" w:rsidRDefault="00A45825" w:rsidP="002A7090">
            <w:pPr>
              <w:keepNext/>
              <w:keepLines/>
              <w:jc w:val="center"/>
            </w:pPr>
            <w:r>
              <w:rPr>
                <w:noProof/>
              </w:rPr>
              <w:t>138</w:t>
            </w:r>
          </w:p>
        </w:tc>
        <w:tc>
          <w:tcPr>
            <w:tcW w:w="2081" w:type="dxa"/>
            <w:shd w:val="clear" w:color="auto" w:fill="auto"/>
          </w:tcPr>
          <w:p w:rsidR="00A45825" w:rsidRDefault="00A45825" w:rsidP="002A7090">
            <w:pPr>
              <w:keepNext/>
              <w:keepLines/>
              <w:jc w:val="center"/>
            </w:pPr>
            <w:r>
              <w:rPr>
                <w:sz w:val="20"/>
                <w:szCs w:val="20"/>
              </w:rP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 Success</w:t>
            </w:r>
          </w:p>
        </w:tc>
        <w:tc>
          <w:tcPr>
            <w:tcW w:w="1921" w:type="dxa"/>
            <w:shd w:val="clear" w:color="auto" w:fill="auto"/>
          </w:tcPr>
          <w:p w:rsidR="00A45825" w:rsidRDefault="00A45825" w:rsidP="002A7090">
            <w:pPr>
              <w:keepNext/>
              <w:keepLines/>
              <w:jc w:val="center"/>
            </w:pPr>
            <w:r>
              <w:rPr>
                <w:noProof/>
              </w:rPr>
              <w:t>71</w:t>
            </w:r>
          </w:p>
        </w:tc>
        <w:tc>
          <w:tcPr>
            <w:tcW w:w="1922" w:type="dxa"/>
            <w:shd w:val="clear" w:color="auto" w:fill="auto"/>
          </w:tcPr>
          <w:p w:rsidR="00A45825" w:rsidRDefault="00A45825" w:rsidP="002A7090">
            <w:pPr>
              <w:keepNext/>
              <w:keepLines/>
              <w:jc w:val="center"/>
            </w:pPr>
            <w:r>
              <w:rPr>
                <w:noProof/>
              </w:rPr>
              <w:t>69</w:t>
            </w:r>
          </w:p>
        </w:tc>
        <w:tc>
          <w:tcPr>
            <w:tcW w:w="2081" w:type="dxa"/>
            <w:shd w:val="clear" w:color="auto" w:fill="auto"/>
          </w:tcPr>
          <w:p w:rsidR="00A45825" w:rsidRDefault="00A45825" w:rsidP="002A7090">
            <w:pPr>
              <w:keepNext/>
              <w:keepLines/>
              <w:jc w:val="center"/>
            </w:pPr>
            <w:r>
              <w:rPr>
                <w:sz w:val="20"/>
                <w:szCs w:val="20"/>
              </w:rP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Withdraw</w:t>
            </w:r>
          </w:p>
        </w:tc>
        <w:tc>
          <w:tcPr>
            <w:tcW w:w="1921" w:type="dxa"/>
            <w:shd w:val="clear" w:color="auto" w:fill="auto"/>
          </w:tcPr>
          <w:p w:rsidR="00A45825" w:rsidRDefault="00A45825" w:rsidP="002A7090">
            <w:pPr>
              <w:keepNext/>
              <w:keepLines/>
              <w:jc w:val="center"/>
            </w:pPr>
            <w:r>
              <w:rPr>
                <w:noProof/>
              </w:rPr>
              <w:t>30</w:t>
            </w:r>
          </w:p>
        </w:tc>
        <w:tc>
          <w:tcPr>
            <w:tcW w:w="1922" w:type="dxa"/>
            <w:shd w:val="clear" w:color="auto" w:fill="auto"/>
          </w:tcPr>
          <w:p w:rsidR="00A45825" w:rsidRDefault="00A45825" w:rsidP="002A7090">
            <w:pPr>
              <w:keepNext/>
              <w:keepLines/>
              <w:jc w:val="center"/>
            </w:pPr>
            <w:r>
              <w:rPr>
                <w:noProof/>
              </w:rPr>
              <w:t>33</w:t>
            </w:r>
          </w:p>
        </w:tc>
        <w:tc>
          <w:tcPr>
            <w:tcW w:w="2081" w:type="dxa"/>
            <w:shd w:val="clear" w:color="auto" w:fill="auto"/>
          </w:tcPr>
          <w:p w:rsidR="00A45825" w:rsidRDefault="00A45825" w:rsidP="002A7090">
            <w:pPr>
              <w:keepNext/>
              <w:keepLines/>
              <w:jc w:val="center"/>
            </w:pPr>
            <w:r>
              <w:rPr>
                <w:sz w:val="20"/>
                <w:szCs w:val="20"/>
              </w:rPr>
              <w:t>N/A</w:t>
            </w:r>
          </w:p>
        </w:tc>
      </w:tr>
      <w:tr w:rsidR="00A45825" w:rsidRPr="00833861" w:rsidTr="002A7090">
        <w:trPr>
          <w:trHeight w:val="288"/>
          <w:tblCellSpacing w:w="20" w:type="dxa"/>
        </w:trPr>
        <w:tc>
          <w:tcPr>
            <w:tcW w:w="3759" w:type="dxa"/>
            <w:shd w:val="clear" w:color="auto" w:fill="auto"/>
          </w:tcPr>
          <w:p w:rsidR="00A45825" w:rsidRPr="008A15B5" w:rsidRDefault="00A45825" w:rsidP="002A7090">
            <w:pPr>
              <w:pStyle w:val="Subcriteria"/>
              <w:keepNext/>
              <w:keepLines/>
              <w:ind w:left="636"/>
              <w:rPr>
                <w:i w:val="0"/>
                <w:sz w:val="20"/>
              </w:rPr>
            </w:pPr>
            <w:r w:rsidRPr="008A15B5">
              <w:rPr>
                <w:i w:val="0"/>
                <w:sz w:val="20"/>
              </w:rPr>
              <w:t>% Withdraw</w:t>
            </w:r>
          </w:p>
        </w:tc>
        <w:tc>
          <w:tcPr>
            <w:tcW w:w="1921" w:type="dxa"/>
            <w:shd w:val="clear" w:color="auto" w:fill="auto"/>
          </w:tcPr>
          <w:p w:rsidR="00A45825" w:rsidRDefault="00A45825" w:rsidP="002A7090">
            <w:pPr>
              <w:keepNext/>
              <w:keepLines/>
              <w:jc w:val="center"/>
            </w:pPr>
            <w:r>
              <w:rPr>
                <w:noProof/>
              </w:rPr>
              <w:t>16</w:t>
            </w:r>
          </w:p>
        </w:tc>
        <w:tc>
          <w:tcPr>
            <w:tcW w:w="1922" w:type="dxa"/>
            <w:shd w:val="clear" w:color="auto" w:fill="auto"/>
          </w:tcPr>
          <w:p w:rsidR="00A45825" w:rsidRDefault="00A45825" w:rsidP="002A7090">
            <w:pPr>
              <w:keepNext/>
              <w:keepLines/>
              <w:jc w:val="center"/>
            </w:pPr>
            <w:r>
              <w:rPr>
                <w:noProof/>
              </w:rPr>
              <w:t>16</w:t>
            </w:r>
          </w:p>
        </w:tc>
        <w:tc>
          <w:tcPr>
            <w:tcW w:w="2081" w:type="dxa"/>
            <w:shd w:val="clear" w:color="auto" w:fill="auto"/>
          </w:tcPr>
          <w:p w:rsidR="00A45825" w:rsidRDefault="00A45825" w:rsidP="002A7090">
            <w:pPr>
              <w:keepNext/>
              <w:keepLines/>
              <w:jc w:val="center"/>
            </w:pPr>
            <w:r>
              <w:rPr>
                <w:sz w:val="20"/>
                <w:szCs w:val="20"/>
              </w:rPr>
              <w:t>N/A</w:t>
            </w:r>
          </w:p>
        </w:tc>
      </w:tr>
    </w:tbl>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p w:rsidR="00A45825" w:rsidRDefault="00A45825" w:rsidP="00A45825">
      <w:pPr>
        <w:pStyle w:val="FieldTex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239"/>
      </w:tblGrid>
      <w:tr w:rsidR="00A45825" w:rsidRPr="00833861" w:rsidTr="002A7090">
        <w:trPr>
          <w:trHeight w:val="288"/>
          <w:tblCellSpacing w:w="20" w:type="dxa"/>
        </w:trPr>
        <w:tc>
          <w:tcPr>
            <w:tcW w:w="5908" w:type="dxa"/>
            <w:gridSpan w:val="2"/>
            <w:shd w:val="clear" w:color="auto" w:fill="auto"/>
          </w:tcPr>
          <w:p w:rsidR="00A45825" w:rsidRPr="00BB4DEE" w:rsidRDefault="00A45825" w:rsidP="002A7090">
            <w:pPr>
              <w:keepLines/>
              <w:jc w:val="both"/>
              <w:rPr>
                <w:b/>
                <w:sz w:val="22"/>
                <w:szCs w:val="22"/>
              </w:rPr>
            </w:pPr>
            <w:r>
              <w:rPr>
                <w:b/>
                <w:sz w:val="22"/>
                <w:szCs w:val="22"/>
              </w:rPr>
              <w:t xml:space="preserve">III. </w:t>
            </w:r>
            <w:r w:rsidRPr="00BB4DEE">
              <w:rPr>
                <w:b/>
                <w:sz w:val="22"/>
                <w:szCs w:val="22"/>
              </w:rPr>
              <w:t>Faculty Data</w:t>
            </w:r>
            <w:r>
              <w:rPr>
                <w:b/>
                <w:sz w:val="22"/>
                <w:szCs w:val="22"/>
              </w:rPr>
              <w:t xml:space="preserve">  PHILOSOPHY</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b/>
                <w:i w:val="0"/>
                <w:sz w:val="20"/>
              </w:rPr>
            </w:pPr>
          </w:p>
        </w:tc>
        <w:tc>
          <w:tcPr>
            <w:tcW w:w="2179" w:type="dxa"/>
            <w:shd w:val="clear" w:color="auto" w:fill="auto"/>
          </w:tcPr>
          <w:p w:rsidR="00A45825" w:rsidRPr="00BB4DEE" w:rsidRDefault="00A45825" w:rsidP="002A7090">
            <w:pPr>
              <w:keepLines/>
              <w:jc w:val="center"/>
              <w:rPr>
                <w:b/>
                <w:sz w:val="20"/>
                <w:szCs w:val="20"/>
              </w:rPr>
            </w:pPr>
            <w:r w:rsidRPr="00BB4DEE">
              <w:rPr>
                <w:b/>
                <w:sz w:val="20"/>
                <w:szCs w:val="20"/>
              </w:rPr>
              <w:t>Fall 201</w:t>
            </w:r>
            <w:r>
              <w:rPr>
                <w:b/>
                <w:sz w:val="20"/>
                <w:szCs w:val="20"/>
              </w:rPr>
              <w:t>1</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i w:val="0"/>
                <w:sz w:val="20"/>
              </w:rPr>
            </w:pPr>
            <w:r w:rsidRPr="008A15B5">
              <w:rPr>
                <w:i w:val="0"/>
                <w:sz w:val="20"/>
              </w:rPr>
              <w:t>Contract FTEF</w:t>
            </w:r>
          </w:p>
        </w:tc>
        <w:tc>
          <w:tcPr>
            <w:tcW w:w="2179" w:type="dxa"/>
            <w:shd w:val="clear" w:color="auto" w:fill="auto"/>
          </w:tcPr>
          <w:p w:rsidR="00A45825" w:rsidRDefault="00A45825" w:rsidP="002A7090">
            <w:pPr>
              <w:jc w:val="center"/>
            </w:pPr>
            <w:r>
              <w:rPr>
                <w:noProof/>
              </w:rPr>
              <w:t>0</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i w:val="0"/>
                <w:sz w:val="20"/>
              </w:rPr>
            </w:pPr>
            <w:r w:rsidRPr="008A15B5">
              <w:rPr>
                <w:i w:val="0"/>
                <w:sz w:val="20"/>
              </w:rPr>
              <w:t>Hourly FTEF</w:t>
            </w:r>
          </w:p>
        </w:tc>
        <w:tc>
          <w:tcPr>
            <w:tcW w:w="2179" w:type="dxa"/>
            <w:shd w:val="clear" w:color="auto" w:fill="auto"/>
          </w:tcPr>
          <w:p w:rsidR="00A45825" w:rsidRDefault="00A45825" w:rsidP="002A7090">
            <w:pPr>
              <w:jc w:val="center"/>
            </w:pPr>
            <w:r>
              <w:rPr>
                <w:noProof/>
              </w:rPr>
              <w:t>1</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i w:val="0"/>
                <w:sz w:val="20"/>
              </w:rPr>
            </w:pPr>
            <w:r w:rsidRPr="008A15B5">
              <w:rPr>
                <w:i w:val="0"/>
                <w:sz w:val="20"/>
              </w:rPr>
              <w:t>Extra Service FTEF</w:t>
            </w:r>
          </w:p>
        </w:tc>
        <w:tc>
          <w:tcPr>
            <w:tcW w:w="2179" w:type="dxa"/>
            <w:shd w:val="clear" w:color="auto" w:fill="auto"/>
          </w:tcPr>
          <w:p w:rsidR="00A45825" w:rsidRDefault="00A45825" w:rsidP="002A7090">
            <w:pPr>
              <w:jc w:val="center"/>
            </w:pPr>
            <w:r>
              <w:rPr>
                <w:noProof/>
              </w:rPr>
              <w:t>0</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i w:val="0"/>
                <w:sz w:val="20"/>
              </w:rPr>
            </w:pPr>
            <w:r w:rsidRPr="008A15B5">
              <w:rPr>
                <w:i w:val="0"/>
                <w:sz w:val="20"/>
              </w:rPr>
              <w:t>Total FTEF</w:t>
            </w:r>
          </w:p>
        </w:tc>
        <w:tc>
          <w:tcPr>
            <w:tcW w:w="2179" w:type="dxa"/>
            <w:shd w:val="clear" w:color="auto" w:fill="auto"/>
          </w:tcPr>
          <w:p w:rsidR="00A45825" w:rsidRDefault="00A45825" w:rsidP="002A7090">
            <w:pPr>
              <w:jc w:val="center"/>
            </w:pPr>
            <w:r>
              <w:rPr>
                <w:noProof/>
              </w:rPr>
              <w:t>1</w:t>
            </w:r>
          </w:p>
        </w:tc>
      </w:tr>
      <w:tr w:rsidR="00A45825" w:rsidRPr="00833861" w:rsidTr="002A7090">
        <w:trPr>
          <w:trHeight w:val="288"/>
          <w:tblCellSpacing w:w="20" w:type="dxa"/>
        </w:trPr>
        <w:tc>
          <w:tcPr>
            <w:tcW w:w="3689" w:type="dxa"/>
            <w:shd w:val="clear" w:color="auto" w:fill="auto"/>
          </w:tcPr>
          <w:p w:rsidR="00A45825" w:rsidRPr="008A15B5" w:rsidRDefault="00A45825" w:rsidP="002A7090">
            <w:pPr>
              <w:pStyle w:val="Subcriteria"/>
              <w:keepLines/>
              <w:ind w:left="636"/>
              <w:rPr>
                <w:i w:val="0"/>
                <w:sz w:val="20"/>
              </w:rPr>
            </w:pPr>
            <w:r w:rsidRPr="008A15B5">
              <w:rPr>
                <w:i w:val="0"/>
                <w:sz w:val="20"/>
              </w:rPr>
              <w:t>% Contract/Total</w:t>
            </w:r>
          </w:p>
        </w:tc>
        <w:tc>
          <w:tcPr>
            <w:tcW w:w="2179" w:type="dxa"/>
            <w:shd w:val="clear" w:color="auto" w:fill="auto"/>
          </w:tcPr>
          <w:p w:rsidR="00A45825" w:rsidRDefault="00A45825" w:rsidP="002A7090">
            <w:pPr>
              <w:jc w:val="center"/>
            </w:pPr>
            <w:r>
              <w:rPr>
                <w:noProof/>
              </w:rPr>
              <w:t>0</w:t>
            </w:r>
          </w:p>
        </w:tc>
      </w:tr>
    </w:tbl>
    <w:p w:rsidR="00A45825" w:rsidRDefault="00A45825" w:rsidP="00A45825">
      <w:pPr>
        <w:pStyle w:val="FieldText"/>
      </w:pPr>
    </w:p>
    <w:p w:rsidR="00A45825" w:rsidRDefault="00A45825" w:rsidP="00A4582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A45825" w:rsidRPr="00D6188C" w:rsidTr="002A7090">
        <w:trPr>
          <w:trHeight w:val="288"/>
          <w:tblCellSpacing w:w="20" w:type="dxa"/>
        </w:trPr>
        <w:tc>
          <w:tcPr>
            <w:tcW w:w="9841" w:type="dxa"/>
            <w:gridSpan w:val="5"/>
            <w:shd w:val="clear" w:color="auto" w:fill="auto"/>
          </w:tcPr>
          <w:p w:rsidR="00A45825" w:rsidRPr="008A15B5" w:rsidRDefault="00A45825" w:rsidP="002A7090">
            <w:pPr>
              <w:pStyle w:val="Heading3"/>
              <w:keepNext/>
              <w:keepLines/>
              <w:ind w:left="-84"/>
              <w:jc w:val="left"/>
              <w:rPr>
                <w:color w:val="auto"/>
              </w:rPr>
            </w:pPr>
            <w:r>
              <w:rPr>
                <w:color w:val="auto"/>
              </w:rPr>
              <w:t xml:space="preserve">IV. </w:t>
            </w:r>
            <w:r w:rsidRPr="008A15B5">
              <w:rPr>
                <w:color w:val="auto"/>
              </w:rPr>
              <w:t>Faculty Data Comparables</w:t>
            </w:r>
            <w:r>
              <w:rPr>
                <w:color w:val="auto"/>
              </w:rPr>
              <w:t xml:space="preserve"> F2011   PHILOSOPHY</w:t>
            </w:r>
          </w:p>
        </w:tc>
      </w:tr>
      <w:tr w:rsidR="00A45825" w:rsidRPr="00833861" w:rsidTr="002A7090">
        <w:trPr>
          <w:trHeight w:val="102"/>
          <w:tblCellSpacing w:w="20" w:type="dxa"/>
        </w:trPr>
        <w:tc>
          <w:tcPr>
            <w:tcW w:w="3818" w:type="dxa"/>
            <w:shd w:val="clear" w:color="auto" w:fill="auto"/>
          </w:tcPr>
          <w:p w:rsidR="00A45825" w:rsidRPr="00EC23C2" w:rsidRDefault="00A45825" w:rsidP="002A7090">
            <w:pPr>
              <w:pStyle w:val="EvaluationCriteria"/>
              <w:keepNext/>
              <w:keepLines/>
              <w:ind w:left="720"/>
            </w:pPr>
          </w:p>
        </w:tc>
        <w:tc>
          <w:tcPr>
            <w:tcW w:w="1466" w:type="dxa"/>
            <w:shd w:val="clear" w:color="auto" w:fill="auto"/>
          </w:tcPr>
          <w:p w:rsidR="00A45825" w:rsidRPr="00EC23C2" w:rsidRDefault="00A45825" w:rsidP="002A7090">
            <w:pPr>
              <w:pStyle w:val="EvaluationCriteria"/>
              <w:keepNext/>
              <w:keepLines/>
              <w:jc w:val="center"/>
            </w:pPr>
            <w:r w:rsidRPr="008A15B5">
              <w:rPr>
                <w:sz w:val="16"/>
                <w:szCs w:val="16"/>
              </w:rPr>
              <w:t>Alameda</w:t>
            </w:r>
          </w:p>
        </w:tc>
        <w:tc>
          <w:tcPr>
            <w:tcW w:w="1465" w:type="dxa"/>
            <w:shd w:val="clear" w:color="auto" w:fill="auto"/>
          </w:tcPr>
          <w:p w:rsidR="00A45825" w:rsidRPr="00EC23C2" w:rsidRDefault="00A45825" w:rsidP="002A7090">
            <w:pPr>
              <w:pStyle w:val="EvaluationCriteria"/>
              <w:keepNext/>
              <w:keepLines/>
              <w:jc w:val="center"/>
            </w:pPr>
            <w:r w:rsidRPr="008A15B5">
              <w:rPr>
                <w:sz w:val="16"/>
                <w:szCs w:val="16"/>
              </w:rPr>
              <w:t>Berkeley</w:t>
            </w:r>
          </w:p>
        </w:tc>
        <w:tc>
          <w:tcPr>
            <w:tcW w:w="1466" w:type="dxa"/>
            <w:shd w:val="clear" w:color="auto" w:fill="auto"/>
          </w:tcPr>
          <w:p w:rsidR="00A45825" w:rsidRPr="00EC23C2" w:rsidRDefault="00A45825" w:rsidP="002A7090">
            <w:pPr>
              <w:pStyle w:val="EvaluationCriteria"/>
              <w:keepNext/>
              <w:keepLines/>
              <w:jc w:val="center"/>
            </w:pPr>
            <w:r w:rsidRPr="008A15B5">
              <w:rPr>
                <w:sz w:val="16"/>
                <w:szCs w:val="16"/>
              </w:rPr>
              <w:t>Laney</w:t>
            </w:r>
          </w:p>
        </w:tc>
        <w:tc>
          <w:tcPr>
            <w:tcW w:w="1466" w:type="dxa"/>
            <w:shd w:val="clear" w:color="auto" w:fill="auto"/>
          </w:tcPr>
          <w:p w:rsidR="00A45825" w:rsidRPr="008A15B5" w:rsidRDefault="00A45825" w:rsidP="002A7090">
            <w:pPr>
              <w:pStyle w:val="EvaluationCriteria"/>
              <w:keepNext/>
              <w:keepLines/>
              <w:jc w:val="center"/>
              <w:rPr>
                <w:sz w:val="16"/>
                <w:szCs w:val="16"/>
              </w:rPr>
            </w:pPr>
            <w:r w:rsidRPr="008A15B5">
              <w:rPr>
                <w:sz w:val="16"/>
                <w:szCs w:val="16"/>
              </w:rPr>
              <w:t>Merritt</w:t>
            </w:r>
          </w:p>
        </w:tc>
      </w:tr>
      <w:tr w:rsidR="00A45825" w:rsidRPr="00833861" w:rsidTr="002A7090">
        <w:trPr>
          <w:trHeight w:val="288"/>
          <w:tblCellSpacing w:w="20" w:type="dxa"/>
        </w:trPr>
        <w:tc>
          <w:tcPr>
            <w:tcW w:w="3818" w:type="dxa"/>
            <w:shd w:val="clear" w:color="auto" w:fill="auto"/>
          </w:tcPr>
          <w:p w:rsidR="00A45825" w:rsidRPr="008A15B5" w:rsidRDefault="00A45825" w:rsidP="002A7090">
            <w:pPr>
              <w:pStyle w:val="EvaluationCriteria"/>
              <w:keepNext/>
              <w:keepLines/>
              <w:ind w:left="360"/>
              <w:rPr>
                <w:b w:val="0"/>
              </w:rPr>
            </w:pPr>
            <w:r w:rsidRPr="008A15B5">
              <w:rPr>
                <w:b w:val="0"/>
              </w:rPr>
              <w:t>Contract FTEF</w:t>
            </w:r>
          </w:p>
        </w:tc>
        <w:tc>
          <w:tcPr>
            <w:tcW w:w="1466" w:type="dxa"/>
            <w:shd w:val="clear" w:color="auto" w:fill="auto"/>
          </w:tcPr>
          <w:p w:rsidR="00A45825" w:rsidRDefault="00A45825" w:rsidP="002A7090">
            <w:pPr>
              <w:keepNext/>
              <w:keepLines/>
              <w:jc w:val="center"/>
            </w:pPr>
            <w:r>
              <w:rPr>
                <w:noProof/>
              </w:rPr>
              <w:t>0</w:t>
            </w:r>
          </w:p>
        </w:tc>
        <w:tc>
          <w:tcPr>
            <w:tcW w:w="1465" w:type="dxa"/>
            <w:shd w:val="clear" w:color="auto" w:fill="auto"/>
          </w:tcPr>
          <w:p w:rsidR="00A45825" w:rsidRDefault="00A45825" w:rsidP="002A7090">
            <w:pPr>
              <w:keepNext/>
              <w:keepLines/>
              <w:jc w:val="center"/>
            </w:pPr>
            <w:r>
              <w:rPr>
                <w:noProof/>
              </w:rPr>
              <w:t>0</w:t>
            </w:r>
          </w:p>
        </w:tc>
        <w:tc>
          <w:tcPr>
            <w:tcW w:w="1466" w:type="dxa"/>
            <w:shd w:val="clear" w:color="auto" w:fill="auto"/>
          </w:tcPr>
          <w:p w:rsidR="00A45825" w:rsidRDefault="00A45825" w:rsidP="002A7090">
            <w:pPr>
              <w:keepNext/>
              <w:keepLines/>
              <w:jc w:val="center"/>
            </w:pPr>
            <w:r>
              <w:rPr>
                <w:noProof/>
              </w:rPr>
              <w:t>0.6</w:t>
            </w:r>
          </w:p>
        </w:tc>
        <w:tc>
          <w:tcPr>
            <w:tcW w:w="1466" w:type="dxa"/>
            <w:shd w:val="clear" w:color="auto" w:fill="auto"/>
          </w:tcPr>
          <w:p w:rsidR="00A45825" w:rsidRDefault="00A45825" w:rsidP="002A7090">
            <w:pPr>
              <w:keepNext/>
              <w:keepLines/>
              <w:jc w:val="center"/>
            </w:pPr>
            <w:r>
              <w:rPr>
                <w:noProof/>
              </w:rPr>
              <w:t>0</w:t>
            </w:r>
          </w:p>
        </w:tc>
      </w:tr>
      <w:tr w:rsidR="00A45825" w:rsidRPr="00833861" w:rsidTr="002A7090">
        <w:trPr>
          <w:trHeight w:val="288"/>
          <w:tblCellSpacing w:w="20" w:type="dxa"/>
        </w:trPr>
        <w:tc>
          <w:tcPr>
            <w:tcW w:w="3818" w:type="dxa"/>
            <w:shd w:val="clear" w:color="auto" w:fill="auto"/>
          </w:tcPr>
          <w:p w:rsidR="00A45825" w:rsidRPr="008A15B5" w:rsidRDefault="00A45825" w:rsidP="002A7090">
            <w:pPr>
              <w:pStyle w:val="EvaluationCriteria"/>
              <w:keepNext/>
              <w:keepLines/>
              <w:ind w:left="360"/>
              <w:rPr>
                <w:b w:val="0"/>
              </w:rPr>
            </w:pPr>
            <w:r w:rsidRPr="008A15B5">
              <w:rPr>
                <w:b w:val="0"/>
              </w:rPr>
              <w:t>Hourly FTEF</w:t>
            </w:r>
          </w:p>
        </w:tc>
        <w:tc>
          <w:tcPr>
            <w:tcW w:w="1466" w:type="dxa"/>
            <w:shd w:val="clear" w:color="auto" w:fill="auto"/>
          </w:tcPr>
          <w:p w:rsidR="00A45825" w:rsidRDefault="00A45825" w:rsidP="002A7090">
            <w:pPr>
              <w:keepNext/>
              <w:keepLines/>
              <w:jc w:val="center"/>
            </w:pPr>
            <w:r>
              <w:rPr>
                <w:noProof/>
              </w:rPr>
              <w:t>0.8</w:t>
            </w:r>
          </w:p>
        </w:tc>
        <w:tc>
          <w:tcPr>
            <w:tcW w:w="1465" w:type="dxa"/>
            <w:shd w:val="clear" w:color="auto" w:fill="auto"/>
          </w:tcPr>
          <w:p w:rsidR="00A45825" w:rsidRDefault="00A45825" w:rsidP="002A7090">
            <w:pPr>
              <w:keepNext/>
              <w:keepLines/>
              <w:jc w:val="center"/>
            </w:pPr>
            <w:r>
              <w:rPr>
                <w:noProof/>
              </w:rPr>
              <w:t>1</w:t>
            </w:r>
          </w:p>
        </w:tc>
        <w:tc>
          <w:tcPr>
            <w:tcW w:w="1466" w:type="dxa"/>
            <w:shd w:val="clear" w:color="auto" w:fill="auto"/>
          </w:tcPr>
          <w:p w:rsidR="00A45825" w:rsidRDefault="00A45825" w:rsidP="002A7090">
            <w:pPr>
              <w:keepNext/>
              <w:keepLines/>
              <w:jc w:val="center"/>
            </w:pPr>
            <w:r>
              <w:rPr>
                <w:noProof/>
              </w:rPr>
              <w:t>0</w:t>
            </w:r>
          </w:p>
        </w:tc>
        <w:tc>
          <w:tcPr>
            <w:tcW w:w="1466" w:type="dxa"/>
            <w:shd w:val="clear" w:color="auto" w:fill="auto"/>
          </w:tcPr>
          <w:p w:rsidR="00A45825" w:rsidRDefault="00A45825" w:rsidP="002A7090">
            <w:pPr>
              <w:keepNext/>
              <w:keepLines/>
              <w:jc w:val="center"/>
            </w:pPr>
            <w:r>
              <w:rPr>
                <w:noProof/>
              </w:rPr>
              <w:t>0.2</w:t>
            </w:r>
          </w:p>
        </w:tc>
      </w:tr>
      <w:tr w:rsidR="00A45825" w:rsidRPr="00833861" w:rsidTr="002A7090">
        <w:trPr>
          <w:trHeight w:val="288"/>
          <w:tblCellSpacing w:w="20" w:type="dxa"/>
        </w:trPr>
        <w:tc>
          <w:tcPr>
            <w:tcW w:w="3818" w:type="dxa"/>
            <w:shd w:val="clear" w:color="auto" w:fill="auto"/>
          </w:tcPr>
          <w:p w:rsidR="00A45825" w:rsidRPr="008A15B5" w:rsidRDefault="00A45825" w:rsidP="002A7090">
            <w:pPr>
              <w:pStyle w:val="EvaluationCriteria"/>
              <w:keepNext/>
              <w:keepLines/>
              <w:ind w:left="360"/>
              <w:rPr>
                <w:b w:val="0"/>
              </w:rPr>
            </w:pPr>
            <w:r w:rsidRPr="008A15B5">
              <w:rPr>
                <w:b w:val="0"/>
              </w:rPr>
              <w:t>Extra Service FTEF</w:t>
            </w:r>
          </w:p>
        </w:tc>
        <w:tc>
          <w:tcPr>
            <w:tcW w:w="1466" w:type="dxa"/>
            <w:shd w:val="clear" w:color="auto" w:fill="auto"/>
          </w:tcPr>
          <w:p w:rsidR="00A45825" w:rsidRDefault="00A45825" w:rsidP="002A7090">
            <w:pPr>
              <w:keepNext/>
              <w:keepLines/>
              <w:jc w:val="center"/>
            </w:pPr>
            <w:r>
              <w:rPr>
                <w:noProof/>
              </w:rPr>
              <w:t>0</w:t>
            </w:r>
          </w:p>
        </w:tc>
        <w:tc>
          <w:tcPr>
            <w:tcW w:w="1465" w:type="dxa"/>
            <w:shd w:val="clear" w:color="auto" w:fill="auto"/>
          </w:tcPr>
          <w:p w:rsidR="00A45825" w:rsidRDefault="00A45825" w:rsidP="002A7090">
            <w:pPr>
              <w:keepNext/>
              <w:keepLines/>
              <w:jc w:val="center"/>
            </w:pPr>
            <w:r>
              <w:rPr>
                <w:noProof/>
              </w:rPr>
              <w:t>0</w:t>
            </w:r>
          </w:p>
        </w:tc>
        <w:tc>
          <w:tcPr>
            <w:tcW w:w="1466" w:type="dxa"/>
            <w:shd w:val="clear" w:color="auto" w:fill="auto"/>
          </w:tcPr>
          <w:p w:rsidR="00A45825" w:rsidRDefault="00A45825" w:rsidP="002A7090">
            <w:pPr>
              <w:keepNext/>
              <w:keepLines/>
              <w:jc w:val="center"/>
            </w:pPr>
            <w:r>
              <w:rPr>
                <w:noProof/>
              </w:rPr>
              <w:t>0.2</w:t>
            </w:r>
          </w:p>
        </w:tc>
        <w:tc>
          <w:tcPr>
            <w:tcW w:w="1466" w:type="dxa"/>
            <w:shd w:val="clear" w:color="auto" w:fill="auto"/>
          </w:tcPr>
          <w:p w:rsidR="00A45825" w:rsidRDefault="00A45825" w:rsidP="002A7090">
            <w:pPr>
              <w:keepNext/>
              <w:keepLines/>
              <w:jc w:val="center"/>
            </w:pPr>
            <w:r>
              <w:rPr>
                <w:noProof/>
              </w:rPr>
              <w:t>0</w:t>
            </w:r>
          </w:p>
        </w:tc>
      </w:tr>
      <w:tr w:rsidR="00A45825" w:rsidRPr="00833861" w:rsidTr="002A7090">
        <w:trPr>
          <w:trHeight w:val="288"/>
          <w:tblCellSpacing w:w="20" w:type="dxa"/>
        </w:trPr>
        <w:tc>
          <w:tcPr>
            <w:tcW w:w="3818" w:type="dxa"/>
            <w:shd w:val="clear" w:color="auto" w:fill="auto"/>
          </w:tcPr>
          <w:p w:rsidR="00A45825" w:rsidRPr="008A15B5" w:rsidRDefault="00A45825" w:rsidP="002A7090">
            <w:pPr>
              <w:pStyle w:val="Subcriteria"/>
              <w:keepNext/>
              <w:keepLines/>
              <w:ind w:left="360"/>
              <w:rPr>
                <w:i w:val="0"/>
              </w:rPr>
            </w:pPr>
            <w:r w:rsidRPr="008A15B5">
              <w:rPr>
                <w:i w:val="0"/>
              </w:rPr>
              <w:t>Total FTEF</w:t>
            </w:r>
          </w:p>
        </w:tc>
        <w:tc>
          <w:tcPr>
            <w:tcW w:w="1466" w:type="dxa"/>
            <w:shd w:val="clear" w:color="auto" w:fill="auto"/>
          </w:tcPr>
          <w:p w:rsidR="00A45825" w:rsidRDefault="00A45825" w:rsidP="002A7090">
            <w:pPr>
              <w:keepNext/>
              <w:keepLines/>
              <w:jc w:val="center"/>
            </w:pPr>
            <w:r>
              <w:rPr>
                <w:noProof/>
              </w:rPr>
              <w:t>0.8</w:t>
            </w:r>
          </w:p>
        </w:tc>
        <w:tc>
          <w:tcPr>
            <w:tcW w:w="1465" w:type="dxa"/>
            <w:shd w:val="clear" w:color="auto" w:fill="auto"/>
          </w:tcPr>
          <w:p w:rsidR="00A45825" w:rsidRDefault="00A45825" w:rsidP="002A7090">
            <w:pPr>
              <w:keepNext/>
              <w:keepLines/>
              <w:jc w:val="center"/>
            </w:pPr>
            <w:r>
              <w:rPr>
                <w:noProof/>
              </w:rPr>
              <w:t>1</w:t>
            </w:r>
          </w:p>
        </w:tc>
        <w:tc>
          <w:tcPr>
            <w:tcW w:w="1466" w:type="dxa"/>
            <w:shd w:val="clear" w:color="auto" w:fill="auto"/>
          </w:tcPr>
          <w:p w:rsidR="00A45825" w:rsidRDefault="00A45825" w:rsidP="002A7090">
            <w:pPr>
              <w:keepNext/>
              <w:keepLines/>
              <w:jc w:val="center"/>
            </w:pPr>
            <w:r>
              <w:rPr>
                <w:noProof/>
              </w:rPr>
              <w:t>0.8</w:t>
            </w:r>
          </w:p>
        </w:tc>
        <w:tc>
          <w:tcPr>
            <w:tcW w:w="1466" w:type="dxa"/>
            <w:shd w:val="clear" w:color="auto" w:fill="auto"/>
          </w:tcPr>
          <w:p w:rsidR="00A45825" w:rsidRDefault="00A45825" w:rsidP="002A7090">
            <w:pPr>
              <w:keepNext/>
              <w:keepLines/>
              <w:jc w:val="center"/>
            </w:pPr>
            <w:r>
              <w:rPr>
                <w:noProof/>
              </w:rPr>
              <w:t>0.2</w:t>
            </w:r>
          </w:p>
        </w:tc>
      </w:tr>
      <w:tr w:rsidR="00A45825" w:rsidRPr="00833861" w:rsidTr="002A7090">
        <w:trPr>
          <w:trHeight w:val="288"/>
          <w:tblCellSpacing w:w="20" w:type="dxa"/>
        </w:trPr>
        <w:tc>
          <w:tcPr>
            <w:tcW w:w="3818" w:type="dxa"/>
            <w:shd w:val="clear" w:color="auto" w:fill="auto"/>
          </w:tcPr>
          <w:p w:rsidR="00A45825" w:rsidRPr="008A15B5" w:rsidRDefault="00A45825" w:rsidP="002A7090">
            <w:pPr>
              <w:pStyle w:val="Subcriteria"/>
              <w:keepNext/>
              <w:keepLines/>
              <w:ind w:left="360"/>
              <w:rPr>
                <w:i w:val="0"/>
              </w:rPr>
            </w:pPr>
            <w:r w:rsidRPr="008A15B5">
              <w:rPr>
                <w:i w:val="0"/>
              </w:rPr>
              <w:t>% Contract/Total</w:t>
            </w:r>
          </w:p>
        </w:tc>
        <w:tc>
          <w:tcPr>
            <w:tcW w:w="1466" w:type="dxa"/>
            <w:shd w:val="clear" w:color="auto" w:fill="auto"/>
          </w:tcPr>
          <w:p w:rsidR="00A45825" w:rsidRDefault="00A45825" w:rsidP="002A7090">
            <w:pPr>
              <w:keepNext/>
              <w:keepLines/>
              <w:jc w:val="center"/>
            </w:pPr>
            <w:r>
              <w:rPr>
                <w:noProof/>
              </w:rPr>
              <w:t>0</w:t>
            </w:r>
          </w:p>
        </w:tc>
        <w:tc>
          <w:tcPr>
            <w:tcW w:w="1465" w:type="dxa"/>
            <w:shd w:val="clear" w:color="auto" w:fill="auto"/>
          </w:tcPr>
          <w:p w:rsidR="00A45825" w:rsidRDefault="00A45825" w:rsidP="002A7090">
            <w:pPr>
              <w:keepNext/>
              <w:keepLines/>
              <w:jc w:val="center"/>
            </w:pPr>
            <w:r>
              <w:rPr>
                <w:noProof/>
              </w:rPr>
              <w:t>0</w:t>
            </w:r>
          </w:p>
        </w:tc>
        <w:tc>
          <w:tcPr>
            <w:tcW w:w="1466" w:type="dxa"/>
            <w:shd w:val="clear" w:color="auto" w:fill="auto"/>
          </w:tcPr>
          <w:p w:rsidR="00A45825" w:rsidRDefault="00A45825" w:rsidP="002A7090">
            <w:pPr>
              <w:keepNext/>
              <w:keepLines/>
              <w:jc w:val="center"/>
            </w:pPr>
            <w:r>
              <w:rPr>
                <w:noProof/>
              </w:rPr>
              <w:t>75</w:t>
            </w:r>
          </w:p>
        </w:tc>
        <w:tc>
          <w:tcPr>
            <w:tcW w:w="1466" w:type="dxa"/>
            <w:shd w:val="clear" w:color="auto" w:fill="auto"/>
          </w:tcPr>
          <w:p w:rsidR="00A45825" w:rsidRDefault="00A45825" w:rsidP="002A7090">
            <w:pPr>
              <w:keepNext/>
              <w:keepLines/>
              <w:jc w:val="center"/>
            </w:pPr>
            <w:r>
              <w:rPr>
                <w:noProof/>
              </w:rPr>
              <w:t>0</w:t>
            </w:r>
          </w:p>
        </w:tc>
      </w:tr>
    </w:tbl>
    <w:p w:rsidR="00A45825" w:rsidRDefault="00A45825" w:rsidP="00001694">
      <w:pPr>
        <w:pStyle w:val="FieldText"/>
      </w:pPr>
    </w:p>
    <w:p w:rsidR="00001694" w:rsidRDefault="00001694">
      <w:pPr>
        <w:pStyle w:val="FieldText"/>
      </w:pPr>
    </w:p>
    <w:p w:rsidR="00E10911" w:rsidRDefault="00E10911">
      <w:pPr>
        <w:pStyle w:val="FreeForm"/>
      </w:pPr>
    </w:p>
    <w:tbl>
      <w:tblPr>
        <w:tblW w:w="0" w:type="auto"/>
        <w:tblInd w:w="8" w:type="dxa"/>
        <w:tblLayout w:type="fixed"/>
        <w:tblLook w:val="0000"/>
      </w:tblPr>
      <w:tblGrid>
        <w:gridCol w:w="5392"/>
        <w:gridCol w:w="4529"/>
      </w:tblGrid>
      <w:tr w:rsidR="00E10911">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t xml:space="preserve">III.b. </w:t>
            </w:r>
            <w:r>
              <w:rPr>
                <w:rStyle w:val="Strikethrough"/>
                <w:strike w:val="0"/>
                <w:color w:val="000000"/>
              </w:rPr>
              <w:t>External Evidence</w:t>
            </w:r>
          </w:p>
        </w:tc>
      </w:tr>
      <w:tr w:rsidR="00E10911">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lang w:val="en-US"/>
              </w:rPr>
            </w:pPr>
          </w:p>
          <w:p w:rsidR="00E10911" w:rsidRDefault="00E10911">
            <w:pPr>
              <w:keepNext/>
              <w:keepLines/>
              <w:rPr>
                <w:sz w:val="20"/>
                <w:lang w:val="en-US"/>
              </w:rPr>
            </w:pPr>
          </w:p>
          <w:p w:rsidR="00E10911" w:rsidRDefault="00612F31">
            <w:pPr>
              <w:keepNext/>
              <w:keepLines/>
            </w:pPr>
            <w:r>
              <w:t>NA</w:t>
            </w:r>
          </w:p>
        </w:tc>
      </w:tr>
    </w:tbl>
    <w:p w:rsidR="00E10911" w:rsidRDefault="00E10911">
      <w:pPr>
        <w:pStyle w:val="FieldText"/>
      </w:pPr>
    </w:p>
    <w:tbl>
      <w:tblPr>
        <w:tblW w:w="10365" w:type="dxa"/>
        <w:tblInd w:w="8" w:type="dxa"/>
        <w:tblLayout w:type="fixed"/>
        <w:tblLook w:val="0000"/>
      </w:tblPr>
      <w:tblGrid>
        <w:gridCol w:w="3725"/>
        <w:gridCol w:w="3430"/>
        <w:gridCol w:w="3090"/>
        <w:gridCol w:w="120"/>
      </w:tblGrid>
      <w:tr w:rsidR="00E10911" w:rsidTr="00684AD5">
        <w:trPr>
          <w:gridAfter w:val="1"/>
          <w:wAfter w:w="120" w:type="dxa"/>
          <w:cantSplit/>
          <w:trHeight w:val="564"/>
        </w:trPr>
        <w:tc>
          <w:tcPr>
            <w:tcW w:w="3725"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w:t>
            </w:r>
            <w:r w:rsidR="00092BDC">
              <w:rPr>
                <w:rStyle w:val="Strikethrough"/>
                <w:strike w:val="0"/>
                <w:color w:val="000000"/>
              </w:rPr>
              <w:t xml:space="preserve">Since Last Reported </w:t>
            </w:r>
            <w:r w:rsidRPr="00E10911">
              <w:rPr>
                <w:rStyle w:val="Strikethrough"/>
                <w:strike w:val="0"/>
                <w:color w:val="000000"/>
                <w:sz w:val="20"/>
              </w:rPr>
              <w:t>(add rows as needed)</w:t>
            </w:r>
          </w:p>
        </w:tc>
        <w:tc>
          <w:tcPr>
            <w:tcW w:w="3430"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 xml:space="preserve">     Findings</w:t>
            </w:r>
          </w:p>
        </w:tc>
        <w:tc>
          <w:tcPr>
            <w:tcW w:w="309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pStyle w:val="Heading3A"/>
              <w:keepNext/>
              <w:keepLines/>
              <w:jc w:val="left"/>
              <w:rPr>
                <w:color w:val="000000"/>
              </w:rPr>
            </w:pPr>
            <w:r>
              <w:rPr>
                <w:color w:val="000000"/>
              </w:rPr>
              <w:t>Action Plans</w:t>
            </w:r>
          </w:p>
        </w:tc>
      </w:tr>
      <w:tr w:rsidR="00E10911" w:rsidTr="00684AD5">
        <w:trPr>
          <w:gridAfter w:val="1"/>
          <w:wAfter w:w="120" w:type="dxa"/>
          <w:cantSplit/>
          <w:trHeight w:val="259"/>
        </w:trPr>
        <w:tc>
          <w:tcPr>
            <w:tcW w:w="37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1:</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9100C" w:rsidP="0079100C">
            <w:pPr>
              <w:keepNext/>
              <w:keepLines/>
              <w:jc w:val="center"/>
            </w:pPr>
            <w:r>
              <w:t>NA</w:t>
            </w: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79100C">
            <w:pPr>
              <w:keepNext/>
              <w:keepLines/>
            </w:pPr>
            <w:r>
              <w:t>To be assessed by Fall 2012</w:t>
            </w:r>
          </w:p>
        </w:tc>
      </w:tr>
      <w:tr w:rsidR="00E10911" w:rsidTr="00684AD5">
        <w:trPr>
          <w:gridAfter w:val="1"/>
          <w:wAfter w:w="120" w:type="dxa"/>
          <w:cantSplit/>
          <w:trHeight w:val="259"/>
        </w:trPr>
        <w:tc>
          <w:tcPr>
            <w:tcW w:w="37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PROGRAM 2:</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684AD5">
        <w:trPr>
          <w:gridAfter w:val="1"/>
          <w:wAfter w:w="120" w:type="dxa"/>
          <w:cantSplit/>
          <w:trHeight w:val="259"/>
        </w:trPr>
        <w:tc>
          <w:tcPr>
            <w:tcW w:w="37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General education component:</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10911" w:rsidTr="00684AD5">
        <w:trPr>
          <w:gridAfter w:val="1"/>
          <w:wAfter w:w="120" w:type="dxa"/>
          <w:cantSplit/>
          <w:trHeight w:val="259"/>
        </w:trPr>
        <w:tc>
          <w:tcPr>
            <w:tcW w:w="37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rPr>
                <w:sz w:val="20"/>
              </w:rPr>
            </w:pPr>
            <w:r>
              <w:rPr>
                <w:sz w:val="20"/>
              </w:rPr>
              <w:t>Basic skills component:</w:t>
            </w:r>
          </w:p>
        </w:tc>
        <w:tc>
          <w:tcPr>
            <w:tcW w:w="3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c>
          <w:tcPr>
            <w:tcW w:w="30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pPr>
          </w:p>
        </w:tc>
      </w:tr>
      <w:tr w:rsidR="00EC226E" w:rsidTr="00684AD5">
        <w:trPr>
          <w:cantSplit/>
          <w:trHeight w:val="320"/>
        </w:trPr>
        <w:tc>
          <w:tcPr>
            <w:tcW w:w="10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Default="00EC226E" w:rsidP="00EC226E">
            <w:pPr>
              <w:pStyle w:val="Heading3A"/>
              <w:keepNext/>
              <w:keepLines/>
              <w:tabs>
                <w:tab w:val="left" w:pos="1220"/>
              </w:tabs>
              <w:jc w:val="left"/>
              <w:rPr>
                <w:color w:val="000000"/>
              </w:rPr>
            </w:pPr>
            <w:r>
              <w:rPr>
                <w:color w:val="000000"/>
              </w:rPr>
              <w:t>Program Outcome Assessments Narrative:</w:t>
            </w:r>
          </w:p>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EC226E" w:rsidRDefault="00EC226E" w:rsidP="00EC226E"/>
          <w:p w:rsidR="00092BDC" w:rsidRDefault="00092BDC" w:rsidP="00EC226E"/>
          <w:p w:rsidR="00092BDC" w:rsidRDefault="00092BDC" w:rsidP="00EC226E"/>
          <w:p w:rsidR="00092BDC" w:rsidRDefault="00092BDC" w:rsidP="00EC226E"/>
          <w:p w:rsidR="00092BDC" w:rsidRPr="00EC226E" w:rsidRDefault="00092BDC" w:rsidP="00EC226E"/>
        </w:tc>
      </w:tr>
      <w:tr w:rsidR="00E10911" w:rsidTr="00684AD5">
        <w:trPr>
          <w:cantSplit/>
          <w:trHeight w:val="320"/>
        </w:trPr>
        <w:tc>
          <w:tcPr>
            <w:tcW w:w="1036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2BDC" w:rsidRDefault="00092BDC">
            <w:pPr>
              <w:pStyle w:val="Heading3A"/>
              <w:keepNext/>
              <w:keepLines/>
              <w:jc w:val="left"/>
              <w:rPr>
                <w:color w:val="000000"/>
              </w:rPr>
            </w:pPr>
          </w:p>
          <w:p w:rsidR="0009769A" w:rsidRDefault="00E10911">
            <w:pPr>
              <w:pStyle w:val="Heading3A"/>
              <w:keepNext/>
              <w:keepLines/>
              <w:jc w:val="left"/>
              <w:rPr>
                <w:color w:val="000000"/>
              </w:rPr>
            </w:pPr>
            <w:r>
              <w:rPr>
                <w:color w:val="000000"/>
              </w:rPr>
              <w:t xml:space="preserve">III.d.  Institutional Goals -- Narrative </w:t>
            </w:r>
            <w:r w:rsidR="00092BDC">
              <w:rPr>
                <w:color w:val="000000"/>
              </w:rPr>
              <w:t>of Unit/Dept/Program activities in support of institutional goals</w:t>
            </w:r>
            <w:r w:rsidR="000651F3">
              <w:rPr>
                <w:color w:val="000000"/>
              </w:rPr>
              <w:t xml:space="preserve">   </w:t>
            </w:r>
          </w:p>
          <w:p w:rsidR="0009769A" w:rsidRDefault="0009769A">
            <w:pPr>
              <w:pStyle w:val="Heading3A"/>
              <w:keepNext/>
              <w:keepLines/>
              <w:jc w:val="left"/>
              <w:rPr>
                <w:color w:val="000000"/>
              </w:rPr>
            </w:pPr>
          </w:p>
          <w:p w:rsidR="00E10911" w:rsidRDefault="000651F3">
            <w:pPr>
              <w:pStyle w:val="Heading3A"/>
              <w:keepNext/>
              <w:keepLines/>
              <w:jc w:val="left"/>
              <w:rPr>
                <w:color w:val="000000"/>
              </w:rPr>
            </w:pPr>
            <w:r>
              <w:rPr>
                <w:color w:val="000000"/>
              </w:rPr>
              <w:t>[Please refer to Appendix</w:t>
            </w:r>
            <w:r w:rsidR="0009769A">
              <w:rPr>
                <w:color w:val="000000"/>
              </w:rPr>
              <w:t xml:space="preserve"> II</w:t>
            </w:r>
            <w:r>
              <w:rPr>
                <w:color w:val="000000"/>
              </w:rPr>
              <w:t xml:space="preserve"> for full description of goals/objectives.]</w:t>
            </w:r>
          </w:p>
        </w:tc>
      </w:tr>
      <w:tr w:rsidR="00E10911" w:rsidTr="00684AD5">
        <w:trPr>
          <w:cantSplit/>
          <w:trHeight w:val="10411"/>
        </w:trPr>
        <w:tc>
          <w:tcPr>
            <w:tcW w:w="37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0B67E2" w:rsidRDefault="000651F3">
            <w:pPr>
              <w:keepNext/>
              <w:keepLines/>
              <w:ind w:left="360"/>
              <w:rPr>
                <w:color w:val="auto"/>
                <w:sz w:val="20"/>
              </w:rPr>
            </w:pPr>
            <w:r w:rsidRPr="000B67E2">
              <w:rPr>
                <w:color w:val="auto"/>
                <w:sz w:val="20"/>
              </w:rPr>
              <w:t xml:space="preserve">Discuss </w:t>
            </w:r>
            <w:r w:rsidR="00E10911" w:rsidRPr="000B67E2">
              <w:rPr>
                <w:color w:val="auto"/>
                <w:sz w:val="20"/>
              </w:rPr>
              <w:t>all that apply.</w:t>
            </w:r>
          </w:p>
          <w:p w:rsidR="00E10911" w:rsidRPr="000B67E2" w:rsidRDefault="00E10911">
            <w:pPr>
              <w:pStyle w:val="EvaluationCriteria"/>
              <w:keepNext/>
              <w:keepLines/>
              <w:ind w:left="360"/>
              <w:rPr>
                <w:b w:val="0"/>
                <w:color w:val="auto"/>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Advance Student Access, Success &amp; Equity</w:t>
            </w:r>
          </w:p>
          <w:p w:rsidR="00092BDC" w:rsidRPr="000B67E2" w:rsidRDefault="00092BDC">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Increase Transfer and Program Completion Rates</w:t>
            </w:r>
          </w:p>
          <w:p w:rsidR="00092BDC" w:rsidRPr="000B67E2" w:rsidRDefault="00092BDC">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Engage our Communities &amp; Partners</w:t>
            </w:r>
          </w:p>
          <w:p w:rsidR="00092BDC" w:rsidRPr="000B67E2" w:rsidRDefault="00092BDC">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Build Programs of Distinction</w:t>
            </w:r>
          </w:p>
          <w:p w:rsidR="00092BDC" w:rsidRPr="000B67E2" w:rsidRDefault="00092BDC">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Create a Culture of Innovation &amp; Collaboration</w:t>
            </w:r>
          </w:p>
          <w:p w:rsidR="00092BDC" w:rsidRPr="000B67E2" w:rsidRDefault="00092BDC">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b w:val="0"/>
                <w:color w:val="auto"/>
                <w:sz w:val="20"/>
              </w:rPr>
            </w:pPr>
            <w:r w:rsidRPr="000B67E2">
              <w:rPr>
                <w:b w:val="0"/>
                <w:color w:val="auto"/>
                <w:sz w:val="20"/>
              </w:rPr>
              <w:t>Develop Resources to Advance &amp; Sustain Mission</w:t>
            </w:r>
          </w:p>
          <w:p w:rsidR="00BE5817" w:rsidRPr="000B67E2" w:rsidRDefault="00BE5817" w:rsidP="00BE5817">
            <w:pPr>
              <w:pStyle w:val="EvaluationCriteria"/>
              <w:keepNext/>
              <w:keepLines/>
              <w:spacing w:before="40" w:after="40"/>
              <w:rPr>
                <w:b w:val="0"/>
                <w:color w:val="auto"/>
                <w:sz w:val="20"/>
              </w:rPr>
            </w:pPr>
          </w:p>
          <w:p w:rsidR="00E10911" w:rsidRPr="000B67E2" w:rsidRDefault="00E10911">
            <w:pPr>
              <w:pStyle w:val="EvaluationCriteria"/>
              <w:keepNext/>
              <w:keepLines/>
              <w:spacing w:before="40" w:after="40"/>
              <w:ind w:left="360"/>
              <w:rPr>
                <w:b w:val="0"/>
                <w:color w:val="auto"/>
                <w:sz w:val="20"/>
              </w:rPr>
            </w:pPr>
          </w:p>
          <w:p w:rsidR="00E10911" w:rsidRPr="000B67E2" w:rsidRDefault="00E10911">
            <w:pPr>
              <w:pStyle w:val="EvaluationCriteria"/>
              <w:keepNext/>
              <w:keepLines/>
              <w:spacing w:before="40" w:after="40"/>
              <w:ind w:left="360"/>
              <w:rPr>
                <w:color w:val="auto"/>
              </w:rPr>
            </w:pPr>
          </w:p>
        </w:tc>
        <w:tc>
          <w:tcPr>
            <w:tcW w:w="66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684AD5" w:rsidRDefault="000B67E2">
            <w:pPr>
              <w:keepNext/>
              <w:keepLines/>
              <w:rPr>
                <w:b/>
                <w:color w:val="auto"/>
                <w:sz w:val="18"/>
                <w:szCs w:val="18"/>
              </w:rPr>
            </w:pPr>
            <w:r w:rsidRPr="00684AD5">
              <w:rPr>
                <w:b/>
                <w:color w:val="auto"/>
                <w:sz w:val="18"/>
                <w:szCs w:val="18"/>
              </w:rPr>
              <w:t>Ac</w:t>
            </w:r>
            <w:r w:rsidR="00684AD5" w:rsidRPr="00684AD5">
              <w:rPr>
                <w:b/>
                <w:color w:val="auto"/>
                <w:sz w:val="18"/>
                <w:szCs w:val="18"/>
              </w:rPr>
              <w:t>c</w:t>
            </w:r>
            <w:r w:rsidRPr="00684AD5">
              <w:rPr>
                <w:b/>
                <w:color w:val="auto"/>
                <w:sz w:val="18"/>
                <w:szCs w:val="18"/>
              </w:rPr>
              <w:t>esss</w:t>
            </w:r>
            <w:r w:rsidR="008E175E" w:rsidRPr="00684AD5">
              <w:rPr>
                <w:b/>
                <w:color w:val="auto"/>
                <w:sz w:val="18"/>
                <w:szCs w:val="18"/>
              </w:rPr>
              <w:t>, Success, &amp; Equity</w:t>
            </w:r>
          </w:p>
          <w:p w:rsidR="000B67E2" w:rsidRPr="00684AD5" w:rsidRDefault="000B67E2">
            <w:pPr>
              <w:keepNext/>
              <w:keepLines/>
              <w:rPr>
                <w:rFonts w:ascii="Times New Roman" w:hAnsi="Times New Roman"/>
                <w:color w:val="auto"/>
                <w:sz w:val="18"/>
                <w:szCs w:val="18"/>
              </w:rPr>
            </w:pPr>
          </w:p>
          <w:p w:rsidR="000B67E2" w:rsidRPr="00684AD5" w:rsidRDefault="008E175E" w:rsidP="000B67E2">
            <w:pPr>
              <w:tabs>
                <w:tab w:val="num" w:pos="1440"/>
              </w:tabs>
              <w:rPr>
                <w:rFonts w:ascii="Times New Roman" w:hAnsi="Times New Roman"/>
                <w:sz w:val="18"/>
                <w:szCs w:val="18"/>
              </w:rPr>
            </w:pPr>
            <w:r w:rsidRPr="00684AD5">
              <w:rPr>
                <w:rFonts w:ascii="Times New Roman" w:hAnsi="Times New Roman"/>
                <w:color w:val="auto"/>
                <w:sz w:val="18"/>
                <w:szCs w:val="18"/>
              </w:rPr>
              <w:t>All four disciplines have very high retention</w:t>
            </w:r>
            <w:r w:rsidR="000B67E2" w:rsidRPr="00684AD5">
              <w:rPr>
                <w:rFonts w:ascii="Times New Roman" w:hAnsi="Times New Roman"/>
                <w:color w:val="auto"/>
                <w:sz w:val="18"/>
                <w:szCs w:val="18"/>
              </w:rPr>
              <w:t xml:space="preserve"> rates </w:t>
            </w:r>
            <w:r w:rsidRPr="00684AD5">
              <w:rPr>
                <w:rFonts w:ascii="Times New Roman" w:hAnsi="Times New Roman"/>
                <w:color w:val="auto"/>
                <w:sz w:val="18"/>
                <w:szCs w:val="18"/>
              </w:rPr>
              <w:t xml:space="preserve"> (between 82% and 89%) and </w:t>
            </w:r>
            <w:r w:rsidR="000B67E2" w:rsidRPr="00684AD5">
              <w:rPr>
                <w:rFonts w:ascii="Times New Roman" w:hAnsi="Times New Roman"/>
                <w:color w:val="auto"/>
                <w:sz w:val="18"/>
                <w:szCs w:val="18"/>
              </w:rPr>
              <w:t xml:space="preserve">have steadily increased over the last four years, especially significant </w:t>
            </w:r>
            <w:r w:rsidR="000B67E2" w:rsidRPr="00684AD5">
              <w:rPr>
                <w:rFonts w:ascii="Times New Roman" w:hAnsi="Times New Roman"/>
                <w:sz w:val="18"/>
                <w:szCs w:val="18"/>
              </w:rPr>
              <w:t>considering that enrollment has also practically doubled in this period of time.</w:t>
            </w:r>
            <w:r w:rsidRPr="00684AD5">
              <w:rPr>
                <w:rFonts w:ascii="Times New Roman" w:hAnsi="Times New Roman"/>
                <w:sz w:val="18"/>
                <w:szCs w:val="18"/>
              </w:rPr>
              <w:t xml:space="preserve">  (Fluctuations in enrollment and productivity have everything to do with changes in sections offered due to budget cuts.)</w:t>
            </w:r>
          </w:p>
          <w:p w:rsidR="008E175E" w:rsidRPr="00684AD5" w:rsidRDefault="008E175E" w:rsidP="000B67E2">
            <w:pPr>
              <w:tabs>
                <w:tab w:val="num" w:pos="1440"/>
              </w:tabs>
              <w:rPr>
                <w:rFonts w:ascii="Times New Roman" w:hAnsi="Times New Roman"/>
                <w:sz w:val="18"/>
                <w:szCs w:val="18"/>
              </w:rPr>
            </w:pPr>
            <w:r w:rsidRPr="00684AD5">
              <w:rPr>
                <w:rFonts w:ascii="Times New Roman" w:hAnsi="Times New Roman"/>
                <w:sz w:val="18"/>
                <w:szCs w:val="18"/>
              </w:rPr>
              <w:t>Success rates across the disciplines are also very high, averaging about 70%.</w:t>
            </w:r>
          </w:p>
          <w:p w:rsidR="008E175E" w:rsidRPr="00684AD5" w:rsidRDefault="008E175E" w:rsidP="000B67E2">
            <w:pPr>
              <w:tabs>
                <w:tab w:val="num" w:pos="1440"/>
              </w:tabs>
              <w:rPr>
                <w:rFonts w:ascii="Times New Roman" w:hAnsi="Times New Roman"/>
                <w:sz w:val="18"/>
                <w:szCs w:val="18"/>
              </w:rPr>
            </w:pPr>
          </w:p>
          <w:p w:rsidR="008E175E" w:rsidRPr="00684AD5" w:rsidRDefault="008E175E" w:rsidP="000B67E2">
            <w:pPr>
              <w:tabs>
                <w:tab w:val="num" w:pos="1440"/>
              </w:tabs>
              <w:rPr>
                <w:rFonts w:ascii="Times New Roman" w:hAnsi="Times New Roman"/>
                <w:b/>
                <w:sz w:val="18"/>
                <w:szCs w:val="18"/>
              </w:rPr>
            </w:pPr>
            <w:r w:rsidRPr="00684AD5">
              <w:rPr>
                <w:rFonts w:ascii="Times New Roman" w:hAnsi="Times New Roman"/>
                <w:b/>
                <w:sz w:val="18"/>
                <w:szCs w:val="18"/>
              </w:rPr>
              <w:t>Transfer</w:t>
            </w:r>
          </w:p>
          <w:p w:rsidR="008E175E" w:rsidRPr="00684AD5" w:rsidRDefault="008E175E" w:rsidP="000B67E2">
            <w:pPr>
              <w:tabs>
                <w:tab w:val="num" w:pos="1440"/>
              </w:tabs>
              <w:rPr>
                <w:rFonts w:ascii="Times New Roman" w:hAnsi="Times New Roman"/>
                <w:sz w:val="18"/>
                <w:szCs w:val="18"/>
              </w:rPr>
            </w:pPr>
            <w:r w:rsidRPr="00684AD5">
              <w:rPr>
                <w:rFonts w:ascii="Times New Roman" w:hAnsi="Times New Roman"/>
                <w:sz w:val="18"/>
                <w:szCs w:val="18"/>
              </w:rPr>
              <w:t>Given that the majority of our course offerings are transfer level and that the majority of students who take courses in these disciplines do not enroll in a specific certificate or AA degree it is difficult to track these rates. However, informal information from faculty suggest that the majority of students who take courses within these disciplines eventually transfer.</w:t>
            </w:r>
          </w:p>
          <w:p w:rsidR="000B67E2" w:rsidRPr="00684AD5" w:rsidRDefault="000B67E2" w:rsidP="000B67E2">
            <w:pPr>
              <w:tabs>
                <w:tab w:val="num" w:pos="1440"/>
              </w:tabs>
              <w:rPr>
                <w:rFonts w:ascii="Times New Roman" w:hAnsi="Times New Roman"/>
                <w:sz w:val="18"/>
                <w:szCs w:val="18"/>
              </w:rPr>
            </w:pPr>
          </w:p>
          <w:p w:rsidR="000B67E2" w:rsidRPr="00684AD5" w:rsidRDefault="000B67E2" w:rsidP="000B67E2">
            <w:pPr>
              <w:tabs>
                <w:tab w:val="num" w:pos="1440"/>
              </w:tabs>
              <w:rPr>
                <w:rFonts w:ascii="Times New Roman" w:hAnsi="Times New Roman"/>
                <w:sz w:val="18"/>
                <w:szCs w:val="18"/>
              </w:rPr>
            </w:pPr>
          </w:p>
          <w:p w:rsidR="000B67E2" w:rsidRPr="00684AD5" w:rsidRDefault="000B67E2" w:rsidP="000B67E2">
            <w:pPr>
              <w:tabs>
                <w:tab w:val="num" w:pos="1440"/>
              </w:tabs>
              <w:rPr>
                <w:rFonts w:ascii="Times New Roman" w:hAnsi="Times New Roman"/>
                <w:b/>
                <w:sz w:val="18"/>
                <w:szCs w:val="18"/>
              </w:rPr>
            </w:pPr>
            <w:r w:rsidRPr="00684AD5">
              <w:rPr>
                <w:rFonts w:ascii="Times New Roman" w:hAnsi="Times New Roman"/>
                <w:b/>
                <w:sz w:val="18"/>
                <w:szCs w:val="18"/>
              </w:rPr>
              <w:t>Engage with Community</w:t>
            </w:r>
          </w:p>
          <w:p w:rsidR="000B67E2" w:rsidRPr="00684AD5" w:rsidRDefault="000B67E2" w:rsidP="000B67E2">
            <w:pPr>
              <w:pStyle w:val="NormalWeb"/>
              <w:rPr>
                <w:sz w:val="18"/>
                <w:szCs w:val="18"/>
              </w:rPr>
            </w:pPr>
            <w:r w:rsidRPr="00684AD5">
              <w:rPr>
                <w:sz w:val="18"/>
                <w:szCs w:val="18"/>
              </w:rPr>
              <w:t>We keep in close communication with the four-year public and private universities within our service area. Our students frequently transfer as, for instance, Rhetoric Majors or Philosophy at UC Berkeley or Humanities or Philosophy Majors at San Francisco State. Contract faculty remains in contact with these and other programs to keep course curriculum consistent; the department works with BCC’s articulation officer to ensure all potential BCC courses articulate at transfer schools.</w:t>
            </w:r>
          </w:p>
          <w:p w:rsidR="000B67E2" w:rsidRPr="00684AD5" w:rsidRDefault="000B67E2" w:rsidP="000B67E2">
            <w:pPr>
              <w:pStyle w:val="NormalWeb"/>
              <w:rPr>
                <w:sz w:val="18"/>
                <w:szCs w:val="18"/>
              </w:rPr>
            </w:pPr>
            <w:r w:rsidRPr="00684AD5">
              <w:rPr>
                <w:sz w:val="18"/>
                <w:szCs w:val="18"/>
              </w:rPr>
              <w:t>The department sponsors a number of lectures and film series that work with local organizations (e.g., Oakland Public Library, UC Berkeley). For example, the department hosts a yearly Graduate Lecture series in Humanities (Film Studies) in conjunction with local doctoral programs. This outreach benefits both the universities as graduate students obtain important lecture experience and BCC students who are exposed to new voices and have an opportunity to meet with instructors at universities many of our students hope to transfer to.</w:t>
            </w:r>
          </w:p>
          <w:p w:rsidR="000B67E2" w:rsidRPr="00684AD5" w:rsidRDefault="000B67E2" w:rsidP="000B67E2">
            <w:pPr>
              <w:pStyle w:val="NormalWeb"/>
              <w:rPr>
                <w:sz w:val="18"/>
                <w:szCs w:val="18"/>
              </w:rPr>
            </w:pPr>
            <w:r w:rsidRPr="00684AD5">
              <w:rPr>
                <w:sz w:val="18"/>
                <w:szCs w:val="18"/>
              </w:rPr>
              <w:t>Since the majority of our instructors teach part-time at other colleges and universities, they bring those experiencing to BCC as well.</w:t>
            </w:r>
          </w:p>
          <w:p w:rsidR="000B67E2" w:rsidRPr="00684AD5" w:rsidRDefault="000B67E2" w:rsidP="000B67E2">
            <w:pPr>
              <w:tabs>
                <w:tab w:val="num" w:pos="1440"/>
              </w:tabs>
              <w:rPr>
                <w:rFonts w:ascii="Times New Roman" w:hAnsi="Times New Roman"/>
                <w:b/>
                <w:sz w:val="18"/>
                <w:szCs w:val="18"/>
              </w:rPr>
            </w:pPr>
            <w:r w:rsidRPr="00684AD5">
              <w:rPr>
                <w:rFonts w:ascii="Times New Roman" w:hAnsi="Times New Roman"/>
                <w:b/>
                <w:sz w:val="18"/>
                <w:szCs w:val="18"/>
              </w:rPr>
              <w:t>Culture of Innovation</w:t>
            </w:r>
          </w:p>
          <w:p w:rsidR="008E175E" w:rsidRDefault="000B67E2" w:rsidP="000B67E2">
            <w:pPr>
              <w:tabs>
                <w:tab w:val="num" w:pos="1440"/>
              </w:tabs>
              <w:rPr>
                <w:rFonts w:ascii="Times New Roman" w:hAnsi="Times New Roman"/>
                <w:sz w:val="18"/>
                <w:szCs w:val="18"/>
              </w:rPr>
            </w:pPr>
            <w:r w:rsidRPr="00684AD5">
              <w:rPr>
                <w:rFonts w:ascii="Times New Roman" w:hAnsi="Times New Roman"/>
                <w:sz w:val="18"/>
                <w:szCs w:val="18"/>
              </w:rPr>
              <w:t xml:space="preserve">Both in and out of the classroom, humanities, philosophy, communication, and music courses are integrating new technology, digital media, and pedagogical methods and strategies for </w:t>
            </w:r>
            <w:proofErr w:type="gramStart"/>
            <w:r w:rsidRPr="00684AD5">
              <w:rPr>
                <w:rFonts w:ascii="Times New Roman" w:hAnsi="Times New Roman"/>
                <w:sz w:val="18"/>
                <w:szCs w:val="18"/>
              </w:rPr>
              <w:t>helping</w:t>
            </w:r>
            <w:r w:rsidR="00684AD5">
              <w:rPr>
                <w:rFonts w:ascii="Times New Roman" w:hAnsi="Times New Roman"/>
                <w:sz w:val="18"/>
                <w:szCs w:val="18"/>
              </w:rPr>
              <w:t xml:space="preserve"> </w:t>
            </w:r>
            <w:r w:rsidRPr="00684AD5">
              <w:rPr>
                <w:rFonts w:ascii="Times New Roman" w:hAnsi="Times New Roman"/>
                <w:sz w:val="18"/>
                <w:szCs w:val="18"/>
              </w:rPr>
              <w:t xml:space="preserve"> more</w:t>
            </w:r>
            <w:proofErr w:type="gramEnd"/>
            <w:r w:rsidRPr="00684AD5">
              <w:rPr>
                <w:rFonts w:ascii="Times New Roman" w:hAnsi="Times New Roman"/>
                <w:sz w:val="18"/>
                <w:szCs w:val="18"/>
              </w:rPr>
              <w:t xml:space="preserve"> students reach their goals</w:t>
            </w:r>
            <w:r w:rsidR="00684AD5">
              <w:rPr>
                <w:rFonts w:ascii="Times New Roman" w:hAnsi="Times New Roman"/>
                <w:sz w:val="18"/>
                <w:szCs w:val="18"/>
              </w:rPr>
              <w:t>.</w:t>
            </w:r>
          </w:p>
          <w:p w:rsidR="00684AD5" w:rsidRPr="00684AD5" w:rsidRDefault="00684AD5" w:rsidP="000B67E2">
            <w:pPr>
              <w:tabs>
                <w:tab w:val="num" w:pos="1440"/>
              </w:tabs>
              <w:rPr>
                <w:rFonts w:ascii="Times New Roman" w:hAnsi="Times New Roman"/>
                <w:sz w:val="18"/>
                <w:szCs w:val="18"/>
              </w:rPr>
            </w:pPr>
            <w:r>
              <w:rPr>
                <w:rFonts w:ascii="Times New Roman" w:hAnsi="Times New Roman"/>
                <w:sz w:val="18"/>
                <w:szCs w:val="18"/>
              </w:rPr>
              <w:t>The department is working cross-college to implement an Interdisciplinary Studies program, especially given the de-facto interdisciplinary basis of Humanities.</w:t>
            </w:r>
          </w:p>
          <w:p w:rsidR="008E175E" w:rsidRPr="00684AD5" w:rsidRDefault="008E175E" w:rsidP="000B67E2">
            <w:pPr>
              <w:tabs>
                <w:tab w:val="num" w:pos="1440"/>
              </w:tabs>
              <w:rPr>
                <w:rFonts w:ascii="Times New Roman" w:hAnsi="Times New Roman"/>
                <w:sz w:val="18"/>
                <w:szCs w:val="18"/>
              </w:rPr>
            </w:pPr>
          </w:p>
          <w:p w:rsidR="000B67E2" w:rsidRPr="00684AD5" w:rsidRDefault="000B67E2" w:rsidP="000B67E2">
            <w:pPr>
              <w:tabs>
                <w:tab w:val="num" w:pos="1440"/>
              </w:tabs>
              <w:rPr>
                <w:rFonts w:ascii="Times New Roman" w:hAnsi="Times New Roman"/>
                <w:sz w:val="18"/>
                <w:szCs w:val="18"/>
              </w:rPr>
            </w:pPr>
          </w:p>
          <w:p w:rsidR="000B67E2" w:rsidRPr="00684AD5" w:rsidRDefault="000B67E2" w:rsidP="000B67E2">
            <w:pPr>
              <w:tabs>
                <w:tab w:val="num" w:pos="1440"/>
              </w:tabs>
              <w:rPr>
                <w:rFonts w:ascii="Times New Roman" w:hAnsi="Times New Roman"/>
                <w:b/>
                <w:sz w:val="18"/>
                <w:szCs w:val="18"/>
              </w:rPr>
            </w:pPr>
          </w:p>
          <w:p w:rsidR="000B67E2" w:rsidRPr="00684AD5" w:rsidRDefault="000B67E2" w:rsidP="000B67E2">
            <w:pPr>
              <w:tabs>
                <w:tab w:val="num" w:pos="1440"/>
              </w:tabs>
              <w:rPr>
                <w:rFonts w:ascii="Times New Roman" w:hAnsi="Times New Roman"/>
                <w:b/>
                <w:sz w:val="18"/>
                <w:szCs w:val="18"/>
              </w:rPr>
            </w:pPr>
            <w:r w:rsidRPr="00684AD5">
              <w:rPr>
                <w:rFonts w:ascii="Times New Roman" w:hAnsi="Times New Roman"/>
                <w:b/>
                <w:sz w:val="18"/>
                <w:szCs w:val="18"/>
              </w:rPr>
              <w:t>Develop and Maintain Resources</w:t>
            </w:r>
          </w:p>
          <w:p w:rsidR="000B67E2" w:rsidRPr="00684AD5" w:rsidRDefault="000B67E2" w:rsidP="000B67E2">
            <w:pPr>
              <w:tabs>
                <w:tab w:val="num" w:pos="1440"/>
              </w:tabs>
              <w:rPr>
                <w:rFonts w:ascii="Times New Roman" w:hAnsi="Times New Roman"/>
                <w:sz w:val="18"/>
                <w:szCs w:val="18"/>
              </w:rPr>
            </w:pPr>
            <w:r w:rsidRPr="00684AD5">
              <w:rPr>
                <w:rFonts w:ascii="Times New Roman" w:hAnsi="Times New Roman"/>
                <w:sz w:val="18"/>
                <w:szCs w:val="18"/>
              </w:rPr>
              <w:t xml:space="preserve">This year the Humanities Program within the department has a new, full-time contract faculty member (inter-district </w:t>
            </w:r>
            <w:r w:rsidR="00684AD5">
              <w:rPr>
                <w:rFonts w:ascii="Times New Roman" w:hAnsi="Times New Roman"/>
                <w:sz w:val="18"/>
                <w:szCs w:val="18"/>
              </w:rPr>
              <w:t>transfer). This means that more comprehensive and sustained coverage of this discipline’s growth can be achieved and this also reinforces the need for full-time, contract faculty in the other disciplines within the department as well.</w:t>
            </w:r>
          </w:p>
          <w:p w:rsidR="000B67E2" w:rsidRDefault="000B67E2" w:rsidP="000B67E2">
            <w:pPr>
              <w:tabs>
                <w:tab w:val="num" w:pos="1440"/>
              </w:tabs>
              <w:rPr>
                <w:rFonts w:ascii="Times New Roman" w:hAnsi="Times New Roman"/>
              </w:rPr>
            </w:pPr>
          </w:p>
          <w:p w:rsidR="000B67E2" w:rsidRPr="00A51040" w:rsidRDefault="000B67E2" w:rsidP="000B67E2">
            <w:pPr>
              <w:tabs>
                <w:tab w:val="num" w:pos="1440"/>
              </w:tabs>
              <w:rPr>
                <w:rFonts w:ascii="Times New Roman" w:hAnsi="Times New Roman"/>
              </w:rPr>
            </w:pPr>
          </w:p>
          <w:p w:rsidR="000B67E2" w:rsidRPr="000B67E2" w:rsidRDefault="000B67E2">
            <w:pPr>
              <w:keepNext/>
              <w:keepLines/>
              <w:rPr>
                <w:color w:val="auto"/>
                <w:sz w:val="20"/>
              </w:rPr>
            </w:pPr>
          </w:p>
        </w:tc>
      </w:tr>
    </w:tbl>
    <w:p w:rsidR="00E10911" w:rsidRDefault="00E10911">
      <w:pPr>
        <w:pStyle w:val="FieldText"/>
      </w:pPr>
    </w:p>
    <w:p w:rsidR="00E10911" w:rsidRDefault="00E10911">
      <w:pPr>
        <w:pStyle w:val="FieldText"/>
      </w:pPr>
    </w:p>
    <w:p w:rsidR="00E10911" w:rsidRDefault="00E10911">
      <w:pPr>
        <w:pStyle w:val="FieldText"/>
      </w:pPr>
    </w:p>
    <w:p w:rsidR="00092BDC" w:rsidRDefault="00092BDC">
      <w:pPr>
        <w:pStyle w:val="FieldText"/>
      </w:pPr>
    </w:p>
    <w:p w:rsidR="00E10911" w:rsidRDefault="00E10911">
      <w:pPr>
        <w:pStyle w:val="FieldText"/>
      </w:pPr>
    </w:p>
    <w:p w:rsidR="00EC226E" w:rsidRDefault="00EC226E" w:rsidP="00EC226E">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Tr="00092BDC">
        <w:trPr>
          <w:gridAfter w:val="1"/>
          <w:wAfter w:w="18" w:type="dxa"/>
          <w:trHeight w:val="273"/>
        </w:trPr>
        <w:tc>
          <w:tcPr>
            <w:tcW w:w="10278" w:type="dxa"/>
            <w:gridSpan w:val="4"/>
            <w:shd w:val="clear" w:color="auto" w:fill="auto"/>
          </w:tcPr>
          <w:p w:rsidR="00E10911" w:rsidRPr="00657F06" w:rsidRDefault="00E10911" w:rsidP="00657F06">
            <w:pPr>
              <w:pStyle w:val="Heading3A"/>
              <w:keepNext/>
              <w:keepLines/>
              <w:jc w:val="left"/>
              <w:rPr>
                <w:color w:val="000000"/>
              </w:rPr>
            </w:pPr>
            <w:r w:rsidRPr="00657F06">
              <w:rPr>
                <w:color w:val="000000"/>
              </w:rPr>
              <w:t>IV. Action Plans</w:t>
            </w:r>
          </w:p>
        </w:tc>
      </w:tr>
      <w:tr w:rsidR="00E10911" w:rsidTr="00092BDC">
        <w:trPr>
          <w:gridAfter w:val="1"/>
          <w:wAfter w:w="18" w:type="dxa"/>
          <w:trHeight w:val="1065"/>
        </w:trPr>
        <w:tc>
          <w:tcPr>
            <w:tcW w:w="10278" w:type="dxa"/>
            <w:gridSpan w:val="4"/>
            <w:shd w:val="clear" w:color="auto" w:fill="auto"/>
          </w:tcPr>
          <w:p w:rsidR="00E10911" w:rsidRPr="00657F06" w:rsidRDefault="00E10911" w:rsidP="00657F06">
            <w:pPr>
              <w:keepNext/>
              <w:keepLines/>
              <w:ind w:left="360"/>
              <w:rPr>
                <w:color w:val="auto"/>
                <w:sz w:val="20"/>
              </w:rPr>
            </w:pPr>
            <w:r w:rsidRPr="00657F06">
              <w:rPr>
                <w:color w:val="auto"/>
                <w:sz w:val="20"/>
              </w:rPr>
              <w:t>Please describe your plan for responding to the above data. Conside</w:t>
            </w:r>
            <w:r w:rsidR="00EC226E">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E10911" w:rsidRPr="00657F06" w:rsidRDefault="00E10911" w:rsidP="00657F06">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sidR="003C64EA">
              <w:rPr>
                <w:rFonts w:ascii="Arial" w:hAnsi="Arial"/>
                <w:color w:val="auto"/>
                <w:sz w:val="20"/>
              </w:rPr>
              <w:t xml:space="preserve">  Add rows as needed.</w:t>
            </w:r>
          </w:p>
          <w:p w:rsidR="00E10911" w:rsidRPr="00657F06" w:rsidRDefault="00E10911" w:rsidP="00657F06">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E10911" w:rsidTr="00657F06">
        <w:tc>
          <w:tcPr>
            <w:tcW w:w="2574" w:type="dxa"/>
            <w:shd w:val="clear" w:color="auto" w:fill="auto"/>
          </w:tcPr>
          <w:p w:rsidR="00E10911" w:rsidRDefault="00EC226E" w:rsidP="00E10911">
            <w:pPr>
              <w:pStyle w:val="FieldText"/>
            </w:pPr>
            <w:r>
              <w:t>Action Item</w:t>
            </w:r>
          </w:p>
        </w:tc>
        <w:tc>
          <w:tcPr>
            <w:tcW w:w="2574" w:type="dxa"/>
            <w:shd w:val="clear" w:color="auto" w:fill="auto"/>
          </w:tcPr>
          <w:p w:rsidR="00E10911" w:rsidRDefault="00EC226E">
            <w:pPr>
              <w:pStyle w:val="FieldText"/>
            </w:pPr>
            <w:r>
              <w:t>Steps/Timeline</w:t>
            </w:r>
          </w:p>
        </w:tc>
        <w:tc>
          <w:tcPr>
            <w:tcW w:w="2574" w:type="dxa"/>
            <w:shd w:val="clear" w:color="auto" w:fill="auto"/>
          </w:tcPr>
          <w:p w:rsidR="00E10911" w:rsidRDefault="00EC226E">
            <w:pPr>
              <w:pStyle w:val="FieldText"/>
            </w:pPr>
            <w:r>
              <w:t>Person(s) Responsible</w:t>
            </w:r>
          </w:p>
        </w:tc>
        <w:tc>
          <w:tcPr>
            <w:tcW w:w="2574" w:type="dxa"/>
            <w:gridSpan w:val="2"/>
            <w:shd w:val="clear" w:color="auto" w:fill="auto"/>
          </w:tcPr>
          <w:p w:rsidR="00E10911" w:rsidRDefault="00EC226E">
            <w:pPr>
              <w:pStyle w:val="FieldText"/>
            </w:pPr>
            <w:r>
              <w:t>Supporting Data Source</w:t>
            </w:r>
          </w:p>
          <w:p w:rsidR="00EC226E" w:rsidRDefault="00EC226E">
            <w:pPr>
              <w:pStyle w:val="FieldText"/>
            </w:pPr>
            <w:r>
              <w:t>(check all that apply)</w:t>
            </w:r>
          </w:p>
        </w:tc>
      </w:tr>
      <w:tr w:rsidR="00E10911" w:rsidTr="00657F06">
        <w:tc>
          <w:tcPr>
            <w:tcW w:w="2574" w:type="dxa"/>
            <w:shd w:val="clear" w:color="auto" w:fill="auto"/>
          </w:tcPr>
          <w:p w:rsidR="00E10911" w:rsidRDefault="005B42A3" w:rsidP="005B42A3">
            <w:pPr>
              <w:pStyle w:val="FieldText"/>
            </w:pPr>
            <w:proofErr w:type="gramStart"/>
            <w:r>
              <w:t>1.</w:t>
            </w:r>
            <w:r w:rsidR="005D7FDD">
              <w:t>Create</w:t>
            </w:r>
            <w:proofErr w:type="gramEnd"/>
            <w:r w:rsidR="005D7FDD">
              <w:t xml:space="preserve"> clear</w:t>
            </w:r>
            <w:r w:rsidR="001863FC">
              <w:t xml:space="preserve"> strands within the Humanities o</w:t>
            </w:r>
            <w:r w:rsidR="005D7FDD">
              <w:t>fferings, especially given the recent inter-district hiring of a second, full-time contract faculty. (Particular, interest in a Folklore strand to merge with the culture and civilization and/or religious studies strand)</w:t>
            </w:r>
          </w:p>
        </w:tc>
        <w:tc>
          <w:tcPr>
            <w:tcW w:w="2574" w:type="dxa"/>
            <w:shd w:val="clear" w:color="auto" w:fill="auto"/>
          </w:tcPr>
          <w:p w:rsidR="00E10911" w:rsidRDefault="00E10911">
            <w:pPr>
              <w:pStyle w:val="FieldText"/>
            </w:pPr>
          </w:p>
          <w:p w:rsidR="00E10911" w:rsidRDefault="00E10911">
            <w:pPr>
              <w:pStyle w:val="FieldText"/>
            </w:pPr>
          </w:p>
          <w:p w:rsidR="00E10911" w:rsidRDefault="005D7FDD">
            <w:pPr>
              <w:pStyle w:val="FieldText"/>
            </w:pPr>
            <w:r>
              <w:t xml:space="preserve"> 2011-2012—identify strands, begin curricular restructuring </w:t>
            </w:r>
          </w:p>
          <w:p w:rsidR="005D7FDD" w:rsidRDefault="005D7FDD">
            <w:pPr>
              <w:pStyle w:val="FieldText"/>
            </w:pPr>
          </w:p>
          <w:p w:rsidR="005D7FDD" w:rsidRDefault="005D7FDD">
            <w:pPr>
              <w:pStyle w:val="FieldText"/>
            </w:pPr>
            <w:r>
              <w:t>Fall 2012—given possibility to implement new courses (see rotation plan below), begin new strand offerings</w:t>
            </w:r>
          </w:p>
          <w:p w:rsidR="005D7FDD" w:rsidRDefault="005D7FDD">
            <w:pPr>
              <w:pStyle w:val="FieldText"/>
            </w:pPr>
          </w:p>
          <w:p w:rsidR="00E10911" w:rsidRDefault="00E10911">
            <w:pPr>
              <w:pStyle w:val="FieldText"/>
            </w:pPr>
          </w:p>
        </w:tc>
        <w:tc>
          <w:tcPr>
            <w:tcW w:w="2574" w:type="dxa"/>
            <w:shd w:val="clear" w:color="auto" w:fill="auto"/>
          </w:tcPr>
          <w:p w:rsidR="00E10911" w:rsidRDefault="005D7FDD">
            <w:pPr>
              <w:pStyle w:val="FieldText"/>
            </w:pPr>
            <w:r>
              <w:t>Dylan Eret &amp; Laura Ruberto</w:t>
            </w:r>
          </w:p>
        </w:tc>
        <w:tc>
          <w:tcPr>
            <w:tcW w:w="2574" w:type="dxa"/>
            <w:gridSpan w:val="2"/>
            <w:shd w:val="clear" w:color="auto" w:fill="auto"/>
          </w:tcPr>
          <w:p w:rsidR="00E10911" w:rsidRDefault="00EC226E">
            <w:pPr>
              <w:pStyle w:val="FieldText"/>
            </w:pPr>
            <w:r>
              <w:t>__Assessment Findings</w:t>
            </w:r>
          </w:p>
          <w:p w:rsidR="00EC226E" w:rsidRDefault="00EC226E">
            <w:pPr>
              <w:pStyle w:val="FieldText"/>
            </w:pPr>
            <w:r>
              <w:t>_</w:t>
            </w:r>
            <w:r w:rsidR="005D7FDD">
              <w:t>x</w:t>
            </w:r>
            <w:r>
              <w:t>_BI Data</w:t>
            </w:r>
          </w:p>
          <w:p w:rsidR="00EC226E" w:rsidRDefault="00EC226E">
            <w:pPr>
              <w:pStyle w:val="FieldText"/>
            </w:pPr>
            <w:r>
              <w:t>__Insitutional Goals</w:t>
            </w:r>
          </w:p>
          <w:p w:rsidR="00EC226E" w:rsidRDefault="00EC226E">
            <w:pPr>
              <w:pStyle w:val="FieldText"/>
            </w:pPr>
            <w:r>
              <w:t>_</w:t>
            </w:r>
            <w:r w:rsidR="005D7FDD">
              <w:t>x</w:t>
            </w:r>
            <w:r>
              <w:t>_Other</w:t>
            </w:r>
          </w:p>
          <w:p w:rsidR="00EC226E" w:rsidRDefault="005D7FDD">
            <w:pPr>
              <w:pStyle w:val="FieldText"/>
            </w:pPr>
            <w:r>
              <w:t xml:space="preserve"> (new hire)</w:t>
            </w:r>
          </w:p>
        </w:tc>
      </w:tr>
      <w:tr w:rsidR="00E10911" w:rsidTr="00657F06">
        <w:tc>
          <w:tcPr>
            <w:tcW w:w="2574" w:type="dxa"/>
            <w:shd w:val="clear" w:color="auto" w:fill="auto"/>
          </w:tcPr>
          <w:p w:rsidR="00E10911" w:rsidRDefault="005B42A3">
            <w:pPr>
              <w:pStyle w:val="FieldText"/>
            </w:pPr>
            <w:proofErr w:type="gramStart"/>
            <w:r>
              <w:t>2.</w:t>
            </w:r>
            <w:r w:rsidR="005D7FDD">
              <w:t>Plan</w:t>
            </w:r>
            <w:proofErr w:type="gramEnd"/>
            <w:r w:rsidR="005D7FDD">
              <w:t xml:space="preserve"> for rotation of courses in Humanities, Philosophy, Communications, and Music. Given the</w:t>
            </w:r>
            <w:r w:rsidR="00103535">
              <w:t xml:space="preserve"> impact of budget cuts.</w:t>
            </w:r>
          </w:p>
        </w:tc>
        <w:tc>
          <w:tcPr>
            <w:tcW w:w="2574" w:type="dxa"/>
            <w:shd w:val="clear" w:color="auto" w:fill="auto"/>
          </w:tcPr>
          <w:p w:rsidR="00E10911" w:rsidRDefault="00E10911">
            <w:pPr>
              <w:pStyle w:val="FieldText"/>
            </w:pPr>
          </w:p>
          <w:p w:rsidR="00E10911" w:rsidRDefault="00103535">
            <w:pPr>
              <w:pStyle w:val="FieldText"/>
            </w:pPr>
            <w:r>
              <w:t>Draft rotation is currently functioning but needs to be revisited during the 2011-2012 academic calendar due to curricular development</w:t>
            </w: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103535">
            <w:pPr>
              <w:pStyle w:val="FieldText"/>
            </w:pPr>
            <w:r>
              <w:t>Laura Ruberto</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w:t>
            </w:r>
            <w:r w:rsidR="005D7FDD">
              <w:t>x</w:t>
            </w:r>
            <w:r>
              <w:t>_BI Data</w:t>
            </w:r>
          </w:p>
          <w:p w:rsidR="00EC226E" w:rsidRDefault="00EC226E" w:rsidP="00EC226E">
            <w:pPr>
              <w:pStyle w:val="FieldText"/>
            </w:pPr>
            <w:r>
              <w:t>_</w:t>
            </w:r>
            <w:r w:rsidR="005D7FDD">
              <w:t>x</w:t>
            </w:r>
            <w:r>
              <w:t>_Insitutional Goals</w:t>
            </w:r>
          </w:p>
          <w:p w:rsidR="00EC226E" w:rsidRDefault="00EC226E" w:rsidP="00EC226E">
            <w:pPr>
              <w:pStyle w:val="FieldText"/>
            </w:pPr>
            <w:r>
              <w:t>__Other</w:t>
            </w:r>
          </w:p>
          <w:p w:rsidR="00E10911" w:rsidRDefault="00E10911">
            <w:pPr>
              <w:pStyle w:val="FieldText"/>
            </w:pPr>
          </w:p>
        </w:tc>
      </w:tr>
      <w:tr w:rsidR="00E10911" w:rsidTr="00657F06">
        <w:tc>
          <w:tcPr>
            <w:tcW w:w="2574" w:type="dxa"/>
            <w:shd w:val="clear" w:color="auto" w:fill="auto"/>
          </w:tcPr>
          <w:p w:rsidR="00E10911" w:rsidRDefault="005B42A3" w:rsidP="00103535">
            <w:pPr>
              <w:pStyle w:val="FieldText"/>
            </w:pPr>
            <w:r>
              <w:t>3.</w:t>
            </w:r>
            <w:r w:rsidR="00103535">
              <w:t>Work with state on Phil and HUM Transfer Model Curriculum and degree</w:t>
            </w:r>
          </w:p>
        </w:tc>
        <w:tc>
          <w:tcPr>
            <w:tcW w:w="2574" w:type="dxa"/>
            <w:shd w:val="clear" w:color="auto" w:fill="auto"/>
          </w:tcPr>
          <w:p w:rsidR="00E10911" w:rsidRDefault="00103535">
            <w:pPr>
              <w:pStyle w:val="FieldText"/>
            </w:pPr>
            <w:r>
              <w:t>Follows the state-mandated timeline, preliminary meetings occurring Fall 2011</w:t>
            </w:r>
          </w:p>
          <w:p w:rsidR="00E10911" w:rsidRDefault="00E10911">
            <w:pPr>
              <w:pStyle w:val="FieldText"/>
            </w:pPr>
          </w:p>
          <w:p w:rsidR="00E10911" w:rsidRDefault="00E10911">
            <w:pPr>
              <w:pStyle w:val="FieldText"/>
            </w:pPr>
          </w:p>
          <w:p w:rsidR="00E10911" w:rsidRDefault="00E10911">
            <w:pPr>
              <w:pStyle w:val="FieldText"/>
            </w:pPr>
          </w:p>
          <w:p w:rsidR="00E10911" w:rsidRDefault="00E10911">
            <w:pPr>
              <w:pStyle w:val="FieldText"/>
            </w:pPr>
          </w:p>
        </w:tc>
        <w:tc>
          <w:tcPr>
            <w:tcW w:w="2574" w:type="dxa"/>
            <w:shd w:val="clear" w:color="auto" w:fill="auto"/>
          </w:tcPr>
          <w:p w:rsidR="00E10911" w:rsidRDefault="00103535">
            <w:pPr>
              <w:pStyle w:val="FieldText"/>
            </w:pPr>
            <w:r>
              <w:t>Dylan Eret and Laura Ruberto</w:t>
            </w:r>
          </w:p>
        </w:tc>
        <w:tc>
          <w:tcPr>
            <w:tcW w:w="2574" w:type="dxa"/>
            <w:gridSpan w:val="2"/>
            <w:shd w:val="clear" w:color="auto" w:fill="auto"/>
          </w:tcPr>
          <w:p w:rsidR="00EC226E" w:rsidRDefault="00EC226E" w:rsidP="00EC226E">
            <w:pPr>
              <w:pStyle w:val="FieldText"/>
            </w:pPr>
            <w:r>
              <w:t>__Assessment Findings</w:t>
            </w:r>
          </w:p>
          <w:p w:rsidR="00EC226E" w:rsidRDefault="00EC226E" w:rsidP="00EC226E">
            <w:pPr>
              <w:pStyle w:val="FieldText"/>
            </w:pPr>
            <w:r>
              <w:t>__BI Data</w:t>
            </w:r>
          </w:p>
          <w:p w:rsidR="00EC226E" w:rsidRDefault="00103535" w:rsidP="00EC226E">
            <w:pPr>
              <w:pStyle w:val="FieldText"/>
            </w:pPr>
            <w:r>
              <w:t>x</w:t>
            </w:r>
            <w:r w:rsidR="00EC226E">
              <w:t>Insitutional Goals</w:t>
            </w:r>
          </w:p>
          <w:p w:rsidR="00EC226E" w:rsidRDefault="00EC226E" w:rsidP="00EC226E">
            <w:pPr>
              <w:pStyle w:val="FieldText"/>
            </w:pPr>
            <w:r>
              <w:t>__Other</w:t>
            </w:r>
          </w:p>
          <w:p w:rsidR="00E10911" w:rsidRDefault="00E10911">
            <w:pPr>
              <w:pStyle w:val="FieldText"/>
            </w:pPr>
          </w:p>
        </w:tc>
      </w:tr>
    </w:tbl>
    <w:p w:rsidR="00EC226E" w:rsidRDefault="00EC226E">
      <w:pPr>
        <w:pStyle w:val="z-BottomofForm"/>
      </w:pPr>
      <w:r>
        <w:t>Bottom of Form</w:t>
      </w:r>
    </w:p>
    <w:p w:rsidR="00E10911" w:rsidRDefault="00E10911">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B70314" w:rsidTr="00D454D3">
        <w:tc>
          <w:tcPr>
            <w:tcW w:w="2574" w:type="dxa"/>
            <w:shd w:val="clear" w:color="auto" w:fill="auto"/>
          </w:tcPr>
          <w:p w:rsidR="00B70314" w:rsidRPr="002A053B" w:rsidRDefault="005B42A3" w:rsidP="00D454D3">
            <w:pPr>
              <w:pStyle w:val="FieldText"/>
            </w:pPr>
            <w:proofErr w:type="gramStart"/>
            <w:r>
              <w:t>4.</w:t>
            </w:r>
            <w:r w:rsidR="00DB23BB" w:rsidRPr="002A053B">
              <w:t>Work</w:t>
            </w:r>
            <w:proofErr w:type="gramEnd"/>
            <w:r w:rsidR="00DB23BB" w:rsidRPr="002A053B">
              <w:t xml:space="preserve"> to increase or maintain offerings with attention to transfer, diversity and success with the limited FTEF now allotted to the program.</w:t>
            </w:r>
          </w:p>
        </w:tc>
        <w:tc>
          <w:tcPr>
            <w:tcW w:w="2574" w:type="dxa"/>
            <w:shd w:val="clear" w:color="auto" w:fill="auto"/>
          </w:tcPr>
          <w:p w:rsidR="00B70314" w:rsidRDefault="00B70314" w:rsidP="00D454D3">
            <w:pPr>
              <w:pStyle w:val="FieldText"/>
            </w:pPr>
          </w:p>
          <w:p w:rsidR="00DB23BB" w:rsidRPr="002A053B" w:rsidRDefault="00DB23BB" w:rsidP="00DB23BB">
            <w:pPr>
              <w:pStyle w:val="FieldText"/>
            </w:pPr>
          </w:p>
          <w:p w:rsidR="00DB23BB" w:rsidRPr="002A053B" w:rsidRDefault="00DB23BB" w:rsidP="00DB23BB">
            <w:pPr>
              <w:pStyle w:val="FieldText"/>
            </w:pPr>
            <w:r w:rsidRPr="002A053B">
              <w:t>Perform program &amp; discipline level assessment and strategize for schedule reductions</w:t>
            </w: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DB23BB" w:rsidP="00D454D3">
            <w:pPr>
              <w:pStyle w:val="FieldText"/>
            </w:pPr>
            <w:r>
              <w:t>Laura Rubert</w:t>
            </w:r>
            <w:r w:rsidR="004F2D7F">
              <w:t>o</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w:t>
            </w:r>
            <w:r w:rsidR="00DB23BB">
              <w:t>x</w:t>
            </w:r>
            <w:r>
              <w:t>_Insitutional Goals</w:t>
            </w:r>
          </w:p>
          <w:p w:rsidR="00B70314" w:rsidRDefault="00B70314" w:rsidP="00D454D3">
            <w:pPr>
              <w:pStyle w:val="FieldText"/>
            </w:pPr>
            <w:r>
              <w:t>__Other</w:t>
            </w:r>
          </w:p>
          <w:p w:rsidR="00B70314" w:rsidRDefault="00B70314" w:rsidP="00D454D3">
            <w:pPr>
              <w:pStyle w:val="FieldText"/>
            </w:pPr>
          </w:p>
        </w:tc>
      </w:tr>
      <w:tr w:rsidR="00B70314" w:rsidTr="00D454D3">
        <w:tc>
          <w:tcPr>
            <w:tcW w:w="2574" w:type="dxa"/>
            <w:shd w:val="clear" w:color="auto" w:fill="auto"/>
          </w:tcPr>
          <w:p w:rsidR="00B70314" w:rsidRDefault="005B42A3" w:rsidP="00D454D3">
            <w:pPr>
              <w:pStyle w:val="FieldText"/>
            </w:pPr>
            <w:r>
              <w:t>5.</w:t>
            </w:r>
            <w:r w:rsidR="004F2D7F">
              <w:t>Hire new</w:t>
            </w:r>
            <w:r>
              <w:t>(external hires)</w:t>
            </w:r>
            <w:r w:rsidR="004F2D7F">
              <w:t xml:space="preserve"> contract faculty in communications, music, </w:t>
            </w:r>
            <w:r w:rsidR="004F2D7F">
              <w:lastRenderedPageBreak/>
              <w:t>and philosophy</w:t>
            </w:r>
          </w:p>
        </w:tc>
        <w:tc>
          <w:tcPr>
            <w:tcW w:w="2574" w:type="dxa"/>
            <w:shd w:val="clear" w:color="auto" w:fill="auto"/>
          </w:tcPr>
          <w:p w:rsidR="00B70314" w:rsidRDefault="00B70314" w:rsidP="00D454D3">
            <w:pPr>
              <w:pStyle w:val="FieldText"/>
            </w:pPr>
          </w:p>
          <w:p w:rsidR="00B70314" w:rsidRDefault="004F2D7F" w:rsidP="00D454D3">
            <w:pPr>
              <w:pStyle w:val="FieldText"/>
            </w:pPr>
            <w:r>
              <w:t>Make requests at the college and district level</w:t>
            </w:r>
          </w:p>
          <w:p w:rsidR="00D2048B" w:rsidRDefault="00D2048B" w:rsidP="00D454D3">
            <w:pPr>
              <w:pStyle w:val="FieldText"/>
            </w:pPr>
            <w:r>
              <w:lastRenderedPageBreak/>
              <w:t>-on-going</w:t>
            </w: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p w:rsidR="004F2D7F" w:rsidRDefault="004F2D7F" w:rsidP="00D454D3">
            <w:pPr>
              <w:pStyle w:val="FieldText"/>
            </w:pPr>
            <w:r>
              <w:t>Laura Ruberto</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w:t>
            </w:r>
            <w:r w:rsidR="004F2D7F">
              <w:t>x</w:t>
            </w:r>
            <w:r>
              <w:t>_BI Data</w:t>
            </w:r>
          </w:p>
          <w:p w:rsidR="00B70314" w:rsidRDefault="00B70314" w:rsidP="00D454D3">
            <w:pPr>
              <w:pStyle w:val="FieldText"/>
            </w:pPr>
            <w:r>
              <w:t>_</w:t>
            </w:r>
            <w:r w:rsidR="004F2D7F">
              <w:t>x</w:t>
            </w:r>
            <w:r>
              <w:t>Insitutional Goals</w:t>
            </w:r>
          </w:p>
          <w:p w:rsidR="00B70314" w:rsidRDefault="00B70314" w:rsidP="00D454D3">
            <w:pPr>
              <w:pStyle w:val="FieldText"/>
            </w:pPr>
            <w:r>
              <w:lastRenderedPageBreak/>
              <w:t>__Other</w:t>
            </w:r>
          </w:p>
          <w:p w:rsidR="00B70314" w:rsidRDefault="00B70314" w:rsidP="00D454D3">
            <w:pPr>
              <w:pStyle w:val="FieldText"/>
            </w:pPr>
          </w:p>
        </w:tc>
      </w:tr>
      <w:tr w:rsidR="00B70314" w:rsidTr="00936D1B">
        <w:trPr>
          <w:trHeight w:val="1133"/>
        </w:trPr>
        <w:tc>
          <w:tcPr>
            <w:tcW w:w="2574" w:type="dxa"/>
            <w:shd w:val="clear" w:color="auto" w:fill="auto"/>
          </w:tcPr>
          <w:p w:rsidR="00936D1B" w:rsidRDefault="00936D1B" w:rsidP="00D454D3">
            <w:pPr>
              <w:pStyle w:val="FieldText"/>
            </w:pPr>
          </w:p>
          <w:p w:rsidR="00B70314" w:rsidRPr="0079100C" w:rsidRDefault="005B42A3" w:rsidP="005B42A3">
            <w:pPr>
              <w:rPr>
                <w:b/>
                <w:sz w:val="18"/>
                <w:szCs w:val="18"/>
              </w:rPr>
            </w:pPr>
            <w:proofErr w:type="gramStart"/>
            <w:r>
              <w:rPr>
                <w:b/>
                <w:sz w:val="18"/>
                <w:szCs w:val="18"/>
              </w:rPr>
              <w:t>6.</w:t>
            </w:r>
            <w:r w:rsidR="00936D1B" w:rsidRPr="0079100C">
              <w:rPr>
                <w:b/>
                <w:sz w:val="18"/>
                <w:szCs w:val="18"/>
              </w:rPr>
              <w:t>Develop</w:t>
            </w:r>
            <w:proofErr w:type="gramEnd"/>
            <w:r w:rsidR="00936D1B" w:rsidRPr="0079100C">
              <w:rPr>
                <w:b/>
                <w:sz w:val="18"/>
                <w:szCs w:val="18"/>
              </w:rPr>
              <w:t xml:space="preserve"> online courses in communications.</w:t>
            </w:r>
          </w:p>
        </w:tc>
        <w:tc>
          <w:tcPr>
            <w:tcW w:w="2574" w:type="dxa"/>
            <w:shd w:val="clear" w:color="auto" w:fill="auto"/>
          </w:tcPr>
          <w:p w:rsidR="00B70314" w:rsidRDefault="00B70314" w:rsidP="00D454D3">
            <w:pPr>
              <w:pStyle w:val="FieldText"/>
            </w:pPr>
          </w:p>
          <w:p w:rsidR="00B70314" w:rsidRDefault="005B42A3" w:rsidP="00D454D3">
            <w:pPr>
              <w:pStyle w:val="FieldText"/>
            </w:pPr>
            <w:r>
              <w:t>Request for funding at the college level to support communications faculty development of online courses</w:t>
            </w:r>
          </w:p>
          <w:p w:rsidR="00B70314" w:rsidRDefault="00B70314" w:rsidP="00D454D3">
            <w:pPr>
              <w:pStyle w:val="FieldText"/>
            </w:pPr>
          </w:p>
          <w:p w:rsidR="00B70314" w:rsidRDefault="00B70314" w:rsidP="00D454D3">
            <w:pPr>
              <w:pStyle w:val="FieldText"/>
            </w:pPr>
          </w:p>
          <w:p w:rsidR="00B70314" w:rsidRDefault="00B70314" w:rsidP="00D454D3">
            <w:pPr>
              <w:pStyle w:val="FieldText"/>
            </w:pPr>
          </w:p>
        </w:tc>
        <w:tc>
          <w:tcPr>
            <w:tcW w:w="2574" w:type="dxa"/>
            <w:shd w:val="clear" w:color="auto" w:fill="auto"/>
          </w:tcPr>
          <w:p w:rsidR="00B70314" w:rsidRDefault="00B70314" w:rsidP="00D454D3">
            <w:pPr>
              <w:pStyle w:val="FieldText"/>
            </w:pPr>
          </w:p>
          <w:p w:rsidR="00D2048B" w:rsidRDefault="00D2048B" w:rsidP="00D454D3">
            <w:pPr>
              <w:pStyle w:val="FieldText"/>
            </w:pPr>
            <w:r>
              <w:t>TBD</w:t>
            </w:r>
          </w:p>
        </w:tc>
        <w:tc>
          <w:tcPr>
            <w:tcW w:w="2574" w:type="dxa"/>
            <w:shd w:val="clear" w:color="auto" w:fill="auto"/>
          </w:tcPr>
          <w:p w:rsidR="00B70314" w:rsidRDefault="00B70314" w:rsidP="00D454D3">
            <w:pPr>
              <w:pStyle w:val="FieldText"/>
            </w:pPr>
            <w:r>
              <w:t>__Assessment Findings</w:t>
            </w:r>
          </w:p>
          <w:p w:rsidR="00B70314" w:rsidRDefault="00B70314" w:rsidP="00D454D3">
            <w:pPr>
              <w:pStyle w:val="FieldText"/>
            </w:pPr>
            <w:r>
              <w:t>__BI Data</w:t>
            </w:r>
          </w:p>
          <w:p w:rsidR="00B70314" w:rsidRDefault="00B70314" w:rsidP="00D454D3">
            <w:pPr>
              <w:pStyle w:val="FieldText"/>
            </w:pPr>
            <w:r>
              <w:t>__Insitutional Goals</w:t>
            </w:r>
          </w:p>
          <w:p w:rsidR="00B70314" w:rsidRDefault="00B70314" w:rsidP="00D454D3">
            <w:pPr>
              <w:pStyle w:val="FieldText"/>
            </w:pPr>
            <w:r>
              <w:t>__Other</w:t>
            </w:r>
          </w:p>
          <w:p w:rsidR="00B70314" w:rsidRDefault="00B70314" w:rsidP="00D454D3">
            <w:pPr>
              <w:pStyle w:val="FieldText"/>
            </w:pPr>
          </w:p>
        </w:tc>
      </w:tr>
      <w:tr w:rsidR="00936D1B" w:rsidTr="00936D1B">
        <w:trPr>
          <w:trHeight w:val="1133"/>
        </w:trPr>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5B42A3" w:rsidP="00936D1B">
            <w:pPr>
              <w:pStyle w:val="FieldText"/>
            </w:pPr>
            <w:r>
              <w:t xml:space="preserve">7. </w:t>
            </w:r>
            <w:r w:rsidR="00936D1B">
              <w:t>Develop strands within communications—including a mass media and courses linked to BCC’s vocational programs</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p>
          <w:p w:rsidR="005B42A3" w:rsidRDefault="005B42A3" w:rsidP="005B42A3">
            <w:pPr>
              <w:pStyle w:val="FieldText"/>
            </w:pPr>
            <w:r>
              <w:t>Request for funding at the college level to support communications faculty development of the discipline</w:t>
            </w:r>
          </w:p>
          <w:p w:rsidR="00936D1B" w:rsidRDefault="00936D1B" w:rsidP="00581DE1">
            <w:pPr>
              <w:pStyle w:val="FieldText"/>
            </w:pPr>
          </w:p>
          <w:p w:rsidR="00936D1B" w:rsidRDefault="00936D1B" w:rsidP="00581DE1">
            <w:pPr>
              <w:pStyle w:val="FieldText"/>
            </w:pPr>
          </w:p>
          <w:p w:rsidR="00936D1B" w:rsidRDefault="00936D1B" w:rsidP="00581DE1">
            <w:pPr>
              <w:pStyle w:val="FieldText"/>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p>
          <w:p w:rsidR="00936D1B" w:rsidRDefault="00D2048B" w:rsidP="00581DE1">
            <w:pPr>
              <w:pStyle w:val="FieldText"/>
            </w:pPr>
            <w:r>
              <w:t>TBD</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r>
              <w:t>__Assessment Findings</w:t>
            </w:r>
          </w:p>
          <w:p w:rsidR="00936D1B" w:rsidRDefault="00936D1B" w:rsidP="00581DE1">
            <w:pPr>
              <w:pStyle w:val="FieldText"/>
            </w:pPr>
            <w:r>
              <w:t>_x_BI Data</w:t>
            </w:r>
          </w:p>
          <w:p w:rsidR="00936D1B" w:rsidRDefault="00936D1B" w:rsidP="00581DE1">
            <w:pPr>
              <w:pStyle w:val="FieldText"/>
            </w:pPr>
            <w:r>
              <w:t>_xInsitutional Goals</w:t>
            </w:r>
          </w:p>
          <w:p w:rsidR="00936D1B" w:rsidRDefault="00936D1B" w:rsidP="00581DE1">
            <w:pPr>
              <w:pStyle w:val="FieldText"/>
            </w:pPr>
            <w:r>
              <w:t>__Other</w:t>
            </w:r>
          </w:p>
          <w:p w:rsidR="00936D1B" w:rsidRDefault="00936D1B" w:rsidP="00581DE1">
            <w:pPr>
              <w:pStyle w:val="FieldText"/>
            </w:pPr>
          </w:p>
        </w:tc>
      </w:tr>
      <w:tr w:rsidR="00936D1B" w:rsidTr="00936D1B">
        <w:trPr>
          <w:trHeight w:val="1133"/>
        </w:trPr>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5B42A3" w:rsidP="005B42A3">
            <w:pPr>
              <w:pStyle w:val="FieldText"/>
            </w:pPr>
            <w:r>
              <w:t xml:space="preserve">8. </w:t>
            </w:r>
            <w:r w:rsidR="00D2048B">
              <w:t xml:space="preserve">Create a transfer-level </w:t>
            </w:r>
            <w:r>
              <w:t>Interdisciplinary Studies Program, working withn other departments and programs across the college</w:t>
            </w:r>
            <w:r w:rsidR="00684AD5">
              <w:t xml:space="preserve"> </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p>
          <w:p w:rsidR="005B42A3" w:rsidRDefault="005B42A3" w:rsidP="005B42A3">
            <w:pPr>
              <w:pStyle w:val="FieldText"/>
            </w:pPr>
            <w:r>
              <w:t xml:space="preserve">Request for funding </w:t>
            </w:r>
            <w:r w:rsidR="00D2048B">
              <w:t>at the college level to support development</w:t>
            </w:r>
          </w:p>
          <w:p w:rsidR="00D2048B" w:rsidRDefault="00D2048B" w:rsidP="005B42A3">
            <w:pPr>
              <w:pStyle w:val="FieldText"/>
            </w:pPr>
            <w:r>
              <w:t>On-going</w:t>
            </w:r>
          </w:p>
          <w:p w:rsidR="00936D1B" w:rsidRDefault="00936D1B" w:rsidP="00581DE1">
            <w:pPr>
              <w:pStyle w:val="FieldText"/>
            </w:pPr>
          </w:p>
          <w:p w:rsidR="00936D1B" w:rsidRDefault="00936D1B" w:rsidP="00581DE1">
            <w:pPr>
              <w:pStyle w:val="FieldText"/>
            </w:pPr>
          </w:p>
          <w:p w:rsidR="00936D1B" w:rsidRDefault="00936D1B" w:rsidP="00581DE1">
            <w:pPr>
              <w:pStyle w:val="FieldText"/>
            </w:pP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p>
          <w:p w:rsidR="00D2048B" w:rsidRDefault="00D2048B" w:rsidP="00581DE1">
            <w:pPr>
              <w:pStyle w:val="FieldText"/>
            </w:pPr>
            <w:r>
              <w:t>Laura Ruberto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936D1B" w:rsidRDefault="00936D1B" w:rsidP="00581DE1">
            <w:pPr>
              <w:pStyle w:val="FieldText"/>
            </w:pPr>
            <w:r>
              <w:t>__Assessment Findings</w:t>
            </w:r>
          </w:p>
          <w:p w:rsidR="00936D1B" w:rsidRDefault="00936D1B" w:rsidP="00581DE1">
            <w:pPr>
              <w:pStyle w:val="FieldText"/>
            </w:pPr>
            <w:r>
              <w:t>__BI Data</w:t>
            </w:r>
          </w:p>
          <w:p w:rsidR="00936D1B" w:rsidRDefault="00936D1B" w:rsidP="00581DE1">
            <w:pPr>
              <w:pStyle w:val="FieldText"/>
            </w:pPr>
            <w:r>
              <w:t>__Insitutional Goals</w:t>
            </w:r>
          </w:p>
          <w:p w:rsidR="00936D1B" w:rsidRDefault="00936D1B" w:rsidP="00581DE1">
            <w:pPr>
              <w:pStyle w:val="FieldText"/>
            </w:pPr>
            <w:r>
              <w:t>__Other</w:t>
            </w:r>
          </w:p>
          <w:p w:rsidR="00936D1B" w:rsidRDefault="00936D1B" w:rsidP="00581DE1">
            <w:pPr>
              <w:pStyle w:val="FieldText"/>
            </w:pPr>
          </w:p>
        </w:tc>
      </w:tr>
    </w:tbl>
    <w:p w:rsidR="00E10911" w:rsidRDefault="00E10911">
      <w:pPr>
        <w:pStyle w:val="FieldText"/>
      </w:pPr>
    </w:p>
    <w:tbl>
      <w:tblPr>
        <w:tblW w:w="0" w:type="auto"/>
        <w:tblInd w:w="8" w:type="dxa"/>
        <w:tblLayout w:type="fixed"/>
        <w:tblLook w:val="0000"/>
      </w:tblPr>
      <w:tblGrid>
        <w:gridCol w:w="5940"/>
        <w:gridCol w:w="3960"/>
      </w:tblGrid>
      <w:tr w:rsidR="00E10911"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rsidP="00E10911">
            <w:pPr>
              <w:pStyle w:val="Heading3A"/>
              <w:keepNext/>
              <w:keepLines/>
              <w:jc w:val="left"/>
              <w:rPr>
                <w:color w:val="000000"/>
              </w:rPr>
            </w:pPr>
            <w:r>
              <w:rPr>
                <w:color w:val="000000"/>
              </w:rPr>
              <w:lastRenderedPageBreak/>
              <w:t>V. Resource Needs</w:t>
            </w:r>
            <w:r w:rsidR="00BE5817">
              <w:rPr>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Default="007A2638" w:rsidP="00E10911">
            <w:pPr>
              <w:pStyle w:val="Heading3A"/>
              <w:keepNext/>
              <w:keepLines/>
              <w:jc w:val="left"/>
              <w:rPr>
                <w:color w:val="000000"/>
              </w:rPr>
            </w:pPr>
            <w:r>
              <w:rPr>
                <w:color w:val="000000"/>
              </w:rPr>
              <w:t>Link to Action Plans (Section</w:t>
            </w:r>
            <w:r w:rsidR="000651F3">
              <w:rPr>
                <w:color w:val="000000"/>
              </w:rPr>
              <w:t xml:space="preserve"> IV</w:t>
            </w:r>
            <w:r w:rsidR="00BE5817">
              <w:rPr>
                <w:color w:val="000000"/>
              </w:rPr>
              <w:t>)</w:t>
            </w:r>
          </w:p>
        </w:tc>
      </w:tr>
      <w:tr w:rsidR="00E10911"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8B1E0D" w:rsidRPr="00D2048B" w:rsidRDefault="00E10911" w:rsidP="008B1E0D">
            <w:pPr>
              <w:keepNext/>
              <w:keepLines/>
              <w:ind w:left="360"/>
              <w:rPr>
                <w:rFonts w:ascii="Times New Roman" w:hAnsi="Times New Roman"/>
              </w:rPr>
            </w:pPr>
            <w:r w:rsidRPr="00D2048B">
              <w:rPr>
                <w:rFonts w:ascii="Times New Roman" w:hAnsi="Times New Roman"/>
              </w:rPr>
              <w:t xml:space="preserve"> </w:t>
            </w:r>
            <w:r w:rsidR="008B1E0D" w:rsidRPr="00D2048B">
              <w:rPr>
                <w:rFonts w:ascii="Times New Roman" w:hAnsi="Times New Roman"/>
              </w:rPr>
              <w:t xml:space="preserve">- Hire 1 fulltime faculty in Communications, in Music, and in Philosophy. The program requested a fulltime faculty in communications (the full-time contract faculty in communications resigned in 2010) under the voluntary transfer program, but the position was not filled. </w:t>
            </w:r>
          </w:p>
          <w:p w:rsidR="00E10911" w:rsidRPr="00D2048B" w:rsidRDefault="00232B39" w:rsidP="008B1E0D">
            <w:pPr>
              <w:pStyle w:val="ListBullet1"/>
              <w:keepNext/>
              <w:keepLines/>
              <w:ind w:left="360" w:hanging="360"/>
              <w:rPr>
                <w:noProof/>
                <w:szCs w:val="24"/>
              </w:rPr>
            </w:pPr>
            <w:r w:rsidRPr="00D2048B">
              <w:rPr>
                <w:noProof/>
                <w:szCs w:val="24"/>
              </w:rPr>
              <w:t xml:space="preserve">       </w:t>
            </w:r>
          </w:p>
          <w:p w:rsidR="00232B39" w:rsidRPr="00D2048B" w:rsidRDefault="00232B39" w:rsidP="00232B39">
            <w:pPr>
              <w:pStyle w:val="ListBullet1"/>
              <w:keepNext/>
              <w:keepLines/>
              <w:numPr>
                <w:ilvl w:val="0"/>
                <w:numId w:val="19"/>
              </w:numPr>
              <w:rPr>
                <w:noProof/>
                <w:szCs w:val="24"/>
              </w:rPr>
            </w:pPr>
            <w:r w:rsidRPr="00D2048B">
              <w:rPr>
                <w:noProof/>
                <w:szCs w:val="24"/>
              </w:rPr>
              <w:t xml:space="preserve"> Professional Development funds are needed for faculty (part time and full time) to stay current in their respectve fields, to encourage more interdisciplinary dialogue across the college, and to encourage more pedagogical tools, such as technology to be adopted and adapted by instructors.</w:t>
            </w:r>
          </w:p>
          <w:p w:rsidR="00232B39" w:rsidRDefault="00232B39" w:rsidP="00232B39">
            <w:pPr>
              <w:pStyle w:val="ListBullet1"/>
              <w:keepNext/>
              <w:keepLines/>
              <w:numPr>
                <w:ilvl w:val="0"/>
                <w:numId w:val="19"/>
              </w:numPr>
              <w:rPr>
                <w:rFonts w:cs="Arial"/>
                <w:noProof/>
                <w:sz w:val="20"/>
              </w:rPr>
            </w:pPr>
          </w:p>
          <w:p w:rsidR="00232B39" w:rsidRDefault="00232B39" w:rsidP="008B1E0D">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 #5</w:t>
            </w: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Actions # 6, 7, &amp; 8</w:t>
            </w:r>
          </w:p>
        </w:tc>
      </w:tr>
      <w:tr w:rsidR="00E10911"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EC226E" w:rsidRDefault="00EC226E">
            <w:pPr>
              <w:keepNext/>
              <w:keepLines/>
              <w:ind w:left="360"/>
              <w:rPr>
                <w:sz w:val="20"/>
              </w:rPr>
            </w:pPr>
          </w:p>
          <w:p w:rsidR="00232B39" w:rsidRDefault="00232B39" w:rsidP="00232B39">
            <w:pPr>
              <w:keepNext/>
              <w:keepLines/>
              <w:numPr>
                <w:ilvl w:val="0"/>
                <w:numId w:val="19"/>
              </w:numPr>
              <w:rPr>
                <w:rFonts w:ascii="Times New Roman" w:hAnsi="Times New Roman"/>
              </w:rPr>
            </w:pPr>
            <w:r w:rsidRPr="00D2048B">
              <w:rPr>
                <w:rFonts w:ascii="Times New Roman" w:hAnsi="Times New Roman"/>
              </w:rPr>
              <w:t>Supply budget for books, films, instruments, voice recording devices, and other educational materials equaling $2000 a year ($500 per discipline) is needed.</w:t>
            </w:r>
          </w:p>
          <w:p w:rsidR="00D2048B" w:rsidRPr="00D2048B" w:rsidRDefault="00D2048B" w:rsidP="00D2048B">
            <w:pPr>
              <w:keepNext/>
              <w:keepLines/>
              <w:ind w:left="645"/>
              <w:rPr>
                <w:rFonts w:ascii="Times New Roman" w:hAnsi="Times New Roman"/>
              </w:rPr>
            </w:pPr>
          </w:p>
          <w:p w:rsidR="00E42DD5" w:rsidRDefault="00E42DD5" w:rsidP="00232B39">
            <w:pPr>
              <w:keepNext/>
              <w:keepLines/>
              <w:numPr>
                <w:ilvl w:val="0"/>
                <w:numId w:val="19"/>
              </w:numPr>
              <w:rPr>
                <w:rFonts w:ascii="Times New Roman" w:hAnsi="Times New Roman"/>
              </w:rPr>
            </w:pPr>
            <w:r w:rsidRPr="00D2048B">
              <w:rPr>
                <w:rFonts w:ascii="Times New Roman" w:hAnsi="Times New Roman"/>
              </w:rPr>
              <w:t>Film and Video library--—the contract faculty has worked with the head librarian over the last few years to develop the library’s film and video library but more work needs to be done.</w:t>
            </w:r>
          </w:p>
          <w:p w:rsidR="00D2048B" w:rsidRDefault="00D2048B" w:rsidP="00D2048B">
            <w:pPr>
              <w:pStyle w:val="ListParagraph"/>
              <w:rPr>
                <w:rFonts w:ascii="Times New Roman" w:hAnsi="Times New Roman"/>
              </w:rPr>
            </w:pPr>
          </w:p>
          <w:p w:rsidR="00D2048B" w:rsidRPr="00D2048B" w:rsidRDefault="00D2048B" w:rsidP="00D2048B">
            <w:pPr>
              <w:keepNext/>
              <w:keepLines/>
              <w:ind w:left="645"/>
              <w:rPr>
                <w:rFonts w:ascii="Times New Roman" w:hAnsi="Times New Roman"/>
              </w:rPr>
            </w:pPr>
          </w:p>
          <w:p w:rsidR="00E42DD5" w:rsidRPr="00D2048B" w:rsidRDefault="005B42A3" w:rsidP="00232B39">
            <w:pPr>
              <w:keepNext/>
              <w:keepLines/>
              <w:numPr>
                <w:ilvl w:val="0"/>
                <w:numId w:val="19"/>
              </w:numPr>
              <w:rPr>
                <w:rFonts w:ascii="Times New Roman" w:hAnsi="Times New Roman"/>
              </w:rPr>
            </w:pPr>
            <w:r w:rsidRPr="00D2048B">
              <w:rPr>
                <w:rFonts w:ascii="Times New Roman" w:hAnsi="Times New Roman"/>
              </w:rPr>
              <w:t>Subscription to JSTOR is needed</w:t>
            </w:r>
            <w:r w:rsidR="00D2048B">
              <w:rPr>
                <w:rFonts w:ascii="Times New Roman" w:hAnsi="Times New Roman"/>
              </w:rPr>
              <w:t>.</w:t>
            </w: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10911" w:rsidRDefault="00E10911">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Actions #1, 3, 6, 7, &amp; 8</w:t>
            </w: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Actions # 1 &amp; 8</w:t>
            </w: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Actions # 1-8</w:t>
            </w:r>
          </w:p>
        </w:tc>
      </w:tr>
      <w:tr w:rsidR="00E10911"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Default="00E10911">
            <w:pPr>
              <w:keepNext/>
              <w:keepLines/>
              <w:ind w:left="360"/>
              <w:rPr>
                <w:sz w:val="20"/>
              </w:rPr>
            </w:pPr>
            <w:r>
              <w:rPr>
                <w:sz w:val="20"/>
              </w:rPr>
              <w:lastRenderedPageBreak/>
              <w:t xml:space="preserve">Please describe and prioritize any </w:t>
            </w:r>
            <w:r>
              <w:rPr>
                <w:b/>
                <w:sz w:val="20"/>
              </w:rPr>
              <w:t>facilities</w:t>
            </w:r>
            <w:r>
              <w:rPr>
                <w:sz w:val="20"/>
              </w:rPr>
              <w:t xml:space="preserve"> needs.</w:t>
            </w:r>
          </w:p>
          <w:p w:rsidR="00EC226E" w:rsidRDefault="00EC226E">
            <w:pPr>
              <w:keepNext/>
              <w:keepLines/>
              <w:ind w:left="360"/>
              <w:rPr>
                <w:sz w:val="20"/>
              </w:rPr>
            </w:pPr>
          </w:p>
          <w:p w:rsidR="00EC226E" w:rsidRPr="00E42DD5" w:rsidRDefault="00E42DD5" w:rsidP="00E42DD5">
            <w:pPr>
              <w:keepNext/>
              <w:keepLines/>
              <w:numPr>
                <w:ilvl w:val="0"/>
                <w:numId w:val="19"/>
              </w:numPr>
              <w:ind w:left="360"/>
              <w:rPr>
                <w:sz w:val="20"/>
              </w:rPr>
            </w:pPr>
            <w:r w:rsidRPr="00E42DD5">
              <w:rPr>
                <w:rFonts w:ascii="Times New Roman" w:hAnsi="Times New Roman"/>
              </w:rPr>
              <w:t xml:space="preserve">A film screening space for small group screening is needed. </w:t>
            </w: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pPr>
              <w:keepNext/>
              <w:keepLines/>
              <w:ind w:left="360"/>
              <w:rPr>
                <w:sz w:val="20"/>
              </w:rPr>
            </w:pPr>
          </w:p>
          <w:p w:rsidR="00EC226E" w:rsidRDefault="00EC226E" w:rsidP="00EC226E">
            <w:pPr>
              <w:keepNext/>
              <w:keepLines/>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keepNext/>
              <w:keepLines/>
              <w:ind w:left="360"/>
              <w:rPr>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hAnsi="Arial"/>
                <w:sz w:val="20"/>
              </w:rPr>
            </w:pPr>
          </w:p>
          <w:p w:rsidR="00E10911" w:rsidRDefault="00E10911">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E10911" w:rsidRDefault="00E10911">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p>
          <w:p w:rsidR="00D2048B" w:rsidRDefault="00D2048B">
            <w:pPr>
              <w:keepNext/>
              <w:keepLines/>
              <w:ind w:left="360"/>
              <w:rPr>
                <w:sz w:val="20"/>
              </w:rPr>
            </w:pPr>
            <w:r>
              <w:rPr>
                <w:sz w:val="20"/>
              </w:rPr>
              <w:t>Action # 1</w:t>
            </w:r>
          </w:p>
        </w:tc>
      </w:tr>
    </w:tbl>
    <w:p w:rsidR="00E10911" w:rsidRDefault="00E10911">
      <w:pPr>
        <w:pStyle w:val="FieldText"/>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7"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lastRenderedPageBreak/>
        <w:t>A.2</w:t>
      </w:r>
      <w:r w:rsidRPr="00A707E7">
        <w:rPr>
          <w:rFonts w:ascii="Times New Roman" w:hAnsi="Times New Roman"/>
          <w:b/>
          <w:sz w:val="24"/>
        </w:rPr>
        <w:tab/>
        <w:t xml:space="preserve">Success: </w:t>
      </w:r>
      <w:r w:rsidRPr="00A707E7">
        <w:rPr>
          <w:rFonts w:ascii="Times New Roman" w:hAnsi="Times New Roman"/>
          <w:sz w:val="24"/>
        </w:rPr>
        <w:t xml:space="preserve">Implement identified institutional, instructional, and student support changes to improve by 10 percentage </w:t>
      </w:r>
      <w:proofErr w:type="gramStart"/>
      <w:r w:rsidRPr="00A707E7">
        <w:rPr>
          <w:rFonts w:ascii="Times New Roman" w:hAnsi="Times New Roman"/>
          <w:sz w:val="24"/>
        </w:rPr>
        <w:t>points</w:t>
      </w:r>
      <w:proofErr w:type="gramEnd"/>
      <w:r w:rsidRPr="00A707E7">
        <w:rPr>
          <w:rFonts w:ascii="Times New Roman" w:hAnsi="Times New Roman"/>
          <w:sz w:val="24"/>
        </w:rPr>
        <w:t xml:space="preserve">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proofErr w:type="gramStart"/>
      <w:r w:rsidRPr="00A707E7">
        <w:rPr>
          <w:rFonts w:ascii="Times New Roman" w:hAnsi="Times New Roman"/>
          <w:b/>
        </w:rPr>
        <w:t>B.1</w:t>
      </w:r>
      <w:r w:rsidRPr="00A707E7">
        <w:rPr>
          <w:rFonts w:ascii="Times New Roman" w:hAnsi="Times New Roman"/>
          <w:b/>
        </w:rPr>
        <w:tab/>
        <w:t>Strengthen community partnerships to enhance career pathways.</w:t>
      </w:r>
      <w:proofErr w:type="gramEnd"/>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lastRenderedPageBreak/>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 xml:space="preserve">Continue comprehensive improvements to the financial management systems of the district and make budget and finance information transparent and accessible to internal </w:t>
      </w:r>
      <w:r w:rsidRPr="00E71EF8">
        <w:rPr>
          <w:rFonts w:ascii="Times New Roman" w:hAnsi="Times New Roman"/>
          <w:sz w:val="24"/>
        </w:rPr>
        <w:lastRenderedPageBreak/>
        <w:t>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roofErr w:type="gramStart"/>
      <w:r w:rsidRPr="00A707E7">
        <w:rPr>
          <w:rFonts w:ascii="Times New Roman" w:hAnsi="Times New Roman"/>
          <w:b/>
        </w:rPr>
        <w:t>E.1  FTES</w:t>
      </w:r>
      <w:proofErr w:type="gramEnd"/>
      <w:r w:rsidRPr="00A707E7">
        <w:rPr>
          <w:rFonts w:ascii="Times New Roman" w:hAnsi="Times New Roman"/>
          <w:b/>
        </w:rPr>
        <w:t xml:space="preserve">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proofErr w:type="gramStart"/>
      <w:r w:rsidRPr="00A707E7">
        <w:rPr>
          <w:rFonts w:ascii="Times New Roman" w:hAnsi="Times New Roman"/>
        </w:rPr>
        <w:t>E.1.1</w:t>
      </w:r>
      <w:r w:rsidRPr="00A707E7">
        <w:rPr>
          <w:rFonts w:ascii="Times New Roman" w:hAnsi="Times New Roman"/>
        </w:rPr>
        <w:tab/>
        <w:t>Achieve enrollment target and productivity.</w:t>
      </w:r>
      <w:proofErr w:type="gramEnd"/>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headerReference w:type="even" r:id="rId8"/>
      <w:headerReference w:type="default" r:id="rId9"/>
      <w:footerReference w:type="even" r:id="rId10"/>
      <w:footerReference w:type="default" r:id="rId11"/>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4F" w:rsidRDefault="00E70C4F">
      <w:r>
        <w:separator/>
      </w:r>
    </w:p>
  </w:endnote>
  <w:endnote w:type="continuationSeparator" w:id="0">
    <w:p w:rsidR="00E70C4F" w:rsidRDefault="00E70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C26171">
      <w:rPr>
        <w:noProof/>
        <w:sz w:val="18"/>
      </w:rPr>
      <w:t>6</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C26171">
      <w:rPr>
        <w:noProof/>
        <w:sz w:val="18"/>
      </w:rPr>
      <w:t>18</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C26171">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C26171">
      <w:rPr>
        <w:noProof/>
        <w:sz w:val="18"/>
      </w:rPr>
      <w:t>18</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4F" w:rsidRDefault="00E70C4F">
      <w:r>
        <w:separator/>
      </w:r>
    </w:p>
  </w:footnote>
  <w:footnote w:type="continuationSeparator" w:id="0">
    <w:p w:rsidR="00E70C4F" w:rsidRDefault="00E70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reeForm"/>
      <w:rPr>
        <w:rFonts w:eastAsia="Times New Roman"/>
        <w:color w:val="auto"/>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E7" w:rsidRDefault="00A707E7">
    <w:pPr>
      <w:pStyle w:val="FreeForm"/>
      <w:rPr>
        <w:rFonts w:eastAsia="Times New Roman"/>
        <w:color w:val="auto"/>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4704C"/>
    <w:multiLevelType w:val="hybridMultilevel"/>
    <w:tmpl w:val="17BCCF24"/>
    <w:lvl w:ilvl="0" w:tplc="0EFE86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5B07EB"/>
    <w:multiLevelType w:val="hybridMultilevel"/>
    <w:tmpl w:val="D26A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C44180"/>
    <w:multiLevelType w:val="hybridMultilevel"/>
    <w:tmpl w:val="92F6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165D6"/>
    <w:multiLevelType w:val="hybridMultilevel"/>
    <w:tmpl w:val="A726FAD2"/>
    <w:lvl w:ilvl="0" w:tplc="C174F800">
      <w:start w:val="2"/>
      <w:numFmt w:val="bullet"/>
      <w:lvlText w:val="-"/>
      <w:lvlJc w:val="left"/>
      <w:pPr>
        <w:ind w:left="645" w:hanging="360"/>
      </w:pPr>
      <w:rPr>
        <w:rFonts w:ascii="Times New Roman" w:eastAsia="ヒラギノ角ゴ Pro W3"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7"/>
  </w:num>
  <w:num w:numId="18">
    <w:abstractNumId w:val="15"/>
  </w:num>
  <w:num w:numId="19">
    <w:abstractNumId w:val="2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01694"/>
    <w:rsid w:val="000651F3"/>
    <w:rsid w:val="00092BDC"/>
    <w:rsid w:val="0009769A"/>
    <w:rsid w:val="000B3C87"/>
    <w:rsid w:val="000B4168"/>
    <w:rsid w:val="000B67E2"/>
    <w:rsid w:val="00103535"/>
    <w:rsid w:val="001863FC"/>
    <w:rsid w:val="001A33B8"/>
    <w:rsid w:val="001D36C3"/>
    <w:rsid w:val="00224061"/>
    <w:rsid w:val="00232B39"/>
    <w:rsid w:val="002A053B"/>
    <w:rsid w:val="002A7090"/>
    <w:rsid w:val="00305619"/>
    <w:rsid w:val="003142B2"/>
    <w:rsid w:val="003C64EA"/>
    <w:rsid w:val="004B4385"/>
    <w:rsid w:val="004F2D7F"/>
    <w:rsid w:val="00522BED"/>
    <w:rsid w:val="00581DE1"/>
    <w:rsid w:val="005B32E3"/>
    <w:rsid w:val="005B42A3"/>
    <w:rsid w:val="005D7FDD"/>
    <w:rsid w:val="00612F31"/>
    <w:rsid w:val="00657F06"/>
    <w:rsid w:val="00684AD5"/>
    <w:rsid w:val="0072459F"/>
    <w:rsid w:val="00736FCF"/>
    <w:rsid w:val="00755664"/>
    <w:rsid w:val="00756AD3"/>
    <w:rsid w:val="0079100C"/>
    <w:rsid w:val="007A2638"/>
    <w:rsid w:val="00805B97"/>
    <w:rsid w:val="008149F4"/>
    <w:rsid w:val="00850B6C"/>
    <w:rsid w:val="00863DBA"/>
    <w:rsid w:val="008B1E0D"/>
    <w:rsid w:val="008C0C1F"/>
    <w:rsid w:val="008E175E"/>
    <w:rsid w:val="00936D1B"/>
    <w:rsid w:val="00A45825"/>
    <w:rsid w:val="00A519C2"/>
    <w:rsid w:val="00A707E7"/>
    <w:rsid w:val="00A92A92"/>
    <w:rsid w:val="00A95B73"/>
    <w:rsid w:val="00A96FDA"/>
    <w:rsid w:val="00B05B11"/>
    <w:rsid w:val="00B47A88"/>
    <w:rsid w:val="00B70314"/>
    <w:rsid w:val="00BE3F62"/>
    <w:rsid w:val="00BE5817"/>
    <w:rsid w:val="00C26171"/>
    <w:rsid w:val="00C758E2"/>
    <w:rsid w:val="00D04E90"/>
    <w:rsid w:val="00D2048B"/>
    <w:rsid w:val="00D454D3"/>
    <w:rsid w:val="00D5047A"/>
    <w:rsid w:val="00D846F6"/>
    <w:rsid w:val="00DB23BB"/>
    <w:rsid w:val="00DF61FA"/>
    <w:rsid w:val="00E10911"/>
    <w:rsid w:val="00E42DD5"/>
    <w:rsid w:val="00E70C4F"/>
    <w:rsid w:val="00E71EF8"/>
    <w:rsid w:val="00EC0FDC"/>
    <w:rsid w:val="00EC226E"/>
    <w:rsid w:val="00F6059D"/>
    <w:rsid w:val="00F656E2"/>
    <w:rsid w:val="00F735FD"/>
    <w:rsid w:val="00FF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paragraph" w:styleId="Heading3">
    <w:name w:val="heading 3"/>
    <w:basedOn w:val="Normal"/>
    <w:next w:val="Normal"/>
    <w:link w:val="Heading3Char"/>
    <w:qFormat/>
    <w:locked/>
    <w:rsid w:val="003142B2"/>
    <w:pPr>
      <w:spacing w:before="40" w:after="40"/>
      <w:jc w:val="center"/>
      <w:outlineLvl w:val="2"/>
    </w:pPr>
    <w:rPr>
      <w:rFonts w:eastAsia="Times New Roman"/>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link w:val="EvaluationCriteriaChar"/>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link w:val="FieldTextChar"/>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NormalWeb">
    <w:name w:val="Normal (Web)"/>
    <w:basedOn w:val="Normal"/>
    <w:locked/>
    <w:rsid w:val="000B67E2"/>
    <w:pPr>
      <w:spacing w:before="100" w:beforeAutospacing="1" w:after="100" w:afterAutospacing="1"/>
    </w:pPr>
    <w:rPr>
      <w:rFonts w:ascii="Times New Roman" w:eastAsia="Times New Roman" w:hAnsi="Times New Roman"/>
      <w:color w:val="auto"/>
    </w:rPr>
  </w:style>
  <w:style w:type="character" w:customStyle="1" w:styleId="Heading3Char">
    <w:name w:val="Heading 3 Char"/>
    <w:basedOn w:val="DefaultParagraphFont"/>
    <w:link w:val="Heading3"/>
    <w:rsid w:val="003142B2"/>
    <w:rPr>
      <w:rFonts w:ascii="Arial" w:hAnsi="Arial"/>
      <w:b/>
      <w:color w:val="FFFFFF"/>
      <w:sz w:val="22"/>
      <w:szCs w:val="22"/>
    </w:rPr>
  </w:style>
  <w:style w:type="character" w:customStyle="1" w:styleId="FieldTextChar">
    <w:name w:val="Field Text Char"/>
    <w:link w:val="FieldText"/>
    <w:rsid w:val="003142B2"/>
    <w:rPr>
      <w:rFonts w:ascii="Arial" w:eastAsia="ヒラギノ角ゴ Pro W3" w:hAnsi="Arial"/>
      <w:b/>
      <w:color w:val="000000"/>
      <w:sz w:val="19"/>
      <w:lang w:bidi="ar-SA"/>
    </w:rPr>
  </w:style>
  <w:style w:type="character" w:customStyle="1" w:styleId="EvaluationCriteriaChar">
    <w:name w:val="Evaluation Criteria Char"/>
    <w:link w:val="EvaluationCriteria"/>
    <w:rsid w:val="003142B2"/>
    <w:rPr>
      <w:rFonts w:ascii="Arial" w:eastAsia="ヒラギノ角ゴ Pro W3" w:hAnsi="Arial"/>
      <w:b/>
      <w:color w:val="000000"/>
      <w:sz w:val="19"/>
      <w:lang w:bidi="ar-SA"/>
    </w:rPr>
  </w:style>
  <w:style w:type="paragraph" w:styleId="ListParagraph">
    <w:name w:val="List Paragraph"/>
    <w:basedOn w:val="Normal"/>
    <w:uiPriority w:val="72"/>
    <w:qFormat/>
    <w:rsid w:val="00D2048B"/>
    <w:pPr>
      <w:ind w:left="720"/>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eralta.org/wp/p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25139</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2011-08-25T15:48:00Z</cp:lastPrinted>
  <dcterms:created xsi:type="dcterms:W3CDTF">2012-10-13T20:36:00Z</dcterms:created>
  <dcterms:modified xsi:type="dcterms:W3CDTF">2012-10-13T20:36:00Z</dcterms:modified>
</cp:coreProperties>
</file>