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9C" w:rsidRDefault="00BB679C" w:rsidP="00BB679C">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BB679C" w:rsidRPr="00BB679C" w:rsidRDefault="00BB679C" w:rsidP="00BB679C">
      <w:pPr>
        <w:pStyle w:val="Header"/>
        <w:jc w:val="center"/>
        <w:rPr>
          <w:rFonts w:asciiTheme="majorHAnsi" w:hAnsiTheme="majorHAnsi" w:cs="Arial"/>
        </w:rPr>
      </w:pPr>
      <w:r w:rsidRPr="00BB679C">
        <w:rPr>
          <w:rFonts w:asciiTheme="majorHAnsi" w:hAnsiTheme="majorHAnsi" w:cs="Arial"/>
        </w:rPr>
        <w:t>Berkeley City College</w:t>
      </w:r>
    </w:p>
    <w:p w:rsidR="00BB679C" w:rsidRDefault="00BB679C" w:rsidP="00BB679C">
      <w:pPr>
        <w:pStyle w:val="Header"/>
        <w:jc w:val="center"/>
        <w:rPr>
          <w:rFonts w:asciiTheme="majorHAnsi" w:hAnsiTheme="majorHAnsi" w:cs="Arial"/>
          <w:b/>
        </w:rPr>
      </w:pPr>
      <w:r w:rsidRPr="00BB679C">
        <w:rPr>
          <w:rFonts w:asciiTheme="majorHAnsi" w:hAnsiTheme="majorHAnsi" w:cs="Arial"/>
          <w:b/>
        </w:rPr>
        <w:t>Leadership Council Meeting</w:t>
      </w:r>
    </w:p>
    <w:p w:rsidR="006D7C8E" w:rsidRPr="006D7C8E" w:rsidRDefault="006D7C8E" w:rsidP="00BB679C">
      <w:pPr>
        <w:pStyle w:val="Header"/>
        <w:jc w:val="center"/>
        <w:rPr>
          <w:rFonts w:asciiTheme="majorHAnsi" w:hAnsiTheme="majorHAnsi" w:cs="Arial"/>
          <w:b/>
        </w:rPr>
      </w:pPr>
      <w:r w:rsidRPr="006D7C8E">
        <w:rPr>
          <w:rFonts w:asciiTheme="majorHAnsi" w:hAnsiTheme="majorHAnsi" w:cs="Arial"/>
          <w:b/>
        </w:rPr>
        <w:t>MINUTES</w:t>
      </w:r>
    </w:p>
    <w:p w:rsidR="00BB679C" w:rsidRPr="00BB679C" w:rsidRDefault="00BB679C" w:rsidP="00BB679C">
      <w:pPr>
        <w:pStyle w:val="Header"/>
        <w:jc w:val="center"/>
        <w:rPr>
          <w:rFonts w:asciiTheme="majorHAnsi" w:hAnsiTheme="majorHAnsi" w:cs="Arial"/>
        </w:rPr>
      </w:pPr>
      <w:r w:rsidRPr="00BB679C">
        <w:rPr>
          <w:rFonts w:asciiTheme="majorHAnsi" w:hAnsiTheme="majorHAnsi" w:cs="Arial"/>
        </w:rPr>
        <w:t xml:space="preserve">Wednesday, </w:t>
      </w:r>
      <w:r w:rsidR="00397C01">
        <w:rPr>
          <w:rFonts w:asciiTheme="majorHAnsi" w:hAnsiTheme="majorHAnsi" w:cs="Arial"/>
        </w:rPr>
        <w:t>October 2</w:t>
      </w:r>
      <w:r w:rsidRPr="00BB679C">
        <w:rPr>
          <w:rFonts w:asciiTheme="majorHAnsi" w:hAnsiTheme="majorHAnsi" w:cs="Arial"/>
        </w:rPr>
        <w:t>, 2013</w:t>
      </w:r>
    </w:p>
    <w:p w:rsidR="00BB679C" w:rsidRDefault="00BB679C" w:rsidP="00BB679C">
      <w:pPr>
        <w:jc w:val="center"/>
        <w:rPr>
          <w:rFonts w:asciiTheme="majorHAnsi" w:hAnsiTheme="majorHAnsi" w:cs="Arial"/>
          <w:i/>
        </w:rPr>
      </w:pPr>
      <w:r w:rsidRPr="00BB679C">
        <w:rPr>
          <w:rFonts w:asciiTheme="majorHAnsi" w:hAnsiTheme="majorHAnsi" w:cs="Arial"/>
          <w:i/>
          <w:sz w:val="24"/>
          <w:szCs w:val="24"/>
        </w:rPr>
        <w:t>Chair:  Debbie Budd, President</w:t>
      </w:r>
      <w:r w:rsidR="00157EE8" w:rsidRPr="00157EE8">
        <w:rPr>
          <w:rFonts w:asciiTheme="majorHAnsi" w:hAnsiTheme="majorHAnsi" w:cs="Arial"/>
          <w:i/>
        </w:rPr>
        <w:pict>
          <v:rect id="_x0000_i1025" style="width:0;height:1.5pt" o:hralign="center" o:hrstd="t" o:hr="t" fillcolor="#aca899" stroked="f"/>
        </w:pict>
      </w:r>
    </w:p>
    <w:p w:rsidR="00D166C8" w:rsidRPr="005B4B39" w:rsidRDefault="00BB679C" w:rsidP="00C31FB5">
      <w:pPr>
        <w:spacing w:after="0" w:line="240" w:lineRule="auto"/>
        <w:ind w:left="1440" w:hanging="1440"/>
        <w:rPr>
          <w:rFonts w:asciiTheme="majorHAnsi" w:hAnsiTheme="majorHAnsi"/>
          <w:sz w:val="24"/>
          <w:szCs w:val="24"/>
        </w:rPr>
      </w:pPr>
      <w:r w:rsidRPr="003601B9">
        <w:rPr>
          <w:rFonts w:asciiTheme="majorHAnsi" w:hAnsiTheme="majorHAnsi"/>
          <w:b/>
          <w:sz w:val="24"/>
          <w:szCs w:val="24"/>
        </w:rPr>
        <w:t>Attendees:</w:t>
      </w:r>
      <w:r w:rsidR="00D166C8">
        <w:rPr>
          <w:rFonts w:asciiTheme="majorHAnsi" w:hAnsiTheme="majorHAnsi"/>
          <w:b/>
          <w:sz w:val="24"/>
          <w:szCs w:val="24"/>
        </w:rPr>
        <w:tab/>
      </w:r>
      <w:r w:rsidR="005B4B39">
        <w:rPr>
          <w:rFonts w:asciiTheme="majorHAnsi" w:hAnsiTheme="majorHAnsi"/>
          <w:sz w:val="24"/>
          <w:szCs w:val="24"/>
        </w:rPr>
        <w:t>Antonio Barreiro, Katherine Bergman, Ramona Butler, Lilia Celhay, May Chen, Carlos Cortez, Shirley Fogarino, Mostafa Ghous, Roberto Gonzalez, Brenda Johnson, Jenny Lowood, Lee Marrs, Shirley Slaughter, Cleavon Smith, Sevan Taimoorian, Nate Heller</w:t>
      </w:r>
      <w:r w:rsidR="005B4B39" w:rsidRPr="005B4B39">
        <w:rPr>
          <w:rFonts w:asciiTheme="majorHAnsi" w:hAnsiTheme="majorHAnsi"/>
          <w:sz w:val="24"/>
          <w:szCs w:val="24"/>
        </w:rPr>
        <w:t xml:space="preserve"> </w:t>
      </w:r>
    </w:p>
    <w:p w:rsidR="00BB679C" w:rsidRPr="003601B9" w:rsidRDefault="00BB679C" w:rsidP="00C31FB5">
      <w:pPr>
        <w:spacing w:after="0" w:line="240" w:lineRule="auto"/>
        <w:rPr>
          <w:rFonts w:asciiTheme="majorHAnsi" w:hAnsiTheme="majorHAnsi"/>
          <w:sz w:val="24"/>
          <w:szCs w:val="24"/>
        </w:rPr>
      </w:pPr>
    </w:p>
    <w:p w:rsidR="00BB679C" w:rsidRPr="003601B9" w:rsidRDefault="00BB679C" w:rsidP="00C31FB5">
      <w:pPr>
        <w:spacing w:after="0" w:line="240" w:lineRule="auto"/>
        <w:rPr>
          <w:rFonts w:asciiTheme="majorHAnsi" w:hAnsiTheme="majorHAnsi"/>
          <w:b/>
          <w:sz w:val="24"/>
          <w:szCs w:val="24"/>
        </w:rPr>
      </w:pPr>
      <w:r w:rsidRPr="003601B9">
        <w:rPr>
          <w:rFonts w:asciiTheme="majorHAnsi" w:hAnsiTheme="majorHAnsi"/>
          <w:b/>
          <w:sz w:val="24"/>
          <w:szCs w:val="24"/>
        </w:rPr>
        <w:t>Agenda Review</w:t>
      </w:r>
    </w:p>
    <w:p w:rsidR="006D24F7" w:rsidRDefault="00D13C54" w:rsidP="00C31FB5">
      <w:pPr>
        <w:spacing w:after="0" w:line="240" w:lineRule="auto"/>
        <w:rPr>
          <w:rFonts w:asciiTheme="majorHAnsi" w:hAnsiTheme="majorHAnsi"/>
          <w:sz w:val="24"/>
          <w:szCs w:val="24"/>
        </w:rPr>
      </w:pPr>
      <w:r>
        <w:rPr>
          <w:rFonts w:asciiTheme="majorHAnsi" w:hAnsiTheme="majorHAnsi"/>
          <w:sz w:val="24"/>
          <w:szCs w:val="24"/>
        </w:rPr>
        <w:t xml:space="preserve">Prior to the agenda review, Dr. Budd noted that some attendees </w:t>
      </w:r>
      <w:r w:rsidR="0038193F">
        <w:rPr>
          <w:rFonts w:asciiTheme="majorHAnsi" w:hAnsiTheme="majorHAnsi"/>
          <w:sz w:val="24"/>
          <w:szCs w:val="24"/>
        </w:rPr>
        <w:t>participated in</w:t>
      </w:r>
      <w:r>
        <w:rPr>
          <w:rFonts w:asciiTheme="majorHAnsi" w:hAnsiTheme="majorHAnsi"/>
          <w:sz w:val="24"/>
          <w:szCs w:val="24"/>
        </w:rPr>
        <w:t xml:space="preserve"> the ACCJC Online Training held in Room 125 </w:t>
      </w:r>
      <w:r w:rsidR="0038193F">
        <w:rPr>
          <w:rFonts w:asciiTheme="majorHAnsi" w:hAnsiTheme="majorHAnsi"/>
          <w:sz w:val="24"/>
          <w:szCs w:val="24"/>
        </w:rPr>
        <w:t>this morning.</w:t>
      </w:r>
      <w:r>
        <w:rPr>
          <w:rFonts w:asciiTheme="majorHAnsi" w:hAnsiTheme="majorHAnsi"/>
          <w:sz w:val="24"/>
          <w:szCs w:val="24"/>
        </w:rPr>
        <w:t xml:space="preserve">  The training session took approximately one hour and Dr. Budd feels it to be valuable training for any faculty, staff, student or administrator to complete.</w:t>
      </w:r>
      <w:r w:rsidR="006D24F7">
        <w:rPr>
          <w:rFonts w:asciiTheme="majorHAnsi" w:hAnsiTheme="majorHAnsi"/>
          <w:sz w:val="24"/>
          <w:szCs w:val="24"/>
        </w:rPr>
        <w:t xml:space="preserve"> The self-evaluation visit will be in the spring of 2015 and a lot of what we are doing to prepare for this was highlighted in the training.</w:t>
      </w:r>
    </w:p>
    <w:p w:rsidR="006D24F7" w:rsidRDefault="006D24F7" w:rsidP="00C31FB5">
      <w:pPr>
        <w:spacing w:after="0" w:line="240" w:lineRule="auto"/>
        <w:rPr>
          <w:rFonts w:asciiTheme="majorHAnsi" w:hAnsiTheme="majorHAnsi"/>
          <w:sz w:val="24"/>
          <w:szCs w:val="24"/>
        </w:rPr>
      </w:pPr>
    </w:p>
    <w:p w:rsidR="006D24F7" w:rsidRDefault="006D24F7" w:rsidP="00C31FB5">
      <w:pPr>
        <w:spacing w:after="0" w:line="240" w:lineRule="auto"/>
        <w:rPr>
          <w:rFonts w:asciiTheme="majorHAnsi" w:hAnsiTheme="majorHAnsi"/>
          <w:sz w:val="24"/>
          <w:szCs w:val="24"/>
        </w:rPr>
      </w:pPr>
      <w:r>
        <w:rPr>
          <w:rFonts w:asciiTheme="majorHAnsi" w:hAnsiTheme="majorHAnsi"/>
          <w:sz w:val="24"/>
          <w:szCs w:val="24"/>
        </w:rPr>
        <w:t xml:space="preserve">The training can be accessed via BCC’s website:  </w:t>
      </w:r>
      <w:hyperlink r:id="rId9" w:history="1">
        <w:r w:rsidRPr="00CA4AF3">
          <w:rPr>
            <w:rStyle w:val="Hyperlink"/>
            <w:rFonts w:asciiTheme="majorHAnsi" w:hAnsiTheme="majorHAnsi"/>
            <w:sz w:val="24"/>
            <w:szCs w:val="24"/>
          </w:rPr>
          <w:t>http://www.berkeleycitycollege.edu/wp/accreditation/bcc-accreditation-self-study-training/</w:t>
        </w:r>
      </w:hyperlink>
    </w:p>
    <w:p w:rsidR="006D24F7" w:rsidRDefault="006D24F7" w:rsidP="00C31FB5">
      <w:pPr>
        <w:spacing w:after="0" w:line="240" w:lineRule="auto"/>
        <w:rPr>
          <w:rFonts w:asciiTheme="majorHAnsi" w:hAnsiTheme="majorHAnsi"/>
          <w:sz w:val="24"/>
          <w:szCs w:val="24"/>
        </w:rPr>
      </w:pPr>
    </w:p>
    <w:p w:rsidR="006D24F7" w:rsidRDefault="00DC7BD7" w:rsidP="00C31FB5">
      <w:pPr>
        <w:spacing w:after="0" w:line="240" w:lineRule="auto"/>
        <w:rPr>
          <w:rFonts w:asciiTheme="majorHAnsi" w:hAnsiTheme="majorHAnsi"/>
          <w:sz w:val="24"/>
          <w:szCs w:val="24"/>
        </w:rPr>
      </w:pPr>
      <w:r>
        <w:rPr>
          <w:rFonts w:asciiTheme="majorHAnsi" w:hAnsiTheme="majorHAnsi"/>
          <w:sz w:val="24"/>
          <w:szCs w:val="24"/>
        </w:rPr>
        <w:t>Or</w:t>
      </w:r>
      <w:r w:rsidR="006D24F7">
        <w:rPr>
          <w:rFonts w:asciiTheme="majorHAnsi" w:hAnsiTheme="majorHAnsi"/>
          <w:sz w:val="24"/>
          <w:szCs w:val="24"/>
        </w:rPr>
        <w:t xml:space="preserve">, it can be accessed via </w:t>
      </w:r>
      <w:r w:rsidR="005F07D4">
        <w:rPr>
          <w:rFonts w:asciiTheme="majorHAnsi" w:hAnsiTheme="majorHAnsi"/>
          <w:sz w:val="24"/>
          <w:szCs w:val="24"/>
        </w:rPr>
        <w:t xml:space="preserve">ACCJC’s website via </w:t>
      </w:r>
      <w:r w:rsidR="006D24F7">
        <w:rPr>
          <w:rFonts w:asciiTheme="majorHAnsi" w:hAnsiTheme="majorHAnsi"/>
          <w:sz w:val="24"/>
          <w:szCs w:val="24"/>
        </w:rPr>
        <w:t>the link below.</w:t>
      </w:r>
    </w:p>
    <w:p w:rsidR="006D24F7" w:rsidRDefault="006D24F7" w:rsidP="00C31FB5">
      <w:pPr>
        <w:spacing w:after="0" w:line="240" w:lineRule="auto"/>
        <w:rPr>
          <w:rFonts w:asciiTheme="majorHAnsi" w:hAnsiTheme="majorHAnsi"/>
          <w:sz w:val="24"/>
          <w:szCs w:val="24"/>
        </w:rPr>
      </w:pPr>
    </w:p>
    <w:p w:rsidR="006D24F7" w:rsidRDefault="00157EE8" w:rsidP="00C31FB5">
      <w:pPr>
        <w:spacing w:after="0" w:line="240" w:lineRule="auto"/>
        <w:rPr>
          <w:rFonts w:asciiTheme="majorHAnsi" w:hAnsiTheme="majorHAnsi"/>
          <w:sz w:val="24"/>
          <w:szCs w:val="24"/>
        </w:rPr>
      </w:pPr>
      <w:hyperlink r:id="rId10" w:history="1">
        <w:r w:rsidR="006D24F7" w:rsidRPr="00CA4AF3">
          <w:rPr>
            <w:rStyle w:val="Hyperlink"/>
            <w:rFonts w:asciiTheme="majorHAnsi" w:hAnsiTheme="majorHAnsi"/>
            <w:sz w:val="24"/>
            <w:szCs w:val="24"/>
          </w:rPr>
          <w:t>http://www.accjc.org/events/accjc-accreditation-training/accreditation-basics-%E2%80%93-an-online-workshop-on-the-basic-principles-of-accreditation</w:t>
        </w:r>
      </w:hyperlink>
    </w:p>
    <w:p w:rsidR="006D24F7" w:rsidRDefault="006D24F7" w:rsidP="00C31FB5">
      <w:pPr>
        <w:spacing w:after="0" w:line="240" w:lineRule="auto"/>
        <w:rPr>
          <w:rFonts w:asciiTheme="majorHAnsi" w:hAnsiTheme="majorHAnsi"/>
          <w:sz w:val="24"/>
          <w:szCs w:val="24"/>
        </w:rPr>
      </w:pPr>
    </w:p>
    <w:p w:rsidR="00A37350" w:rsidRDefault="006D24F7" w:rsidP="00C31FB5">
      <w:pPr>
        <w:spacing w:after="0" w:line="240" w:lineRule="auto"/>
        <w:rPr>
          <w:rFonts w:asciiTheme="majorHAnsi" w:hAnsiTheme="majorHAnsi"/>
          <w:sz w:val="24"/>
          <w:szCs w:val="24"/>
        </w:rPr>
      </w:pPr>
      <w:r>
        <w:rPr>
          <w:rFonts w:asciiTheme="majorHAnsi" w:hAnsiTheme="majorHAnsi"/>
          <w:sz w:val="24"/>
          <w:szCs w:val="24"/>
        </w:rPr>
        <w:t xml:space="preserve">Dr. Budd </w:t>
      </w:r>
      <w:r w:rsidR="00A37350">
        <w:rPr>
          <w:rFonts w:asciiTheme="majorHAnsi" w:hAnsiTheme="majorHAnsi"/>
          <w:sz w:val="24"/>
          <w:szCs w:val="24"/>
        </w:rPr>
        <w:t xml:space="preserve">reviewed the agenda and </w:t>
      </w:r>
      <w:r>
        <w:rPr>
          <w:rFonts w:asciiTheme="majorHAnsi" w:hAnsiTheme="majorHAnsi"/>
          <w:sz w:val="24"/>
          <w:szCs w:val="24"/>
        </w:rPr>
        <w:t xml:space="preserve">opened </w:t>
      </w:r>
      <w:r w:rsidR="00A37350">
        <w:rPr>
          <w:rFonts w:asciiTheme="majorHAnsi" w:hAnsiTheme="majorHAnsi"/>
          <w:sz w:val="24"/>
          <w:szCs w:val="24"/>
        </w:rPr>
        <w:t>it up for additional topics.</w:t>
      </w:r>
    </w:p>
    <w:p w:rsidR="00A37350" w:rsidRDefault="00A37350" w:rsidP="00C31FB5">
      <w:pPr>
        <w:spacing w:after="0" w:line="240" w:lineRule="auto"/>
        <w:rPr>
          <w:rFonts w:asciiTheme="majorHAnsi" w:hAnsiTheme="majorHAnsi"/>
          <w:sz w:val="24"/>
          <w:szCs w:val="24"/>
        </w:rPr>
      </w:pPr>
    </w:p>
    <w:p w:rsidR="00A37350" w:rsidRPr="009815EB" w:rsidRDefault="00A37350" w:rsidP="00C31FB5">
      <w:pPr>
        <w:spacing w:after="0" w:line="240" w:lineRule="auto"/>
        <w:rPr>
          <w:rFonts w:asciiTheme="majorHAnsi" w:hAnsiTheme="majorHAnsi"/>
          <w:b/>
          <w:sz w:val="24"/>
          <w:szCs w:val="24"/>
        </w:rPr>
      </w:pPr>
      <w:r w:rsidRPr="009815EB">
        <w:rPr>
          <w:rFonts w:asciiTheme="majorHAnsi" w:hAnsiTheme="majorHAnsi"/>
          <w:b/>
          <w:sz w:val="24"/>
          <w:szCs w:val="24"/>
        </w:rPr>
        <w:t>Shared Governance Manual / Process Review / Committee Charges</w:t>
      </w:r>
    </w:p>
    <w:p w:rsidR="00B51424" w:rsidRDefault="00B51424" w:rsidP="00B51424">
      <w:pPr>
        <w:spacing w:after="0" w:line="240" w:lineRule="auto"/>
        <w:rPr>
          <w:rFonts w:asciiTheme="majorHAnsi" w:hAnsiTheme="majorHAnsi"/>
          <w:sz w:val="24"/>
          <w:szCs w:val="24"/>
        </w:rPr>
      </w:pPr>
      <w:r>
        <w:rPr>
          <w:rFonts w:asciiTheme="majorHAnsi" w:hAnsiTheme="majorHAnsi"/>
          <w:sz w:val="24"/>
          <w:szCs w:val="24"/>
        </w:rPr>
        <w:t xml:space="preserve">Referencing the Shared Governance </w:t>
      </w:r>
      <w:r w:rsidR="0059266B">
        <w:rPr>
          <w:rFonts w:asciiTheme="majorHAnsi" w:hAnsiTheme="majorHAnsi"/>
          <w:sz w:val="24"/>
          <w:szCs w:val="24"/>
        </w:rPr>
        <w:t>Dr. Budd</w:t>
      </w:r>
      <w:r>
        <w:rPr>
          <w:rFonts w:asciiTheme="majorHAnsi" w:hAnsiTheme="majorHAnsi"/>
          <w:sz w:val="24"/>
          <w:szCs w:val="24"/>
        </w:rPr>
        <w:t xml:space="preserve"> indicated that some of the committees have looked at their charges.  She reminded everyone that the role of the Leadership Council is to evaluate the committee structure and verify that the charges are in alignment with our mission</w:t>
      </w:r>
      <w:r w:rsidR="0059266B">
        <w:rPr>
          <w:rFonts w:asciiTheme="majorHAnsi" w:hAnsiTheme="majorHAnsi"/>
          <w:sz w:val="24"/>
          <w:szCs w:val="24"/>
        </w:rPr>
        <w:t>,</w:t>
      </w:r>
      <w:r>
        <w:rPr>
          <w:rFonts w:asciiTheme="majorHAnsi" w:hAnsiTheme="majorHAnsi"/>
          <w:sz w:val="24"/>
          <w:szCs w:val="24"/>
        </w:rPr>
        <w:t xml:space="preserve"> as well as the planning process.</w:t>
      </w:r>
    </w:p>
    <w:p w:rsidR="009815EB" w:rsidRDefault="009815EB" w:rsidP="00C31FB5">
      <w:pPr>
        <w:spacing w:after="0" w:line="240" w:lineRule="auto"/>
        <w:rPr>
          <w:rFonts w:asciiTheme="majorHAnsi" w:hAnsiTheme="majorHAnsi"/>
          <w:sz w:val="24"/>
          <w:szCs w:val="24"/>
        </w:rPr>
      </w:pPr>
    </w:p>
    <w:p w:rsidR="006D24F7" w:rsidRDefault="0059266B" w:rsidP="00C31FB5">
      <w:pPr>
        <w:spacing w:after="0" w:line="240" w:lineRule="auto"/>
        <w:rPr>
          <w:rFonts w:asciiTheme="majorHAnsi" w:hAnsiTheme="majorHAnsi"/>
          <w:sz w:val="24"/>
          <w:szCs w:val="24"/>
        </w:rPr>
      </w:pPr>
      <w:r>
        <w:rPr>
          <w:rFonts w:asciiTheme="majorHAnsi" w:hAnsiTheme="majorHAnsi"/>
          <w:sz w:val="24"/>
          <w:szCs w:val="24"/>
        </w:rPr>
        <w:t>The flow of the s</w:t>
      </w:r>
      <w:r w:rsidR="00B51424">
        <w:rPr>
          <w:rFonts w:asciiTheme="majorHAnsi" w:hAnsiTheme="majorHAnsi"/>
          <w:sz w:val="24"/>
          <w:szCs w:val="24"/>
        </w:rPr>
        <w:t xml:space="preserve">hared </w:t>
      </w:r>
      <w:r>
        <w:rPr>
          <w:rFonts w:asciiTheme="majorHAnsi" w:hAnsiTheme="majorHAnsi"/>
          <w:sz w:val="24"/>
          <w:szCs w:val="24"/>
        </w:rPr>
        <w:t>g</w:t>
      </w:r>
      <w:r w:rsidR="00B51424">
        <w:rPr>
          <w:rFonts w:asciiTheme="majorHAnsi" w:hAnsiTheme="majorHAnsi"/>
          <w:sz w:val="24"/>
          <w:szCs w:val="24"/>
        </w:rPr>
        <w:t>overnance</w:t>
      </w:r>
      <w:r>
        <w:rPr>
          <w:rFonts w:asciiTheme="majorHAnsi" w:hAnsiTheme="majorHAnsi"/>
          <w:sz w:val="24"/>
          <w:szCs w:val="24"/>
        </w:rPr>
        <w:t xml:space="preserve"> process was discussed</w:t>
      </w:r>
      <w:r w:rsidR="00B51424">
        <w:rPr>
          <w:rFonts w:asciiTheme="majorHAnsi" w:hAnsiTheme="majorHAnsi"/>
          <w:sz w:val="24"/>
          <w:szCs w:val="24"/>
        </w:rPr>
        <w:t>:</w:t>
      </w:r>
    </w:p>
    <w:p w:rsidR="00B51424" w:rsidRDefault="00B51424" w:rsidP="00C31FB5">
      <w:pPr>
        <w:spacing w:after="0" w:line="240" w:lineRule="auto"/>
        <w:rPr>
          <w:rFonts w:asciiTheme="majorHAnsi" w:hAnsiTheme="majorHAnsi"/>
          <w:sz w:val="24"/>
          <w:szCs w:val="24"/>
        </w:rPr>
      </w:pPr>
    </w:p>
    <w:p w:rsidR="00B51424" w:rsidRDefault="00B51424" w:rsidP="0059266B">
      <w:pPr>
        <w:pStyle w:val="ListParagraph"/>
        <w:numPr>
          <w:ilvl w:val="0"/>
          <w:numId w:val="12"/>
        </w:numPr>
        <w:spacing w:after="0" w:line="240" w:lineRule="auto"/>
        <w:rPr>
          <w:rFonts w:asciiTheme="majorHAnsi" w:hAnsiTheme="majorHAnsi"/>
          <w:sz w:val="24"/>
          <w:szCs w:val="24"/>
        </w:rPr>
      </w:pPr>
      <w:r w:rsidRPr="0059266B">
        <w:rPr>
          <w:rFonts w:asciiTheme="majorHAnsi" w:hAnsiTheme="majorHAnsi"/>
          <w:sz w:val="24"/>
          <w:szCs w:val="24"/>
        </w:rPr>
        <w:t>College Roundtable and Leadership Council</w:t>
      </w:r>
    </w:p>
    <w:p w:rsidR="0059266B" w:rsidRPr="0059266B" w:rsidRDefault="0059266B" w:rsidP="0059266B">
      <w:pPr>
        <w:spacing w:after="0" w:line="240" w:lineRule="auto"/>
        <w:rPr>
          <w:rFonts w:asciiTheme="majorHAnsi" w:hAnsiTheme="majorHAnsi"/>
          <w:sz w:val="24"/>
          <w:szCs w:val="24"/>
        </w:rPr>
      </w:pPr>
    </w:p>
    <w:p w:rsidR="00B51424" w:rsidRDefault="00B51424" w:rsidP="0059266B">
      <w:pPr>
        <w:spacing w:after="0" w:line="240" w:lineRule="auto"/>
        <w:ind w:firstLine="720"/>
        <w:rPr>
          <w:rFonts w:asciiTheme="majorHAnsi" w:hAnsiTheme="majorHAnsi"/>
          <w:sz w:val="24"/>
          <w:szCs w:val="24"/>
        </w:rPr>
      </w:pPr>
      <w:r>
        <w:rPr>
          <w:rFonts w:asciiTheme="majorHAnsi" w:hAnsiTheme="majorHAnsi"/>
          <w:sz w:val="24"/>
          <w:szCs w:val="24"/>
        </w:rPr>
        <w:t>Other committees reporting to the above</w:t>
      </w:r>
    </w:p>
    <w:p w:rsidR="0059266B" w:rsidRPr="0059266B" w:rsidRDefault="00B51424" w:rsidP="0059266B">
      <w:pPr>
        <w:pStyle w:val="ListParagraph"/>
        <w:numPr>
          <w:ilvl w:val="1"/>
          <w:numId w:val="12"/>
        </w:numPr>
        <w:spacing w:after="0" w:line="240" w:lineRule="auto"/>
        <w:rPr>
          <w:rFonts w:asciiTheme="majorHAnsi" w:hAnsiTheme="majorHAnsi"/>
          <w:i/>
          <w:sz w:val="24"/>
          <w:szCs w:val="24"/>
        </w:rPr>
      </w:pPr>
      <w:r w:rsidRPr="0059266B">
        <w:rPr>
          <w:rFonts w:asciiTheme="majorHAnsi" w:hAnsiTheme="majorHAnsi"/>
          <w:sz w:val="24"/>
          <w:szCs w:val="24"/>
        </w:rPr>
        <w:t>Ed Committee, Facilities Committee and Tech Committee</w:t>
      </w:r>
    </w:p>
    <w:p w:rsidR="00B51424" w:rsidRPr="0059266B" w:rsidRDefault="00B51424" w:rsidP="0059266B">
      <w:pPr>
        <w:spacing w:after="0" w:line="240" w:lineRule="auto"/>
        <w:ind w:left="1440"/>
        <w:rPr>
          <w:rFonts w:asciiTheme="majorHAnsi" w:hAnsiTheme="majorHAnsi"/>
          <w:i/>
          <w:sz w:val="24"/>
          <w:szCs w:val="24"/>
        </w:rPr>
      </w:pPr>
      <w:r w:rsidRPr="0059266B">
        <w:rPr>
          <w:rFonts w:asciiTheme="majorHAnsi" w:hAnsiTheme="majorHAnsi"/>
          <w:sz w:val="24"/>
          <w:szCs w:val="24"/>
        </w:rPr>
        <w:lastRenderedPageBreak/>
        <w:t xml:space="preserve">These were developed last year to mirror what is </w:t>
      </w:r>
      <w:r w:rsidR="0059266B" w:rsidRPr="0059266B">
        <w:rPr>
          <w:rFonts w:asciiTheme="majorHAnsi" w:hAnsiTheme="majorHAnsi"/>
          <w:sz w:val="24"/>
          <w:szCs w:val="24"/>
        </w:rPr>
        <w:t xml:space="preserve">happening at the district level i.e., </w:t>
      </w:r>
      <w:r w:rsidR="0059266B" w:rsidRPr="0059266B">
        <w:rPr>
          <w:rFonts w:asciiTheme="majorHAnsi" w:hAnsiTheme="majorHAnsi"/>
          <w:i/>
          <w:sz w:val="24"/>
          <w:szCs w:val="24"/>
        </w:rPr>
        <w:t>(</w:t>
      </w:r>
      <w:r w:rsidRPr="0059266B">
        <w:rPr>
          <w:rFonts w:asciiTheme="majorHAnsi" w:hAnsiTheme="majorHAnsi"/>
          <w:i/>
          <w:sz w:val="24"/>
          <w:szCs w:val="24"/>
        </w:rPr>
        <w:t>Roundtable equals Planning and Budget Council at the district.</w:t>
      </w:r>
      <w:r w:rsidR="0059266B" w:rsidRPr="0059266B">
        <w:rPr>
          <w:rFonts w:asciiTheme="majorHAnsi" w:hAnsiTheme="majorHAnsi"/>
          <w:i/>
          <w:sz w:val="24"/>
          <w:szCs w:val="24"/>
        </w:rPr>
        <w:t>)</w:t>
      </w:r>
    </w:p>
    <w:p w:rsidR="0059266B" w:rsidRPr="0059266B" w:rsidRDefault="0059266B" w:rsidP="0059266B">
      <w:pPr>
        <w:pStyle w:val="ListParagraph"/>
        <w:spacing w:after="0" w:line="240" w:lineRule="auto"/>
        <w:ind w:left="1440"/>
        <w:rPr>
          <w:rFonts w:asciiTheme="majorHAnsi" w:hAnsiTheme="majorHAnsi"/>
          <w:sz w:val="24"/>
          <w:szCs w:val="24"/>
        </w:rPr>
      </w:pPr>
    </w:p>
    <w:p w:rsidR="009C2EDC" w:rsidRPr="0059266B" w:rsidRDefault="009C2EDC" w:rsidP="0059266B">
      <w:pPr>
        <w:pStyle w:val="ListParagraph"/>
        <w:numPr>
          <w:ilvl w:val="1"/>
          <w:numId w:val="12"/>
        </w:numPr>
        <w:spacing w:after="0" w:line="240" w:lineRule="auto"/>
        <w:rPr>
          <w:rFonts w:asciiTheme="majorHAnsi" w:hAnsiTheme="majorHAnsi"/>
          <w:sz w:val="24"/>
          <w:szCs w:val="24"/>
        </w:rPr>
      </w:pPr>
      <w:r w:rsidRPr="0059266B">
        <w:rPr>
          <w:rFonts w:asciiTheme="majorHAnsi" w:hAnsiTheme="majorHAnsi"/>
          <w:sz w:val="24"/>
          <w:szCs w:val="24"/>
        </w:rPr>
        <w:t>ASBCC, Classified Senate and Faculty Senate</w:t>
      </w:r>
    </w:p>
    <w:p w:rsidR="009C2EDC" w:rsidRDefault="009C2EDC" w:rsidP="00C31FB5">
      <w:pPr>
        <w:spacing w:after="0" w:line="240" w:lineRule="auto"/>
        <w:rPr>
          <w:rFonts w:asciiTheme="majorHAnsi" w:hAnsiTheme="majorHAnsi"/>
          <w:sz w:val="24"/>
          <w:szCs w:val="24"/>
        </w:rPr>
      </w:pPr>
    </w:p>
    <w:p w:rsidR="009C2EDC" w:rsidRDefault="009C2EDC" w:rsidP="00C31FB5">
      <w:pPr>
        <w:spacing w:after="0" w:line="240" w:lineRule="auto"/>
        <w:rPr>
          <w:rFonts w:asciiTheme="majorHAnsi" w:hAnsiTheme="majorHAnsi"/>
          <w:sz w:val="24"/>
          <w:szCs w:val="24"/>
        </w:rPr>
      </w:pPr>
      <w:r>
        <w:rPr>
          <w:rFonts w:asciiTheme="majorHAnsi" w:hAnsiTheme="majorHAnsi"/>
          <w:sz w:val="24"/>
          <w:szCs w:val="24"/>
        </w:rPr>
        <w:t>The standing committees and the role they play in feeding up to our different committees is a piece the Faculty Senate has been looking at since the beginning of the term.</w:t>
      </w:r>
    </w:p>
    <w:p w:rsidR="009C2EDC" w:rsidRDefault="009C2EDC" w:rsidP="00C31FB5">
      <w:pPr>
        <w:spacing w:after="0" w:line="240" w:lineRule="auto"/>
        <w:rPr>
          <w:rFonts w:asciiTheme="majorHAnsi" w:hAnsiTheme="majorHAnsi"/>
          <w:sz w:val="24"/>
          <w:szCs w:val="24"/>
        </w:rPr>
      </w:pPr>
    </w:p>
    <w:p w:rsidR="009C2EDC" w:rsidRDefault="009C2EDC" w:rsidP="00C31FB5">
      <w:pPr>
        <w:spacing w:after="0" w:line="240" w:lineRule="auto"/>
        <w:rPr>
          <w:rFonts w:asciiTheme="majorHAnsi" w:hAnsiTheme="majorHAnsi"/>
          <w:sz w:val="24"/>
          <w:szCs w:val="24"/>
        </w:rPr>
      </w:pPr>
      <w:r>
        <w:rPr>
          <w:rFonts w:asciiTheme="majorHAnsi" w:hAnsiTheme="majorHAnsi"/>
          <w:sz w:val="24"/>
          <w:szCs w:val="24"/>
        </w:rPr>
        <w:t>This is what will be discussed today to ensure we are all on the right track.</w:t>
      </w:r>
    </w:p>
    <w:p w:rsidR="0059266B" w:rsidRDefault="0059266B" w:rsidP="00C31FB5">
      <w:pPr>
        <w:spacing w:after="0" w:line="240" w:lineRule="auto"/>
        <w:rPr>
          <w:rFonts w:asciiTheme="majorHAnsi" w:hAnsiTheme="majorHAnsi"/>
          <w:sz w:val="24"/>
          <w:szCs w:val="24"/>
        </w:rPr>
      </w:pPr>
    </w:p>
    <w:p w:rsidR="009C2EDC" w:rsidRPr="0059266B" w:rsidRDefault="009C2EDC" w:rsidP="0059266B">
      <w:pPr>
        <w:pStyle w:val="ListParagraph"/>
        <w:numPr>
          <w:ilvl w:val="0"/>
          <w:numId w:val="13"/>
        </w:numPr>
        <w:spacing w:after="0" w:line="240" w:lineRule="auto"/>
        <w:rPr>
          <w:rFonts w:asciiTheme="majorHAnsi" w:hAnsiTheme="majorHAnsi"/>
          <w:sz w:val="24"/>
          <w:szCs w:val="24"/>
        </w:rPr>
      </w:pPr>
      <w:r w:rsidRPr="0059266B">
        <w:rPr>
          <w:rFonts w:asciiTheme="majorHAnsi" w:hAnsiTheme="majorHAnsi"/>
          <w:sz w:val="24"/>
          <w:szCs w:val="24"/>
        </w:rPr>
        <w:t>The Assessment Committee should report to the Faculty Senate</w:t>
      </w:r>
      <w:r w:rsidR="005F084B" w:rsidRPr="0059266B">
        <w:rPr>
          <w:rFonts w:asciiTheme="majorHAnsi" w:hAnsiTheme="majorHAnsi"/>
          <w:sz w:val="24"/>
          <w:szCs w:val="24"/>
        </w:rPr>
        <w:t xml:space="preserve"> and Ed Committee.</w:t>
      </w:r>
    </w:p>
    <w:p w:rsidR="005F084B" w:rsidRPr="0059266B" w:rsidRDefault="005F084B" w:rsidP="0059266B">
      <w:pPr>
        <w:pStyle w:val="ListParagraph"/>
        <w:numPr>
          <w:ilvl w:val="0"/>
          <w:numId w:val="13"/>
        </w:numPr>
        <w:spacing w:after="0" w:line="240" w:lineRule="auto"/>
        <w:rPr>
          <w:rFonts w:asciiTheme="majorHAnsi" w:hAnsiTheme="majorHAnsi"/>
          <w:sz w:val="24"/>
          <w:szCs w:val="24"/>
        </w:rPr>
      </w:pPr>
      <w:r w:rsidRPr="0059266B">
        <w:rPr>
          <w:rFonts w:asciiTheme="majorHAnsi" w:hAnsiTheme="majorHAnsi"/>
          <w:sz w:val="24"/>
          <w:szCs w:val="24"/>
        </w:rPr>
        <w:t>The Curriculum Committee is an arm of the Faculty Senate</w:t>
      </w:r>
    </w:p>
    <w:p w:rsidR="005F084B" w:rsidRPr="0059266B" w:rsidRDefault="005F084B" w:rsidP="0059266B">
      <w:pPr>
        <w:pStyle w:val="ListParagraph"/>
        <w:numPr>
          <w:ilvl w:val="0"/>
          <w:numId w:val="13"/>
        </w:numPr>
        <w:spacing w:after="0" w:line="240" w:lineRule="auto"/>
        <w:rPr>
          <w:rFonts w:asciiTheme="majorHAnsi" w:hAnsiTheme="majorHAnsi"/>
          <w:sz w:val="24"/>
          <w:szCs w:val="24"/>
        </w:rPr>
      </w:pPr>
      <w:r w:rsidRPr="006F4FEE">
        <w:rPr>
          <w:rFonts w:asciiTheme="majorHAnsi" w:hAnsiTheme="majorHAnsi"/>
          <w:sz w:val="24"/>
          <w:szCs w:val="24"/>
        </w:rPr>
        <w:t xml:space="preserve">The Staff Development Committee </w:t>
      </w:r>
      <w:r w:rsidR="000522BF" w:rsidRPr="006F4FEE">
        <w:rPr>
          <w:rFonts w:asciiTheme="majorHAnsi" w:hAnsiTheme="majorHAnsi"/>
          <w:sz w:val="24"/>
          <w:szCs w:val="24"/>
        </w:rPr>
        <w:t xml:space="preserve">which has not been operating for a while </w:t>
      </w:r>
      <w:r w:rsidRPr="006F4FEE">
        <w:rPr>
          <w:rFonts w:asciiTheme="majorHAnsi" w:hAnsiTheme="majorHAnsi"/>
          <w:sz w:val="24"/>
          <w:szCs w:val="24"/>
        </w:rPr>
        <w:t>has been re</w:t>
      </w:r>
      <w:r w:rsidR="006F4FEE">
        <w:rPr>
          <w:rFonts w:asciiTheme="majorHAnsi" w:hAnsiTheme="majorHAnsi"/>
          <w:sz w:val="24"/>
          <w:szCs w:val="24"/>
        </w:rPr>
        <w:t>-</w:t>
      </w:r>
      <w:r w:rsidRPr="006F4FEE">
        <w:rPr>
          <w:rFonts w:asciiTheme="majorHAnsi" w:hAnsiTheme="majorHAnsi"/>
          <w:sz w:val="24"/>
          <w:szCs w:val="24"/>
        </w:rPr>
        <w:t>institutionalized</w:t>
      </w:r>
      <w:r w:rsidR="000522BF" w:rsidRPr="0059266B">
        <w:rPr>
          <w:rFonts w:asciiTheme="majorHAnsi" w:hAnsiTheme="majorHAnsi"/>
          <w:sz w:val="24"/>
          <w:szCs w:val="24"/>
        </w:rPr>
        <w:t>.</w:t>
      </w:r>
    </w:p>
    <w:p w:rsidR="005F084B" w:rsidRDefault="005F084B" w:rsidP="00C31FB5">
      <w:pPr>
        <w:spacing w:after="0" w:line="240" w:lineRule="auto"/>
        <w:rPr>
          <w:rFonts w:asciiTheme="majorHAnsi" w:hAnsiTheme="majorHAnsi"/>
          <w:sz w:val="24"/>
          <w:szCs w:val="24"/>
        </w:rPr>
      </w:pPr>
    </w:p>
    <w:p w:rsidR="006D24F7" w:rsidRDefault="00AF14D3" w:rsidP="00C31FB5">
      <w:pPr>
        <w:spacing w:after="0" w:line="240" w:lineRule="auto"/>
        <w:rPr>
          <w:rFonts w:asciiTheme="majorHAnsi" w:hAnsiTheme="majorHAnsi"/>
          <w:sz w:val="24"/>
          <w:szCs w:val="24"/>
        </w:rPr>
      </w:pPr>
      <w:r>
        <w:rPr>
          <w:rFonts w:asciiTheme="majorHAnsi" w:hAnsiTheme="majorHAnsi"/>
          <w:sz w:val="24"/>
          <w:szCs w:val="24"/>
        </w:rPr>
        <w:t xml:space="preserve">Jenny Lowood </w:t>
      </w:r>
      <w:r w:rsidR="00446F2A">
        <w:rPr>
          <w:rFonts w:asciiTheme="majorHAnsi" w:hAnsiTheme="majorHAnsi"/>
          <w:sz w:val="24"/>
          <w:szCs w:val="24"/>
        </w:rPr>
        <w:t>discussed the charge for Assessment and indic</w:t>
      </w:r>
      <w:r w:rsidR="00491437">
        <w:rPr>
          <w:rFonts w:asciiTheme="majorHAnsi" w:hAnsiTheme="majorHAnsi"/>
          <w:sz w:val="24"/>
          <w:szCs w:val="24"/>
        </w:rPr>
        <w:t>at</w:t>
      </w:r>
      <w:r w:rsidR="00446F2A">
        <w:rPr>
          <w:rFonts w:asciiTheme="majorHAnsi" w:hAnsiTheme="majorHAnsi"/>
          <w:sz w:val="24"/>
          <w:szCs w:val="24"/>
        </w:rPr>
        <w:t>ed</w:t>
      </w:r>
      <w:r w:rsidR="00850D3E">
        <w:rPr>
          <w:rFonts w:asciiTheme="majorHAnsi" w:hAnsiTheme="majorHAnsi"/>
          <w:sz w:val="24"/>
          <w:szCs w:val="24"/>
        </w:rPr>
        <w:t xml:space="preserve"> suggested changes </w:t>
      </w:r>
      <w:r w:rsidR="00491437">
        <w:rPr>
          <w:rFonts w:asciiTheme="majorHAnsi" w:hAnsiTheme="majorHAnsi"/>
          <w:sz w:val="24"/>
          <w:szCs w:val="24"/>
        </w:rPr>
        <w:t xml:space="preserve">were brought </w:t>
      </w:r>
      <w:r w:rsidR="00850D3E">
        <w:rPr>
          <w:rFonts w:asciiTheme="majorHAnsi" w:hAnsiTheme="majorHAnsi"/>
          <w:sz w:val="24"/>
          <w:szCs w:val="24"/>
        </w:rPr>
        <w:t>to Faculty Senate</w:t>
      </w:r>
      <w:r w:rsidR="009D4223">
        <w:rPr>
          <w:rFonts w:asciiTheme="majorHAnsi" w:hAnsiTheme="majorHAnsi"/>
          <w:sz w:val="24"/>
          <w:szCs w:val="24"/>
        </w:rPr>
        <w:t xml:space="preserve">.  She distributed a handout stating the language is very close to what had been </w:t>
      </w:r>
      <w:r w:rsidR="00491437">
        <w:rPr>
          <w:rFonts w:asciiTheme="majorHAnsi" w:hAnsiTheme="majorHAnsi"/>
          <w:sz w:val="24"/>
          <w:szCs w:val="24"/>
        </w:rPr>
        <w:t>submitted</w:t>
      </w:r>
      <w:r w:rsidR="009D4223">
        <w:rPr>
          <w:rFonts w:asciiTheme="majorHAnsi" w:hAnsiTheme="majorHAnsi"/>
          <w:sz w:val="24"/>
          <w:szCs w:val="24"/>
        </w:rPr>
        <w:t xml:space="preserve"> at </w:t>
      </w:r>
      <w:r w:rsidR="00B95A88">
        <w:rPr>
          <w:rFonts w:asciiTheme="majorHAnsi" w:hAnsiTheme="majorHAnsi"/>
          <w:sz w:val="24"/>
          <w:szCs w:val="24"/>
        </w:rPr>
        <w:t>the Faculty Senate meeting.</w:t>
      </w:r>
    </w:p>
    <w:p w:rsidR="00B95A88" w:rsidRDefault="00B95A88" w:rsidP="00C31FB5">
      <w:pPr>
        <w:spacing w:after="0" w:line="240" w:lineRule="auto"/>
        <w:rPr>
          <w:rFonts w:asciiTheme="majorHAnsi" w:hAnsiTheme="majorHAnsi"/>
          <w:sz w:val="24"/>
          <w:szCs w:val="24"/>
        </w:rPr>
      </w:pPr>
    </w:p>
    <w:p w:rsidR="00AC7F01" w:rsidRDefault="00491437" w:rsidP="00C31FB5">
      <w:pPr>
        <w:spacing w:after="0" w:line="240" w:lineRule="auto"/>
        <w:rPr>
          <w:rFonts w:asciiTheme="majorHAnsi" w:hAnsiTheme="majorHAnsi"/>
          <w:sz w:val="24"/>
          <w:szCs w:val="24"/>
        </w:rPr>
      </w:pPr>
      <w:r>
        <w:rPr>
          <w:rFonts w:asciiTheme="majorHAnsi" w:hAnsiTheme="majorHAnsi"/>
          <w:sz w:val="24"/>
          <w:szCs w:val="24"/>
        </w:rPr>
        <w:t>Cleavon Smith indicated that he was charged to take the recommendations to Roundtable.</w:t>
      </w:r>
    </w:p>
    <w:p w:rsidR="00491437" w:rsidRDefault="00491437" w:rsidP="00C31FB5">
      <w:pPr>
        <w:spacing w:after="0" w:line="240" w:lineRule="auto"/>
        <w:rPr>
          <w:rFonts w:asciiTheme="majorHAnsi" w:hAnsiTheme="majorHAnsi"/>
          <w:sz w:val="24"/>
          <w:szCs w:val="24"/>
        </w:rPr>
      </w:pPr>
    </w:p>
    <w:p w:rsidR="00491437" w:rsidRDefault="00491437" w:rsidP="00C31FB5">
      <w:pPr>
        <w:spacing w:after="0" w:line="240" w:lineRule="auto"/>
        <w:rPr>
          <w:rFonts w:asciiTheme="majorHAnsi" w:hAnsiTheme="majorHAnsi"/>
          <w:sz w:val="24"/>
          <w:szCs w:val="24"/>
        </w:rPr>
      </w:pPr>
      <w:r>
        <w:rPr>
          <w:rFonts w:asciiTheme="majorHAnsi" w:hAnsiTheme="majorHAnsi"/>
          <w:sz w:val="24"/>
          <w:szCs w:val="24"/>
        </w:rPr>
        <w:t>There was additional discussion on the process for reviewing changes and a suggestion to indicate what changes were made i.e., using italics or underlines to identify changes.</w:t>
      </w:r>
    </w:p>
    <w:p w:rsidR="0029509C" w:rsidRDefault="0029509C" w:rsidP="00C31FB5">
      <w:pPr>
        <w:spacing w:after="0" w:line="240" w:lineRule="auto"/>
        <w:rPr>
          <w:rFonts w:asciiTheme="majorHAnsi" w:hAnsiTheme="majorHAnsi"/>
          <w:sz w:val="24"/>
          <w:szCs w:val="24"/>
        </w:rPr>
      </w:pPr>
    </w:p>
    <w:p w:rsidR="00491437" w:rsidRDefault="0029509C" w:rsidP="00C31FB5">
      <w:pPr>
        <w:spacing w:after="0" w:line="240" w:lineRule="auto"/>
        <w:rPr>
          <w:rFonts w:asciiTheme="majorHAnsi" w:hAnsiTheme="majorHAnsi"/>
          <w:sz w:val="24"/>
          <w:szCs w:val="24"/>
        </w:rPr>
      </w:pPr>
      <w:r>
        <w:rPr>
          <w:rFonts w:asciiTheme="majorHAnsi" w:hAnsiTheme="majorHAnsi"/>
          <w:sz w:val="24"/>
          <w:szCs w:val="24"/>
        </w:rPr>
        <w:t>Dr. Budd summarized the m</w:t>
      </w:r>
      <w:r w:rsidR="00491437">
        <w:rPr>
          <w:rFonts w:asciiTheme="majorHAnsi" w:hAnsiTheme="majorHAnsi"/>
          <w:sz w:val="24"/>
          <w:szCs w:val="24"/>
        </w:rPr>
        <w:t>odel to follow</w:t>
      </w:r>
      <w:r w:rsidR="0072239D">
        <w:rPr>
          <w:rFonts w:asciiTheme="majorHAnsi" w:hAnsiTheme="majorHAnsi"/>
          <w:sz w:val="24"/>
          <w:szCs w:val="24"/>
        </w:rPr>
        <w:t xml:space="preserve"> for reviewing Charges:</w:t>
      </w:r>
    </w:p>
    <w:p w:rsidR="0029509C" w:rsidRDefault="0029509C" w:rsidP="00C31FB5">
      <w:pPr>
        <w:spacing w:after="0" w:line="240" w:lineRule="auto"/>
        <w:rPr>
          <w:rFonts w:asciiTheme="majorHAnsi" w:hAnsiTheme="majorHAnsi"/>
          <w:sz w:val="24"/>
          <w:szCs w:val="24"/>
        </w:rPr>
      </w:pPr>
    </w:p>
    <w:p w:rsidR="00491437" w:rsidRPr="0072239D" w:rsidRDefault="00491437" w:rsidP="0072239D">
      <w:pPr>
        <w:pStyle w:val="ListParagraph"/>
        <w:numPr>
          <w:ilvl w:val="0"/>
          <w:numId w:val="14"/>
        </w:numPr>
        <w:spacing w:after="0" w:line="240" w:lineRule="auto"/>
        <w:rPr>
          <w:rFonts w:asciiTheme="majorHAnsi" w:hAnsiTheme="majorHAnsi"/>
          <w:sz w:val="24"/>
          <w:szCs w:val="24"/>
        </w:rPr>
      </w:pPr>
      <w:r w:rsidRPr="0072239D">
        <w:rPr>
          <w:rFonts w:asciiTheme="majorHAnsi" w:hAnsiTheme="majorHAnsi"/>
          <w:sz w:val="24"/>
          <w:szCs w:val="24"/>
        </w:rPr>
        <w:t>Take existing charge</w:t>
      </w:r>
      <w:r w:rsidR="0072239D" w:rsidRPr="0072239D">
        <w:rPr>
          <w:rFonts w:asciiTheme="majorHAnsi" w:hAnsiTheme="majorHAnsi"/>
          <w:sz w:val="24"/>
          <w:szCs w:val="24"/>
        </w:rPr>
        <w:t xml:space="preserve"> and, if new committee develop a charge</w:t>
      </w:r>
    </w:p>
    <w:p w:rsidR="0072239D" w:rsidRPr="0072239D" w:rsidRDefault="00491437" w:rsidP="0072239D">
      <w:pPr>
        <w:pStyle w:val="ListParagraph"/>
        <w:numPr>
          <w:ilvl w:val="0"/>
          <w:numId w:val="14"/>
        </w:numPr>
        <w:spacing w:after="0" w:line="240" w:lineRule="auto"/>
        <w:rPr>
          <w:rFonts w:asciiTheme="majorHAnsi" w:hAnsiTheme="majorHAnsi"/>
          <w:sz w:val="24"/>
          <w:szCs w:val="24"/>
        </w:rPr>
      </w:pPr>
      <w:r w:rsidRPr="0072239D">
        <w:rPr>
          <w:rFonts w:asciiTheme="majorHAnsi" w:hAnsiTheme="majorHAnsi"/>
          <w:sz w:val="24"/>
          <w:szCs w:val="24"/>
        </w:rPr>
        <w:t>Committee approves the charge</w:t>
      </w:r>
    </w:p>
    <w:p w:rsidR="0072239D" w:rsidRPr="0072239D" w:rsidRDefault="0072239D" w:rsidP="0072239D">
      <w:pPr>
        <w:pStyle w:val="ListParagraph"/>
        <w:numPr>
          <w:ilvl w:val="0"/>
          <w:numId w:val="14"/>
        </w:numPr>
        <w:spacing w:after="0" w:line="240" w:lineRule="auto"/>
        <w:rPr>
          <w:rFonts w:asciiTheme="majorHAnsi" w:hAnsiTheme="majorHAnsi"/>
          <w:sz w:val="24"/>
          <w:szCs w:val="24"/>
        </w:rPr>
      </w:pPr>
      <w:r w:rsidRPr="0072239D">
        <w:rPr>
          <w:rFonts w:asciiTheme="majorHAnsi" w:hAnsiTheme="majorHAnsi"/>
          <w:sz w:val="24"/>
          <w:szCs w:val="24"/>
        </w:rPr>
        <w:t>If it deals with academic or professional matters it goes to the Senate</w:t>
      </w:r>
    </w:p>
    <w:p w:rsidR="00491437" w:rsidRPr="0072239D" w:rsidRDefault="0072239D" w:rsidP="0072239D">
      <w:pPr>
        <w:pStyle w:val="ListParagraph"/>
        <w:numPr>
          <w:ilvl w:val="0"/>
          <w:numId w:val="14"/>
        </w:numPr>
        <w:spacing w:after="0" w:line="240" w:lineRule="auto"/>
        <w:rPr>
          <w:rFonts w:asciiTheme="majorHAnsi" w:hAnsiTheme="majorHAnsi"/>
          <w:sz w:val="24"/>
          <w:szCs w:val="24"/>
        </w:rPr>
      </w:pPr>
      <w:r w:rsidRPr="0072239D">
        <w:rPr>
          <w:rFonts w:asciiTheme="majorHAnsi" w:hAnsiTheme="majorHAnsi"/>
          <w:sz w:val="24"/>
          <w:szCs w:val="24"/>
        </w:rPr>
        <w:t>S</w:t>
      </w:r>
      <w:r w:rsidR="00491437" w:rsidRPr="0072239D">
        <w:rPr>
          <w:rFonts w:asciiTheme="majorHAnsi" w:hAnsiTheme="majorHAnsi"/>
          <w:sz w:val="24"/>
          <w:szCs w:val="24"/>
        </w:rPr>
        <w:t>ubmit to Leadership;</w:t>
      </w:r>
    </w:p>
    <w:p w:rsidR="0072239D" w:rsidRPr="0072239D" w:rsidRDefault="0072239D" w:rsidP="0072239D">
      <w:pPr>
        <w:pStyle w:val="ListParagraph"/>
        <w:numPr>
          <w:ilvl w:val="0"/>
          <w:numId w:val="14"/>
        </w:numPr>
        <w:spacing w:after="0" w:line="240" w:lineRule="auto"/>
        <w:rPr>
          <w:rFonts w:asciiTheme="majorHAnsi" w:hAnsiTheme="majorHAnsi"/>
          <w:sz w:val="24"/>
          <w:szCs w:val="24"/>
        </w:rPr>
      </w:pPr>
      <w:r w:rsidRPr="0072239D">
        <w:rPr>
          <w:rFonts w:asciiTheme="majorHAnsi" w:hAnsiTheme="majorHAnsi"/>
          <w:sz w:val="24"/>
          <w:szCs w:val="24"/>
        </w:rPr>
        <w:t xml:space="preserve">Leadership will approve and put together </w:t>
      </w:r>
      <w:r>
        <w:rPr>
          <w:rFonts w:asciiTheme="majorHAnsi" w:hAnsiTheme="majorHAnsi"/>
          <w:sz w:val="24"/>
          <w:szCs w:val="24"/>
        </w:rPr>
        <w:t xml:space="preserve">in the document </w:t>
      </w:r>
      <w:r w:rsidRPr="0072239D">
        <w:rPr>
          <w:rFonts w:asciiTheme="majorHAnsi" w:hAnsiTheme="majorHAnsi"/>
          <w:sz w:val="24"/>
          <w:szCs w:val="24"/>
        </w:rPr>
        <w:t>to send to Roundtable</w:t>
      </w:r>
    </w:p>
    <w:p w:rsidR="00491437" w:rsidRPr="0072239D" w:rsidRDefault="0072239D" w:rsidP="0072239D">
      <w:pPr>
        <w:pStyle w:val="ListParagraph"/>
        <w:numPr>
          <w:ilvl w:val="0"/>
          <w:numId w:val="14"/>
        </w:numPr>
        <w:spacing w:after="0" w:line="240" w:lineRule="auto"/>
        <w:rPr>
          <w:rFonts w:asciiTheme="majorHAnsi" w:hAnsiTheme="majorHAnsi"/>
          <w:sz w:val="24"/>
          <w:szCs w:val="24"/>
        </w:rPr>
      </w:pPr>
      <w:r w:rsidRPr="0072239D">
        <w:rPr>
          <w:rFonts w:asciiTheme="majorHAnsi" w:hAnsiTheme="majorHAnsi"/>
          <w:sz w:val="24"/>
          <w:szCs w:val="24"/>
        </w:rPr>
        <w:t>R</w:t>
      </w:r>
      <w:r w:rsidR="00491437" w:rsidRPr="0072239D">
        <w:rPr>
          <w:rFonts w:asciiTheme="majorHAnsi" w:hAnsiTheme="majorHAnsi"/>
          <w:sz w:val="24"/>
          <w:szCs w:val="24"/>
        </w:rPr>
        <w:t>oundtable review</w:t>
      </w:r>
      <w:r w:rsidRPr="0072239D">
        <w:rPr>
          <w:rFonts w:asciiTheme="majorHAnsi" w:hAnsiTheme="majorHAnsi"/>
          <w:sz w:val="24"/>
          <w:szCs w:val="24"/>
        </w:rPr>
        <w:t>s and approves</w:t>
      </w:r>
    </w:p>
    <w:p w:rsidR="00491437" w:rsidRDefault="00491437" w:rsidP="00C31FB5">
      <w:pPr>
        <w:spacing w:after="0" w:line="240" w:lineRule="auto"/>
        <w:rPr>
          <w:rFonts w:asciiTheme="majorHAnsi" w:hAnsiTheme="majorHAnsi"/>
          <w:sz w:val="24"/>
          <w:szCs w:val="24"/>
        </w:rPr>
      </w:pPr>
    </w:p>
    <w:p w:rsidR="00491437" w:rsidRDefault="0029509C" w:rsidP="00C31FB5">
      <w:pPr>
        <w:spacing w:after="0" w:line="240" w:lineRule="auto"/>
        <w:rPr>
          <w:rFonts w:asciiTheme="majorHAnsi" w:hAnsiTheme="majorHAnsi"/>
          <w:sz w:val="24"/>
          <w:szCs w:val="24"/>
        </w:rPr>
      </w:pPr>
      <w:r>
        <w:rPr>
          <w:rFonts w:asciiTheme="majorHAnsi" w:hAnsiTheme="majorHAnsi"/>
          <w:sz w:val="24"/>
          <w:szCs w:val="24"/>
        </w:rPr>
        <w:t xml:space="preserve">Referencing the Assessment charge, </w:t>
      </w:r>
      <w:r w:rsidR="0072239D">
        <w:rPr>
          <w:rFonts w:asciiTheme="majorHAnsi" w:hAnsiTheme="majorHAnsi"/>
          <w:sz w:val="24"/>
          <w:szCs w:val="24"/>
        </w:rPr>
        <w:t>Ms. Lowood s</w:t>
      </w:r>
      <w:r w:rsidR="00491437">
        <w:rPr>
          <w:rFonts w:asciiTheme="majorHAnsi" w:hAnsiTheme="majorHAnsi"/>
          <w:sz w:val="24"/>
          <w:szCs w:val="24"/>
        </w:rPr>
        <w:t>uggest</w:t>
      </w:r>
      <w:r w:rsidR="0072239D">
        <w:rPr>
          <w:rFonts w:asciiTheme="majorHAnsi" w:hAnsiTheme="majorHAnsi"/>
          <w:sz w:val="24"/>
          <w:szCs w:val="24"/>
        </w:rPr>
        <w:t xml:space="preserve">ed </w:t>
      </w:r>
      <w:r w:rsidR="00491437">
        <w:rPr>
          <w:rFonts w:asciiTheme="majorHAnsi" w:hAnsiTheme="majorHAnsi"/>
          <w:sz w:val="24"/>
          <w:szCs w:val="24"/>
        </w:rPr>
        <w:t>add</w:t>
      </w:r>
      <w:r w:rsidR="0072239D">
        <w:rPr>
          <w:rFonts w:asciiTheme="majorHAnsi" w:hAnsiTheme="majorHAnsi"/>
          <w:sz w:val="24"/>
          <w:szCs w:val="24"/>
        </w:rPr>
        <w:t>ing, “A</w:t>
      </w:r>
      <w:r w:rsidR="00491437">
        <w:rPr>
          <w:rFonts w:asciiTheme="majorHAnsi" w:hAnsiTheme="majorHAnsi"/>
          <w:sz w:val="24"/>
          <w:szCs w:val="24"/>
        </w:rPr>
        <w:t>pproved by Faculty Senate</w:t>
      </w:r>
      <w:r w:rsidR="0072239D">
        <w:rPr>
          <w:rFonts w:asciiTheme="majorHAnsi" w:hAnsiTheme="majorHAnsi"/>
          <w:sz w:val="24"/>
          <w:szCs w:val="24"/>
        </w:rPr>
        <w:t>.” Stating that, if there is another body that needs to look at the charge, that may be a good piece of information that should go on the document.</w:t>
      </w:r>
    </w:p>
    <w:p w:rsidR="00630F47" w:rsidRDefault="00630F47" w:rsidP="00C31FB5">
      <w:pPr>
        <w:spacing w:after="0" w:line="240" w:lineRule="auto"/>
        <w:rPr>
          <w:rFonts w:asciiTheme="majorHAnsi" w:hAnsiTheme="majorHAnsi"/>
          <w:sz w:val="24"/>
          <w:szCs w:val="24"/>
        </w:rPr>
      </w:pPr>
    </w:p>
    <w:p w:rsidR="00630F47" w:rsidRDefault="00630F47" w:rsidP="00C31FB5">
      <w:pPr>
        <w:spacing w:after="0" w:line="240" w:lineRule="auto"/>
        <w:rPr>
          <w:rFonts w:asciiTheme="majorHAnsi" w:hAnsiTheme="majorHAnsi"/>
          <w:sz w:val="24"/>
          <w:szCs w:val="24"/>
        </w:rPr>
      </w:pPr>
      <w:r>
        <w:rPr>
          <w:rFonts w:asciiTheme="majorHAnsi" w:hAnsiTheme="majorHAnsi"/>
          <w:sz w:val="24"/>
          <w:szCs w:val="24"/>
        </w:rPr>
        <w:t>It was clarified that existing committees such as Facilities and Technology will use the same process to tentatively change charges.</w:t>
      </w:r>
    </w:p>
    <w:p w:rsidR="00630F47" w:rsidRDefault="00630F47" w:rsidP="00C31FB5">
      <w:pPr>
        <w:spacing w:after="0" w:line="240" w:lineRule="auto"/>
        <w:rPr>
          <w:rFonts w:asciiTheme="majorHAnsi" w:hAnsiTheme="majorHAnsi"/>
          <w:sz w:val="24"/>
          <w:szCs w:val="24"/>
        </w:rPr>
      </w:pPr>
    </w:p>
    <w:p w:rsidR="00630F47" w:rsidRDefault="0050548E" w:rsidP="00C31FB5">
      <w:pPr>
        <w:spacing w:after="0" w:line="240" w:lineRule="auto"/>
        <w:rPr>
          <w:rFonts w:asciiTheme="majorHAnsi" w:hAnsiTheme="majorHAnsi"/>
          <w:sz w:val="24"/>
          <w:szCs w:val="24"/>
        </w:rPr>
      </w:pPr>
      <w:r>
        <w:rPr>
          <w:rFonts w:asciiTheme="majorHAnsi" w:hAnsiTheme="majorHAnsi"/>
          <w:sz w:val="24"/>
          <w:szCs w:val="24"/>
        </w:rPr>
        <w:t xml:space="preserve">Ms. Slaughter recommended combining the Safety Committee with the Facilities Committee as oftentimes safety concerns that they receive have to do with hazards or security; and/or, taking a look at the crisis management team and instead think of it as Safety and Crisis Management Committee.  </w:t>
      </w:r>
    </w:p>
    <w:p w:rsidR="00491437" w:rsidRDefault="00491437" w:rsidP="00C31FB5">
      <w:pPr>
        <w:spacing w:after="0" w:line="240" w:lineRule="auto"/>
        <w:rPr>
          <w:rFonts w:asciiTheme="majorHAnsi" w:hAnsiTheme="majorHAnsi"/>
          <w:sz w:val="24"/>
          <w:szCs w:val="24"/>
        </w:rPr>
      </w:pPr>
    </w:p>
    <w:p w:rsidR="00825F88" w:rsidRDefault="0050548E" w:rsidP="00C31FB5">
      <w:pPr>
        <w:spacing w:after="0" w:line="240" w:lineRule="auto"/>
        <w:rPr>
          <w:rFonts w:asciiTheme="majorHAnsi" w:hAnsiTheme="majorHAnsi"/>
          <w:sz w:val="24"/>
          <w:szCs w:val="24"/>
        </w:rPr>
      </w:pPr>
      <w:r>
        <w:rPr>
          <w:rFonts w:asciiTheme="majorHAnsi" w:hAnsiTheme="majorHAnsi"/>
          <w:sz w:val="24"/>
          <w:szCs w:val="24"/>
        </w:rPr>
        <w:lastRenderedPageBreak/>
        <w:t>In regards to combining with Crisis Management, Dr. Budd believes this would be based upon how Crisis Management is defined.</w:t>
      </w:r>
      <w:r w:rsidR="00825F88">
        <w:rPr>
          <w:rFonts w:asciiTheme="majorHAnsi" w:hAnsiTheme="majorHAnsi"/>
          <w:sz w:val="24"/>
          <w:szCs w:val="24"/>
        </w:rPr>
        <w:t xml:space="preserve">  She also expressed the opinion of Facilities being one thing, and Safety and Disaster Preparedness to be the same thing.</w:t>
      </w:r>
    </w:p>
    <w:p w:rsidR="00825F88" w:rsidRDefault="00825F88" w:rsidP="00C31FB5">
      <w:pPr>
        <w:spacing w:after="0" w:line="240" w:lineRule="auto"/>
        <w:rPr>
          <w:rFonts w:asciiTheme="majorHAnsi" w:hAnsiTheme="majorHAnsi"/>
          <w:sz w:val="24"/>
          <w:szCs w:val="24"/>
        </w:rPr>
      </w:pPr>
    </w:p>
    <w:p w:rsidR="002D629E" w:rsidRDefault="00071FC2" w:rsidP="00C31FB5">
      <w:pPr>
        <w:spacing w:after="0" w:line="240" w:lineRule="auto"/>
        <w:rPr>
          <w:rFonts w:asciiTheme="majorHAnsi" w:hAnsiTheme="majorHAnsi"/>
          <w:sz w:val="24"/>
          <w:szCs w:val="24"/>
        </w:rPr>
      </w:pPr>
      <w:r>
        <w:rPr>
          <w:rFonts w:asciiTheme="majorHAnsi" w:hAnsiTheme="majorHAnsi"/>
          <w:sz w:val="24"/>
          <w:szCs w:val="24"/>
        </w:rPr>
        <w:t>There was additional discussion on this subject</w:t>
      </w:r>
      <w:r w:rsidR="00825F88">
        <w:rPr>
          <w:rFonts w:asciiTheme="majorHAnsi" w:hAnsiTheme="majorHAnsi"/>
          <w:sz w:val="24"/>
          <w:szCs w:val="24"/>
        </w:rPr>
        <w:t>.</w:t>
      </w:r>
    </w:p>
    <w:p w:rsidR="00825F88" w:rsidRDefault="00825F88" w:rsidP="00C31FB5">
      <w:pPr>
        <w:spacing w:after="0" w:line="240" w:lineRule="auto"/>
        <w:rPr>
          <w:rFonts w:asciiTheme="majorHAnsi" w:hAnsiTheme="majorHAnsi"/>
          <w:sz w:val="24"/>
          <w:szCs w:val="24"/>
        </w:rPr>
      </w:pPr>
    </w:p>
    <w:p w:rsidR="002D629E" w:rsidRDefault="002D629E" w:rsidP="00C31FB5">
      <w:pPr>
        <w:spacing w:after="0" w:line="240" w:lineRule="auto"/>
        <w:rPr>
          <w:rFonts w:asciiTheme="majorHAnsi" w:hAnsiTheme="majorHAnsi"/>
          <w:sz w:val="24"/>
          <w:szCs w:val="24"/>
        </w:rPr>
      </w:pPr>
      <w:r>
        <w:rPr>
          <w:rFonts w:asciiTheme="majorHAnsi" w:hAnsiTheme="majorHAnsi"/>
          <w:sz w:val="24"/>
          <w:szCs w:val="24"/>
        </w:rPr>
        <w:t>Recommendation summary</w:t>
      </w:r>
      <w:r w:rsidR="00825F88">
        <w:rPr>
          <w:rFonts w:asciiTheme="majorHAnsi" w:hAnsiTheme="majorHAnsi"/>
          <w:sz w:val="24"/>
          <w:szCs w:val="24"/>
        </w:rPr>
        <w:t xml:space="preserve"> from discussion</w:t>
      </w:r>
      <w:r>
        <w:rPr>
          <w:rFonts w:asciiTheme="majorHAnsi" w:hAnsiTheme="majorHAnsi"/>
          <w:sz w:val="24"/>
          <w:szCs w:val="24"/>
        </w:rPr>
        <w:t>:</w:t>
      </w:r>
    </w:p>
    <w:p w:rsidR="002D629E" w:rsidRDefault="002D629E" w:rsidP="00C31FB5">
      <w:pPr>
        <w:spacing w:after="0" w:line="240" w:lineRule="auto"/>
        <w:rPr>
          <w:rFonts w:asciiTheme="majorHAnsi" w:hAnsiTheme="majorHAnsi"/>
          <w:sz w:val="24"/>
          <w:szCs w:val="24"/>
        </w:rPr>
      </w:pPr>
    </w:p>
    <w:p w:rsidR="002D629E" w:rsidRPr="00825F88" w:rsidRDefault="002D629E" w:rsidP="00825F88">
      <w:pPr>
        <w:pStyle w:val="ListParagraph"/>
        <w:numPr>
          <w:ilvl w:val="0"/>
          <w:numId w:val="15"/>
        </w:numPr>
        <w:spacing w:after="0" w:line="240" w:lineRule="auto"/>
        <w:rPr>
          <w:rFonts w:asciiTheme="majorHAnsi" w:hAnsiTheme="majorHAnsi"/>
          <w:sz w:val="24"/>
          <w:szCs w:val="24"/>
        </w:rPr>
      </w:pPr>
      <w:r w:rsidRPr="00825F88">
        <w:rPr>
          <w:rFonts w:asciiTheme="majorHAnsi" w:hAnsiTheme="majorHAnsi"/>
          <w:sz w:val="24"/>
          <w:szCs w:val="24"/>
        </w:rPr>
        <w:t>Facilities Committee</w:t>
      </w:r>
    </w:p>
    <w:p w:rsidR="002D629E" w:rsidRPr="00825F88" w:rsidRDefault="002D629E" w:rsidP="00825F88">
      <w:pPr>
        <w:pStyle w:val="ListParagraph"/>
        <w:numPr>
          <w:ilvl w:val="0"/>
          <w:numId w:val="15"/>
        </w:numPr>
        <w:spacing w:after="0" w:line="240" w:lineRule="auto"/>
        <w:rPr>
          <w:rFonts w:asciiTheme="majorHAnsi" w:hAnsiTheme="majorHAnsi"/>
          <w:sz w:val="24"/>
          <w:szCs w:val="24"/>
        </w:rPr>
      </w:pPr>
      <w:r w:rsidRPr="00825F88">
        <w:rPr>
          <w:rFonts w:asciiTheme="majorHAnsi" w:hAnsiTheme="majorHAnsi"/>
          <w:sz w:val="24"/>
          <w:szCs w:val="24"/>
        </w:rPr>
        <w:t>Disaster Preparedness and Safety Committee</w:t>
      </w:r>
    </w:p>
    <w:p w:rsidR="002D629E" w:rsidRPr="00825F88" w:rsidRDefault="002D629E" w:rsidP="00825F88">
      <w:pPr>
        <w:pStyle w:val="ListParagraph"/>
        <w:numPr>
          <w:ilvl w:val="0"/>
          <w:numId w:val="15"/>
        </w:numPr>
        <w:spacing w:after="0" w:line="240" w:lineRule="auto"/>
        <w:rPr>
          <w:rFonts w:asciiTheme="majorHAnsi" w:hAnsiTheme="majorHAnsi"/>
          <w:sz w:val="24"/>
          <w:szCs w:val="24"/>
        </w:rPr>
      </w:pPr>
      <w:r w:rsidRPr="00825F88">
        <w:rPr>
          <w:rFonts w:asciiTheme="majorHAnsi" w:hAnsiTheme="majorHAnsi"/>
          <w:sz w:val="24"/>
          <w:szCs w:val="24"/>
        </w:rPr>
        <w:t xml:space="preserve">Crisis Management (Suggestion that it reports to Student Services/Instruction joint meeting.)  </w:t>
      </w:r>
      <w:r w:rsidR="00825F88" w:rsidRPr="00825F88">
        <w:rPr>
          <w:rFonts w:asciiTheme="majorHAnsi" w:hAnsiTheme="majorHAnsi"/>
          <w:sz w:val="24"/>
          <w:szCs w:val="24"/>
        </w:rPr>
        <w:t>Dr. Chen stated that t</w:t>
      </w:r>
      <w:r w:rsidRPr="00825F88">
        <w:rPr>
          <w:rFonts w:asciiTheme="majorHAnsi" w:hAnsiTheme="majorHAnsi"/>
          <w:sz w:val="24"/>
          <w:szCs w:val="24"/>
        </w:rPr>
        <w:t>his will be taken int</w:t>
      </w:r>
      <w:r w:rsidR="00825F88" w:rsidRPr="00825F88">
        <w:rPr>
          <w:rFonts w:asciiTheme="majorHAnsi" w:hAnsiTheme="majorHAnsi"/>
          <w:sz w:val="24"/>
          <w:szCs w:val="24"/>
        </w:rPr>
        <w:t>o consideration.</w:t>
      </w:r>
    </w:p>
    <w:p w:rsidR="002D629E" w:rsidRDefault="002D629E" w:rsidP="00C31FB5">
      <w:pPr>
        <w:spacing w:after="0" w:line="240" w:lineRule="auto"/>
        <w:rPr>
          <w:rFonts w:asciiTheme="majorHAnsi" w:hAnsiTheme="majorHAnsi"/>
          <w:sz w:val="24"/>
          <w:szCs w:val="24"/>
        </w:rPr>
      </w:pPr>
    </w:p>
    <w:p w:rsidR="005E39F6" w:rsidRDefault="002D629E" w:rsidP="00C31FB5">
      <w:pPr>
        <w:spacing w:after="0" w:line="240" w:lineRule="auto"/>
        <w:rPr>
          <w:rFonts w:asciiTheme="majorHAnsi" w:hAnsiTheme="majorHAnsi"/>
          <w:sz w:val="24"/>
          <w:szCs w:val="24"/>
        </w:rPr>
      </w:pPr>
      <w:r>
        <w:rPr>
          <w:rFonts w:asciiTheme="majorHAnsi" w:hAnsiTheme="majorHAnsi"/>
          <w:sz w:val="24"/>
          <w:szCs w:val="24"/>
        </w:rPr>
        <w:t>Ms. Lowood</w:t>
      </w:r>
      <w:r w:rsidR="0029509C">
        <w:rPr>
          <w:rFonts w:asciiTheme="majorHAnsi" w:hAnsiTheme="majorHAnsi"/>
          <w:sz w:val="24"/>
          <w:szCs w:val="24"/>
        </w:rPr>
        <w:t xml:space="preserve"> referenced the handout created by Dr. Budd and Dr. Chen, expressing that</w:t>
      </w:r>
      <w:r w:rsidR="005E39F6">
        <w:rPr>
          <w:rFonts w:asciiTheme="majorHAnsi" w:hAnsiTheme="majorHAnsi"/>
          <w:sz w:val="24"/>
          <w:szCs w:val="24"/>
        </w:rPr>
        <w:t>:</w:t>
      </w:r>
    </w:p>
    <w:p w:rsidR="005E39F6" w:rsidRPr="005E39F6" w:rsidRDefault="005E39F6" w:rsidP="005E39F6">
      <w:pPr>
        <w:pStyle w:val="ListParagraph"/>
        <w:numPr>
          <w:ilvl w:val="0"/>
          <w:numId w:val="18"/>
        </w:numPr>
        <w:spacing w:after="0" w:line="240" w:lineRule="auto"/>
        <w:rPr>
          <w:rFonts w:asciiTheme="majorHAnsi" w:hAnsiTheme="majorHAnsi"/>
          <w:sz w:val="24"/>
          <w:szCs w:val="24"/>
        </w:rPr>
      </w:pPr>
      <w:r w:rsidRPr="005E39F6">
        <w:rPr>
          <w:rFonts w:asciiTheme="majorHAnsi" w:hAnsiTheme="majorHAnsi"/>
          <w:sz w:val="24"/>
          <w:szCs w:val="24"/>
        </w:rPr>
        <w:t>I</w:t>
      </w:r>
      <w:r w:rsidR="0029509C" w:rsidRPr="005E39F6">
        <w:rPr>
          <w:rFonts w:asciiTheme="majorHAnsi" w:hAnsiTheme="majorHAnsi"/>
          <w:sz w:val="24"/>
          <w:szCs w:val="24"/>
        </w:rPr>
        <w:t>t is an excellent doc</w:t>
      </w:r>
      <w:r w:rsidRPr="005E39F6">
        <w:rPr>
          <w:rFonts w:asciiTheme="majorHAnsi" w:hAnsiTheme="majorHAnsi"/>
          <w:sz w:val="24"/>
          <w:szCs w:val="24"/>
        </w:rPr>
        <w:t>ument</w:t>
      </w:r>
    </w:p>
    <w:p w:rsidR="005E39F6" w:rsidRPr="005E39F6" w:rsidRDefault="005E39F6" w:rsidP="005E39F6">
      <w:pPr>
        <w:pStyle w:val="ListParagraph"/>
        <w:numPr>
          <w:ilvl w:val="0"/>
          <w:numId w:val="18"/>
        </w:numPr>
        <w:spacing w:after="0" w:line="240" w:lineRule="auto"/>
        <w:rPr>
          <w:rFonts w:asciiTheme="majorHAnsi" w:hAnsiTheme="majorHAnsi"/>
          <w:sz w:val="24"/>
          <w:szCs w:val="24"/>
        </w:rPr>
      </w:pPr>
      <w:r w:rsidRPr="005E39F6">
        <w:rPr>
          <w:rFonts w:asciiTheme="majorHAnsi" w:hAnsiTheme="majorHAnsi"/>
          <w:sz w:val="24"/>
          <w:szCs w:val="24"/>
        </w:rPr>
        <w:t>S</w:t>
      </w:r>
      <w:r w:rsidR="00E174E3" w:rsidRPr="005E39F6">
        <w:rPr>
          <w:rFonts w:asciiTheme="majorHAnsi" w:hAnsiTheme="majorHAnsi"/>
          <w:sz w:val="24"/>
          <w:szCs w:val="24"/>
        </w:rPr>
        <w:t xml:space="preserve">he feels all of the Standing Committees should report to at least one governance committee, (Ed, Facilities, </w:t>
      </w:r>
      <w:r w:rsidR="00DC7BD7" w:rsidRPr="005E39F6">
        <w:rPr>
          <w:rFonts w:asciiTheme="majorHAnsi" w:hAnsiTheme="majorHAnsi"/>
          <w:sz w:val="24"/>
          <w:szCs w:val="24"/>
        </w:rPr>
        <w:t>and Tech</w:t>
      </w:r>
      <w:r w:rsidR="00E174E3" w:rsidRPr="005E39F6">
        <w:rPr>
          <w:rFonts w:asciiTheme="majorHAnsi" w:hAnsiTheme="majorHAnsi"/>
          <w:sz w:val="24"/>
          <w:szCs w:val="24"/>
        </w:rPr>
        <w:t xml:space="preserve">).  </w:t>
      </w:r>
    </w:p>
    <w:p w:rsidR="005E39F6" w:rsidRPr="005E39F6" w:rsidRDefault="005E39F6" w:rsidP="005E39F6">
      <w:pPr>
        <w:pStyle w:val="ListParagraph"/>
        <w:numPr>
          <w:ilvl w:val="0"/>
          <w:numId w:val="18"/>
        </w:numPr>
        <w:spacing w:after="0" w:line="240" w:lineRule="auto"/>
        <w:rPr>
          <w:rFonts w:asciiTheme="majorHAnsi" w:hAnsiTheme="majorHAnsi"/>
          <w:sz w:val="24"/>
          <w:szCs w:val="24"/>
        </w:rPr>
      </w:pPr>
      <w:r w:rsidRPr="005E39F6">
        <w:rPr>
          <w:rFonts w:asciiTheme="majorHAnsi" w:hAnsiTheme="majorHAnsi"/>
          <w:sz w:val="24"/>
          <w:szCs w:val="24"/>
        </w:rPr>
        <w:t>P</w:t>
      </w:r>
      <w:r w:rsidR="00E174E3" w:rsidRPr="005E39F6">
        <w:rPr>
          <w:rFonts w:asciiTheme="majorHAnsi" w:hAnsiTheme="majorHAnsi"/>
          <w:sz w:val="24"/>
          <w:szCs w:val="24"/>
        </w:rPr>
        <w:t>erhaps there is a way to clarify the</w:t>
      </w:r>
      <w:r w:rsidRPr="005E39F6">
        <w:rPr>
          <w:rFonts w:asciiTheme="majorHAnsi" w:hAnsiTheme="majorHAnsi"/>
          <w:sz w:val="24"/>
          <w:szCs w:val="24"/>
        </w:rPr>
        <w:t xml:space="preserve"> flow</w:t>
      </w:r>
    </w:p>
    <w:p w:rsidR="00E174E3" w:rsidRPr="005E39F6" w:rsidRDefault="00E174E3" w:rsidP="005E39F6">
      <w:pPr>
        <w:pStyle w:val="ListParagraph"/>
        <w:numPr>
          <w:ilvl w:val="0"/>
          <w:numId w:val="18"/>
        </w:numPr>
        <w:spacing w:after="0" w:line="240" w:lineRule="auto"/>
        <w:rPr>
          <w:rFonts w:asciiTheme="majorHAnsi" w:hAnsiTheme="majorHAnsi"/>
          <w:sz w:val="24"/>
          <w:szCs w:val="24"/>
        </w:rPr>
      </w:pPr>
      <w:r w:rsidRPr="005E39F6">
        <w:rPr>
          <w:rFonts w:asciiTheme="majorHAnsi" w:hAnsiTheme="majorHAnsi"/>
          <w:sz w:val="24"/>
          <w:szCs w:val="24"/>
        </w:rPr>
        <w:t>In regards to the Curriculum Committee, who reports to the Faculty Senate, she felt it will not be harmful to say, “and the Education Committee” as we should have that understanding.</w:t>
      </w:r>
    </w:p>
    <w:p w:rsidR="00E174E3" w:rsidRDefault="00E174E3" w:rsidP="00C31FB5">
      <w:pPr>
        <w:spacing w:after="0" w:line="240" w:lineRule="auto"/>
        <w:rPr>
          <w:rFonts w:asciiTheme="majorHAnsi" w:hAnsiTheme="majorHAnsi"/>
          <w:sz w:val="24"/>
          <w:szCs w:val="24"/>
        </w:rPr>
      </w:pPr>
    </w:p>
    <w:p w:rsidR="005E39F6" w:rsidRDefault="00E174E3" w:rsidP="00C31FB5">
      <w:pPr>
        <w:spacing w:after="0" w:line="240" w:lineRule="auto"/>
        <w:rPr>
          <w:rFonts w:asciiTheme="majorHAnsi" w:hAnsiTheme="majorHAnsi"/>
          <w:sz w:val="24"/>
          <w:szCs w:val="24"/>
        </w:rPr>
      </w:pPr>
      <w:r>
        <w:rPr>
          <w:rFonts w:asciiTheme="majorHAnsi" w:hAnsiTheme="majorHAnsi"/>
          <w:sz w:val="24"/>
          <w:szCs w:val="24"/>
        </w:rPr>
        <w:t>She</w:t>
      </w:r>
      <w:r w:rsidR="00825F88">
        <w:rPr>
          <w:rFonts w:asciiTheme="majorHAnsi" w:hAnsiTheme="majorHAnsi"/>
          <w:sz w:val="24"/>
          <w:szCs w:val="24"/>
        </w:rPr>
        <w:t xml:space="preserve"> </w:t>
      </w:r>
      <w:r w:rsidR="002D629E">
        <w:rPr>
          <w:rFonts w:asciiTheme="majorHAnsi" w:hAnsiTheme="majorHAnsi"/>
          <w:sz w:val="24"/>
          <w:szCs w:val="24"/>
        </w:rPr>
        <w:t>then brought the d</w:t>
      </w:r>
      <w:r w:rsidR="00071FC2">
        <w:rPr>
          <w:rFonts w:asciiTheme="majorHAnsi" w:hAnsiTheme="majorHAnsi"/>
          <w:sz w:val="24"/>
          <w:szCs w:val="24"/>
        </w:rPr>
        <w:t>iscussion back to the Assessment Committee and th</w:t>
      </w:r>
      <w:r w:rsidR="002D629E">
        <w:rPr>
          <w:rFonts w:asciiTheme="majorHAnsi" w:hAnsiTheme="majorHAnsi"/>
          <w:sz w:val="24"/>
          <w:szCs w:val="24"/>
        </w:rPr>
        <w:t>e reporting</w:t>
      </w:r>
      <w:r w:rsidR="005E39F6">
        <w:rPr>
          <w:rFonts w:asciiTheme="majorHAnsi" w:hAnsiTheme="majorHAnsi"/>
          <w:sz w:val="24"/>
          <w:szCs w:val="24"/>
        </w:rPr>
        <w:t xml:space="preserve"> flow</w:t>
      </w:r>
      <w:r w:rsidR="002D629E">
        <w:rPr>
          <w:rFonts w:asciiTheme="majorHAnsi" w:hAnsiTheme="majorHAnsi"/>
          <w:sz w:val="24"/>
          <w:szCs w:val="24"/>
        </w:rPr>
        <w:t>.</w:t>
      </w:r>
    </w:p>
    <w:p w:rsidR="002D629E" w:rsidRPr="005E39F6" w:rsidRDefault="005E39F6" w:rsidP="005E39F6">
      <w:pPr>
        <w:pStyle w:val="ListParagraph"/>
        <w:numPr>
          <w:ilvl w:val="0"/>
          <w:numId w:val="18"/>
        </w:numPr>
        <w:spacing w:after="0" w:line="240" w:lineRule="auto"/>
        <w:rPr>
          <w:rFonts w:asciiTheme="majorHAnsi" w:hAnsiTheme="majorHAnsi"/>
          <w:sz w:val="24"/>
          <w:szCs w:val="24"/>
        </w:rPr>
      </w:pPr>
      <w:r w:rsidRPr="005E39F6">
        <w:rPr>
          <w:rFonts w:asciiTheme="majorHAnsi" w:hAnsiTheme="majorHAnsi"/>
          <w:sz w:val="24"/>
          <w:szCs w:val="24"/>
        </w:rPr>
        <w:t>R</w:t>
      </w:r>
      <w:r w:rsidR="00E174E3" w:rsidRPr="005E39F6">
        <w:rPr>
          <w:rFonts w:asciiTheme="majorHAnsi" w:hAnsiTheme="majorHAnsi"/>
          <w:sz w:val="24"/>
          <w:szCs w:val="24"/>
        </w:rPr>
        <w:t>equested to add, “and Roundtable” for the Assessment Committee’</w:t>
      </w:r>
      <w:r w:rsidRPr="005E39F6">
        <w:rPr>
          <w:rFonts w:asciiTheme="majorHAnsi" w:hAnsiTheme="majorHAnsi"/>
          <w:sz w:val="24"/>
          <w:szCs w:val="24"/>
        </w:rPr>
        <w:t xml:space="preserve">s reporting flow. </w:t>
      </w:r>
    </w:p>
    <w:p w:rsidR="002D629E" w:rsidRDefault="002D629E" w:rsidP="00C31FB5">
      <w:pPr>
        <w:spacing w:after="0" w:line="240" w:lineRule="auto"/>
        <w:rPr>
          <w:rFonts w:asciiTheme="majorHAnsi" w:hAnsiTheme="majorHAnsi"/>
          <w:sz w:val="24"/>
          <w:szCs w:val="24"/>
        </w:rPr>
      </w:pPr>
    </w:p>
    <w:p w:rsidR="00A142A0" w:rsidRDefault="00DC7BD7" w:rsidP="00A142A0">
      <w:pPr>
        <w:spacing w:after="0" w:line="240" w:lineRule="auto"/>
        <w:rPr>
          <w:rFonts w:asciiTheme="majorHAnsi" w:hAnsiTheme="majorHAnsi"/>
          <w:sz w:val="24"/>
          <w:szCs w:val="24"/>
        </w:rPr>
      </w:pPr>
      <w:r>
        <w:rPr>
          <w:rFonts w:asciiTheme="majorHAnsi" w:hAnsiTheme="majorHAnsi"/>
          <w:sz w:val="24"/>
          <w:szCs w:val="24"/>
        </w:rPr>
        <w:t xml:space="preserve">Mr. Smith added that it would help if we knew what it means to say, “Reports to?” </w:t>
      </w:r>
      <w:r w:rsidR="00A142A0">
        <w:rPr>
          <w:rFonts w:asciiTheme="majorHAnsi" w:hAnsiTheme="majorHAnsi"/>
          <w:sz w:val="24"/>
          <w:szCs w:val="24"/>
        </w:rPr>
        <w:t xml:space="preserve">If we know what it means that would help us understand where something </w:t>
      </w:r>
      <w:r w:rsidR="00347045">
        <w:rPr>
          <w:rFonts w:asciiTheme="majorHAnsi" w:hAnsiTheme="majorHAnsi"/>
          <w:sz w:val="24"/>
          <w:szCs w:val="24"/>
        </w:rPr>
        <w:t xml:space="preserve">can </w:t>
      </w:r>
      <w:r w:rsidR="00A142A0">
        <w:rPr>
          <w:rFonts w:asciiTheme="majorHAnsi" w:hAnsiTheme="majorHAnsi"/>
          <w:sz w:val="24"/>
          <w:szCs w:val="24"/>
        </w:rPr>
        <w:t>flow laterally and expedite the process.</w:t>
      </w:r>
      <w:r w:rsidR="00C24EC6">
        <w:rPr>
          <w:rFonts w:asciiTheme="majorHAnsi" w:hAnsiTheme="majorHAnsi"/>
          <w:sz w:val="24"/>
          <w:szCs w:val="24"/>
        </w:rPr>
        <w:t xml:space="preserve">  </w:t>
      </w:r>
      <w:r w:rsidR="00A142A0">
        <w:rPr>
          <w:rFonts w:asciiTheme="majorHAnsi" w:hAnsiTheme="majorHAnsi"/>
          <w:sz w:val="24"/>
          <w:szCs w:val="24"/>
        </w:rPr>
        <w:t>He added that w</w:t>
      </w:r>
      <w:r w:rsidR="002D629E">
        <w:rPr>
          <w:rFonts w:asciiTheme="majorHAnsi" w:hAnsiTheme="majorHAnsi"/>
          <w:sz w:val="24"/>
          <w:szCs w:val="24"/>
        </w:rPr>
        <w:t>e need:</w:t>
      </w:r>
      <w:r w:rsidR="00A142A0">
        <w:rPr>
          <w:rFonts w:asciiTheme="majorHAnsi" w:hAnsiTheme="majorHAnsi"/>
          <w:sz w:val="24"/>
          <w:szCs w:val="24"/>
        </w:rPr>
        <w:t xml:space="preserve"> </w:t>
      </w:r>
      <w:r w:rsidR="00A142A0" w:rsidRPr="00A142A0">
        <w:rPr>
          <w:rFonts w:asciiTheme="majorHAnsi" w:hAnsiTheme="majorHAnsi"/>
          <w:sz w:val="24"/>
          <w:szCs w:val="24"/>
        </w:rPr>
        <w:t>Speed</w:t>
      </w:r>
      <w:r w:rsidR="00A142A0">
        <w:rPr>
          <w:rFonts w:asciiTheme="majorHAnsi" w:hAnsiTheme="majorHAnsi"/>
          <w:sz w:val="24"/>
          <w:szCs w:val="24"/>
        </w:rPr>
        <w:t>, t</w:t>
      </w:r>
      <w:r w:rsidR="00A142A0" w:rsidRPr="00A142A0">
        <w:rPr>
          <w:rFonts w:asciiTheme="majorHAnsi" w:hAnsiTheme="majorHAnsi"/>
          <w:sz w:val="24"/>
          <w:szCs w:val="24"/>
        </w:rPr>
        <w:t>ransparency</w:t>
      </w:r>
      <w:r w:rsidR="00A142A0">
        <w:rPr>
          <w:rFonts w:asciiTheme="majorHAnsi" w:hAnsiTheme="majorHAnsi"/>
          <w:sz w:val="24"/>
          <w:szCs w:val="24"/>
        </w:rPr>
        <w:t>, a</w:t>
      </w:r>
      <w:r w:rsidR="00A142A0" w:rsidRPr="00A142A0">
        <w:rPr>
          <w:rFonts w:asciiTheme="majorHAnsi" w:hAnsiTheme="majorHAnsi"/>
          <w:sz w:val="24"/>
          <w:szCs w:val="24"/>
        </w:rPr>
        <w:t>ccountability</w:t>
      </w:r>
      <w:r w:rsidR="00A142A0">
        <w:rPr>
          <w:rFonts w:asciiTheme="majorHAnsi" w:hAnsiTheme="majorHAnsi"/>
          <w:sz w:val="24"/>
          <w:szCs w:val="24"/>
        </w:rPr>
        <w:t>, k</w:t>
      </w:r>
      <w:r w:rsidR="00A142A0" w:rsidRPr="00A142A0">
        <w:rPr>
          <w:rFonts w:asciiTheme="majorHAnsi" w:hAnsiTheme="majorHAnsi"/>
          <w:sz w:val="24"/>
          <w:szCs w:val="24"/>
        </w:rPr>
        <w:t xml:space="preserve">nowledge </w:t>
      </w:r>
      <w:r w:rsidR="00A142A0">
        <w:rPr>
          <w:rFonts w:asciiTheme="majorHAnsi" w:hAnsiTheme="majorHAnsi"/>
          <w:sz w:val="24"/>
          <w:szCs w:val="24"/>
        </w:rPr>
        <w:t>s</w:t>
      </w:r>
      <w:r w:rsidR="00A142A0" w:rsidRPr="00A142A0">
        <w:rPr>
          <w:rFonts w:asciiTheme="majorHAnsi" w:hAnsiTheme="majorHAnsi"/>
          <w:sz w:val="24"/>
          <w:szCs w:val="24"/>
        </w:rPr>
        <w:t>haring</w:t>
      </w:r>
      <w:r w:rsidR="00A142A0">
        <w:rPr>
          <w:rFonts w:asciiTheme="majorHAnsi" w:hAnsiTheme="majorHAnsi"/>
          <w:sz w:val="24"/>
          <w:szCs w:val="24"/>
        </w:rPr>
        <w:t>, k</w:t>
      </w:r>
      <w:r w:rsidR="00A142A0" w:rsidRPr="00A142A0">
        <w:rPr>
          <w:rFonts w:asciiTheme="majorHAnsi" w:hAnsiTheme="majorHAnsi"/>
          <w:sz w:val="24"/>
          <w:szCs w:val="24"/>
        </w:rPr>
        <w:t xml:space="preserve">nowledge </w:t>
      </w:r>
      <w:r w:rsidR="00A142A0">
        <w:rPr>
          <w:rFonts w:asciiTheme="majorHAnsi" w:hAnsiTheme="majorHAnsi"/>
          <w:sz w:val="24"/>
          <w:szCs w:val="24"/>
        </w:rPr>
        <w:t>b</w:t>
      </w:r>
      <w:r w:rsidR="00A142A0" w:rsidRPr="00A142A0">
        <w:rPr>
          <w:rFonts w:asciiTheme="majorHAnsi" w:hAnsiTheme="majorHAnsi"/>
          <w:sz w:val="24"/>
          <w:szCs w:val="24"/>
        </w:rPr>
        <w:t>uilding</w:t>
      </w:r>
      <w:r w:rsidR="00A142A0">
        <w:rPr>
          <w:rFonts w:asciiTheme="majorHAnsi" w:hAnsiTheme="majorHAnsi"/>
          <w:sz w:val="24"/>
          <w:szCs w:val="24"/>
        </w:rPr>
        <w:t>.</w:t>
      </w:r>
    </w:p>
    <w:p w:rsidR="00A142A0" w:rsidRDefault="00A142A0" w:rsidP="00A142A0">
      <w:pPr>
        <w:spacing w:after="0" w:line="240" w:lineRule="auto"/>
        <w:rPr>
          <w:rFonts w:asciiTheme="majorHAnsi" w:hAnsiTheme="majorHAnsi"/>
          <w:sz w:val="24"/>
          <w:szCs w:val="24"/>
        </w:rPr>
      </w:pPr>
    </w:p>
    <w:p w:rsidR="00A142A0" w:rsidRPr="00A142A0" w:rsidRDefault="00A142A0" w:rsidP="00A142A0">
      <w:pPr>
        <w:spacing w:after="0" w:line="240" w:lineRule="auto"/>
        <w:rPr>
          <w:rFonts w:asciiTheme="majorHAnsi" w:hAnsiTheme="majorHAnsi"/>
          <w:sz w:val="24"/>
          <w:szCs w:val="24"/>
        </w:rPr>
      </w:pPr>
      <w:r>
        <w:rPr>
          <w:rFonts w:asciiTheme="majorHAnsi" w:hAnsiTheme="majorHAnsi"/>
          <w:sz w:val="24"/>
          <w:szCs w:val="24"/>
        </w:rPr>
        <w:t xml:space="preserve">Dr. Budd added that the flow noted in the document will hopefully prevent things from being slowed down </w:t>
      </w:r>
      <w:r w:rsidR="008F0275">
        <w:rPr>
          <w:rFonts w:asciiTheme="majorHAnsi" w:hAnsiTheme="majorHAnsi"/>
          <w:sz w:val="24"/>
          <w:szCs w:val="24"/>
        </w:rPr>
        <w:t xml:space="preserve">during the approval process </w:t>
      </w:r>
      <w:r>
        <w:rPr>
          <w:rFonts w:asciiTheme="majorHAnsi" w:hAnsiTheme="majorHAnsi"/>
          <w:sz w:val="24"/>
          <w:szCs w:val="24"/>
        </w:rPr>
        <w:t>and provide transparency.</w:t>
      </w:r>
    </w:p>
    <w:p w:rsidR="00A142A0" w:rsidRDefault="00A142A0" w:rsidP="00C31FB5">
      <w:pPr>
        <w:spacing w:after="0" w:line="240" w:lineRule="auto"/>
        <w:rPr>
          <w:rFonts w:asciiTheme="majorHAnsi" w:hAnsiTheme="majorHAnsi"/>
          <w:sz w:val="24"/>
          <w:szCs w:val="24"/>
        </w:rPr>
      </w:pPr>
    </w:p>
    <w:p w:rsidR="00A142A0" w:rsidRDefault="008F0275" w:rsidP="00C31FB5">
      <w:pPr>
        <w:spacing w:after="0" w:line="240" w:lineRule="auto"/>
        <w:rPr>
          <w:rFonts w:asciiTheme="majorHAnsi" w:hAnsiTheme="majorHAnsi"/>
          <w:sz w:val="24"/>
          <w:szCs w:val="24"/>
        </w:rPr>
      </w:pPr>
      <w:r>
        <w:rPr>
          <w:rFonts w:asciiTheme="majorHAnsi" w:hAnsiTheme="majorHAnsi"/>
          <w:sz w:val="24"/>
          <w:szCs w:val="24"/>
        </w:rPr>
        <w:t>Dr. Chen stated t</w:t>
      </w:r>
      <w:r w:rsidR="00347045">
        <w:rPr>
          <w:rFonts w:asciiTheme="majorHAnsi" w:hAnsiTheme="majorHAnsi"/>
          <w:sz w:val="24"/>
          <w:szCs w:val="24"/>
        </w:rPr>
        <w:t>hat they will continue to revise</w:t>
      </w:r>
      <w:r>
        <w:rPr>
          <w:rFonts w:asciiTheme="majorHAnsi" w:hAnsiTheme="majorHAnsi"/>
          <w:sz w:val="24"/>
          <w:szCs w:val="24"/>
        </w:rPr>
        <w:t xml:space="preserve"> the information in the handout.</w:t>
      </w:r>
    </w:p>
    <w:p w:rsidR="00347045" w:rsidRDefault="00347045" w:rsidP="00C31FB5">
      <w:pPr>
        <w:spacing w:after="0" w:line="240" w:lineRule="auto"/>
        <w:rPr>
          <w:rFonts w:asciiTheme="majorHAnsi" w:hAnsiTheme="majorHAnsi"/>
          <w:sz w:val="24"/>
          <w:szCs w:val="24"/>
        </w:rPr>
      </w:pPr>
    </w:p>
    <w:p w:rsidR="00347045" w:rsidRDefault="00347045" w:rsidP="00C31FB5">
      <w:pPr>
        <w:spacing w:after="0" w:line="240" w:lineRule="auto"/>
        <w:rPr>
          <w:rFonts w:asciiTheme="majorHAnsi" w:hAnsiTheme="majorHAnsi"/>
          <w:sz w:val="24"/>
          <w:szCs w:val="24"/>
        </w:rPr>
      </w:pPr>
      <w:r>
        <w:rPr>
          <w:rFonts w:asciiTheme="majorHAnsi" w:hAnsiTheme="majorHAnsi"/>
          <w:sz w:val="24"/>
          <w:szCs w:val="24"/>
        </w:rPr>
        <w:t>Lilia Celhay, Interim VPI recommended creating a digest to capture important updates from the various committees.</w:t>
      </w:r>
    </w:p>
    <w:p w:rsidR="00347045" w:rsidRDefault="00347045" w:rsidP="00C31FB5">
      <w:pPr>
        <w:spacing w:after="0" w:line="240" w:lineRule="auto"/>
        <w:rPr>
          <w:rFonts w:asciiTheme="majorHAnsi" w:hAnsiTheme="majorHAnsi"/>
          <w:sz w:val="24"/>
          <w:szCs w:val="24"/>
        </w:rPr>
      </w:pPr>
    </w:p>
    <w:p w:rsidR="00F57768" w:rsidRDefault="00347045" w:rsidP="00C31FB5">
      <w:pPr>
        <w:spacing w:after="0" w:line="240" w:lineRule="auto"/>
        <w:rPr>
          <w:rFonts w:asciiTheme="majorHAnsi" w:hAnsiTheme="majorHAnsi"/>
          <w:sz w:val="24"/>
          <w:szCs w:val="24"/>
        </w:rPr>
      </w:pPr>
      <w:r>
        <w:rPr>
          <w:rFonts w:asciiTheme="majorHAnsi" w:hAnsiTheme="majorHAnsi"/>
          <w:sz w:val="24"/>
          <w:szCs w:val="24"/>
        </w:rPr>
        <w:t xml:space="preserve">Roberto Gonzales, Classified Senate President recommended sending </w:t>
      </w:r>
      <w:r w:rsidR="00F57768">
        <w:rPr>
          <w:rFonts w:asciiTheme="majorHAnsi" w:hAnsiTheme="majorHAnsi"/>
          <w:sz w:val="24"/>
          <w:szCs w:val="24"/>
        </w:rPr>
        <w:t xml:space="preserve">committee </w:t>
      </w:r>
      <w:r>
        <w:rPr>
          <w:rFonts w:asciiTheme="majorHAnsi" w:hAnsiTheme="majorHAnsi"/>
          <w:sz w:val="24"/>
          <w:szCs w:val="24"/>
        </w:rPr>
        <w:t>meeting notices out to BCC-FAS to give people an opportunity to attend</w:t>
      </w:r>
      <w:r w:rsidR="00F57768">
        <w:rPr>
          <w:rFonts w:asciiTheme="majorHAnsi" w:hAnsiTheme="majorHAnsi"/>
          <w:sz w:val="24"/>
          <w:szCs w:val="24"/>
        </w:rPr>
        <w:t>.</w:t>
      </w:r>
      <w:r w:rsidR="00F6105B">
        <w:rPr>
          <w:rFonts w:asciiTheme="majorHAnsi" w:hAnsiTheme="majorHAnsi"/>
          <w:sz w:val="24"/>
          <w:szCs w:val="24"/>
        </w:rPr>
        <w:t xml:space="preserve">  He added that </w:t>
      </w:r>
      <w:r w:rsidR="00F57768">
        <w:rPr>
          <w:rFonts w:asciiTheme="majorHAnsi" w:hAnsiTheme="majorHAnsi"/>
          <w:sz w:val="24"/>
          <w:szCs w:val="24"/>
        </w:rPr>
        <w:t xml:space="preserve">Classified Senate is still trying to figure out where they fit into the picture.  They know they are </w:t>
      </w:r>
      <w:r w:rsidR="00F809DD">
        <w:rPr>
          <w:rFonts w:asciiTheme="majorHAnsi" w:hAnsiTheme="majorHAnsi"/>
          <w:sz w:val="24"/>
          <w:szCs w:val="24"/>
        </w:rPr>
        <w:t>on the chart</w:t>
      </w:r>
      <w:r w:rsidR="008D4CCB">
        <w:rPr>
          <w:rFonts w:asciiTheme="majorHAnsi" w:hAnsiTheme="majorHAnsi"/>
          <w:sz w:val="24"/>
          <w:szCs w:val="24"/>
        </w:rPr>
        <w:t>,</w:t>
      </w:r>
      <w:r w:rsidR="00F57768">
        <w:rPr>
          <w:rFonts w:asciiTheme="majorHAnsi" w:hAnsiTheme="majorHAnsi"/>
          <w:sz w:val="24"/>
          <w:szCs w:val="24"/>
        </w:rPr>
        <w:t xml:space="preserve"> but feel there isn’t much beyond being listed.  </w:t>
      </w:r>
      <w:r w:rsidR="008D4CCB">
        <w:rPr>
          <w:rFonts w:asciiTheme="majorHAnsi" w:hAnsiTheme="majorHAnsi"/>
          <w:sz w:val="24"/>
          <w:szCs w:val="24"/>
        </w:rPr>
        <w:t>He w</w:t>
      </w:r>
      <w:r w:rsidR="00F57768">
        <w:rPr>
          <w:rFonts w:asciiTheme="majorHAnsi" w:hAnsiTheme="majorHAnsi"/>
          <w:sz w:val="24"/>
          <w:szCs w:val="24"/>
        </w:rPr>
        <w:t xml:space="preserve">ould like to recommend </w:t>
      </w:r>
      <w:r w:rsidR="008D4CCB">
        <w:rPr>
          <w:rFonts w:asciiTheme="majorHAnsi" w:hAnsiTheme="majorHAnsi"/>
          <w:sz w:val="24"/>
          <w:szCs w:val="24"/>
        </w:rPr>
        <w:t>that if Classi</w:t>
      </w:r>
      <w:r w:rsidR="00F6105B">
        <w:rPr>
          <w:rFonts w:asciiTheme="majorHAnsi" w:hAnsiTheme="majorHAnsi"/>
          <w:sz w:val="24"/>
          <w:szCs w:val="24"/>
        </w:rPr>
        <w:t xml:space="preserve">fied Senate is not represented that </w:t>
      </w:r>
      <w:r w:rsidR="00F57768">
        <w:rPr>
          <w:rFonts w:asciiTheme="majorHAnsi" w:hAnsiTheme="majorHAnsi"/>
          <w:sz w:val="24"/>
          <w:szCs w:val="24"/>
        </w:rPr>
        <w:t>Student Services</w:t>
      </w:r>
      <w:r w:rsidR="00F809DD">
        <w:rPr>
          <w:rFonts w:asciiTheme="majorHAnsi" w:hAnsiTheme="majorHAnsi"/>
          <w:sz w:val="24"/>
          <w:szCs w:val="24"/>
        </w:rPr>
        <w:t>,</w:t>
      </w:r>
      <w:r w:rsidR="00F57768">
        <w:rPr>
          <w:rFonts w:asciiTheme="majorHAnsi" w:hAnsiTheme="majorHAnsi"/>
          <w:sz w:val="24"/>
          <w:szCs w:val="24"/>
        </w:rPr>
        <w:t xml:space="preserve"> </w:t>
      </w:r>
      <w:r w:rsidR="00F809DD">
        <w:rPr>
          <w:rFonts w:asciiTheme="majorHAnsi" w:hAnsiTheme="majorHAnsi"/>
          <w:sz w:val="24"/>
          <w:szCs w:val="24"/>
        </w:rPr>
        <w:t xml:space="preserve">specifically, </w:t>
      </w:r>
      <w:r w:rsidR="00F6105B">
        <w:rPr>
          <w:rFonts w:asciiTheme="majorHAnsi" w:hAnsiTheme="majorHAnsi"/>
          <w:sz w:val="24"/>
          <w:szCs w:val="24"/>
        </w:rPr>
        <w:t>be</w:t>
      </w:r>
      <w:r w:rsidR="00F57768">
        <w:rPr>
          <w:rFonts w:asciiTheme="majorHAnsi" w:hAnsiTheme="majorHAnsi"/>
          <w:sz w:val="24"/>
          <w:szCs w:val="24"/>
        </w:rPr>
        <w:t xml:space="preserve"> represented on the Assessment Committee.</w:t>
      </w:r>
    </w:p>
    <w:p w:rsidR="00F57768" w:rsidRDefault="00F57768" w:rsidP="00C31FB5">
      <w:pPr>
        <w:spacing w:after="0" w:line="240" w:lineRule="auto"/>
        <w:rPr>
          <w:rFonts w:asciiTheme="majorHAnsi" w:hAnsiTheme="majorHAnsi"/>
          <w:sz w:val="24"/>
          <w:szCs w:val="24"/>
        </w:rPr>
      </w:pPr>
    </w:p>
    <w:p w:rsidR="00F57768" w:rsidRDefault="008D4CCB" w:rsidP="00C31FB5">
      <w:pPr>
        <w:spacing w:after="0" w:line="240" w:lineRule="auto"/>
        <w:rPr>
          <w:rFonts w:asciiTheme="majorHAnsi" w:hAnsiTheme="majorHAnsi"/>
          <w:sz w:val="24"/>
          <w:szCs w:val="24"/>
        </w:rPr>
      </w:pPr>
      <w:r>
        <w:rPr>
          <w:rFonts w:asciiTheme="majorHAnsi" w:hAnsiTheme="majorHAnsi"/>
          <w:sz w:val="24"/>
          <w:szCs w:val="24"/>
        </w:rPr>
        <w:lastRenderedPageBreak/>
        <w:t>Dr. Budd stated it is the responsibility of every committee to communicate their meeting notices.</w:t>
      </w:r>
    </w:p>
    <w:p w:rsidR="008D4CCB" w:rsidRDefault="008D4CCB" w:rsidP="00C31FB5">
      <w:pPr>
        <w:spacing w:after="0" w:line="240" w:lineRule="auto"/>
        <w:rPr>
          <w:rFonts w:asciiTheme="majorHAnsi" w:hAnsiTheme="majorHAnsi"/>
          <w:sz w:val="24"/>
          <w:szCs w:val="24"/>
        </w:rPr>
      </w:pPr>
    </w:p>
    <w:p w:rsidR="008D4CCB" w:rsidRDefault="008D4CCB" w:rsidP="00C31FB5">
      <w:pPr>
        <w:spacing w:after="0" w:line="240" w:lineRule="auto"/>
        <w:rPr>
          <w:rFonts w:asciiTheme="majorHAnsi" w:hAnsiTheme="majorHAnsi"/>
          <w:sz w:val="24"/>
          <w:szCs w:val="24"/>
        </w:rPr>
      </w:pPr>
      <w:r>
        <w:rPr>
          <w:rFonts w:asciiTheme="majorHAnsi" w:hAnsiTheme="majorHAnsi"/>
          <w:sz w:val="24"/>
          <w:szCs w:val="24"/>
        </w:rPr>
        <w:t>Windy Franklin is noted as the Student Services representati</w:t>
      </w:r>
      <w:r w:rsidR="00F809DD">
        <w:rPr>
          <w:rFonts w:asciiTheme="majorHAnsi" w:hAnsiTheme="majorHAnsi"/>
          <w:sz w:val="24"/>
          <w:szCs w:val="24"/>
        </w:rPr>
        <w:t xml:space="preserve">ve for the Assessment Committee. </w:t>
      </w:r>
      <w:r>
        <w:rPr>
          <w:rFonts w:asciiTheme="majorHAnsi" w:hAnsiTheme="majorHAnsi"/>
          <w:sz w:val="24"/>
          <w:szCs w:val="24"/>
        </w:rPr>
        <w:t>Ms. Lowood added that they can use more.</w:t>
      </w:r>
    </w:p>
    <w:p w:rsidR="008D4CCB" w:rsidRDefault="008D4CCB" w:rsidP="00C31FB5">
      <w:pPr>
        <w:spacing w:after="0" w:line="240" w:lineRule="auto"/>
        <w:rPr>
          <w:rFonts w:asciiTheme="majorHAnsi" w:hAnsiTheme="majorHAnsi"/>
          <w:sz w:val="24"/>
          <w:szCs w:val="24"/>
        </w:rPr>
      </w:pPr>
    </w:p>
    <w:p w:rsidR="008D4CCB" w:rsidRDefault="001955AA" w:rsidP="00C31FB5">
      <w:pPr>
        <w:spacing w:after="0" w:line="240" w:lineRule="auto"/>
        <w:rPr>
          <w:rFonts w:asciiTheme="majorHAnsi" w:hAnsiTheme="majorHAnsi"/>
          <w:sz w:val="24"/>
          <w:szCs w:val="24"/>
        </w:rPr>
      </w:pPr>
      <w:r>
        <w:rPr>
          <w:rFonts w:asciiTheme="majorHAnsi" w:hAnsiTheme="majorHAnsi"/>
          <w:sz w:val="24"/>
          <w:szCs w:val="24"/>
        </w:rPr>
        <w:t>Katherine Bergman reported that the Staff Development Committee is now the Professional Development Committee.</w:t>
      </w:r>
      <w:r w:rsidR="00062662">
        <w:rPr>
          <w:rFonts w:asciiTheme="majorHAnsi" w:hAnsiTheme="majorHAnsi"/>
          <w:sz w:val="24"/>
          <w:szCs w:val="24"/>
        </w:rPr>
        <w:t xml:space="preserve">  Classified and Administrators were given equal voting rights in this group.</w:t>
      </w:r>
    </w:p>
    <w:p w:rsidR="00C94BFE" w:rsidRDefault="00C94BFE" w:rsidP="00C31FB5">
      <w:pPr>
        <w:spacing w:after="0" w:line="240" w:lineRule="auto"/>
        <w:rPr>
          <w:rFonts w:asciiTheme="majorHAnsi" w:hAnsiTheme="majorHAnsi"/>
          <w:sz w:val="24"/>
          <w:szCs w:val="24"/>
        </w:rPr>
      </w:pPr>
    </w:p>
    <w:p w:rsidR="00C94BFE" w:rsidRDefault="00C94BFE" w:rsidP="00C31FB5">
      <w:pPr>
        <w:spacing w:after="0" w:line="240" w:lineRule="auto"/>
        <w:rPr>
          <w:rFonts w:asciiTheme="majorHAnsi" w:hAnsiTheme="majorHAnsi"/>
          <w:sz w:val="24"/>
          <w:szCs w:val="24"/>
        </w:rPr>
      </w:pPr>
      <w:r>
        <w:rPr>
          <w:rFonts w:asciiTheme="majorHAnsi" w:hAnsiTheme="majorHAnsi"/>
          <w:sz w:val="24"/>
          <w:szCs w:val="24"/>
        </w:rPr>
        <w:t>Shirley Fogarino responded to Ms. Celhay’s recommendation and stated that committees must host their own digest and those digests and decisions must be made available online.</w:t>
      </w:r>
    </w:p>
    <w:p w:rsidR="00C94BFE" w:rsidRDefault="00C94BFE" w:rsidP="00C31FB5">
      <w:pPr>
        <w:spacing w:after="0" w:line="240" w:lineRule="auto"/>
        <w:rPr>
          <w:rFonts w:asciiTheme="majorHAnsi" w:hAnsiTheme="majorHAnsi"/>
          <w:sz w:val="24"/>
          <w:szCs w:val="24"/>
        </w:rPr>
      </w:pPr>
    </w:p>
    <w:p w:rsidR="00C94BFE" w:rsidRDefault="00C94BFE" w:rsidP="00C31FB5">
      <w:pPr>
        <w:spacing w:after="0" w:line="240" w:lineRule="auto"/>
        <w:rPr>
          <w:rFonts w:asciiTheme="majorHAnsi" w:hAnsiTheme="majorHAnsi"/>
          <w:sz w:val="24"/>
          <w:szCs w:val="24"/>
        </w:rPr>
      </w:pPr>
      <w:r>
        <w:rPr>
          <w:rFonts w:asciiTheme="majorHAnsi" w:hAnsiTheme="majorHAnsi"/>
          <w:sz w:val="24"/>
          <w:szCs w:val="24"/>
        </w:rPr>
        <w:t>Nate Heller added that unless we are capturing these conversations through a medium that project</w:t>
      </w:r>
      <w:r w:rsidR="00165853">
        <w:rPr>
          <w:rFonts w:asciiTheme="majorHAnsi" w:hAnsiTheme="majorHAnsi"/>
          <w:sz w:val="24"/>
          <w:szCs w:val="24"/>
        </w:rPr>
        <w:t>s</w:t>
      </w:r>
      <w:r>
        <w:rPr>
          <w:rFonts w:asciiTheme="majorHAnsi" w:hAnsiTheme="majorHAnsi"/>
          <w:sz w:val="24"/>
          <w:szCs w:val="24"/>
        </w:rPr>
        <w:t xml:space="preserve"> information</w:t>
      </w:r>
      <w:r w:rsidR="00165853">
        <w:rPr>
          <w:rFonts w:asciiTheme="majorHAnsi" w:hAnsiTheme="majorHAnsi"/>
          <w:sz w:val="24"/>
          <w:szCs w:val="24"/>
        </w:rPr>
        <w:t>,</w:t>
      </w:r>
      <w:r>
        <w:rPr>
          <w:rFonts w:asciiTheme="majorHAnsi" w:hAnsiTheme="majorHAnsi"/>
          <w:sz w:val="24"/>
          <w:szCs w:val="24"/>
        </w:rPr>
        <w:t xml:space="preserve"> and does that precisely, then this isn’t going to be heard except </w:t>
      </w:r>
      <w:r w:rsidR="00165853">
        <w:rPr>
          <w:rFonts w:asciiTheme="majorHAnsi" w:hAnsiTheme="majorHAnsi"/>
          <w:sz w:val="24"/>
          <w:szCs w:val="24"/>
        </w:rPr>
        <w:t xml:space="preserve">by </w:t>
      </w:r>
      <w:r>
        <w:rPr>
          <w:rFonts w:asciiTheme="majorHAnsi" w:hAnsiTheme="majorHAnsi"/>
          <w:sz w:val="24"/>
          <w:szCs w:val="24"/>
        </w:rPr>
        <w:t xml:space="preserve">those who dig through </w:t>
      </w:r>
      <w:r w:rsidR="00165853">
        <w:rPr>
          <w:rFonts w:asciiTheme="majorHAnsi" w:hAnsiTheme="majorHAnsi"/>
          <w:sz w:val="24"/>
          <w:szCs w:val="24"/>
        </w:rPr>
        <w:t>website archives; and still it will be only four or five individuals who do that.</w:t>
      </w:r>
    </w:p>
    <w:p w:rsidR="001955AA" w:rsidRDefault="001955AA" w:rsidP="00C31FB5">
      <w:pPr>
        <w:spacing w:after="0" w:line="240" w:lineRule="auto"/>
        <w:rPr>
          <w:rFonts w:asciiTheme="majorHAnsi" w:hAnsiTheme="majorHAnsi"/>
          <w:sz w:val="24"/>
          <w:szCs w:val="24"/>
        </w:rPr>
      </w:pPr>
    </w:p>
    <w:p w:rsidR="00AF14D3" w:rsidRDefault="00F809DD" w:rsidP="00C31FB5">
      <w:pPr>
        <w:spacing w:after="0" w:line="240" w:lineRule="auto"/>
        <w:rPr>
          <w:rFonts w:asciiTheme="majorHAnsi" w:hAnsiTheme="majorHAnsi"/>
          <w:sz w:val="24"/>
          <w:szCs w:val="24"/>
        </w:rPr>
      </w:pPr>
      <w:r>
        <w:rPr>
          <w:rFonts w:asciiTheme="majorHAnsi" w:hAnsiTheme="majorHAnsi"/>
          <w:sz w:val="24"/>
          <w:szCs w:val="24"/>
        </w:rPr>
        <w:t>Mr. Smith will distribute links to other colleges’ Shared Governance manuals.</w:t>
      </w:r>
      <w:r w:rsidR="0068096C">
        <w:rPr>
          <w:rFonts w:asciiTheme="majorHAnsi" w:hAnsiTheme="majorHAnsi"/>
          <w:sz w:val="24"/>
          <w:szCs w:val="24"/>
        </w:rPr>
        <w:t xml:space="preserve">  He also asked, </w:t>
      </w:r>
      <w:r w:rsidR="00A12096">
        <w:rPr>
          <w:rFonts w:asciiTheme="majorHAnsi" w:hAnsiTheme="majorHAnsi"/>
          <w:sz w:val="24"/>
          <w:szCs w:val="24"/>
        </w:rPr>
        <w:t>“</w:t>
      </w:r>
      <w:r w:rsidR="00AF14D3" w:rsidRPr="00AF14D3">
        <w:rPr>
          <w:rFonts w:asciiTheme="majorHAnsi" w:hAnsiTheme="majorHAnsi"/>
          <w:sz w:val="24"/>
          <w:szCs w:val="24"/>
        </w:rPr>
        <w:t xml:space="preserve">How do we leverage technology to reach out and share information in ways that people are used to </w:t>
      </w:r>
      <w:r w:rsidR="0068096C">
        <w:rPr>
          <w:rFonts w:asciiTheme="majorHAnsi" w:hAnsiTheme="majorHAnsi"/>
          <w:sz w:val="24"/>
          <w:szCs w:val="24"/>
        </w:rPr>
        <w:t>getting them?</w:t>
      </w:r>
      <w:r w:rsidR="00A12096">
        <w:rPr>
          <w:rFonts w:asciiTheme="majorHAnsi" w:hAnsiTheme="majorHAnsi"/>
          <w:sz w:val="24"/>
          <w:szCs w:val="24"/>
        </w:rPr>
        <w:t xml:space="preserve">”  </w:t>
      </w:r>
      <w:r w:rsidR="0068096C">
        <w:rPr>
          <w:rFonts w:asciiTheme="majorHAnsi" w:hAnsiTheme="majorHAnsi"/>
          <w:sz w:val="24"/>
          <w:szCs w:val="24"/>
        </w:rPr>
        <w:t xml:space="preserve">Volunteers were solicited </w:t>
      </w:r>
      <w:r w:rsidR="00A12096">
        <w:rPr>
          <w:rFonts w:asciiTheme="majorHAnsi" w:hAnsiTheme="majorHAnsi"/>
          <w:sz w:val="24"/>
          <w:szCs w:val="24"/>
        </w:rPr>
        <w:t>to work with him on this.  Lee Marrs and Nate Heller volunteered</w:t>
      </w:r>
      <w:r w:rsidR="0068096C">
        <w:rPr>
          <w:rFonts w:asciiTheme="majorHAnsi" w:hAnsiTheme="majorHAnsi"/>
          <w:sz w:val="24"/>
          <w:szCs w:val="24"/>
        </w:rPr>
        <w:t>.</w:t>
      </w:r>
    </w:p>
    <w:p w:rsidR="0068096C" w:rsidRDefault="0068096C" w:rsidP="00C31FB5">
      <w:pPr>
        <w:spacing w:after="0" w:line="240" w:lineRule="auto"/>
        <w:rPr>
          <w:rFonts w:asciiTheme="majorHAnsi" w:hAnsiTheme="majorHAnsi"/>
          <w:sz w:val="24"/>
          <w:szCs w:val="24"/>
        </w:rPr>
      </w:pPr>
    </w:p>
    <w:p w:rsidR="0068096C" w:rsidRDefault="0068096C" w:rsidP="00C31FB5">
      <w:pPr>
        <w:spacing w:after="0" w:line="240" w:lineRule="auto"/>
        <w:rPr>
          <w:rFonts w:asciiTheme="majorHAnsi" w:hAnsiTheme="majorHAnsi"/>
          <w:sz w:val="24"/>
          <w:szCs w:val="24"/>
        </w:rPr>
      </w:pPr>
      <w:r>
        <w:rPr>
          <w:rFonts w:asciiTheme="majorHAnsi" w:hAnsiTheme="majorHAnsi"/>
          <w:sz w:val="24"/>
          <w:szCs w:val="24"/>
        </w:rPr>
        <w:t>Ms. Celhay’s thoughts on the information sharing process would be more like headlines or blogging</w:t>
      </w:r>
      <w:r w:rsidR="00EA0E1A">
        <w:rPr>
          <w:rFonts w:asciiTheme="majorHAnsi" w:hAnsiTheme="majorHAnsi"/>
          <w:sz w:val="24"/>
          <w:szCs w:val="24"/>
        </w:rPr>
        <w:t>; creating a page where chairs could post,</w:t>
      </w:r>
      <w:r>
        <w:rPr>
          <w:rFonts w:asciiTheme="majorHAnsi" w:hAnsiTheme="majorHAnsi"/>
          <w:sz w:val="24"/>
          <w:szCs w:val="24"/>
        </w:rPr>
        <w:t xml:space="preserve"> “You Should Know</w:t>
      </w:r>
      <w:r w:rsidR="00EA0E1A">
        <w:rPr>
          <w:rFonts w:asciiTheme="majorHAnsi" w:hAnsiTheme="majorHAnsi"/>
          <w:sz w:val="24"/>
          <w:szCs w:val="24"/>
        </w:rPr>
        <w:t>.</w:t>
      </w:r>
      <w:r>
        <w:rPr>
          <w:rFonts w:asciiTheme="majorHAnsi" w:hAnsiTheme="majorHAnsi"/>
          <w:sz w:val="24"/>
          <w:szCs w:val="24"/>
        </w:rPr>
        <w:t>”</w:t>
      </w:r>
    </w:p>
    <w:p w:rsidR="00EA0E1A" w:rsidRDefault="00EA0E1A" w:rsidP="00C31FB5">
      <w:pPr>
        <w:spacing w:after="0" w:line="240" w:lineRule="auto"/>
        <w:rPr>
          <w:rFonts w:asciiTheme="majorHAnsi" w:hAnsiTheme="majorHAnsi"/>
          <w:sz w:val="24"/>
          <w:szCs w:val="24"/>
        </w:rPr>
      </w:pPr>
    </w:p>
    <w:p w:rsidR="00EA0E1A" w:rsidRDefault="00EA0E1A" w:rsidP="00C31FB5">
      <w:pPr>
        <w:spacing w:after="0" w:line="240" w:lineRule="auto"/>
        <w:rPr>
          <w:rFonts w:asciiTheme="majorHAnsi" w:hAnsiTheme="majorHAnsi"/>
          <w:sz w:val="24"/>
          <w:szCs w:val="24"/>
        </w:rPr>
      </w:pPr>
      <w:r>
        <w:rPr>
          <w:rFonts w:asciiTheme="majorHAnsi" w:hAnsiTheme="majorHAnsi"/>
          <w:sz w:val="24"/>
          <w:szCs w:val="24"/>
        </w:rPr>
        <w:t>Mostafa Ghous suggested that we look to see who is on the various committees and, if there’s a lot of overlap in staffing the committees.</w:t>
      </w:r>
    </w:p>
    <w:p w:rsidR="00EA0E1A" w:rsidRDefault="00EA0E1A" w:rsidP="00C31FB5">
      <w:pPr>
        <w:spacing w:after="0" w:line="240" w:lineRule="auto"/>
        <w:rPr>
          <w:rFonts w:asciiTheme="majorHAnsi" w:hAnsiTheme="majorHAnsi"/>
          <w:sz w:val="24"/>
          <w:szCs w:val="24"/>
        </w:rPr>
      </w:pPr>
    </w:p>
    <w:p w:rsidR="00EA0E1A" w:rsidRDefault="00EA0E1A" w:rsidP="00C31FB5">
      <w:pPr>
        <w:spacing w:after="0" w:line="240" w:lineRule="auto"/>
        <w:rPr>
          <w:rFonts w:asciiTheme="majorHAnsi" w:hAnsiTheme="majorHAnsi"/>
          <w:sz w:val="24"/>
          <w:szCs w:val="24"/>
        </w:rPr>
      </w:pPr>
      <w:r>
        <w:rPr>
          <w:rFonts w:asciiTheme="majorHAnsi" w:hAnsiTheme="majorHAnsi"/>
          <w:sz w:val="24"/>
          <w:szCs w:val="24"/>
        </w:rPr>
        <w:t>A suggestion was made to also bring in people who may not be serving on committees.</w:t>
      </w:r>
    </w:p>
    <w:p w:rsidR="00EA0E1A" w:rsidRDefault="00EA0E1A" w:rsidP="00C31FB5">
      <w:pPr>
        <w:spacing w:after="0" w:line="240" w:lineRule="auto"/>
        <w:rPr>
          <w:rFonts w:asciiTheme="majorHAnsi" w:hAnsiTheme="majorHAnsi"/>
          <w:sz w:val="24"/>
          <w:szCs w:val="24"/>
        </w:rPr>
      </w:pPr>
    </w:p>
    <w:p w:rsidR="00EA0E1A" w:rsidRPr="00C24EC6" w:rsidRDefault="00C24EC6" w:rsidP="00C31FB5">
      <w:pPr>
        <w:spacing w:after="0" w:line="240" w:lineRule="auto"/>
        <w:rPr>
          <w:rFonts w:asciiTheme="majorHAnsi" w:hAnsiTheme="majorHAnsi"/>
          <w:b/>
          <w:sz w:val="24"/>
          <w:szCs w:val="24"/>
        </w:rPr>
      </w:pPr>
      <w:r w:rsidRPr="00C24EC6">
        <w:rPr>
          <w:rFonts w:asciiTheme="majorHAnsi" w:hAnsiTheme="majorHAnsi"/>
          <w:b/>
          <w:sz w:val="24"/>
          <w:szCs w:val="24"/>
        </w:rPr>
        <w:t>Review of Goals Developed at 09/23/13 Roundtable</w:t>
      </w:r>
    </w:p>
    <w:p w:rsidR="00AF14D3" w:rsidRPr="00AF14D3" w:rsidRDefault="00AF14D3" w:rsidP="00C31FB5">
      <w:pPr>
        <w:spacing w:after="0" w:line="240" w:lineRule="auto"/>
        <w:rPr>
          <w:rFonts w:asciiTheme="majorHAnsi" w:hAnsiTheme="majorHAnsi"/>
          <w:sz w:val="24"/>
          <w:szCs w:val="24"/>
        </w:rPr>
      </w:pPr>
    </w:p>
    <w:p w:rsidR="00AF14D3" w:rsidRDefault="00C24EC6" w:rsidP="00C31FB5">
      <w:pPr>
        <w:spacing w:after="0" w:line="240" w:lineRule="auto"/>
        <w:rPr>
          <w:rFonts w:asciiTheme="majorHAnsi" w:hAnsiTheme="majorHAnsi"/>
          <w:sz w:val="24"/>
          <w:szCs w:val="24"/>
        </w:rPr>
      </w:pPr>
      <w:r>
        <w:rPr>
          <w:rFonts w:asciiTheme="majorHAnsi" w:hAnsiTheme="majorHAnsi"/>
          <w:sz w:val="24"/>
          <w:szCs w:val="24"/>
        </w:rPr>
        <w:t xml:space="preserve">Katherine Bergman discussed the matrix and noted that she has a copy with the votes in red.  Votes were broken down by faculty, staff, students, classified, and the different committees.  She noted that several things emerged from the process including </w:t>
      </w:r>
      <w:r w:rsidR="00EB2A2D">
        <w:rPr>
          <w:rFonts w:asciiTheme="majorHAnsi" w:hAnsiTheme="majorHAnsi"/>
          <w:sz w:val="24"/>
          <w:szCs w:val="24"/>
        </w:rPr>
        <w:t>the need to adapt</w:t>
      </w:r>
      <w:r>
        <w:rPr>
          <w:rFonts w:asciiTheme="majorHAnsi" w:hAnsiTheme="majorHAnsi"/>
          <w:sz w:val="24"/>
          <w:szCs w:val="24"/>
        </w:rPr>
        <w:t xml:space="preserve"> the process so it can be used by everyone</w:t>
      </w:r>
      <w:r w:rsidR="00EB2A2D">
        <w:rPr>
          <w:rFonts w:asciiTheme="majorHAnsi" w:hAnsiTheme="majorHAnsi"/>
          <w:sz w:val="24"/>
          <w:szCs w:val="24"/>
        </w:rPr>
        <w:t>, allowing everyone’s voice to be heard.</w:t>
      </w:r>
    </w:p>
    <w:p w:rsidR="00EB2A2D" w:rsidRDefault="00EB2A2D" w:rsidP="00C31FB5">
      <w:pPr>
        <w:spacing w:after="0" w:line="240" w:lineRule="auto"/>
        <w:rPr>
          <w:rFonts w:asciiTheme="majorHAnsi" w:hAnsiTheme="majorHAnsi"/>
          <w:sz w:val="24"/>
          <w:szCs w:val="24"/>
        </w:rPr>
      </w:pPr>
    </w:p>
    <w:p w:rsidR="00EB2A2D" w:rsidRDefault="00EB2A2D" w:rsidP="00C31FB5">
      <w:pPr>
        <w:spacing w:after="0" w:line="240" w:lineRule="auto"/>
        <w:rPr>
          <w:rFonts w:asciiTheme="majorHAnsi" w:hAnsiTheme="majorHAnsi"/>
          <w:sz w:val="24"/>
          <w:szCs w:val="24"/>
        </w:rPr>
      </w:pPr>
      <w:r>
        <w:rPr>
          <w:rFonts w:asciiTheme="majorHAnsi" w:hAnsiTheme="majorHAnsi"/>
          <w:sz w:val="24"/>
          <w:szCs w:val="24"/>
        </w:rPr>
        <w:t>She reviewed the results with the group.</w:t>
      </w:r>
    </w:p>
    <w:p w:rsidR="003279C6" w:rsidRDefault="003279C6" w:rsidP="00C31FB5">
      <w:pPr>
        <w:spacing w:after="0" w:line="240" w:lineRule="auto"/>
        <w:rPr>
          <w:rFonts w:asciiTheme="majorHAnsi" w:hAnsiTheme="majorHAnsi"/>
          <w:sz w:val="24"/>
          <w:szCs w:val="24"/>
        </w:rPr>
      </w:pPr>
    </w:p>
    <w:p w:rsidR="003279C6" w:rsidRDefault="003279C6" w:rsidP="00C31FB5">
      <w:pPr>
        <w:spacing w:after="0" w:line="240" w:lineRule="auto"/>
        <w:rPr>
          <w:rFonts w:asciiTheme="majorHAnsi" w:hAnsiTheme="majorHAnsi"/>
          <w:sz w:val="24"/>
          <w:szCs w:val="24"/>
        </w:rPr>
      </w:pPr>
      <w:r>
        <w:rPr>
          <w:rFonts w:asciiTheme="majorHAnsi" w:hAnsiTheme="majorHAnsi"/>
          <w:sz w:val="24"/>
          <w:szCs w:val="24"/>
        </w:rPr>
        <w:t>Ms. Bergman will send the document as a Word document and has asked that edits be made in red.</w:t>
      </w:r>
    </w:p>
    <w:p w:rsidR="003279C6" w:rsidRDefault="003279C6" w:rsidP="00C31FB5">
      <w:pPr>
        <w:spacing w:after="0" w:line="240" w:lineRule="auto"/>
        <w:rPr>
          <w:rFonts w:asciiTheme="majorHAnsi" w:hAnsiTheme="majorHAnsi"/>
          <w:sz w:val="24"/>
          <w:szCs w:val="24"/>
        </w:rPr>
      </w:pPr>
    </w:p>
    <w:p w:rsidR="003279C6" w:rsidRDefault="003279C6" w:rsidP="00C31FB5">
      <w:pPr>
        <w:spacing w:after="0" w:line="240" w:lineRule="auto"/>
        <w:rPr>
          <w:rFonts w:asciiTheme="majorHAnsi" w:hAnsiTheme="majorHAnsi"/>
          <w:sz w:val="24"/>
          <w:szCs w:val="24"/>
        </w:rPr>
      </w:pPr>
      <w:r>
        <w:rPr>
          <w:rFonts w:asciiTheme="majorHAnsi" w:hAnsiTheme="majorHAnsi"/>
          <w:sz w:val="24"/>
          <w:szCs w:val="24"/>
        </w:rPr>
        <w:t xml:space="preserve">Dr. Budd indicated that we will follow up on the charge of committees at the next Leadership committee.  The Goals document will be shared again at the next Roundtable </w:t>
      </w:r>
      <w:r>
        <w:rPr>
          <w:rFonts w:asciiTheme="majorHAnsi" w:hAnsiTheme="majorHAnsi"/>
          <w:sz w:val="24"/>
          <w:szCs w:val="24"/>
        </w:rPr>
        <w:lastRenderedPageBreak/>
        <w:t>meeting.  We did not get to Accreditation today or hear from the Senates and she requested that time be allotted at Roundtable.</w:t>
      </w:r>
    </w:p>
    <w:p w:rsidR="00EB2A2D" w:rsidRDefault="00EB2A2D" w:rsidP="00C31FB5">
      <w:pPr>
        <w:spacing w:after="0" w:line="240" w:lineRule="auto"/>
        <w:rPr>
          <w:rFonts w:asciiTheme="majorHAnsi" w:hAnsiTheme="majorHAnsi"/>
          <w:sz w:val="24"/>
          <w:szCs w:val="24"/>
        </w:rPr>
      </w:pPr>
    </w:p>
    <w:p w:rsidR="003279C6" w:rsidRDefault="003279C6" w:rsidP="00C31FB5">
      <w:pPr>
        <w:spacing w:after="0" w:line="240" w:lineRule="auto"/>
        <w:rPr>
          <w:rFonts w:asciiTheme="majorHAnsi" w:hAnsiTheme="majorHAnsi"/>
          <w:sz w:val="24"/>
          <w:szCs w:val="24"/>
        </w:rPr>
      </w:pPr>
      <w:r>
        <w:rPr>
          <w:rFonts w:asciiTheme="majorHAnsi" w:hAnsiTheme="majorHAnsi"/>
          <w:sz w:val="24"/>
          <w:szCs w:val="24"/>
        </w:rPr>
        <w:t>Regarding accreditation, Ms. Celhay indicated that an invitation went out last Friday inviting people to participation in the report. The timelines were included as well as the organization chart created by Dr. Chen.  She requested that anyone wanting to participate</w:t>
      </w:r>
      <w:r w:rsidR="00F14075">
        <w:rPr>
          <w:rFonts w:asciiTheme="majorHAnsi" w:hAnsiTheme="majorHAnsi"/>
          <w:sz w:val="24"/>
          <w:szCs w:val="24"/>
        </w:rPr>
        <w:t>, respond to the invitation</w:t>
      </w:r>
      <w:r>
        <w:rPr>
          <w:rFonts w:asciiTheme="majorHAnsi" w:hAnsiTheme="majorHAnsi"/>
          <w:sz w:val="24"/>
          <w:szCs w:val="24"/>
        </w:rPr>
        <w:t>.</w:t>
      </w:r>
    </w:p>
    <w:p w:rsidR="003279C6" w:rsidRDefault="003279C6" w:rsidP="00C31FB5">
      <w:pPr>
        <w:spacing w:after="0" w:line="240" w:lineRule="auto"/>
        <w:rPr>
          <w:rFonts w:asciiTheme="majorHAnsi" w:hAnsiTheme="majorHAnsi"/>
          <w:sz w:val="24"/>
          <w:szCs w:val="24"/>
        </w:rPr>
      </w:pPr>
    </w:p>
    <w:p w:rsidR="00EB2A2D" w:rsidRPr="00EB2A2D" w:rsidRDefault="00EB2A2D" w:rsidP="00C31FB5">
      <w:pPr>
        <w:spacing w:after="0" w:line="240" w:lineRule="auto"/>
        <w:rPr>
          <w:rFonts w:asciiTheme="majorHAnsi" w:hAnsiTheme="majorHAnsi"/>
          <w:b/>
          <w:sz w:val="24"/>
          <w:szCs w:val="24"/>
        </w:rPr>
      </w:pPr>
      <w:r w:rsidRPr="00EB2A2D">
        <w:rPr>
          <w:rFonts w:asciiTheme="majorHAnsi" w:hAnsiTheme="majorHAnsi"/>
          <w:b/>
          <w:sz w:val="24"/>
          <w:szCs w:val="24"/>
        </w:rPr>
        <w:t>Academic Senate</w:t>
      </w:r>
    </w:p>
    <w:p w:rsidR="00EB2A2D" w:rsidRPr="003279C6" w:rsidRDefault="003279C6" w:rsidP="003279C6">
      <w:pPr>
        <w:pStyle w:val="ListParagraph"/>
        <w:numPr>
          <w:ilvl w:val="0"/>
          <w:numId w:val="18"/>
        </w:numPr>
        <w:spacing w:after="0" w:line="240" w:lineRule="auto"/>
        <w:rPr>
          <w:rFonts w:asciiTheme="majorHAnsi" w:hAnsiTheme="majorHAnsi"/>
          <w:sz w:val="24"/>
          <w:szCs w:val="24"/>
        </w:rPr>
      </w:pPr>
      <w:r w:rsidRPr="003279C6">
        <w:rPr>
          <w:rFonts w:asciiTheme="majorHAnsi" w:hAnsiTheme="majorHAnsi"/>
          <w:sz w:val="24"/>
          <w:szCs w:val="24"/>
        </w:rPr>
        <w:t>Meeting following this Leadership Council meeting.</w:t>
      </w:r>
    </w:p>
    <w:p w:rsidR="00EB2A2D" w:rsidRDefault="00EB2A2D" w:rsidP="00C31FB5">
      <w:pPr>
        <w:spacing w:after="0" w:line="240" w:lineRule="auto"/>
        <w:rPr>
          <w:rFonts w:asciiTheme="majorHAnsi" w:hAnsiTheme="majorHAnsi"/>
          <w:sz w:val="24"/>
          <w:szCs w:val="24"/>
        </w:rPr>
      </w:pPr>
    </w:p>
    <w:p w:rsidR="00EB2A2D" w:rsidRPr="00EB2A2D" w:rsidRDefault="00EB2A2D" w:rsidP="00C31FB5">
      <w:pPr>
        <w:spacing w:after="0" w:line="240" w:lineRule="auto"/>
        <w:rPr>
          <w:rFonts w:asciiTheme="majorHAnsi" w:hAnsiTheme="majorHAnsi"/>
          <w:b/>
          <w:sz w:val="24"/>
          <w:szCs w:val="24"/>
        </w:rPr>
      </w:pPr>
      <w:r w:rsidRPr="00EB2A2D">
        <w:rPr>
          <w:rFonts w:asciiTheme="majorHAnsi" w:hAnsiTheme="majorHAnsi"/>
          <w:b/>
          <w:sz w:val="24"/>
          <w:szCs w:val="24"/>
        </w:rPr>
        <w:t>Classified Senate</w:t>
      </w:r>
    </w:p>
    <w:p w:rsidR="00EB2A2D" w:rsidRPr="003279C6" w:rsidRDefault="003279C6" w:rsidP="003279C6">
      <w:pPr>
        <w:pStyle w:val="ListParagraph"/>
        <w:numPr>
          <w:ilvl w:val="0"/>
          <w:numId w:val="18"/>
        </w:numPr>
        <w:spacing w:after="0" w:line="240" w:lineRule="auto"/>
        <w:rPr>
          <w:rFonts w:asciiTheme="majorHAnsi" w:hAnsiTheme="majorHAnsi"/>
          <w:sz w:val="24"/>
          <w:szCs w:val="24"/>
        </w:rPr>
      </w:pPr>
      <w:r w:rsidRPr="003279C6">
        <w:rPr>
          <w:rFonts w:asciiTheme="majorHAnsi" w:hAnsiTheme="majorHAnsi"/>
          <w:sz w:val="24"/>
          <w:szCs w:val="24"/>
        </w:rPr>
        <w:t>Need to realign Senate meeting as they meet after Leadership</w:t>
      </w:r>
    </w:p>
    <w:p w:rsidR="003279C6" w:rsidRDefault="003279C6" w:rsidP="00C31FB5">
      <w:pPr>
        <w:spacing w:after="0" w:line="240" w:lineRule="auto"/>
        <w:rPr>
          <w:rFonts w:asciiTheme="majorHAnsi" w:hAnsiTheme="majorHAnsi"/>
          <w:sz w:val="24"/>
          <w:szCs w:val="24"/>
        </w:rPr>
      </w:pPr>
    </w:p>
    <w:p w:rsidR="00EB2A2D" w:rsidRPr="00EB2A2D" w:rsidRDefault="00EB2A2D" w:rsidP="00C31FB5">
      <w:pPr>
        <w:spacing w:after="0" w:line="240" w:lineRule="auto"/>
        <w:rPr>
          <w:rFonts w:asciiTheme="majorHAnsi" w:hAnsiTheme="majorHAnsi"/>
          <w:b/>
          <w:sz w:val="24"/>
          <w:szCs w:val="24"/>
        </w:rPr>
      </w:pPr>
      <w:r w:rsidRPr="00EB2A2D">
        <w:rPr>
          <w:rFonts w:asciiTheme="majorHAnsi" w:hAnsiTheme="majorHAnsi"/>
          <w:b/>
          <w:sz w:val="24"/>
          <w:szCs w:val="24"/>
        </w:rPr>
        <w:t>ASBCC Update</w:t>
      </w:r>
    </w:p>
    <w:p w:rsidR="00EB2A2D" w:rsidRPr="00EB2A2D" w:rsidRDefault="00EB2A2D" w:rsidP="00EB2A2D">
      <w:pPr>
        <w:pStyle w:val="ListParagraph"/>
        <w:numPr>
          <w:ilvl w:val="0"/>
          <w:numId w:val="18"/>
        </w:numPr>
        <w:spacing w:after="0" w:line="240" w:lineRule="auto"/>
        <w:rPr>
          <w:rFonts w:asciiTheme="majorHAnsi" w:hAnsiTheme="majorHAnsi"/>
          <w:sz w:val="24"/>
          <w:szCs w:val="24"/>
        </w:rPr>
      </w:pPr>
      <w:r w:rsidRPr="00EB2A2D">
        <w:rPr>
          <w:rFonts w:asciiTheme="majorHAnsi" w:hAnsiTheme="majorHAnsi"/>
          <w:sz w:val="24"/>
          <w:szCs w:val="24"/>
        </w:rPr>
        <w:t xml:space="preserve">Going through review and rewrite of bylaws </w:t>
      </w:r>
    </w:p>
    <w:p w:rsidR="00EB2A2D" w:rsidRPr="00EB2A2D" w:rsidRDefault="00EB2A2D" w:rsidP="00EB2A2D">
      <w:pPr>
        <w:pStyle w:val="ListParagraph"/>
        <w:numPr>
          <w:ilvl w:val="0"/>
          <w:numId w:val="18"/>
        </w:numPr>
        <w:spacing w:after="0" w:line="240" w:lineRule="auto"/>
        <w:rPr>
          <w:rFonts w:asciiTheme="majorHAnsi" w:hAnsiTheme="majorHAnsi"/>
          <w:sz w:val="24"/>
          <w:szCs w:val="24"/>
        </w:rPr>
      </w:pPr>
      <w:r w:rsidRPr="00EB2A2D">
        <w:rPr>
          <w:rFonts w:asciiTheme="majorHAnsi" w:hAnsiTheme="majorHAnsi"/>
          <w:sz w:val="24"/>
          <w:szCs w:val="24"/>
        </w:rPr>
        <w:t>Making changes about how club funding is allocated</w:t>
      </w:r>
    </w:p>
    <w:p w:rsidR="00EB2A2D" w:rsidRPr="00EB2A2D" w:rsidRDefault="00EB2A2D" w:rsidP="00EB2A2D">
      <w:pPr>
        <w:pStyle w:val="ListParagraph"/>
        <w:numPr>
          <w:ilvl w:val="0"/>
          <w:numId w:val="18"/>
        </w:numPr>
        <w:spacing w:after="0" w:line="240" w:lineRule="auto"/>
        <w:rPr>
          <w:rFonts w:asciiTheme="majorHAnsi" w:hAnsiTheme="majorHAnsi"/>
          <w:sz w:val="24"/>
          <w:szCs w:val="24"/>
        </w:rPr>
      </w:pPr>
      <w:r w:rsidRPr="00EB2A2D">
        <w:rPr>
          <w:rFonts w:asciiTheme="majorHAnsi" w:hAnsiTheme="majorHAnsi"/>
          <w:sz w:val="24"/>
          <w:szCs w:val="24"/>
        </w:rPr>
        <w:t>Vending machines</w:t>
      </w:r>
    </w:p>
    <w:p w:rsidR="00AF14D3" w:rsidRPr="0001156C" w:rsidRDefault="00AF14D3" w:rsidP="00C31FB5">
      <w:pPr>
        <w:spacing w:after="0" w:line="240" w:lineRule="auto"/>
        <w:rPr>
          <w:rFonts w:asciiTheme="majorHAnsi" w:hAnsiTheme="majorHAnsi"/>
          <w:b/>
          <w:sz w:val="24"/>
          <w:szCs w:val="24"/>
        </w:rPr>
      </w:pPr>
    </w:p>
    <w:p w:rsidR="0001156C" w:rsidRPr="00E75931" w:rsidRDefault="0001156C" w:rsidP="0001156C">
      <w:pPr>
        <w:spacing w:after="0" w:line="240" w:lineRule="auto"/>
        <w:rPr>
          <w:rFonts w:asciiTheme="majorHAnsi" w:eastAsia="Times New Roman" w:hAnsiTheme="majorHAnsi" w:cs="Tahoma"/>
          <w:color w:val="000000"/>
          <w:szCs w:val="21"/>
        </w:rPr>
      </w:pPr>
      <w:r w:rsidRPr="00E75931">
        <w:rPr>
          <w:rFonts w:asciiTheme="majorHAnsi" w:eastAsia="Times New Roman" w:hAnsiTheme="majorHAnsi" w:cs="Tahoma"/>
          <w:color w:val="000000"/>
          <w:szCs w:val="21"/>
        </w:rPr>
        <w:t>-End of Minutes-</w:t>
      </w:r>
    </w:p>
    <w:p w:rsidR="0001156C" w:rsidRPr="00E75931" w:rsidRDefault="00157EE8" w:rsidP="0001156C">
      <w:pPr>
        <w:spacing w:after="0" w:line="240" w:lineRule="auto"/>
        <w:rPr>
          <w:rFonts w:asciiTheme="majorHAnsi" w:hAnsiTheme="majorHAnsi"/>
          <w:sz w:val="24"/>
          <w:szCs w:val="24"/>
        </w:rPr>
      </w:pPr>
      <w:r w:rsidRPr="00157EE8">
        <w:rPr>
          <w:rFonts w:asciiTheme="majorHAnsi" w:hAnsiTheme="majorHAnsi"/>
          <w:sz w:val="24"/>
          <w:szCs w:val="24"/>
        </w:rPr>
        <w:pict>
          <v:rect id="_x0000_i1026" style="width:0;height:1.5pt" o:hralign="center" o:hrstd="t" o:hr="t" fillcolor="#aca899" stroked="f"/>
        </w:pict>
      </w:r>
    </w:p>
    <w:p w:rsidR="0001156C" w:rsidRDefault="0001156C" w:rsidP="0001156C">
      <w:pPr>
        <w:spacing w:line="240" w:lineRule="auto"/>
        <w:rPr>
          <w:rFonts w:asciiTheme="majorHAnsi" w:hAnsiTheme="majorHAnsi"/>
          <w:sz w:val="18"/>
          <w:szCs w:val="18"/>
        </w:rPr>
      </w:pPr>
      <w:r w:rsidRPr="00E75931">
        <w:rPr>
          <w:rFonts w:asciiTheme="majorHAnsi" w:hAnsiTheme="majorHAnsi"/>
          <w:sz w:val="18"/>
          <w:szCs w:val="18"/>
        </w:rPr>
        <w:t xml:space="preserve">Minutes taken by:  Cynthia Reese, </w:t>
      </w:r>
      <w:hyperlink r:id="rId11" w:history="1">
        <w:r w:rsidRPr="00E75931">
          <w:rPr>
            <w:rStyle w:val="Hyperlink"/>
            <w:rFonts w:asciiTheme="majorHAnsi" w:hAnsiTheme="majorHAnsi"/>
            <w:sz w:val="18"/>
            <w:szCs w:val="18"/>
          </w:rPr>
          <w:t>creese@peralta.edu</w:t>
        </w:r>
      </w:hyperlink>
      <w:r>
        <w:rPr>
          <w:rFonts w:asciiTheme="majorHAnsi" w:hAnsiTheme="majorHAnsi"/>
          <w:sz w:val="18"/>
          <w:szCs w:val="18"/>
        </w:rPr>
        <w:t>, 510.981.2851</w:t>
      </w:r>
    </w:p>
    <w:p w:rsidR="0001156C" w:rsidRPr="00E75931" w:rsidRDefault="0001156C" w:rsidP="0001156C">
      <w:pPr>
        <w:spacing w:line="240" w:lineRule="auto"/>
        <w:rPr>
          <w:rFonts w:asciiTheme="majorHAnsi" w:hAnsiTheme="majorHAnsi"/>
          <w:sz w:val="18"/>
          <w:szCs w:val="18"/>
        </w:rPr>
      </w:pPr>
    </w:p>
    <w:p w:rsidR="0001156C" w:rsidRPr="003601B9" w:rsidRDefault="0001156C" w:rsidP="00C31FB5">
      <w:pPr>
        <w:spacing w:after="0" w:line="240" w:lineRule="auto"/>
        <w:rPr>
          <w:rFonts w:asciiTheme="majorHAnsi" w:hAnsiTheme="majorHAnsi"/>
          <w:sz w:val="24"/>
          <w:szCs w:val="24"/>
        </w:rPr>
      </w:pPr>
    </w:p>
    <w:sectPr w:rsidR="0001156C" w:rsidRPr="003601B9" w:rsidSect="00BD6628">
      <w:headerReference w:type="default" r:id="rId12"/>
      <w:headerReference w:type="first" r:id="rId13"/>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F5" w:rsidRDefault="002E56F5" w:rsidP="00C31FB5">
      <w:pPr>
        <w:spacing w:after="0" w:line="240" w:lineRule="auto"/>
      </w:pPr>
      <w:r>
        <w:separator/>
      </w:r>
    </w:p>
  </w:endnote>
  <w:endnote w:type="continuationSeparator" w:id="0">
    <w:p w:rsidR="002E56F5" w:rsidRDefault="002E56F5" w:rsidP="00C31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F5" w:rsidRDefault="002E56F5" w:rsidP="00C31FB5">
      <w:pPr>
        <w:spacing w:after="0" w:line="240" w:lineRule="auto"/>
      </w:pPr>
      <w:r>
        <w:separator/>
      </w:r>
    </w:p>
  </w:footnote>
  <w:footnote w:type="continuationSeparator" w:id="0">
    <w:p w:rsidR="002E56F5" w:rsidRDefault="002E56F5" w:rsidP="00C31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B5" w:rsidRDefault="00C31FB5" w:rsidP="006809B7">
    <w:pPr>
      <w:pStyle w:val="Header"/>
      <w:jc w:val="center"/>
    </w:pPr>
    <w:r>
      <w:t>-</w:t>
    </w:r>
    <w:fldSimple w:instr=" PAGE   \* MERGEFORMAT ">
      <w:r w:rsidR="006F4FEE">
        <w:rPr>
          <w:noProof/>
        </w:rPr>
        <w:t>5</w:t>
      </w:r>
    </w:fldSimple>
    <w:r w:rsidR="006809B7">
      <w:t>-</w:t>
    </w:r>
    <w:r w:rsidR="006809B7">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C" w:rsidRDefault="00A33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1E6"/>
    <w:multiLevelType w:val="hybridMultilevel"/>
    <w:tmpl w:val="74C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42F04"/>
    <w:multiLevelType w:val="hybridMultilevel"/>
    <w:tmpl w:val="C840D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FA6"/>
    <w:multiLevelType w:val="hybridMultilevel"/>
    <w:tmpl w:val="E224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6D7506"/>
    <w:multiLevelType w:val="hybridMultilevel"/>
    <w:tmpl w:val="AC9A2E0A"/>
    <w:lvl w:ilvl="0" w:tplc="25CC45F6">
      <w:start w:val="1"/>
      <w:numFmt w:val="bullet"/>
      <w:lvlText w:val=""/>
      <w:lvlJc w:val="left"/>
      <w:pPr>
        <w:ind w:left="1800" w:hanging="360"/>
      </w:pPr>
      <w:rPr>
        <w:rFonts w:ascii="Wingdings 3" w:hAnsi="Wingdings 3"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B91AC3"/>
    <w:multiLevelType w:val="hybridMultilevel"/>
    <w:tmpl w:val="D8189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B6933"/>
    <w:multiLevelType w:val="hybridMultilevel"/>
    <w:tmpl w:val="EEC452E2"/>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D717A"/>
    <w:multiLevelType w:val="hybridMultilevel"/>
    <w:tmpl w:val="751E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52F2B"/>
    <w:multiLevelType w:val="hybridMultilevel"/>
    <w:tmpl w:val="8B6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00AC2"/>
    <w:multiLevelType w:val="hybridMultilevel"/>
    <w:tmpl w:val="D1A2E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12D0D"/>
    <w:multiLevelType w:val="hybridMultilevel"/>
    <w:tmpl w:val="F9969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E4914"/>
    <w:multiLevelType w:val="hybridMultilevel"/>
    <w:tmpl w:val="6DAE4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36B50"/>
    <w:multiLevelType w:val="hybridMultilevel"/>
    <w:tmpl w:val="41A2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D21703"/>
    <w:multiLevelType w:val="hybridMultilevel"/>
    <w:tmpl w:val="FF8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F588F"/>
    <w:multiLevelType w:val="hybridMultilevel"/>
    <w:tmpl w:val="61D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E7E0E"/>
    <w:multiLevelType w:val="hybridMultilevel"/>
    <w:tmpl w:val="4380DC9E"/>
    <w:lvl w:ilvl="0" w:tplc="A3B62236">
      <w:start w:val="1"/>
      <w:numFmt w:val="bullet"/>
      <w:lvlText w:val="►"/>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24977"/>
    <w:multiLevelType w:val="hybridMultilevel"/>
    <w:tmpl w:val="19F41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0C1107F"/>
    <w:multiLevelType w:val="hybridMultilevel"/>
    <w:tmpl w:val="269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2B728E"/>
    <w:multiLevelType w:val="hybridMultilevel"/>
    <w:tmpl w:val="166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D3A31"/>
    <w:multiLevelType w:val="hybridMultilevel"/>
    <w:tmpl w:val="5C2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0"/>
  </w:num>
  <w:num w:numId="5">
    <w:abstractNumId w:val="16"/>
  </w:num>
  <w:num w:numId="6">
    <w:abstractNumId w:val="14"/>
  </w:num>
  <w:num w:numId="7">
    <w:abstractNumId w:val="9"/>
  </w:num>
  <w:num w:numId="8">
    <w:abstractNumId w:val="13"/>
  </w:num>
  <w:num w:numId="9">
    <w:abstractNumId w:val="7"/>
  </w:num>
  <w:num w:numId="10">
    <w:abstractNumId w:val="11"/>
  </w:num>
  <w:num w:numId="11">
    <w:abstractNumId w:val="3"/>
  </w:num>
  <w:num w:numId="12">
    <w:abstractNumId w:val="5"/>
  </w:num>
  <w:num w:numId="13">
    <w:abstractNumId w:val="15"/>
  </w:num>
  <w:num w:numId="14">
    <w:abstractNumId w:val="10"/>
  </w:num>
  <w:num w:numId="15">
    <w:abstractNumId w:val="4"/>
  </w:num>
  <w:num w:numId="16">
    <w:abstractNumId w:val="8"/>
  </w:num>
  <w:num w:numId="17">
    <w:abstractNumId w:val="1"/>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512918"/>
    <w:rsid w:val="0001156C"/>
    <w:rsid w:val="000227EF"/>
    <w:rsid w:val="00024537"/>
    <w:rsid w:val="000522BF"/>
    <w:rsid w:val="00062662"/>
    <w:rsid w:val="0006563F"/>
    <w:rsid w:val="00071FC2"/>
    <w:rsid w:val="000D7963"/>
    <w:rsid w:val="0012701D"/>
    <w:rsid w:val="00130DDB"/>
    <w:rsid w:val="00135B50"/>
    <w:rsid w:val="00157EE8"/>
    <w:rsid w:val="00165853"/>
    <w:rsid w:val="00176A1A"/>
    <w:rsid w:val="001955AA"/>
    <w:rsid w:val="00256266"/>
    <w:rsid w:val="0029509C"/>
    <w:rsid w:val="002D629E"/>
    <w:rsid w:val="002E56F5"/>
    <w:rsid w:val="002F6A27"/>
    <w:rsid w:val="003279C6"/>
    <w:rsid w:val="00341ED3"/>
    <w:rsid w:val="00345696"/>
    <w:rsid w:val="00347045"/>
    <w:rsid w:val="00351D33"/>
    <w:rsid w:val="0035274A"/>
    <w:rsid w:val="003601B9"/>
    <w:rsid w:val="0038193F"/>
    <w:rsid w:val="00397C01"/>
    <w:rsid w:val="003C5F79"/>
    <w:rsid w:val="0043404D"/>
    <w:rsid w:val="00440DA3"/>
    <w:rsid w:val="00446F2A"/>
    <w:rsid w:val="004760E0"/>
    <w:rsid w:val="00491437"/>
    <w:rsid w:val="004B543D"/>
    <w:rsid w:val="004F0069"/>
    <w:rsid w:val="0050548E"/>
    <w:rsid w:val="00512918"/>
    <w:rsid w:val="00550F88"/>
    <w:rsid w:val="0058343C"/>
    <w:rsid w:val="00586A40"/>
    <w:rsid w:val="0059266B"/>
    <w:rsid w:val="005B4B39"/>
    <w:rsid w:val="005E39F6"/>
    <w:rsid w:val="005F07D4"/>
    <w:rsid w:val="005F084B"/>
    <w:rsid w:val="005F15C2"/>
    <w:rsid w:val="005F44B2"/>
    <w:rsid w:val="00624D12"/>
    <w:rsid w:val="00625285"/>
    <w:rsid w:val="00630F47"/>
    <w:rsid w:val="00667BDF"/>
    <w:rsid w:val="0068096C"/>
    <w:rsid w:val="006809B7"/>
    <w:rsid w:val="00682565"/>
    <w:rsid w:val="00691DA6"/>
    <w:rsid w:val="00694CF8"/>
    <w:rsid w:val="006D24F7"/>
    <w:rsid w:val="006D7C8E"/>
    <w:rsid w:val="006F4FEE"/>
    <w:rsid w:val="0072239D"/>
    <w:rsid w:val="00780AF0"/>
    <w:rsid w:val="007933B5"/>
    <w:rsid w:val="007963A6"/>
    <w:rsid w:val="007D602A"/>
    <w:rsid w:val="007F7989"/>
    <w:rsid w:val="00825F88"/>
    <w:rsid w:val="00850D3E"/>
    <w:rsid w:val="00884AAC"/>
    <w:rsid w:val="008D4CCB"/>
    <w:rsid w:val="008F0275"/>
    <w:rsid w:val="008F192F"/>
    <w:rsid w:val="009417B0"/>
    <w:rsid w:val="0098159C"/>
    <w:rsid w:val="009815EB"/>
    <w:rsid w:val="009C2EDC"/>
    <w:rsid w:val="009D4223"/>
    <w:rsid w:val="00A04B0A"/>
    <w:rsid w:val="00A12096"/>
    <w:rsid w:val="00A13308"/>
    <w:rsid w:val="00A142A0"/>
    <w:rsid w:val="00A22F95"/>
    <w:rsid w:val="00A333AC"/>
    <w:rsid w:val="00A37350"/>
    <w:rsid w:val="00A53B6C"/>
    <w:rsid w:val="00A773D5"/>
    <w:rsid w:val="00AC7F01"/>
    <w:rsid w:val="00AD445D"/>
    <w:rsid w:val="00AD5B5B"/>
    <w:rsid w:val="00AF14D3"/>
    <w:rsid w:val="00B24565"/>
    <w:rsid w:val="00B51424"/>
    <w:rsid w:val="00B95A88"/>
    <w:rsid w:val="00BA0012"/>
    <w:rsid w:val="00BA4A38"/>
    <w:rsid w:val="00BB679C"/>
    <w:rsid w:val="00BC581C"/>
    <w:rsid w:val="00BD0BF1"/>
    <w:rsid w:val="00BD6628"/>
    <w:rsid w:val="00C22452"/>
    <w:rsid w:val="00C24EC6"/>
    <w:rsid w:val="00C31FB5"/>
    <w:rsid w:val="00C42559"/>
    <w:rsid w:val="00C46DD2"/>
    <w:rsid w:val="00C6638D"/>
    <w:rsid w:val="00C753FB"/>
    <w:rsid w:val="00C94BFE"/>
    <w:rsid w:val="00D13C54"/>
    <w:rsid w:val="00D166C8"/>
    <w:rsid w:val="00D774B8"/>
    <w:rsid w:val="00D970D0"/>
    <w:rsid w:val="00DC7BD7"/>
    <w:rsid w:val="00E174E3"/>
    <w:rsid w:val="00E22503"/>
    <w:rsid w:val="00E259B9"/>
    <w:rsid w:val="00E37FCE"/>
    <w:rsid w:val="00E701DE"/>
    <w:rsid w:val="00E77FF0"/>
    <w:rsid w:val="00E911BC"/>
    <w:rsid w:val="00EA0E1A"/>
    <w:rsid w:val="00EB2A2D"/>
    <w:rsid w:val="00EE4B3D"/>
    <w:rsid w:val="00EF3012"/>
    <w:rsid w:val="00EF4938"/>
    <w:rsid w:val="00F07C23"/>
    <w:rsid w:val="00F14075"/>
    <w:rsid w:val="00F35573"/>
    <w:rsid w:val="00F52290"/>
    <w:rsid w:val="00F53EB8"/>
    <w:rsid w:val="00F57768"/>
    <w:rsid w:val="00F6105B"/>
    <w:rsid w:val="00F8043C"/>
    <w:rsid w:val="00F809DD"/>
    <w:rsid w:val="00F9067D"/>
    <w:rsid w:val="00F90B76"/>
    <w:rsid w:val="00FC7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7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67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9C"/>
    <w:rPr>
      <w:rFonts w:ascii="Tahoma" w:hAnsi="Tahoma" w:cs="Tahoma"/>
      <w:sz w:val="16"/>
      <w:szCs w:val="16"/>
    </w:rPr>
  </w:style>
  <w:style w:type="character" w:styleId="Hyperlink">
    <w:name w:val="Hyperlink"/>
    <w:basedOn w:val="DefaultParagraphFont"/>
    <w:uiPriority w:val="99"/>
    <w:unhideWhenUsed/>
    <w:rsid w:val="00C753FB"/>
    <w:rPr>
      <w:color w:val="0000FF" w:themeColor="hyperlink"/>
      <w:u w:val="single"/>
    </w:rPr>
  </w:style>
  <w:style w:type="paragraph" w:styleId="Footer">
    <w:name w:val="footer"/>
    <w:basedOn w:val="Normal"/>
    <w:link w:val="FooterChar"/>
    <w:uiPriority w:val="99"/>
    <w:semiHidden/>
    <w:unhideWhenUsed/>
    <w:rsid w:val="00C31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FB5"/>
  </w:style>
  <w:style w:type="paragraph" w:styleId="ListParagraph">
    <w:name w:val="List Paragraph"/>
    <w:basedOn w:val="Normal"/>
    <w:uiPriority w:val="34"/>
    <w:qFormat/>
    <w:rsid w:val="006809B7"/>
    <w:pPr>
      <w:ind w:left="720"/>
      <w:contextualSpacing/>
    </w:pPr>
  </w:style>
  <w:style w:type="character" w:styleId="FollowedHyperlink">
    <w:name w:val="FollowedHyperlink"/>
    <w:basedOn w:val="DefaultParagraphFont"/>
    <w:uiPriority w:val="99"/>
    <w:semiHidden/>
    <w:unhideWhenUsed/>
    <w:rsid w:val="006D24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ese@peralt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jc.org/events/accjc-accreditation-training/accreditation-basics-%E2%80%93-an-online-workshop-on-the-basic-principles-of-accreditation" TargetMode="External"/><Relationship Id="rId4" Type="http://schemas.openxmlformats.org/officeDocument/2006/relationships/settings" Target="settings.xml"/><Relationship Id="rId9" Type="http://schemas.openxmlformats.org/officeDocument/2006/relationships/hyperlink" Target="http://www.berkeleycitycollege.edu/wp/accreditation/bcc-accreditation-self-study-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D87A2-B430-4638-9561-1F9AD973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2</cp:revision>
  <cp:lastPrinted>2013-10-21T17:45:00Z</cp:lastPrinted>
  <dcterms:created xsi:type="dcterms:W3CDTF">2013-12-16T04:07:00Z</dcterms:created>
  <dcterms:modified xsi:type="dcterms:W3CDTF">2013-12-16T04:07:00Z</dcterms:modified>
</cp:coreProperties>
</file>