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FE" w:rsidRDefault="004022FE" w:rsidP="004022FE">
      <w:pPr>
        <w:pStyle w:val="Header"/>
        <w:jc w:val="center"/>
        <w:rPr>
          <w:rFonts w:asciiTheme="majorHAnsi" w:hAnsiTheme="majorHAnsi" w:cs="Arial"/>
        </w:rPr>
      </w:pPr>
      <w:r w:rsidRPr="004022FE">
        <w:rPr>
          <w:rFonts w:asciiTheme="majorHAnsi" w:hAnsiTheme="majorHAnsi" w:cs="Arial"/>
          <w:noProof/>
        </w:rPr>
        <w:drawing>
          <wp:inline distT="0" distB="0" distL="0" distR="0">
            <wp:extent cx="862965" cy="87757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6775" cy="876300"/>
                    </a:xfrm>
                    <a:prstGeom prst="rect">
                      <a:avLst/>
                    </a:prstGeom>
                    <a:noFill/>
                    <a:ln w="9525">
                      <a:noFill/>
                      <a:miter lim="800000"/>
                      <a:headEnd/>
                      <a:tailEnd/>
                    </a:ln>
                  </pic:spPr>
                </pic:pic>
              </a:graphicData>
            </a:graphic>
          </wp:inline>
        </w:drawing>
      </w:r>
    </w:p>
    <w:p w:rsidR="0005616E" w:rsidRPr="004022FE" w:rsidRDefault="0005616E" w:rsidP="004022FE">
      <w:pPr>
        <w:pStyle w:val="Header"/>
        <w:jc w:val="center"/>
        <w:rPr>
          <w:rFonts w:asciiTheme="majorHAnsi" w:hAnsiTheme="majorHAnsi" w:cs="Arial"/>
        </w:rPr>
      </w:pPr>
      <w:r w:rsidRPr="004022FE">
        <w:rPr>
          <w:rFonts w:asciiTheme="majorHAnsi" w:hAnsiTheme="majorHAnsi" w:cs="Arial"/>
        </w:rPr>
        <w:t>Berkeley City College</w:t>
      </w:r>
    </w:p>
    <w:p w:rsidR="00E61790" w:rsidRDefault="005C4F3E" w:rsidP="004022FE">
      <w:pPr>
        <w:pStyle w:val="Header"/>
        <w:jc w:val="center"/>
        <w:rPr>
          <w:rFonts w:asciiTheme="majorHAnsi" w:hAnsiTheme="majorHAnsi" w:cs="Arial"/>
          <w:b/>
        </w:rPr>
      </w:pPr>
      <w:r>
        <w:rPr>
          <w:rFonts w:asciiTheme="majorHAnsi" w:hAnsiTheme="majorHAnsi" w:cs="Arial"/>
          <w:b/>
        </w:rPr>
        <w:t>Leadership Council</w:t>
      </w:r>
      <w:r w:rsidR="00E61790">
        <w:rPr>
          <w:rFonts w:asciiTheme="majorHAnsi" w:hAnsiTheme="majorHAnsi" w:cs="Arial"/>
          <w:b/>
        </w:rPr>
        <w:t xml:space="preserve"> Meeting</w:t>
      </w:r>
      <w:r w:rsidR="00AB09FA">
        <w:rPr>
          <w:rFonts w:asciiTheme="majorHAnsi" w:hAnsiTheme="majorHAnsi" w:cs="Arial"/>
          <w:b/>
        </w:rPr>
        <w:t xml:space="preserve"> Minutes</w:t>
      </w:r>
    </w:p>
    <w:p w:rsidR="0005616E" w:rsidRDefault="005C4F3E" w:rsidP="004022FE">
      <w:pPr>
        <w:pStyle w:val="Header"/>
        <w:jc w:val="center"/>
        <w:rPr>
          <w:rFonts w:asciiTheme="majorHAnsi" w:hAnsiTheme="majorHAnsi" w:cs="Arial"/>
        </w:rPr>
      </w:pPr>
      <w:r>
        <w:rPr>
          <w:rFonts w:asciiTheme="majorHAnsi" w:hAnsiTheme="majorHAnsi" w:cs="Arial"/>
        </w:rPr>
        <w:t>Wednes</w:t>
      </w:r>
      <w:r w:rsidR="0005616E" w:rsidRPr="004022FE">
        <w:rPr>
          <w:rFonts w:asciiTheme="majorHAnsi" w:hAnsiTheme="majorHAnsi" w:cs="Arial"/>
        </w:rPr>
        <w:t xml:space="preserve">day, </w:t>
      </w:r>
      <w:r w:rsidR="002826FD">
        <w:rPr>
          <w:rFonts w:asciiTheme="majorHAnsi" w:hAnsiTheme="majorHAnsi" w:cs="Arial"/>
        </w:rPr>
        <w:t>April 3</w:t>
      </w:r>
      <w:r w:rsidR="00A97F70">
        <w:rPr>
          <w:rFonts w:asciiTheme="majorHAnsi" w:hAnsiTheme="majorHAnsi" w:cs="Arial"/>
        </w:rPr>
        <w:t>, 2013</w:t>
      </w:r>
    </w:p>
    <w:p w:rsidR="004022FE" w:rsidRPr="004022FE" w:rsidRDefault="004022FE" w:rsidP="004022FE">
      <w:pPr>
        <w:pStyle w:val="Header"/>
        <w:jc w:val="center"/>
        <w:rPr>
          <w:rFonts w:asciiTheme="majorHAnsi" w:hAnsiTheme="majorHAnsi" w:cs="Arial"/>
        </w:rPr>
      </w:pPr>
    </w:p>
    <w:p w:rsidR="004022FE" w:rsidRPr="00E23EE1" w:rsidRDefault="004022FE" w:rsidP="004022FE">
      <w:pPr>
        <w:pStyle w:val="Header"/>
        <w:pBdr>
          <w:bottom w:val="single" w:sz="4" w:space="0" w:color="AC8300"/>
        </w:pBdr>
        <w:jc w:val="center"/>
        <w:rPr>
          <w:rFonts w:asciiTheme="majorHAnsi" w:hAnsiTheme="majorHAnsi" w:cs="Arial"/>
          <w:i/>
        </w:rPr>
      </w:pPr>
      <w:r w:rsidRPr="00E23EE1">
        <w:rPr>
          <w:rFonts w:asciiTheme="majorHAnsi" w:hAnsiTheme="majorHAnsi" w:cs="Arial"/>
          <w:i/>
        </w:rPr>
        <w:t>Chair:  Debbie Budd, President</w:t>
      </w:r>
    </w:p>
    <w:p w:rsidR="00B777CA" w:rsidRPr="00AB09FA" w:rsidRDefault="00973409" w:rsidP="00973409">
      <w:pPr>
        <w:spacing w:after="0" w:line="240" w:lineRule="auto"/>
        <w:ind w:left="1440" w:hanging="1440"/>
        <w:rPr>
          <w:rFonts w:ascii="Cambria" w:eastAsia="Times New Roman" w:hAnsi="Cambria" w:cs="Tahoma"/>
          <w:color w:val="000000"/>
        </w:rPr>
      </w:pPr>
      <w:r w:rsidRPr="00AB09FA">
        <w:rPr>
          <w:rFonts w:ascii="Cambria" w:eastAsia="Times New Roman" w:hAnsi="Cambria" w:cs="Tahoma"/>
          <w:b/>
          <w:color w:val="000000"/>
        </w:rPr>
        <w:t>Attendees:</w:t>
      </w:r>
      <w:r w:rsidRPr="00AB09FA">
        <w:rPr>
          <w:rFonts w:ascii="Cambria" w:eastAsia="Times New Roman" w:hAnsi="Cambria" w:cs="Tahoma"/>
          <w:color w:val="000000"/>
        </w:rPr>
        <w:tab/>
      </w:r>
      <w:r w:rsidR="000F1EAD" w:rsidRPr="00AB09FA">
        <w:rPr>
          <w:rFonts w:ascii="Cambria" w:eastAsia="Times New Roman" w:hAnsi="Cambria" w:cs="Tahoma"/>
          <w:color w:val="000000"/>
        </w:rPr>
        <w:t>Jenny Lowood, Kerry Compton, Brenda Johnson, May Chen, Sarah Dadouch, Ramona Butler, Katherine Bergman, Victor Flint, Joan Berezin, Cleavon Smith, Scott Hoshida, Hayley Laity, Shirley Fogarino, Lilia Celhay, Shir</w:t>
      </w:r>
      <w:r w:rsidR="007C7A21" w:rsidRPr="00AB09FA">
        <w:rPr>
          <w:rFonts w:ascii="Cambria" w:eastAsia="Times New Roman" w:hAnsi="Cambria" w:cs="Tahoma"/>
          <w:color w:val="000000"/>
        </w:rPr>
        <w:t>l</w:t>
      </w:r>
      <w:r w:rsidR="000F1EAD" w:rsidRPr="00AB09FA">
        <w:rPr>
          <w:rFonts w:ascii="Cambria" w:eastAsia="Times New Roman" w:hAnsi="Cambria" w:cs="Tahoma"/>
          <w:color w:val="000000"/>
        </w:rPr>
        <w:t>ey Slaughter</w:t>
      </w:r>
    </w:p>
    <w:p w:rsidR="00973409" w:rsidRPr="00AB09FA" w:rsidRDefault="00973409" w:rsidP="005A6A50">
      <w:pPr>
        <w:spacing w:after="0" w:line="240" w:lineRule="auto"/>
        <w:rPr>
          <w:rFonts w:ascii="Cambria" w:eastAsia="Times New Roman" w:hAnsi="Cambria" w:cs="Tahoma"/>
          <w:color w:val="000000"/>
        </w:rPr>
      </w:pPr>
    </w:p>
    <w:p w:rsidR="00B777CA" w:rsidRPr="00AB09FA" w:rsidRDefault="00B777CA"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t>Agenda Review</w:t>
      </w:r>
    </w:p>
    <w:p w:rsidR="00DE5134" w:rsidRPr="00AB09FA" w:rsidRDefault="007C7A21"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Dr. Budd reviewed the agenda and opened it up for additional topics.  Sarah Dadou</w:t>
      </w:r>
      <w:r w:rsidR="001F70C7" w:rsidRPr="00AB09FA">
        <w:rPr>
          <w:rFonts w:ascii="Cambria" w:eastAsia="Times New Roman" w:hAnsi="Cambria" w:cs="Tahoma"/>
          <w:color w:val="000000"/>
        </w:rPr>
        <w:t xml:space="preserve">ch would like to add the </w:t>
      </w:r>
      <w:r w:rsidRPr="00AB09FA">
        <w:rPr>
          <w:rFonts w:ascii="Cambria" w:eastAsia="Times New Roman" w:hAnsi="Cambria" w:cs="Tahoma"/>
          <w:color w:val="000000"/>
        </w:rPr>
        <w:t>Berkeley City College</w:t>
      </w:r>
      <w:r w:rsidR="001F70C7" w:rsidRPr="00AB09FA">
        <w:rPr>
          <w:rFonts w:ascii="Cambria" w:eastAsia="Times New Roman" w:hAnsi="Cambria" w:cs="Tahoma"/>
          <w:color w:val="000000"/>
        </w:rPr>
        <w:t xml:space="preserve"> Service Community (BCCSC)</w:t>
      </w:r>
      <w:r w:rsidR="00DE5134" w:rsidRPr="00AB09FA">
        <w:rPr>
          <w:rFonts w:ascii="Cambria" w:eastAsia="Times New Roman" w:hAnsi="Cambria" w:cs="Tahoma"/>
          <w:color w:val="000000"/>
        </w:rPr>
        <w:t>.</w:t>
      </w:r>
    </w:p>
    <w:p w:rsidR="007C7A21" w:rsidRPr="00AB09FA" w:rsidRDefault="007C7A21" w:rsidP="005A6A50">
      <w:pPr>
        <w:spacing w:after="0" w:line="240" w:lineRule="auto"/>
        <w:rPr>
          <w:rFonts w:ascii="Cambria" w:eastAsia="Times New Roman" w:hAnsi="Cambria" w:cs="Tahoma"/>
          <w:b/>
          <w:color w:val="000000"/>
        </w:rPr>
      </w:pPr>
    </w:p>
    <w:p w:rsidR="005C67F1" w:rsidRPr="00AB09FA" w:rsidRDefault="005C67F1" w:rsidP="009D56F6">
      <w:pPr>
        <w:spacing w:after="0" w:line="240" w:lineRule="auto"/>
        <w:rPr>
          <w:rFonts w:asciiTheme="majorHAnsi" w:hAnsiTheme="majorHAnsi" w:cs="Arial"/>
          <w:b/>
        </w:rPr>
      </w:pPr>
      <w:r w:rsidRPr="00AB09FA">
        <w:rPr>
          <w:rFonts w:asciiTheme="majorHAnsi" w:hAnsiTheme="majorHAnsi" w:cs="Arial"/>
          <w:b/>
        </w:rPr>
        <w:t xml:space="preserve">First Year Experience </w:t>
      </w:r>
      <w:r w:rsidR="009D56F6" w:rsidRPr="00AB09FA">
        <w:rPr>
          <w:rFonts w:asciiTheme="majorHAnsi" w:hAnsiTheme="majorHAnsi" w:cs="Arial"/>
          <w:b/>
        </w:rPr>
        <w:t xml:space="preserve">- </w:t>
      </w:r>
      <w:r w:rsidR="003A4249" w:rsidRPr="00AB09FA">
        <w:rPr>
          <w:rFonts w:asciiTheme="majorHAnsi" w:hAnsiTheme="majorHAnsi" w:cs="Arial"/>
          <w:b/>
          <w:i/>
        </w:rPr>
        <w:t>Ensuring Instruction and Student Services re on the Same Path - Plan for Fall 2013</w:t>
      </w:r>
    </w:p>
    <w:p w:rsidR="00DE5134" w:rsidRPr="00AB09FA" w:rsidRDefault="00DE5134" w:rsidP="009D56F6">
      <w:pPr>
        <w:spacing w:after="0" w:line="240" w:lineRule="auto"/>
        <w:rPr>
          <w:rFonts w:asciiTheme="majorHAnsi" w:hAnsiTheme="majorHAnsi" w:cs="Arial"/>
        </w:rPr>
      </w:pPr>
      <w:r w:rsidRPr="00AB09FA">
        <w:rPr>
          <w:rFonts w:asciiTheme="majorHAnsi" w:hAnsiTheme="majorHAnsi" w:cs="Arial"/>
        </w:rPr>
        <w:t xml:space="preserve">Prior to the Leadership Council meeting, Scott Hoshida shared with Dr. Budd, Dr. Chen and Dr. Compton some of the work that </w:t>
      </w:r>
      <w:r w:rsidR="00B20C87" w:rsidRPr="00AB09FA">
        <w:rPr>
          <w:rFonts w:asciiTheme="majorHAnsi" w:hAnsiTheme="majorHAnsi" w:cs="Arial"/>
        </w:rPr>
        <w:t>has been</w:t>
      </w:r>
      <w:r w:rsidRPr="00AB09FA">
        <w:rPr>
          <w:rFonts w:asciiTheme="majorHAnsi" w:hAnsiTheme="majorHAnsi" w:cs="Arial"/>
        </w:rPr>
        <w:t xml:space="preserve"> done on the First Year Experience.  Dr. Compton provided an overview and outlined options that are being considered</w:t>
      </w:r>
      <w:r w:rsidR="00B20C87" w:rsidRPr="00AB09FA">
        <w:rPr>
          <w:rFonts w:asciiTheme="majorHAnsi" w:hAnsiTheme="majorHAnsi" w:cs="Arial"/>
        </w:rPr>
        <w:t xml:space="preserve"> for the Fall</w:t>
      </w:r>
      <w:r w:rsidRPr="00AB09FA">
        <w:rPr>
          <w:rFonts w:asciiTheme="majorHAnsi" w:hAnsiTheme="majorHAnsi" w:cs="Arial"/>
        </w:rPr>
        <w:t xml:space="preserve">.   She indicated that the thought is that we need to start with something </w:t>
      </w:r>
      <w:r w:rsidR="004D57BA" w:rsidRPr="00AB09FA">
        <w:rPr>
          <w:rFonts w:asciiTheme="majorHAnsi" w:hAnsiTheme="majorHAnsi" w:cs="Arial"/>
        </w:rPr>
        <w:t xml:space="preserve">that comes out of that work </w:t>
      </w:r>
      <w:r w:rsidR="00B20C87" w:rsidRPr="00AB09FA">
        <w:rPr>
          <w:rFonts w:asciiTheme="majorHAnsi" w:hAnsiTheme="majorHAnsi" w:cs="Arial"/>
        </w:rPr>
        <w:t xml:space="preserve">and that this is a much simplified version than what the work the committee has done.  </w:t>
      </w:r>
      <w:r w:rsidR="004D57BA" w:rsidRPr="00AB09FA">
        <w:rPr>
          <w:rFonts w:asciiTheme="majorHAnsi" w:hAnsiTheme="majorHAnsi" w:cs="Arial"/>
        </w:rPr>
        <w:t>What they have so far is that the Outreach and Admissions, Assessment</w:t>
      </w:r>
      <w:r w:rsidR="00B20C87" w:rsidRPr="00AB09FA">
        <w:rPr>
          <w:rFonts w:asciiTheme="majorHAnsi" w:hAnsiTheme="majorHAnsi" w:cs="Arial"/>
        </w:rPr>
        <w:t>, Orientation</w:t>
      </w:r>
      <w:r w:rsidR="004D57BA" w:rsidRPr="00AB09FA">
        <w:rPr>
          <w:rFonts w:asciiTheme="majorHAnsi" w:hAnsiTheme="majorHAnsi" w:cs="Arial"/>
        </w:rPr>
        <w:t xml:space="preserve"> and Enrollment process would occur but the meat of the first year experience</w:t>
      </w:r>
      <w:r w:rsidR="00B20C87" w:rsidRPr="00AB09FA">
        <w:rPr>
          <w:rFonts w:asciiTheme="majorHAnsi" w:hAnsiTheme="majorHAnsi" w:cs="Arial"/>
        </w:rPr>
        <w:t>,</w:t>
      </w:r>
      <w:r w:rsidR="004D57BA" w:rsidRPr="00AB09FA">
        <w:rPr>
          <w:rFonts w:asciiTheme="majorHAnsi" w:hAnsiTheme="majorHAnsi" w:cs="Arial"/>
        </w:rPr>
        <w:t xml:space="preserve"> which would be one semester, would be four or five classes.  The English class</w:t>
      </w:r>
      <w:r w:rsidR="00B20C87" w:rsidRPr="00AB09FA">
        <w:rPr>
          <w:rFonts w:asciiTheme="majorHAnsi" w:hAnsiTheme="majorHAnsi" w:cs="Arial"/>
        </w:rPr>
        <w:t>;</w:t>
      </w:r>
      <w:r w:rsidR="004D57BA" w:rsidRPr="00AB09FA">
        <w:rPr>
          <w:rFonts w:asciiTheme="majorHAnsi" w:hAnsiTheme="majorHAnsi" w:cs="Arial"/>
        </w:rPr>
        <w:t xml:space="preserve"> either 1A or 204, a math class</w:t>
      </w:r>
      <w:r w:rsidR="00B20C87" w:rsidRPr="00AB09FA">
        <w:rPr>
          <w:rFonts w:asciiTheme="majorHAnsi" w:hAnsiTheme="majorHAnsi" w:cs="Arial"/>
        </w:rPr>
        <w:t xml:space="preserve">; depending on how the student assess, </w:t>
      </w:r>
      <w:r w:rsidR="00E44BDB" w:rsidRPr="00AB09FA">
        <w:rPr>
          <w:rFonts w:asciiTheme="majorHAnsi" w:hAnsiTheme="majorHAnsi" w:cs="Arial"/>
        </w:rPr>
        <w:t>counseling</w:t>
      </w:r>
      <w:r w:rsidR="00B20C87" w:rsidRPr="00AB09FA">
        <w:rPr>
          <w:rFonts w:asciiTheme="majorHAnsi" w:hAnsiTheme="majorHAnsi" w:cs="Arial"/>
        </w:rPr>
        <w:t>;</w:t>
      </w:r>
      <w:r w:rsidR="00E44BDB" w:rsidRPr="00AB09FA">
        <w:rPr>
          <w:rFonts w:asciiTheme="majorHAnsi" w:hAnsiTheme="majorHAnsi" w:cs="Arial"/>
        </w:rPr>
        <w:t xml:space="preserve"> possibly a 224 or 24; possibly the learning resources 220 </w:t>
      </w:r>
      <w:r w:rsidR="001662FE" w:rsidRPr="00AB09FA">
        <w:rPr>
          <w:rFonts w:asciiTheme="majorHAnsi" w:hAnsiTheme="majorHAnsi" w:cs="Arial"/>
        </w:rPr>
        <w:t xml:space="preserve">which is the </w:t>
      </w:r>
      <w:r w:rsidR="00E44BDB" w:rsidRPr="00AB09FA">
        <w:rPr>
          <w:rFonts w:asciiTheme="majorHAnsi" w:hAnsiTheme="majorHAnsi" w:cs="Arial"/>
        </w:rPr>
        <w:t>Academy of College Excellence, and an elective.</w:t>
      </w:r>
    </w:p>
    <w:p w:rsidR="00DE5134" w:rsidRPr="00AB09FA" w:rsidRDefault="00DE5134" w:rsidP="005A6A50">
      <w:pPr>
        <w:spacing w:after="0" w:line="240" w:lineRule="auto"/>
        <w:rPr>
          <w:rFonts w:asciiTheme="majorHAnsi" w:hAnsiTheme="majorHAnsi" w:cs="Arial"/>
        </w:rPr>
      </w:pPr>
    </w:p>
    <w:p w:rsidR="005C67F1" w:rsidRPr="00AB09FA" w:rsidRDefault="00FE5B72" w:rsidP="005A6A50">
      <w:pPr>
        <w:spacing w:after="0" w:line="240" w:lineRule="auto"/>
        <w:rPr>
          <w:rFonts w:asciiTheme="majorHAnsi" w:hAnsiTheme="majorHAnsi" w:cs="Arial"/>
        </w:rPr>
      </w:pPr>
      <w:r w:rsidRPr="00AB09FA">
        <w:rPr>
          <w:rFonts w:asciiTheme="majorHAnsi" w:hAnsiTheme="majorHAnsi" w:cs="Arial"/>
        </w:rPr>
        <w:t xml:space="preserve">The number of tracks </w:t>
      </w:r>
      <w:r w:rsidR="000268DD" w:rsidRPr="00AB09FA">
        <w:rPr>
          <w:rFonts w:asciiTheme="majorHAnsi" w:hAnsiTheme="majorHAnsi" w:cs="Arial"/>
        </w:rPr>
        <w:t xml:space="preserve">will </w:t>
      </w:r>
      <w:r w:rsidRPr="00AB09FA">
        <w:rPr>
          <w:rFonts w:asciiTheme="majorHAnsi" w:hAnsiTheme="majorHAnsi" w:cs="Arial"/>
        </w:rPr>
        <w:t xml:space="preserve">depend on where the students assess.  </w:t>
      </w:r>
      <w:r w:rsidR="00050C9D" w:rsidRPr="00AB09FA">
        <w:rPr>
          <w:rFonts w:asciiTheme="majorHAnsi" w:hAnsiTheme="majorHAnsi" w:cs="Arial"/>
        </w:rPr>
        <w:t xml:space="preserve">The pilot will </w:t>
      </w:r>
      <w:r w:rsidRPr="00AB09FA">
        <w:rPr>
          <w:rFonts w:asciiTheme="majorHAnsi" w:hAnsiTheme="majorHAnsi" w:cs="Arial"/>
        </w:rPr>
        <w:t>perhaps just target Berkeley High School students.  Need to do tracking in order to decide what the next step is in order to go into a fuller First Year Experience for students</w:t>
      </w:r>
      <w:r w:rsidR="00050C9D" w:rsidRPr="00AB09FA">
        <w:rPr>
          <w:rFonts w:asciiTheme="majorHAnsi" w:hAnsiTheme="majorHAnsi" w:cs="Arial"/>
        </w:rPr>
        <w:t>.</w:t>
      </w:r>
    </w:p>
    <w:p w:rsidR="00FE5B72" w:rsidRPr="00AB09FA" w:rsidRDefault="00FE5B72" w:rsidP="005A6A50">
      <w:pPr>
        <w:spacing w:after="0" w:line="240" w:lineRule="auto"/>
        <w:rPr>
          <w:rFonts w:asciiTheme="majorHAnsi" w:hAnsiTheme="majorHAnsi" w:cs="Arial"/>
        </w:rPr>
      </w:pPr>
    </w:p>
    <w:p w:rsidR="000268DD" w:rsidRPr="00AB09FA" w:rsidRDefault="00050C9D" w:rsidP="005A6A50">
      <w:pPr>
        <w:spacing w:after="0" w:line="240" w:lineRule="auto"/>
        <w:rPr>
          <w:rFonts w:asciiTheme="majorHAnsi" w:hAnsiTheme="majorHAnsi" w:cs="Arial"/>
        </w:rPr>
      </w:pPr>
      <w:r w:rsidRPr="00AB09FA">
        <w:rPr>
          <w:rFonts w:asciiTheme="majorHAnsi" w:hAnsiTheme="majorHAnsi" w:cs="Arial"/>
        </w:rPr>
        <w:t>It was stated that t</w:t>
      </w:r>
      <w:r w:rsidR="000268DD" w:rsidRPr="00AB09FA">
        <w:rPr>
          <w:rFonts w:asciiTheme="majorHAnsi" w:hAnsiTheme="majorHAnsi" w:cs="Arial"/>
        </w:rPr>
        <w:t xml:space="preserve">his is unofficial </w:t>
      </w:r>
      <w:r w:rsidR="00CB69E3" w:rsidRPr="00AB09FA">
        <w:rPr>
          <w:rFonts w:asciiTheme="majorHAnsi" w:hAnsiTheme="majorHAnsi" w:cs="Arial"/>
        </w:rPr>
        <w:t xml:space="preserve">information </w:t>
      </w:r>
      <w:r w:rsidR="000268DD" w:rsidRPr="00AB09FA">
        <w:rPr>
          <w:rFonts w:asciiTheme="majorHAnsi" w:hAnsiTheme="majorHAnsi" w:cs="Arial"/>
        </w:rPr>
        <w:t xml:space="preserve">and </w:t>
      </w:r>
      <w:r w:rsidR="00CB69E3" w:rsidRPr="00AB09FA">
        <w:rPr>
          <w:rFonts w:asciiTheme="majorHAnsi" w:hAnsiTheme="majorHAnsi" w:cs="Arial"/>
        </w:rPr>
        <w:t xml:space="preserve">is being </w:t>
      </w:r>
      <w:r w:rsidR="000268DD" w:rsidRPr="00AB09FA">
        <w:rPr>
          <w:rFonts w:asciiTheme="majorHAnsi" w:hAnsiTheme="majorHAnsi" w:cs="Arial"/>
        </w:rPr>
        <w:t>provided to start the conversation at Leadership.</w:t>
      </w:r>
    </w:p>
    <w:p w:rsidR="000268DD" w:rsidRPr="00AB09FA" w:rsidRDefault="000268DD" w:rsidP="005A6A50">
      <w:pPr>
        <w:spacing w:after="0" w:line="240" w:lineRule="auto"/>
        <w:rPr>
          <w:rFonts w:asciiTheme="majorHAnsi" w:hAnsiTheme="majorHAnsi" w:cs="Arial"/>
        </w:rPr>
      </w:pPr>
    </w:p>
    <w:p w:rsidR="000268DD" w:rsidRPr="00AB09FA" w:rsidRDefault="000268DD" w:rsidP="005A6A50">
      <w:pPr>
        <w:spacing w:after="0" w:line="240" w:lineRule="auto"/>
        <w:rPr>
          <w:rFonts w:asciiTheme="majorHAnsi" w:hAnsiTheme="majorHAnsi" w:cs="Arial"/>
        </w:rPr>
      </w:pPr>
      <w:r w:rsidRPr="00AB09FA">
        <w:rPr>
          <w:rFonts w:asciiTheme="majorHAnsi" w:hAnsiTheme="majorHAnsi" w:cs="Arial"/>
        </w:rPr>
        <w:t xml:space="preserve">Katherine Bergman shared that she thinks First Year </w:t>
      </w:r>
      <w:r w:rsidR="00581656" w:rsidRPr="00AB09FA">
        <w:rPr>
          <w:rFonts w:asciiTheme="majorHAnsi" w:hAnsiTheme="majorHAnsi" w:cs="Arial"/>
        </w:rPr>
        <w:t>Experience is poised to receive</w:t>
      </w:r>
      <w:r w:rsidRPr="00AB09FA">
        <w:rPr>
          <w:rFonts w:asciiTheme="majorHAnsi" w:hAnsiTheme="majorHAnsi" w:cs="Arial"/>
        </w:rPr>
        <w:t xml:space="preserve"> Title III funding and that many groups in Washington D.C. shared phenomenal results</w:t>
      </w:r>
      <w:r w:rsidR="00581656" w:rsidRPr="00AB09FA">
        <w:rPr>
          <w:rFonts w:asciiTheme="majorHAnsi" w:hAnsiTheme="majorHAnsi" w:cs="Arial"/>
        </w:rPr>
        <w:t xml:space="preserve"> by supporting this process.</w:t>
      </w:r>
    </w:p>
    <w:p w:rsidR="000268DD" w:rsidRPr="00AB09FA" w:rsidRDefault="000268DD" w:rsidP="005A6A50">
      <w:pPr>
        <w:spacing w:after="0" w:line="240" w:lineRule="auto"/>
        <w:rPr>
          <w:rFonts w:asciiTheme="majorHAnsi" w:hAnsiTheme="majorHAnsi" w:cs="Arial"/>
        </w:rPr>
      </w:pPr>
    </w:p>
    <w:p w:rsidR="000268DD" w:rsidRPr="00AB09FA" w:rsidRDefault="00581656" w:rsidP="005A6A50">
      <w:pPr>
        <w:spacing w:after="0" w:line="240" w:lineRule="auto"/>
        <w:rPr>
          <w:rFonts w:asciiTheme="majorHAnsi" w:hAnsiTheme="majorHAnsi" w:cs="Arial"/>
        </w:rPr>
      </w:pPr>
      <w:r w:rsidRPr="00AB09FA">
        <w:rPr>
          <w:rFonts w:asciiTheme="majorHAnsi" w:hAnsiTheme="majorHAnsi" w:cs="Arial"/>
        </w:rPr>
        <w:t>Dr. Budd added that a lot of the work that Bob Barr did years ago showed that students that enter a program of study are three times more successful than those who don’t.</w:t>
      </w:r>
    </w:p>
    <w:p w:rsidR="00581656" w:rsidRPr="00AB09FA" w:rsidRDefault="00581656" w:rsidP="005A6A50">
      <w:pPr>
        <w:spacing w:after="0" w:line="240" w:lineRule="auto"/>
        <w:rPr>
          <w:rFonts w:asciiTheme="majorHAnsi" w:hAnsiTheme="majorHAnsi" w:cs="Arial"/>
        </w:rPr>
      </w:pPr>
    </w:p>
    <w:p w:rsidR="003E522F" w:rsidRPr="00AB09FA" w:rsidRDefault="00D259CA" w:rsidP="005A6A50">
      <w:pPr>
        <w:spacing w:after="0" w:line="240" w:lineRule="auto"/>
        <w:rPr>
          <w:rFonts w:asciiTheme="majorHAnsi" w:hAnsiTheme="majorHAnsi" w:cs="Arial"/>
        </w:rPr>
      </w:pPr>
      <w:r w:rsidRPr="00AB09FA">
        <w:rPr>
          <w:rFonts w:asciiTheme="majorHAnsi" w:hAnsiTheme="majorHAnsi" w:cs="Arial"/>
        </w:rPr>
        <w:t xml:space="preserve">Scott Hoshida provided a summary background on the group’s discussion and indicated that they tried to figure out what they wanted to have accomplished by the end, and by the end of the student’s second semester.  </w:t>
      </w:r>
      <w:r w:rsidR="003E522F" w:rsidRPr="00AB09FA">
        <w:rPr>
          <w:rFonts w:asciiTheme="majorHAnsi" w:hAnsiTheme="majorHAnsi" w:cs="Arial"/>
        </w:rPr>
        <w:t>They were looking at data; how many students last from the first semester to the second semester as that transition is the toughest one.</w:t>
      </w:r>
    </w:p>
    <w:p w:rsidR="002E5134" w:rsidRPr="00AB09FA" w:rsidRDefault="002E5134" w:rsidP="005A6A50">
      <w:pPr>
        <w:spacing w:after="0" w:line="240" w:lineRule="auto"/>
        <w:rPr>
          <w:rFonts w:asciiTheme="majorHAnsi" w:hAnsiTheme="majorHAnsi" w:cs="Arial"/>
        </w:rPr>
      </w:pPr>
    </w:p>
    <w:p w:rsidR="003A4249" w:rsidRPr="00AB09FA" w:rsidRDefault="002E5134" w:rsidP="005A6A50">
      <w:pPr>
        <w:spacing w:after="0" w:line="240" w:lineRule="auto"/>
        <w:rPr>
          <w:rFonts w:asciiTheme="majorHAnsi" w:hAnsiTheme="majorHAnsi" w:cs="Arial"/>
        </w:rPr>
      </w:pPr>
      <w:r w:rsidRPr="00AB09FA">
        <w:rPr>
          <w:rFonts w:asciiTheme="majorHAnsi" w:hAnsiTheme="majorHAnsi" w:cs="Arial"/>
        </w:rPr>
        <w:t xml:space="preserve">He indicated that a lot of the discussion was setting goals of how many units they would like for students to accomplish and what level of English and Math they would like for them to finish.  </w:t>
      </w:r>
      <w:r w:rsidR="003E522F" w:rsidRPr="00AB09FA">
        <w:rPr>
          <w:rFonts w:asciiTheme="majorHAnsi" w:hAnsiTheme="majorHAnsi" w:cs="Arial"/>
        </w:rPr>
        <w:t xml:space="preserve">He </w:t>
      </w:r>
      <w:r w:rsidRPr="00AB09FA">
        <w:rPr>
          <w:rFonts w:asciiTheme="majorHAnsi" w:hAnsiTheme="majorHAnsi" w:cs="Arial"/>
        </w:rPr>
        <w:t>stated</w:t>
      </w:r>
      <w:r w:rsidR="003E522F" w:rsidRPr="00AB09FA">
        <w:rPr>
          <w:rFonts w:asciiTheme="majorHAnsi" w:hAnsiTheme="majorHAnsi" w:cs="Arial"/>
        </w:rPr>
        <w:t xml:space="preserve"> that t</w:t>
      </w:r>
      <w:r w:rsidR="003A4249" w:rsidRPr="00AB09FA">
        <w:rPr>
          <w:rFonts w:asciiTheme="majorHAnsi" w:hAnsiTheme="majorHAnsi" w:cs="Arial"/>
        </w:rPr>
        <w:t xml:space="preserve">he goal </w:t>
      </w:r>
      <w:r w:rsidR="003E522F" w:rsidRPr="00AB09FA">
        <w:rPr>
          <w:rFonts w:asciiTheme="majorHAnsi" w:hAnsiTheme="majorHAnsi" w:cs="Arial"/>
        </w:rPr>
        <w:t xml:space="preserve">of the discussion </w:t>
      </w:r>
      <w:r w:rsidR="003A4249" w:rsidRPr="00AB09FA">
        <w:rPr>
          <w:rFonts w:asciiTheme="majorHAnsi" w:hAnsiTheme="majorHAnsi" w:cs="Arial"/>
        </w:rPr>
        <w:t>was to bring as many people to the ta</w:t>
      </w:r>
      <w:r w:rsidR="003E522F" w:rsidRPr="00AB09FA">
        <w:rPr>
          <w:rFonts w:asciiTheme="majorHAnsi" w:hAnsiTheme="majorHAnsi" w:cs="Arial"/>
        </w:rPr>
        <w:t xml:space="preserve">ble to bring this </w:t>
      </w:r>
      <w:r w:rsidR="003A4249" w:rsidRPr="00AB09FA">
        <w:rPr>
          <w:rFonts w:asciiTheme="majorHAnsi" w:hAnsiTheme="majorHAnsi" w:cs="Arial"/>
        </w:rPr>
        <w:t>forward.</w:t>
      </w:r>
    </w:p>
    <w:p w:rsidR="002E5134" w:rsidRPr="00AB09FA" w:rsidRDefault="002E5134" w:rsidP="005A6A50">
      <w:pPr>
        <w:spacing w:after="0" w:line="240" w:lineRule="auto"/>
        <w:rPr>
          <w:rFonts w:asciiTheme="majorHAnsi" w:hAnsiTheme="majorHAnsi" w:cs="Arial"/>
        </w:rPr>
      </w:pPr>
    </w:p>
    <w:p w:rsidR="002E5134" w:rsidRPr="00AB09FA" w:rsidRDefault="002E5134" w:rsidP="005A6A50">
      <w:pPr>
        <w:spacing w:after="0" w:line="240" w:lineRule="auto"/>
        <w:rPr>
          <w:rFonts w:asciiTheme="majorHAnsi" w:hAnsiTheme="majorHAnsi" w:cs="Arial"/>
        </w:rPr>
      </w:pPr>
      <w:r w:rsidRPr="00AB09FA">
        <w:rPr>
          <w:rFonts w:asciiTheme="majorHAnsi" w:hAnsiTheme="majorHAnsi" w:cs="Arial"/>
        </w:rPr>
        <w:t xml:space="preserve">There was additional discussion from various Leadership Council attendees </w:t>
      </w:r>
      <w:r w:rsidR="00A056F3" w:rsidRPr="00AB09FA">
        <w:rPr>
          <w:rFonts w:asciiTheme="majorHAnsi" w:hAnsiTheme="majorHAnsi" w:cs="Arial"/>
        </w:rPr>
        <w:t>on</w:t>
      </w:r>
      <w:r w:rsidRPr="00AB09FA">
        <w:rPr>
          <w:rFonts w:asciiTheme="majorHAnsi" w:hAnsiTheme="majorHAnsi" w:cs="Arial"/>
        </w:rPr>
        <w:t xml:space="preserve"> </w:t>
      </w:r>
      <w:r w:rsidR="00A056F3" w:rsidRPr="00AB09FA">
        <w:rPr>
          <w:rFonts w:asciiTheme="majorHAnsi" w:hAnsiTheme="majorHAnsi" w:cs="Arial"/>
        </w:rPr>
        <w:t>t</w:t>
      </w:r>
      <w:r w:rsidR="007C02D2" w:rsidRPr="00AB09FA">
        <w:rPr>
          <w:rFonts w:asciiTheme="majorHAnsi" w:hAnsiTheme="majorHAnsi" w:cs="Arial"/>
        </w:rPr>
        <w:t>his topic</w:t>
      </w:r>
      <w:r w:rsidR="005702AF" w:rsidRPr="00AB09FA">
        <w:rPr>
          <w:rFonts w:asciiTheme="majorHAnsi" w:hAnsiTheme="majorHAnsi" w:cs="Arial"/>
        </w:rPr>
        <w:t xml:space="preserve"> includ</w:t>
      </w:r>
      <w:r w:rsidR="00F16B67" w:rsidRPr="00AB09FA">
        <w:rPr>
          <w:rFonts w:asciiTheme="majorHAnsi" w:hAnsiTheme="majorHAnsi" w:cs="Arial"/>
        </w:rPr>
        <w:t xml:space="preserve">ing scaling, </w:t>
      </w:r>
      <w:r w:rsidR="007C02D2" w:rsidRPr="00AB09FA">
        <w:rPr>
          <w:rFonts w:asciiTheme="majorHAnsi" w:hAnsiTheme="majorHAnsi" w:cs="Arial"/>
        </w:rPr>
        <w:t>linking classes</w:t>
      </w:r>
      <w:r w:rsidR="00F16B67" w:rsidRPr="00AB09FA">
        <w:rPr>
          <w:rFonts w:asciiTheme="majorHAnsi" w:hAnsiTheme="majorHAnsi" w:cs="Arial"/>
        </w:rPr>
        <w:t xml:space="preserve">, </w:t>
      </w:r>
      <w:r w:rsidR="007C02D2" w:rsidRPr="00AB09FA">
        <w:rPr>
          <w:rFonts w:asciiTheme="majorHAnsi" w:hAnsiTheme="majorHAnsi" w:cs="Arial"/>
        </w:rPr>
        <w:t xml:space="preserve">and scheduling.  Dr. Budd also solicited feedback from ASBCC students, Sarah Dadouch and Hayley Laity, on how they would have felt if they were told when they arrived that they would have had to take English and Math their first semester.  Both students felt that </w:t>
      </w:r>
      <w:r w:rsidR="00C10798" w:rsidRPr="00AB09FA">
        <w:rPr>
          <w:rFonts w:asciiTheme="majorHAnsi" w:hAnsiTheme="majorHAnsi" w:cs="Arial"/>
        </w:rPr>
        <w:t>it</w:t>
      </w:r>
      <w:r w:rsidR="007C02D2" w:rsidRPr="00AB09FA">
        <w:rPr>
          <w:rFonts w:asciiTheme="majorHAnsi" w:hAnsiTheme="majorHAnsi" w:cs="Arial"/>
        </w:rPr>
        <w:t xml:space="preserve"> would have been practical.</w:t>
      </w:r>
    </w:p>
    <w:p w:rsidR="002E5134" w:rsidRPr="00AB09FA" w:rsidRDefault="002E5134" w:rsidP="005A6A50">
      <w:pPr>
        <w:spacing w:after="0" w:line="240" w:lineRule="auto"/>
        <w:rPr>
          <w:rFonts w:asciiTheme="majorHAnsi" w:hAnsiTheme="majorHAnsi" w:cs="Arial"/>
        </w:rPr>
      </w:pPr>
    </w:p>
    <w:p w:rsidR="000F1EAD" w:rsidRPr="00AB09FA" w:rsidRDefault="000F1EAD"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t>Events</w:t>
      </w:r>
    </w:p>
    <w:p w:rsidR="005702AF" w:rsidRPr="00AB09FA" w:rsidRDefault="000F1EAD"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 xml:space="preserve">Dr. Budd discussed </w:t>
      </w:r>
      <w:r w:rsidR="005702AF" w:rsidRPr="00AB09FA">
        <w:rPr>
          <w:rFonts w:ascii="Cambria" w:eastAsia="Times New Roman" w:hAnsi="Cambria" w:cs="Tahoma"/>
          <w:color w:val="000000"/>
        </w:rPr>
        <w:t xml:space="preserve">April </w:t>
      </w:r>
      <w:r w:rsidRPr="00AB09FA">
        <w:rPr>
          <w:rFonts w:ascii="Cambria" w:eastAsia="Times New Roman" w:hAnsi="Cambria" w:cs="Tahoma"/>
          <w:color w:val="000000"/>
        </w:rPr>
        <w:t>events</w:t>
      </w:r>
      <w:r w:rsidR="005702AF" w:rsidRPr="00AB09FA">
        <w:rPr>
          <w:rFonts w:ascii="Cambria" w:eastAsia="Times New Roman" w:hAnsi="Cambria" w:cs="Tahoma"/>
          <w:color w:val="000000"/>
        </w:rPr>
        <w:t xml:space="preserve"> and noted that it is a busy month.  Additional activities include:</w:t>
      </w:r>
    </w:p>
    <w:p w:rsidR="005702AF" w:rsidRPr="00AB09FA" w:rsidRDefault="005702AF" w:rsidP="005A6A50">
      <w:pPr>
        <w:spacing w:after="0" w:line="240" w:lineRule="auto"/>
        <w:rPr>
          <w:rFonts w:ascii="Cambria" w:eastAsia="Times New Roman" w:hAnsi="Cambria" w:cs="Tahoma"/>
          <w:color w:val="000000"/>
        </w:rPr>
      </w:pPr>
    </w:p>
    <w:p w:rsidR="000F1EAD" w:rsidRPr="00AB09FA" w:rsidRDefault="000F1EAD" w:rsidP="00B35BC9">
      <w:pPr>
        <w:pStyle w:val="ListParagraph"/>
        <w:numPr>
          <w:ilvl w:val="0"/>
          <w:numId w:val="17"/>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April 11 –</w:t>
      </w:r>
      <w:r w:rsidR="005702AF" w:rsidRPr="00AB09FA">
        <w:rPr>
          <w:rFonts w:ascii="Cambria" w:eastAsia="Times New Roman" w:hAnsi="Cambria" w:cs="Tahoma"/>
          <w:color w:val="000000"/>
          <w:sz w:val="22"/>
          <w:szCs w:val="22"/>
        </w:rPr>
        <w:t xml:space="preserve"> Lecture on the origin of dinosa</w:t>
      </w:r>
      <w:r w:rsidRPr="00AB09FA">
        <w:rPr>
          <w:rFonts w:ascii="Cambria" w:eastAsia="Times New Roman" w:hAnsi="Cambria" w:cs="Tahoma"/>
          <w:color w:val="000000"/>
          <w:sz w:val="22"/>
          <w:szCs w:val="22"/>
        </w:rPr>
        <w:t>urs as a par</w:t>
      </w:r>
      <w:r w:rsidR="005702AF" w:rsidRPr="00AB09FA">
        <w:rPr>
          <w:rFonts w:ascii="Cambria" w:eastAsia="Times New Roman" w:hAnsi="Cambria" w:cs="Tahoma"/>
          <w:color w:val="000000"/>
          <w:sz w:val="22"/>
          <w:szCs w:val="22"/>
        </w:rPr>
        <w:t xml:space="preserve">t of the science lecture series- </w:t>
      </w:r>
      <w:r w:rsidRPr="00AB09FA">
        <w:rPr>
          <w:rFonts w:ascii="Cambria" w:eastAsia="Times New Roman" w:hAnsi="Cambria" w:cs="Tahoma"/>
          <w:color w:val="000000"/>
          <w:sz w:val="22"/>
          <w:szCs w:val="22"/>
        </w:rPr>
        <w:t>7:00 p.m. in the auditorium</w:t>
      </w:r>
    </w:p>
    <w:p w:rsidR="000F1EAD" w:rsidRPr="00AB09FA" w:rsidRDefault="000F1EAD" w:rsidP="005A6A50">
      <w:pPr>
        <w:spacing w:after="0" w:line="240" w:lineRule="auto"/>
        <w:rPr>
          <w:rFonts w:ascii="Cambria" w:eastAsia="Times New Roman" w:hAnsi="Cambria" w:cs="Tahoma"/>
          <w:color w:val="000000"/>
        </w:rPr>
      </w:pPr>
    </w:p>
    <w:p w:rsidR="000F1EAD" w:rsidRPr="00AB09FA" w:rsidRDefault="000F1EAD" w:rsidP="00B35BC9">
      <w:pPr>
        <w:pStyle w:val="ListParagraph"/>
        <w:numPr>
          <w:ilvl w:val="0"/>
          <w:numId w:val="17"/>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April 24</w:t>
      </w:r>
      <w:r w:rsidRPr="00AB09FA">
        <w:rPr>
          <w:rFonts w:ascii="Cambria" w:eastAsia="Times New Roman" w:hAnsi="Cambria" w:cs="Tahoma"/>
          <w:color w:val="000000"/>
          <w:sz w:val="22"/>
          <w:szCs w:val="22"/>
          <w:vertAlign w:val="superscript"/>
        </w:rPr>
        <w:t>th</w:t>
      </w:r>
      <w:r w:rsidRPr="00AB09FA">
        <w:rPr>
          <w:rFonts w:ascii="Cambria" w:eastAsia="Times New Roman" w:hAnsi="Cambria" w:cs="Tahoma"/>
          <w:color w:val="000000"/>
          <w:sz w:val="22"/>
          <w:szCs w:val="22"/>
        </w:rPr>
        <w:t xml:space="preserve"> – same sponsors – Vitamin and mineral d</w:t>
      </w:r>
      <w:r w:rsidR="005702AF" w:rsidRPr="00AB09FA">
        <w:rPr>
          <w:rFonts w:ascii="Cambria" w:eastAsia="Times New Roman" w:hAnsi="Cambria" w:cs="Tahoma"/>
          <w:color w:val="000000"/>
          <w:sz w:val="22"/>
          <w:szCs w:val="22"/>
        </w:rPr>
        <w:t>eficiencies contribute to aging -</w:t>
      </w:r>
      <w:r w:rsidRPr="00AB09FA">
        <w:rPr>
          <w:rFonts w:ascii="Cambria" w:eastAsia="Times New Roman" w:hAnsi="Cambria" w:cs="Tahoma"/>
          <w:color w:val="000000"/>
          <w:sz w:val="22"/>
          <w:szCs w:val="22"/>
        </w:rPr>
        <w:t xml:space="preserve"> 7:00 in the auditorium</w:t>
      </w:r>
    </w:p>
    <w:p w:rsidR="000F1EAD" w:rsidRPr="00AB09FA" w:rsidRDefault="000F1EAD" w:rsidP="005A6A50">
      <w:pPr>
        <w:spacing w:after="0" w:line="240" w:lineRule="auto"/>
        <w:rPr>
          <w:rFonts w:ascii="Cambria" w:eastAsia="Times New Roman" w:hAnsi="Cambria" w:cs="Tahoma"/>
          <w:color w:val="000000"/>
        </w:rPr>
      </w:pPr>
    </w:p>
    <w:p w:rsidR="000F1EAD" w:rsidRPr="00AB09FA" w:rsidRDefault="005702AF" w:rsidP="00B32014">
      <w:pPr>
        <w:pStyle w:val="ListParagraph"/>
        <w:numPr>
          <w:ilvl w:val="0"/>
          <w:numId w:val="17"/>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April 24</w:t>
      </w:r>
      <w:r w:rsidRPr="00AB09FA">
        <w:rPr>
          <w:rFonts w:ascii="Cambria" w:eastAsia="Times New Roman" w:hAnsi="Cambria" w:cs="Tahoma"/>
          <w:color w:val="000000"/>
          <w:sz w:val="22"/>
          <w:szCs w:val="22"/>
          <w:vertAlign w:val="superscript"/>
        </w:rPr>
        <w:t>th</w:t>
      </w:r>
      <w:r w:rsidRPr="00AB09FA">
        <w:rPr>
          <w:rFonts w:ascii="Cambria" w:eastAsia="Times New Roman" w:hAnsi="Cambria" w:cs="Tahoma"/>
          <w:color w:val="000000"/>
          <w:sz w:val="22"/>
          <w:szCs w:val="22"/>
        </w:rPr>
        <w:t xml:space="preserve"> at 12:15 Global Studies Club is showing Pipe D</w:t>
      </w:r>
      <w:r w:rsidR="000F1EAD" w:rsidRPr="00AB09FA">
        <w:rPr>
          <w:rFonts w:ascii="Cambria" w:eastAsia="Times New Roman" w:hAnsi="Cambria" w:cs="Tahoma"/>
          <w:color w:val="000000"/>
          <w:sz w:val="22"/>
          <w:szCs w:val="22"/>
        </w:rPr>
        <w:t>reams w/discussion</w:t>
      </w:r>
      <w:r w:rsidR="00B35BC9" w:rsidRPr="00AB09FA">
        <w:rPr>
          <w:rFonts w:ascii="Cambria" w:eastAsia="Times New Roman" w:hAnsi="Cambria" w:cs="Tahoma"/>
          <w:color w:val="000000"/>
          <w:sz w:val="22"/>
          <w:szCs w:val="22"/>
        </w:rPr>
        <w:t xml:space="preserve">.  Joan stated that it would be nice </w:t>
      </w:r>
      <w:r w:rsidR="00B32014" w:rsidRPr="00AB09FA">
        <w:rPr>
          <w:rFonts w:ascii="Cambria" w:eastAsia="Times New Roman" w:hAnsi="Cambria" w:cs="Tahoma"/>
          <w:color w:val="000000"/>
          <w:sz w:val="22"/>
          <w:szCs w:val="22"/>
        </w:rPr>
        <w:t>to have Ambassadors help communicate the event and put on billboards/flip charts.</w:t>
      </w:r>
    </w:p>
    <w:p w:rsidR="000F1EAD" w:rsidRPr="00AB09FA" w:rsidRDefault="000F1EAD" w:rsidP="005A6A50">
      <w:pPr>
        <w:spacing w:after="0" w:line="240" w:lineRule="auto"/>
        <w:rPr>
          <w:rFonts w:ascii="Cambria" w:eastAsia="Times New Roman" w:hAnsi="Cambria" w:cs="Tahoma"/>
          <w:color w:val="000000"/>
        </w:rPr>
      </w:pPr>
    </w:p>
    <w:p w:rsidR="000F1EAD" w:rsidRPr="00AB09FA" w:rsidRDefault="005702AF" w:rsidP="00B35BC9">
      <w:pPr>
        <w:pStyle w:val="ListParagraph"/>
        <w:numPr>
          <w:ilvl w:val="0"/>
          <w:numId w:val="17"/>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BCCSC S</w:t>
      </w:r>
      <w:r w:rsidR="000F1EAD" w:rsidRPr="00AB09FA">
        <w:rPr>
          <w:rFonts w:ascii="Cambria" w:eastAsia="Times New Roman" w:hAnsi="Cambria" w:cs="Tahoma"/>
          <w:color w:val="000000"/>
          <w:sz w:val="22"/>
          <w:szCs w:val="22"/>
        </w:rPr>
        <w:t xml:space="preserve">ervice </w:t>
      </w:r>
      <w:r w:rsidRPr="00AB09FA">
        <w:rPr>
          <w:rFonts w:ascii="Cambria" w:eastAsia="Times New Roman" w:hAnsi="Cambria" w:cs="Tahoma"/>
          <w:color w:val="000000"/>
          <w:sz w:val="22"/>
          <w:szCs w:val="22"/>
        </w:rPr>
        <w:t>F</w:t>
      </w:r>
      <w:r w:rsidR="000F1EAD" w:rsidRPr="00AB09FA">
        <w:rPr>
          <w:rFonts w:ascii="Cambria" w:eastAsia="Times New Roman" w:hAnsi="Cambria" w:cs="Tahoma"/>
          <w:color w:val="000000"/>
          <w:sz w:val="22"/>
          <w:szCs w:val="22"/>
        </w:rPr>
        <w:t>aire</w:t>
      </w:r>
      <w:r w:rsidRPr="00AB09FA">
        <w:rPr>
          <w:rFonts w:ascii="Cambria" w:eastAsia="Times New Roman" w:hAnsi="Cambria" w:cs="Tahoma"/>
          <w:color w:val="000000"/>
          <w:sz w:val="22"/>
          <w:szCs w:val="22"/>
        </w:rPr>
        <w:t xml:space="preserve"> </w:t>
      </w:r>
      <w:r w:rsidR="000F1EAD" w:rsidRPr="00AB09FA">
        <w:rPr>
          <w:rFonts w:ascii="Cambria" w:eastAsia="Times New Roman" w:hAnsi="Cambria" w:cs="Tahoma"/>
          <w:color w:val="000000"/>
          <w:sz w:val="22"/>
          <w:szCs w:val="22"/>
        </w:rPr>
        <w:t xml:space="preserve">– </w:t>
      </w:r>
      <w:r w:rsidRPr="00AB09FA">
        <w:rPr>
          <w:rFonts w:ascii="Cambria" w:eastAsia="Times New Roman" w:hAnsi="Cambria" w:cs="Tahoma"/>
          <w:color w:val="000000"/>
          <w:sz w:val="22"/>
          <w:szCs w:val="22"/>
        </w:rPr>
        <w:t>April 16</w:t>
      </w:r>
      <w:r w:rsidRPr="00AB09FA">
        <w:rPr>
          <w:rFonts w:ascii="Cambria" w:eastAsia="Times New Roman" w:hAnsi="Cambria" w:cs="Tahoma"/>
          <w:color w:val="000000"/>
          <w:sz w:val="22"/>
          <w:szCs w:val="22"/>
          <w:vertAlign w:val="superscript"/>
        </w:rPr>
        <w:t>th</w:t>
      </w:r>
      <w:r w:rsidRPr="00AB09FA">
        <w:rPr>
          <w:rFonts w:ascii="Cambria" w:eastAsia="Times New Roman" w:hAnsi="Cambria" w:cs="Tahoma"/>
          <w:color w:val="000000"/>
          <w:sz w:val="22"/>
          <w:szCs w:val="22"/>
        </w:rPr>
        <w:t>, 12:15 p.m. – 3:00 p.m. in the Atrium.  Organizations will come and table for a few hours for various resources that we hav</w:t>
      </w:r>
      <w:r w:rsidR="00B32014" w:rsidRPr="00AB09FA">
        <w:rPr>
          <w:rFonts w:ascii="Cambria" w:eastAsia="Times New Roman" w:hAnsi="Cambria" w:cs="Tahoma"/>
          <w:color w:val="000000"/>
          <w:sz w:val="22"/>
          <w:szCs w:val="22"/>
        </w:rPr>
        <w:t>e access to for students.</w:t>
      </w:r>
    </w:p>
    <w:p w:rsidR="00233376" w:rsidRPr="00AB09FA" w:rsidRDefault="00233376" w:rsidP="005A6A50">
      <w:pPr>
        <w:spacing w:after="0" w:line="240" w:lineRule="auto"/>
        <w:rPr>
          <w:rFonts w:ascii="Cambria" w:eastAsia="Times New Roman" w:hAnsi="Cambria" w:cs="Tahoma"/>
          <w:color w:val="000000"/>
        </w:rPr>
      </w:pPr>
    </w:p>
    <w:p w:rsidR="00C466D4" w:rsidRPr="00AB09FA" w:rsidRDefault="00B32014"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 xml:space="preserve">Jenny Lowood spoke on </w:t>
      </w:r>
      <w:r w:rsidR="00233376" w:rsidRPr="00AB09FA">
        <w:rPr>
          <w:rFonts w:ascii="Cambria" w:eastAsia="Times New Roman" w:hAnsi="Cambria" w:cs="Tahoma"/>
          <w:color w:val="000000"/>
        </w:rPr>
        <w:t xml:space="preserve">CCSSE </w:t>
      </w:r>
      <w:r w:rsidRPr="00AB09FA">
        <w:rPr>
          <w:rFonts w:ascii="Cambria" w:eastAsia="Times New Roman" w:hAnsi="Cambria" w:cs="Tahoma"/>
          <w:color w:val="000000"/>
        </w:rPr>
        <w:t>and stated that she</w:t>
      </w:r>
      <w:r w:rsidR="00233376" w:rsidRPr="00AB09FA">
        <w:rPr>
          <w:rFonts w:ascii="Cambria" w:eastAsia="Times New Roman" w:hAnsi="Cambria" w:cs="Tahoma"/>
          <w:color w:val="000000"/>
        </w:rPr>
        <w:t xml:space="preserve"> has </w:t>
      </w:r>
      <w:r w:rsidRPr="00AB09FA">
        <w:rPr>
          <w:rFonts w:ascii="Cambria" w:eastAsia="Times New Roman" w:hAnsi="Cambria" w:cs="Tahoma"/>
          <w:color w:val="000000"/>
        </w:rPr>
        <w:t xml:space="preserve">the </w:t>
      </w:r>
      <w:r w:rsidR="00233376" w:rsidRPr="00AB09FA">
        <w:rPr>
          <w:rFonts w:ascii="Cambria" w:eastAsia="Times New Roman" w:hAnsi="Cambria" w:cs="Tahoma"/>
          <w:color w:val="000000"/>
        </w:rPr>
        <w:t>list</w:t>
      </w:r>
      <w:r w:rsidRPr="00AB09FA">
        <w:rPr>
          <w:rFonts w:ascii="Cambria" w:eastAsia="Times New Roman" w:hAnsi="Cambria" w:cs="Tahoma"/>
          <w:color w:val="000000"/>
        </w:rPr>
        <w:t xml:space="preserve"> of courses,  There are about </w:t>
      </w:r>
      <w:r w:rsidR="00233376" w:rsidRPr="00AB09FA">
        <w:rPr>
          <w:rFonts w:ascii="Cambria" w:eastAsia="Times New Roman" w:hAnsi="Cambria" w:cs="Tahoma"/>
          <w:color w:val="000000"/>
        </w:rPr>
        <w:t xml:space="preserve">35 classes </w:t>
      </w:r>
      <w:r w:rsidRPr="00AB09FA">
        <w:rPr>
          <w:rFonts w:ascii="Cambria" w:eastAsia="Times New Roman" w:hAnsi="Cambria" w:cs="Tahoma"/>
          <w:color w:val="000000"/>
        </w:rPr>
        <w:t xml:space="preserve"> and she </w:t>
      </w:r>
      <w:r w:rsidR="00233376" w:rsidRPr="00AB09FA">
        <w:rPr>
          <w:rFonts w:ascii="Cambria" w:eastAsia="Times New Roman" w:hAnsi="Cambria" w:cs="Tahoma"/>
          <w:color w:val="000000"/>
        </w:rPr>
        <w:t xml:space="preserve">needs to get </w:t>
      </w:r>
      <w:r w:rsidRPr="00AB09FA">
        <w:rPr>
          <w:rFonts w:ascii="Cambria" w:eastAsia="Times New Roman" w:hAnsi="Cambria" w:cs="Tahoma"/>
          <w:color w:val="000000"/>
        </w:rPr>
        <w:t xml:space="preserve">the </w:t>
      </w:r>
      <w:r w:rsidR="00233376" w:rsidRPr="00AB09FA">
        <w:rPr>
          <w:rFonts w:ascii="Cambria" w:eastAsia="Times New Roman" w:hAnsi="Cambria" w:cs="Tahoma"/>
          <w:color w:val="000000"/>
        </w:rPr>
        <w:t>info</w:t>
      </w:r>
      <w:r w:rsidRPr="00AB09FA">
        <w:rPr>
          <w:rFonts w:ascii="Cambria" w:eastAsia="Times New Roman" w:hAnsi="Cambria" w:cs="Tahoma"/>
          <w:color w:val="000000"/>
        </w:rPr>
        <w:t>rmation</w:t>
      </w:r>
      <w:r w:rsidR="00233376" w:rsidRPr="00AB09FA">
        <w:rPr>
          <w:rFonts w:ascii="Cambria" w:eastAsia="Times New Roman" w:hAnsi="Cambria" w:cs="Tahoma"/>
          <w:color w:val="000000"/>
        </w:rPr>
        <w:t xml:space="preserve"> to </w:t>
      </w:r>
      <w:r w:rsidRPr="00AB09FA">
        <w:rPr>
          <w:rFonts w:ascii="Cambria" w:eastAsia="Times New Roman" w:hAnsi="Cambria" w:cs="Tahoma"/>
          <w:color w:val="000000"/>
        </w:rPr>
        <w:t xml:space="preserve">department chairs but they are also going to be sending it to faculty.  The </w:t>
      </w:r>
      <w:r w:rsidR="00233376" w:rsidRPr="00AB09FA">
        <w:rPr>
          <w:rFonts w:ascii="Cambria" w:eastAsia="Times New Roman" w:hAnsi="Cambria" w:cs="Tahoma"/>
          <w:color w:val="000000"/>
        </w:rPr>
        <w:t>booklets have arrived</w:t>
      </w:r>
      <w:r w:rsidRPr="00AB09FA">
        <w:rPr>
          <w:rFonts w:ascii="Cambria" w:eastAsia="Times New Roman" w:hAnsi="Cambria" w:cs="Tahoma"/>
          <w:color w:val="000000"/>
        </w:rPr>
        <w:t xml:space="preserve"> and are in the mailroom</w:t>
      </w:r>
      <w:r w:rsidR="00233376" w:rsidRPr="00AB09FA">
        <w:rPr>
          <w:rFonts w:ascii="Cambria" w:eastAsia="Times New Roman" w:hAnsi="Cambria" w:cs="Tahoma"/>
          <w:color w:val="000000"/>
        </w:rPr>
        <w:t xml:space="preserve">.  </w:t>
      </w:r>
      <w:r w:rsidRPr="00AB09FA">
        <w:rPr>
          <w:rFonts w:ascii="Cambria" w:eastAsia="Times New Roman" w:hAnsi="Cambria" w:cs="Tahoma"/>
          <w:color w:val="000000"/>
        </w:rPr>
        <w:t>It is benchmarked against national averages and we will be able to find out what the response of the student is and how it compares to the national average of community colleges.</w:t>
      </w:r>
      <w:r w:rsidR="00A9326B" w:rsidRPr="00AB09FA">
        <w:rPr>
          <w:rFonts w:ascii="Cambria" w:eastAsia="Times New Roman" w:hAnsi="Cambria" w:cs="Tahoma"/>
          <w:color w:val="000000"/>
        </w:rPr>
        <w:t xml:space="preserve"> There will be a two-</w:t>
      </w:r>
      <w:r w:rsidR="00233376" w:rsidRPr="00AB09FA">
        <w:rPr>
          <w:rFonts w:ascii="Cambria" w:eastAsia="Times New Roman" w:hAnsi="Cambria" w:cs="Tahoma"/>
          <w:color w:val="000000"/>
        </w:rPr>
        <w:t>week window to administer</w:t>
      </w:r>
      <w:r w:rsidR="00A9326B" w:rsidRPr="00AB09FA">
        <w:rPr>
          <w:rFonts w:ascii="Cambria" w:eastAsia="Times New Roman" w:hAnsi="Cambria" w:cs="Tahoma"/>
          <w:color w:val="000000"/>
        </w:rPr>
        <w:t xml:space="preserve"> the</w:t>
      </w:r>
      <w:r w:rsidR="00233376" w:rsidRPr="00AB09FA">
        <w:rPr>
          <w:rFonts w:ascii="Cambria" w:eastAsia="Times New Roman" w:hAnsi="Cambria" w:cs="Tahoma"/>
          <w:color w:val="000000"/>
        </w:rPr>
        <w:t xml:space="preserve"> survey</w:t>
      </w:r>
      <w:r w:rsidR="00A9326B" w:rsidRPr="00AB09FA">
        <w:rPr>
          <w:rFonts w:ascii="Cambria" w:eastAsia="Times New Roman" w:hAnsi="Cambria" w:cs="Tahoma"/>
          <w:color w:val="000000"/>
        </w:rPr>
        <w:t xml:space="preserve"> she is hoping</w:t>
      </w:r>
      <w:r w:rsidR="00233376" w:rsidRPr="00AB09FA">
        <w:rPr>
          <w:rFonts w:ascii="Cambria" w:eastAsia="Times New Roman" w:hAnsi="Cambria" w:cs="Tahoma"/>
          <w:color w:val="000000"/>
        </w:rPr>
        <w:t xml:space="preserve"> it can be done by the end of April</w:t>
      </w:r>
      <w:r w:rsidR="00233376" w:rsidRPr="004C5699">
        <w:rPr>
          <w:rFonts w:ascii="Cambria" w:eastAsia="Times New Roman" w:hAnsi="Cambria" w:cs="Tahoma"/>
          <w:color w:val="000000"/>
        </w:rPr>
        <w:t xml:space="preserve">.  </w:t>
      </w:r>
      <w:r w:rsidR="00A9326B" w:rsidRPr="004C5699">
        <w:rPr>
          <w:rFonts w:ascii="Cambria" w:eastAsia="Times New Roman" w:hAnsi="Cambria" w:cs="Tahoma"/>
          <w:color w:val="000000"/>
        </w:rPr>
        <w:t>This information w</w:t>
      </w:r>
      <w:r w:rsidR="00233376" w:rsidRPr="004C5699">
        <w:rPr>
          <w:rFonts w:ascii="Cambria" w:eastAsia="Times New Roman" w:hAnsi="Cambria" w:cs="Tahoma"/>
          <w:color w:val="000000"/>
        </w:rPr>
        <w:t xml:space="preserve">ill also </w:t>
      </w:r>
      <w:r w:rsidR="00A9326B" w:rsidRPr="004C5699">
        <w:rPr>
          <w:rFonts w:ascii="Cambria" w:eastAsia="Times New Roman" w:hAnsi="Cambria" w:cs="Tahoma"/>
          <w:color w:val="000000"/>
        </w:rPr>
        <w:t xml:space="preserve">be </w:t>
      </w:r>
      <w:r w:rsidR="00233376" w:rsidRPr="004C5699">
        <w:rPr>
          <w:rFonts w:ascii="Cambria" w:eastAsia="Times New Roman" w:hAnsi="Cambria" w:cs="Tahoma"/>
          <w:color w:val="000000"/>
        </w:rPr>
        <w:t>discuss</w:t>
      </w:r>
      <w:r w:rsidR="00A9326B" w:rsidRPr="004C5699">
        <w:rPr>
          <w:rFonts w:ascii="Cambria" w:eastAsia="Times New Roman" w:hAnsi="Cambria" w:cs="Tahoma"/>
          <w:color w:val="000000"/>
        </w:rPr>
        <w:t>ed</w:t>
      </w:r>
      <w:r w:rsidR="00233376" w:rsidRPr="004C5699">
        <w:rPr>
          <w:rFonts w:ascii="Cambria" w:eastAsia="Times New Roman" w:hAnsi="Cambria" w:cs="Tahoma"/>
          <w:color w:val="000000"/>
        </w:rPr>
        <w:t xml:space="preserve"> at Roundtable.  </w:t>
      </w:r>
      <w:r w:rsidR="00C466D4" w:rsidRPr="004C5699">
        <w:rPr>
          <w:rFonts w:ascii="Cambria" w:eastAsia="Times New Roman" w:hAnsi="Cambria" w:cs="Tahoma"/>
          <w:color w:val="000000"/>
        </w:rPr>
        <w:t>The communication process and timeline was further discussed</w:t>
      </w:r>
      <w:r w:rsidR="00C466D4" w:rsidRPr="00AB09FA">
        <w:rPr>
          <w:rFonts w:ascii="Cambria" w:eastAsia="Times New Roman" w:hAnsi="Cambria" w:cs="Tahoma"/>
          <w:color w:val="000000"/>
        </w:rPr>
        <w:t>.</w:t>
      </w:r>
    </w:p>
    <w:p w:rsidR="0014536B" w:rsidRPr="00AB09FA" w:rsidRDefault="0014536B" w:rsidP="005A6A50">
      <w:pPr>
        <w:spacing w:after="0" w:line="240" w:lineRule="auto"/>
        <w:rPr>
          <w:rFonts w:ascii="Cambria" w:eastAsia="Times New Roman" w:hAnsi="Cambria" w:cs="Tahoma"/>
          <w:color w:val="000000"/>
        </w:rPr>
      </w:pPr>
    </w:p>
    <w:p w:rsidR="0014536B" w:rsidRPr="00AB09FA" w:rsidRDefault="00C466D4"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 xml:space="preserve">Lumina Project – Conference is </w:t>
      </w:r>
      <w:r w:rsidR="0014536B" w:rsidRPr="00AB09FA">
        <w:rPr>
          <w:rFonts w:ascii="Cambria" w:eastAsia="Times New Roman" w:hAnsi="Cambria" w:cs="Tahoma"/>
          <w:color w:val="000000"/>
        </w:rPr>
        <w:t>April 25</w:t>
      </w:r>
      <w:r w:rsidR="0014536B" w:rsidRPr="00AB09FA">
        <w:rPr>
          <w:rFonts w:ascii="Cambria" w:eastAsia="Times New Roman" w:hAnsi="Cambria" w:cs="Tahoma"/>
          <w:color w:val="000000"/>
          <w:vertAlign w:val="superscript"/>
        </w:rPr>
        <w:t>th</w:t>
      </w:r>
      <w:r w:rsidR="0014536B" w:rsidRPr="00AB09FA">
        <w:rPr>
          <w:rFonts w:ascii="Cambria" w:eastAsia="Times New Roman" w:hAnsi="Cambria" w:cs="Tahoma"/>
          <w:color w:val="000000"/>
        </w:rPr>
        <w:t xml:space="preserve"> and April 26</w:t>
      </w:r>
      <w:r w:rsidR="0014536B" w:rsidRPr="00AB09FA">
        <w:rPr>
          <w:rFonts w:ascii="Cambria" w:eastAsia="Times New Roman" w:hAnsi="Cambria" w:cs="Tahoma"/>
          <w:color w:val="000000"/>
          <w:vertAlign w:val="superscript"/>
        </w:rPr>
        <w:t>th</w:t>
      </w:r>
      <w:r w:rsidR="0014536B" w:rsidRPr="00AB09FA">
        <w:rPr>
          <w:rFonts w:ascii="Cambria" w:eastAsia="Times New Roman" w:hAnsi="Cambria" w:cs="Tahoma"/>
          <w:color w:val="000000"/>
        </w:rPr>
        <w:t xml:space="preserve"> – Dillon Eret</w:t>
      </w:r>
      <w:r w:rsidRPr="00AB09FA">
        <w:rPr>
          <w:rFonts w:ascii="Cambria" w:eastAsia="Times New Roman" w:hAnsi="Cambria" w:cs="Tahoma"/>
          <w:color w:val="000000"/>
        </w:rPr>
        <w:t xml:space="preserve"> suggested as an attendee and Jenny Lowood feels it is important to have someone from the Arts and Cultural Studies and Social Sciences departments as they will be very impacted by this project</w:t>
      </w:r>
      <w:r w:rsidR="00060686" w:rsidRPr="00AB09FA">
        <w:rPr>
          <w:rFonts w:ascii="Cambria" w:eastAsia="Times New Roman" w:hAnsi="Cambria" w:cs="Tahoma"/>
          <w:color w:val="000000"/>
        </w:rPr>
        <w:t>.</w:t>
      </w:r>
    </w:p>
    <w:p w:rsidR="00060686" w:rsidRPr="00AB09FA" w:rsidRDefault="00060686" w:rsidP="005A6A50">
      <w:pPr>
        <w:spacing w:after="0" w:line="240" w:lineRule="auto"/>
        <w:rPr>
          <w:rFonts w:ascii="Cambria" w:eastAsia="Times New Roman" w:hAnsi="Cambria" w:cs="Tahoma"/>
          <w:color w:val="000000"/>
        </w:rPr>
      </w:pPr>
    </w:p>
    <w:p w:rsidR="003328E3" w:rsidRPr="00AB09FA" w:rsidRDefault="003328E3"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Recruitment Fair - event for continuing, high students and their parents on April 10</w:t>
      </w:r>
      <w:r w:rsidRPr="00AB09FA">
        <w:rPr>
          <w:rFonts w:ascii="Cambria" w:eastAsia="Times New Roman" w:hAnsi="Cambria" w:cs="Tahoma"/>
          <w:color w:val="000000"/>
          <w:vertAlign w:val="superscript"/>
        </w:rPr>
        <w:t>th</w:t>
      </w:r>
      <w:r w:rsidRPr="00AB09FA">
        <w:rPr>
          <w:rFonts w:ascii="Cambria" w:eastAsia="Times New Roman" w:hAnsi="Cambria" w:cs="Tahoma"/>
          <w:color w:val="000000"/>
        </w:rPr>
        <w:t xml:space="preserve"> </w:t>
      </w:r>
      <w:r w:rsidR="00DB443A" w:rsidRPr="00AB09FA">
        <w:rPr>
          <w:rFonts w:ascii="Cambria" w:eastAsia="Times New Roman" w:hAnsi="Cambria" w:cs="Tahoma"/>
          <w:color w:val="000000"/>
        </w:rPr>
        <w:t>–</w:t>
      </w:r>
      <w:r w:rsidR="00060686" w:rsidRPr="00AB09FA">
        <w:rPr>
          <w:rFonts w:ascii="Cambria" w:eastAsia="Times New Roman" w:hAnsi="Cambria" w:cs="Tahoma"/>
          <w:color w:val="000000"/>
        </w:rPr>
        <w:t xml:space="preserve"> </w:t>
      </w:r>
      <w:r w:rsidR="00DB443A" w:rsidRPr="00AB09FA">
        <w:rPr>
          <w:rFonts w:ascii="Cambria" w:eastAsia="Times New Roman" w:hAnsi="Cambria" w:cs="Tahoma"/>
          <w:color w:val="000000"/>
        </w:rPr>
        <w:t xml:space="preserve">There will be </w:t>
      </w:r>
      <w:r w:rsidR="00060686" w:rsidRPr="00AB09FA">
        <w:rPr>
          <w:rFonts w:ascii="Cambria" w:eastAsia="Times New Roman" w:hAnsi="Cambria" w:cs="Tahoma"/>
          <w:color w:val="000000"/>
        </w:rPr>
        <w:t xml:space="preserve">20 tables.  Be there at 2:15 to set up.  </w:t>
      </w:r>
      <w:r w:rsidR="00DB443A" w:rsidRPr="00AB09FA">
        <w:rPr>
          <w:rFonts w:ascii="Cambria" w:eastAsia="Times New Roman" w:hAnsi="Cambria" w:cs="Tahoma"/>
          <w:color w:val="000000"/>
        </w:rPr>
        <w:t>2:30 – 6:30</w:t>
      </w:r>
      <w:r w:rsidRPr="00AB09FA">
        <w:rPr>
          <w:rFonts w:ascii="Cambria" w:eastAsia="Times New Roman" w:hAnsi="Cambria" w:cs="Tahoma"/>
          <w:color w:val="000000"/>
        </w:rPr>
        <w:t>.  People are responsible for taking down what they have left.  Ambassadors asked to flyer next week for continuing students.  BCC has been invited to go to the Berkeley High college fair on April 21</w:t>
      </w:r>
      <w:r w:rsidRPr="00AB09FA">
        <w:rPr>
          <w:rFonts w:ascii="Cambria" w:eastAsia="Times New Roman" w:hAnsi="Cambria" w:cs="Tahoma"/>
          <w:color w:val="000000"/>
          <w:vertAlign w:val="superscript"/>
        </w:rPr>
        <w:t>st</w:t>
      </w:r>
      <w:r w:rsidRPr="00AB09FA">
        <w:rPr>
          <w:rFonts w:ascii="Cambria" w:eastAsia="Times New Roman" w:hAnsi="Cambria" w:cs="Tahoma"/>
          <w:color w:val="000000"/>
        </w:rPr>
        <w:t xml:space="preserve">. </w:t>
      </w:r>
    </w:p>
    <w:p w:rsidR="002C3507" w:rsidRPr="00AB09FA" w:rsidRDefault="002C3507" w:rsidP="005A6A50">
      <w:pPr>
        <w:spacing w:after="0" w:line="240" w:lineRule="auto"/>
        <w:rPr>
          <w:rFonts w:ascii="Cambria" w:eastAsia="Times New Roman" w:hAnsi="Cambria" w:cs="Tahoma"/>
          <w:color w:val="000000"/>
        </w:rPr>
      </w:pPr>
    </w:p>
    <w:p w:rsidR="002C3507" w:rsidRPr="00AB09FA" w:rsidRDefault="002C3507"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Shirley Fogarino encouraged that catalogs be given out to students at these events.  The catalogs are in room 111A.</w:t>
      </w:r>
    </w:p>
    <w:p w:rsidR="00400643" w:rsidRPr="00AB09FA" w:rsidRDefault="00400643" w:rsidP="005A6A50">
      <w:pPr>
        <w:spacing w:after="0" w:line="240" w:lineRule="auto"/>
        <w:rPr>
          <w:rFonts w:ascii="Cambria" w:eastAsia="Times New Roman" w:hAnsi="Cambria" w:cs="Tahoma"/>
          <w:color w:val="000000"/>
        </w:rPr>
      </w:pPr>
    </w:p>
    <w:p w:rsidR="00400643" w:rsidRPr="00AB09FA" w:rsidRDefault="00400643"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The Spring 2013 Retreat was also discussed.</w:t>
      </w:r>
    </w:p>
    <w:p w:rsidR="0014536B" w:rsidRPr="00AB09FA" w:rsidRDefault="0014536B" w:rsidP="005A6A50">
      <w:pPr>
        <w:spacing w:after="0" w:line="240" w:lineRule="auto"/>
        <w:rPr>
          <w:rFonts w:ascii="Cambria" w:eastAsia="Times New Roman" w:hAnsi="Cambria" w:cs="Tahoma"/>
          <w:color w:val="000000"/>
        </w:rPr>
      </w:pPr>
    </w:p>
    <w:p w:rsidR="0014536B" w:rsidRPr="00AB09FA" w:rsidRDefault="001A0C93" w:rsidP="005A6A50">
      <w:pPr>
        <w:spacing w:after="0" w:line="240" w:lineRule="auto"/>
        <w:rPr>
          <w:rFonts w:ascii="Cambria" w:eastAsia="Times New Roman" w:hAnsi="Cambria" w:cs="Tahoma"/>
          <w:color w:val="000000"/>
        </w:rPr>
      </w:pPr>
      <w:r w:rsidRPr="00AB09FA">
        <w:rPr>
          <w:rFonts w:ascii="Cambria" w:eastAsia="Times New Roman" w:hAnsi="Cambria" w:cs="Tahoma"/>
          <w:b/>
          <w:color w:val="000000"/>
        </w:rPr>
        <w:t>Facilities Usage</w:t>
      </w:r>
      <w:r w:rsidR="00400643" w:rsidRPr="00AB09FA">
        <w:rPr>
          <w:rFonts w:asciiTheme="majorHAnsi" w:hAnsiTheme="majorHAnsi"/>
        </w:rPr>
        <w:t xml:space="preserve"> </w:t>
      </w:r>
      <w:r w:rsidR="00400643" w:rsidRPr="00AB09FA">
        <w:rPr>
          <w:rFonts w:asciiTheme="majorHAnsi" w:hAnsiTheme="majorHAnsi"/>
          <w:b/>
        </w:rPr>
        <w:t>- Hours, Cost, Accountability</w:t>
      </w:r>
    </w:p>
    <w:p w:rsidR="00400643" w:rsidRPr="00AB09FA" w:rsidRDefault="00400643" w:rsidP="00400643">
      <w:pPr>
        <w:pStyle w:val="ListParagraph"/>
        <w:numPr>
          <w:ilvl w:val="0"/>
          <w:numId w:val="18"/>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There have been a couple of e</w:t>
      </w:r>
      <w:r w:rsidR="001A0C93" w:rsidRPr="00AB09FA">
        <w:rPr>
          <w:rFonts w:ascii="Cambria" w:eastAsia="Times New Roman" w:hAnsi="Cambria" w:cs="Tahoma"/>
          <w:color w:val="000000"/>
          <w:sz w:val="22"/>
          <w:szCs w:val="22"/>
        </w:rPr>
        <w:t xml:space="preserve">vents going past the hour of the building being open. </w:t>
      </w:r>
      <w:r w:rsidRPr="00AB09FA">
        <w:rPr>
          <w:rFonts w:ascii="Cambria" w:eastAsia="Times New Roman" w:hAnsi="Cambria" w:cs="Tahoma"/>
          <w:color w:val="000000"/>
          <w:sz w:val="22"/>
          <w:szCs w:val="22"/>
        </w:rPr>
        <w:t>Nothing should go past building hours.</w:t>
      </w:r>
    </w:p>
    <w:p w:rsidR="001A0C93" w:rsidRPr="00AB09FA" w:rsidRDefault="00400643" w:rsidP="00400643">
      <w:pPr>
        <w:pStyle w:val="ListParagraph"/>
        <w:numPr>
          <w:ilvl w:val="0"/>
          <w:numId w:val="18"/>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There will be a charge for extra staff</w:t>
      </w:r>
      <w:r w:rsidR="001A0C93" w:rsidRPr="00AB09FA">
        <w:rPr>
          <w:rFonts w:ascii="Cambria" w:eastAsia="Times New Roman" w:hAnsi="Cambria" w:cs="Tahoma"/>
          <w:color w:val="000000"/>
          <w:sz w:val="22"/>
          <w:szCs w:val="22"/>
        </w:rPr>
        <w:t>.</w:t>
      </w:r>
    </w:p>
    <w:p w:rsidR="001A0C93" w:rsidRPr="00AB09FA" w:rsidRDefault="00400643" w:rsidP="00400643">
      <w:pPr>
        <w:pStyle w:val="ListParagraph"/>
        <w:numPr>
          <w:ilvl w:val="0"/>
          <w:numId w:val="18"/>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For Student Groups there</w:t>
      </w:r>
      <w:r w:rsidR="001A0C93" w:rsidRPr="00AB09FA">
        <w:rPr>
          <w:rFonts w:ascii="Cambria" w:eastAsia="Times New Roman" w:hAnsi="Cambria" w:cs="Tahoma"/>
          <w:color w:val="000000"/>
          <w:sz w:val="22"/>
          <w:szCs w:val="22"/>
        </w:rPr>
        <w:t xml:space="preserve"> has to be student advisor available</w:t>
      </w:r>
      <w:r w:rsidRPr="00AB09FA">
        <w:rPr>
          <w:rFonts w:ascii="Cambria" w:eastAsia="Times New Roman" w:hAnsi="Cambria" w:cs="Tahoma"/>
          <w:color w:val="000000"/>
          <w:sz w:val="22"/>
          <w:szCs w:val="22"/>
        </w:rPr>
        <w:t xml:space="preserve"> for those</w:t>
      </w:r>
      <w:r w:rsidR="001A0C93" w:rsidRPr="00AB09FA">
        <w:rPr>
          <w:rFonts w:ascii="Cambria" w:eastAsia="Times New Roman" w:hAnsi="Cambria" w:cs="Tahoma"/>
          <w:color w:val="000000"/>
          <w:sz w:val="22"/>
          <w:szCs w:val="22"/>
        </w:rPr>
        <w:t>.</w:t>
      </w:r>
    </w:p>
    <w:p w:rsidR="001A0C93" w:rsidRPr="00AB09FA" w:rsidRDefault="001A0C93" w:rsidP="00400643">
      <w:pPr>
        <w:pStyle w:val="ListParagraph"/>
        <w:numPr>
          <w:ilvl w:val="0"/>
          <w:numId w:val="18"/>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Outside vendors </w:t>
      </w:r>
      <w:r w:rsidR="00400643" w:rsidRPr="00AB09FA">
        <w:rPr>
          <w:rFonts w:ascii="Cambria" w:eastAsia="Times New Roman" w:hAnsi="Cambria" w:cs="Tahoma"/>
          <w:color w:val="000000"/>
          <w:sz w:val="22"/>
          <w:szCs w:val="22"/>
        </w:rPr>
        <w:t xml:space="preserve">wanting to rent the facility </w:t>
      </w:r>
      <w:r w:rsidRPr="00AB09FA">
        <w:rPr>
          <w:rFonts w:ascii="Cambria" w:eastAsia="Times New Roman" w:hAnsi="Cambria" w:cs="Tahoma"/>
          <w:color w:val="000000"/>
          <w:sz w:val="22"/>
          <w:szCs w:val="22"/>
        </w:rPr>
        <w:t xml:space="preserve">– do not quote </w:t>
      </w:r>
      <w:r w:rsidR="00400643" w:rsidRPr="00AB09FA">
        <w:rPr>
          <w:rFonts w:ascii="Cambria" w:eastAsia="Times New Roman" w:hAnsi="Cambria" w:cs="Tahoma"/>
          <w:color w:val="000000"/>
          <w:sz w:val="22"/>
          <w:szCs w:val="22"/>
        </w:rPr>
        <w:t>rates</w:t>
      </w:r>
      <w:r w:rsidRPr="00AB09FA">
        <w:rPr>
          <w:rFonts w:ascii="Cambria" w:eastAsia="Times New Roman" w:hAnsi="Cambria" w:cs="Tahoma"/>
          <w:color w:val="000000"/>
          <w:sz w:val="22"/>
          <w:szCs w:val="22"/>
        </w:rPr>
        <w:t>.</w:t>
      </w:r>
    </w:p>
    <w:p w:rsidR="001A0C93" w:rsidRPr="00AB09FA" w:rsidRDefault="001A0C93" w:rsidP="00400643">
      <w:pPr>
        <w:pStyle w:val="ListParagraph"/>
        <w:numPr>
          <w:ilvl w:val="0"/>
          <w:numId w:val="18"/>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Start w/Business office</w:t>
      </w:r>
      <w:r w:rsidR="00400643" w:rsidRPr="00AB09FA">
        <w:rPr>
          <w:rFonts w:ascii="Cambria" w:eastAsia="Times New Roman" w:hAnsi="Cambria" w:cs="Tahoma"/>
          <w:color w:val="000000"/>
          <w:sz w:val="22"/>
          <w:szCs w:val="22"/>
        </w:rPr>
        <w:t xml:space="preserve"> for fee waivers.</w:t>
      </w:r>
    </w:p>
    <w:p w:rsidR="001A0C93" w:rsidRPr="00AB09FA" w:rsidRDefault="001A0C93" w:rsidP="005A6A50">
      <w:pPr>
        <w:spacing w:after="0" w:line="240" w:lineRule="auto"/>
        <w:rPr>
          <w:rFonts w:ascii="Cambria" w:eastAsia="Times New Roman" w:hAnsi="Cambria" w:cs="Tahoma"/>
          <w:color w:val="000000"/>
        </w:rPr>
      </w:pPr>
    </w:p>
    <w:p w:rsidR="001A0C93" w:rsidRPr="00AB09FA" w:rsidRDefault="009D56F6"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lastRenderedPageBreak/>
        <w:t>STEM Event</w:t>
      </w:r>
    </w:p>
    <w:p w:rsidR="001A0C93" w:rsidRPr="00AB09FA" w:rsidRDefault="001A0C93"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 xml:space="preserve"> </w:t>
      </w:r>
      <w:r w:rsidR="009012E1" w:rsidRPr="00AB09FA">
        <w:rPr>
          <w:rFonts w:ascii="Cambria" w:eastAsia="Times New Roman" w:hAnsi="Cambria" w:cs="Tahoma"/>
          <w:color w:val="000000"/>
        </w:rPr>
        <w:t xml:space="preserve">The </w:t>
      </w:r>
      <w:r w:rsidR="00EB10F8" w:rsidRPr="00AB09FA">
        <w:rPr>
          <w:rFonts w:ascii="Cambria" w:eastAsia="Times New Roman" w:hAnsi="Cambria" w:cs="Tahoma"/>
          <w:color w:val="000000"/>
        </w:rPr>
        <w:t xml:space="preserve">draft agenda was distributed.  The event is in partnership with Cal State East Bay and Bayer.  Barbara Lee has confirmed.  They are also asking Nancy Skinner, Loni Hancock to come and speak.  </w:t>
      </w:r>
      <w:r w:rsidR="00187741" w:rsidRPr="00AB09FA">
        <w:rPr>
          <w:rFonts w:ascii="Cambria" w:eastAsia="Times New Roman" w:hAnsi="Cambria" w:cs="Tahoma"/>
          <w:color w:val="000000"/>
        </w:rPr>
        <w:t>This will be an opportunity</w:t>
      </w:r>
      <w:r w:rsidR="00EB10F8" w:rsidRPr="00AB09FA">
        <w:rPr>
          <w:rFonts w:ascii="Cambria" w:eastAsia="Times New Roman" w:hAnsi="Cambria" w:cs="Tahoma"/>
          <w:color w:val="000000"/>
        </w:rPr>
        <w:t xml:space="preserve"> for students </w:t>
      </w:r>
      <w:r w:rsidR="00B27E60" w:rsidRPr="00AB09FA">
        <w:rPr>
          <w:rFonts w:ascii="Cambria" w:eastAsia="Times New Roman" w:hAnsi="Cambria" w:cs="Tahoma"/>
          <w:color w:val="000000"/>
        </w:rPr>
        <w:t xml:space="preserve">from Berkeley High, Albany, Skyline, Emery, McClymonds, and Richmond </w:t>
      </w:r>
      <w:r w:rsidR="00EB10F8" w:rsidRPr="00AB09FA">
        <w:rPr>
          <w:rFonts w:ascii="Cambria" w:eastAsia="Times New Roman" w:hAnsi="Cambria" w:cs="Tahoma"/>
          <w:color w:val="000000"/>
        </w:rPr>
        <w:t>to come in and hear about what is expected of a student studying STEM; the opportunities for those students to find employment and, some of the obstacles.</w:t>
      </w:r>
    </w:p>
    <w:p w:rsidR="00EB10F8" w:rsidRPr="00AB09FA" w:rsidRDefault="00EB10F8" w:rsidP="005A6A50">
      <w:pPr>
        <w:spacing w:after="0" w:line="240" w:lineRule="auto"/>
        <w:rPr>
          <w:rFonts w:ascii="Cambria" w:eastAsia="Times New Roman" w:hAnsi="Cambria" w:cs="Tahoma"/>
          <w:color w:val="000000"/>
        </w:rPr>
      </w:pPr>
    </w:p>
    <w:p w:rsidR="00B27E60" w:rsidRPr="00AB09FA" w:rsidRDefault="00B27E60" w:rsidP="005A6A50">
      <w:pPr>
        <w:spacing w:after="0" w:line="240" w:lineRule="auto"/>
        <w:rPr>
          <w:rFonts w:asciiTheme="majorHAnsi" w:hAnsiTheme="majorHAnsi"/>
          <w:b/>
        </w:rPr>
      </w:pPr>
      <w:r w:rsidRPr="00AB09FA">
        <w:rPr>
          <w:rFonts w:asciiTheme="majorHAnsi" w:hAnsiTheme="majorHAnsi"/>
          <w:b/>
        </w:rPr>
        <w:t>Development of Job Descriptions</w:t>
      </w:r>
      <w:r w:rsidR="00AC568A" w:rsidRPr="00AB09FA">
        <w:rPr>
          <w:rFonts w:asciiTheme="majorHAnsi" w:hAnsiTheme="majorHAnsi"/>
          <w:b/>
        </w:rPr>
        <w:t>/New Dean Posting/ Programs</w:t>
      </w:r>
    </w:p>
    <w:p w:rsidR="00B27E60" w:rsidRPr="00AB09FA" w:rsidRDefault="00B55D99" w:rsidP="005A6A50">
      <w:pPr>
        <w:spacing w:after="0" w:line="240" w:lineRule="auto"/>
        <w:rPr>
          <w:rFonts w:asciiTheme="majorHAnsi" w:hAnsiTheme="majorHAnsi"/>
        </w:rPr>
      </w:pPr>
      <w:r w:rsidRPr="002B3F22">
        <w:rPr>
          <w:rFonts w:asciiTheme="majorHAnsi" w:hAnsiTheme="majorHAnsi"/>
        </w:rPr>
        <w:t>Dr. Compton reviewed the handout job description, “Berkeley City College 2013.”  This is the other dean position which is being advertised.  The title has been changed to Academic Pathways  Workforce Development and Student Success.  The title of the other instructional dean has also been changed (Dean Lilia Celhay’s position)</w:t>
      </w:r>
      <w:r w:rsidRPr="00AB09FA">
        <w:rPr>
          <w:rFonts w:asciiTheme="majorHAnsi" w:hAnsiTheme="majorHAnsi"/>
        </w:rPr>
        <w:t xml:space="preserve"> so that both titles will read the same.  This allows for flexibility in departments the deans may lead and also to not just track all of the CTE into one dean, and all of the academic into the other dean.  It is a generic job description that will be advertised soon.</w:t>
      </w:r>
    </w:p>
    <w:p w:rsidR="00517708" w:rsidRPr="00AB09FA" w:rsidRDefault="00517708" w:rsidP="005A6A50">
      <w:pPr>
        <w:spacing w:after="0" w:line="240" w:lineRule="auto"/>
        <w:rPr>
          <w:rFonts w:asciiTheme="majorHAnsi" w:hAnsiTheme="majorHAnsi"/>
        </w:rPr>
      </w:pPr>
    </w:p>
    <w:p w:rsidR="00517708" w:rsidRPr="00AB09FA" w:rsidRDefault="00517708" w:rsidP="005A6A50">
      <w:pPr>
        <w:spacing w:after="0" w:line="240" w:lineRule="auto"/>
        <w:rPr>
          <w:rFonts w:asciiTheme="majorHAnsi" w:hAnsiTheme="majorHAnsi"/>
        </w:rPr>
      </w:pPr>
      <w:r w:rsidRPr="00AB09FA">
        <w:rPr>
          <w:rFonts w:asciiTheme="majorHAnsi" w:hAnsiTheme="majorHAnsi"/>
        </w:rPr>
        <w:t>Jenny Lowood expressed that she doesn’t see in the duties or minimum qualifications an emphasis on innovation, student success and shared governance; which she would like to see more prominent in the description.  Dr. Budd stated that it is certainly possible to add those and this flows into creating the jobs for the new faculty positions.  Dr. Compton pointed out that the description does say, “commitment to participatory governance” which is the non-California term for shared governance.</w:t>
      </w:r>
    </w:p>
    <w:p w:rsidR="00517708" w:rsidRPr="00AB09FA" w:rsidRDefault="00517708" w:rsidP="005A6A50">
      <w:pPr>
        <w:spacing w:after="0" w:line="240" w:lineRule="auto"/>
        <w:rPr>
          <w:rFonts w:asciiTheme="majorHAnsi" w:hAnsiTheme="majorHAnsi"/>
        </w:rPr>
      </w:pPr>
    </w:p>
    <w:p w:rsidR="00517708" w:rsidRPr="00AB09FA" w:rsidRDefault="00517708" w:rsidP="005A6A50">
      <w:pPr>
        <w:spacing w:after="0" w:line="240" w:lineRule="auto"/>
        <w:rPr>
          <w:rFonts w:asciiTheme="majorHAnsi" w:hAnsiTheme="majorHAnsi"/>
        </w:rPr>
      </w:pPr>
      <w:r w:rsidRPr="00AB09FA">
        <w:rPr>
          <w:rFonts w:asciiTheme="majorHAnsi" w:hAnsiTheme="majorHAnsi"/>
        </w:rPr>
        <w:t>The BCC Faculty Positions 2013-2014 handout was also reviewed.  At the District Planning and Budget Council, they learned that the number of positions may be 7 and not 9.  It depends on how the Budget Allocation Model is administered.</w:t>
      </w:r>
      <w:r w:rsidR="00AC568A" w:rsidRPr="00AB09FA">
        <w:rPr>
          <w:rFonts w:asciiTheme="majorHAnsi" w:hAnsiTheme="majorHAnsi"/>
        </w:rPr>
        <w:t xml:space="preserve">  Dr. Compton is hoping to advertise at least the top 7 positions by the </w:t>
      </w:r>
      <w:r w:rsidR="00AC568A" w:rsidRPr="004C5699">
        <w:rPr>
          <w:rFonts w:asciiTheme="majorHAnsi" w:hAnsiTheme="majorHAnsi"/>
        </w:rPr>
        <w:t>end of April.  The list for Classified will be brought to Roundtable.  Dr. Compton indicated that it was a less clear about how many classified positions we would get.</w:t>
      </w:r>
    </w:p>
    <w:p w:rsidR="00AC568A" w:rsidRPr="00AB09FA" w:rsidRDefault="00AC568A" w:rsidP="005A6A50">
      <w:pPr>
        <w:spacing w:after="0" w:line="240" w:lineRule="auto"/>
        <w:rPr>
          <w:rFonts w:asciiTheme="majorHAnsi" w:hAnsiTheme="majorHAnsi"/>
        </w:rPr>
      </w:pPr>
    </w:p>
    <w:p w:rsidR="001F2BFD" w:rsidRPr="00AB09FA" w:rsidRDefault="001F2BFD"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t>Accreditation Visit</w:t>
      </w:r>
    </w:p>
    <w:p w:rsidR="001F2BFD" w:rsidRPr="00AB09FA" w:rsidRDefault="00AC568A"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At yesterday’s accreditation follow-up visit we had o</w:t>
      </w:r>
      <w:r w:rsidR="001F2BFD" w:rsidRPr="00AB09FA">
        <w:rPr>
          <w:rFonts w:ascii="Cambria" w:eastAsia="Times New Roman" w:hAnsi="Cambria" w:cs="Tahoma"/>
          <w:color w:val="000000"/>
        </w:rPr>
        <w:t xml:space="preserve">ne team member </w:t>
      </w:r>
      <w:r w:rsidRPr="00AB09FA">
        <w:rPr>
          <w:rFonts w:ascii="Cambria" w:eastAsia="Times New Roman" w:hAnsi="Cambria" w:cs="Tahoma"/>
          <w:color w:val="000000"/>
        </w:rPr>
        <w:t xml:space="preserve">came to Berkeley City College.   The visit was to validate everything we had written </w:t>
      </w:r>
      <w:r w:rsidR="007011E4" w:rsidRPr="00AB09FA">
        <w:rPr>
          <w:rFonts w:ascii="Cambria" w:eastAsia="Times New Roman" w:hAnsi="Cambria" w:cs="Tahoma"/>
          <w:color w:val="000000"/>
        </w:rPr>
        <w:t xml:space="preserve">and what the district was saying was </w:t>
      </w:r>
      <w:r w:rsidR="001F2BFD" w:rsidRPr="00AB09FA">
        <w:rPr>
          <w:rFonts w:ascii="Cambria" w:eastAsia="Times New Roman" w:hAnsi="Cambria" w:cs="Tahoma"/>
          <w:color w:val="000000"/>
        </w:rPr>
        <w:t>concise and matched</w:t>
      </w:r>
      <w:r w:rsidR="007011E4" w:rsidRPr="00AB09FA">
        <w:rPr>
          <w:rFonts w:ascii="Cambria" w:eastAsia="Times New Roman" w:hAnsi="Cambria" w:cs="Tahoma"/>
          <w:color w:val="000000"/>
        </w:rPr>
        <w:t>.  Jenny Lowood, Shirley Slaughter, May Chen and Cleavon Smith attended as representatives working on the report and with the senate and Dr. Budd feels the visit went well.</w:t>
      </w:r>
    </w:p>
    <w:p w:rsidR="00AC568A" w:rsidRPr="00AB09FA" w:rsidRDefault="00AC568A" w:rsidP="005A6A50">
      <w:pPr>
        <w:spacing w:after="0" w:line="240" w:lineRule="auto"/>
        <w:rPr>
          <w:rFonts w:ascii="Cambria" w:eastAsia="Times New Roman" w:hAnsi="Cambria" w:cs="Tahoma"/>
          <w:color w:val="000000"/>
        </w:rPr>
      </w:pPr>
    </w:p>
    <w:p w:rsidR="001F2BFD" w:rsidRPr="00AB09FA" w:rsidRDefault="001F2BFD"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t>Classified Senate</w:t>
      </w:r>
    </w:p>
    <w:p w:rsidR="001F2BFD" w:rsidRPr="00AB09FA" w:rsidRDefault="007011E4"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 xml:space="preserve">Ramona Butler provided an overview of an </w:t>
      </w:r>
      <w:r w:rsidR="001F2BFD" w:rsidRPr="00AB09FA">
        <w:rPr>
          <w:rFonts w:ascii="Cambria" w:eastAsia="Times New Roman" w:hAnsi="Cambria" w:cs="Tahoma"/>
          <w:color w:val="000000"/>
        </w:rPr>
        <w:t xml:space="preserve">event last week </w:t>
      </w:r>
      <w:r w:rsidRPr="00AB09FA">
        <w:rPr>
          <w:rFonts w:ascii="Cambria" w:eastAsia="Times New Roman" w:hAnsi="Cambria" w:cs="Tahoma"/>
          <w:color w:val="000000"/>
        </w:rPr>
        <w:t>called “Classified Matters” that was held at Laney College.  Approximately 150 classified staff members attended.  There was an opening statement from the C</w:t>
      </w:r>
      <w:r w:rsidR="001F2BFD" w:rsidRPr="00AB09FA">
        <w:rPr>
          <w:rFonts w:ascii="Cambria" w:eastAsia="Times New Roman" w:hAnsi="Cambria" w:cs="Tahoma"/>
          <w:color w:val="000000"/>
        </w:rPr>
        <w:t xml:space="preserve">hancellor and </w:t>
      </w:r>
      <w:r w:rsidRPr="00AB09FA">
        <w:rPr>
          <w:rFonts w:ascii="Cambria" w:eastAsia="Times New Roman" w:hAnsi="Cambria" w:cs="Tahoma"/>
          <w:color w:val="000000"/>
        </w:rPr>
        <w:t xml:space="preserve">Laney’s President, Dr. </w:t>
      </w:r>
      <w:r w:rsidR="001F2BFD" w:rsidRPr="00AB09FA">
        <w:rPr>
          <w:rFonts w:ascii="Cambria" w:eastAsia="Times New Roman" w:hAnsi="Cambria" w:cs="Tahoma"/>
          <w:color w:val="000000"/>
        </w:rPr>
        <w:t xml:space="preserve">Webb.   </w:t>
      </w:r>
      <w:r w:rsidRPr="00AB09FA">
        <w:rPr>
          <w:rFonts w:ascii="Cambria" w:eastAsia="Times New Roman" w:hAnsi="Cambria" w:cs="Tahoma"/>
          <w:color w:val="000000"/>
        </w:rPr>
        <w:t>She is h</w:t>
      </w:r>
      <w:r w:rsidR="001F2BFD" w:rsidRPr="00AB09FA">
        <w:rPr>
          <w:rFonts w:ascii="Cambria" w:eastAsia="Times New Roman" w:hAnsi="Cambria" w:cs="Tahoma"/>
          <w:color w:val="000000"/>
        </w:rPr>
        <w:t>oping</w:t>
      </w:r>
      <w:r w:rsidRPr="00AB09FA">
        <w:rPr>
          <w:rFonts w:ascii="Cambria" w:eastAsia="Times New Roman" w:hAnsi="Cambria" w:cs="Tahoma"/>
          <w:color w:val="000000"/>
        </w:rPr>
        <w:t xml:space="preserve"> the event can be held</w:t>
      </w:r>
      <w:r w:rsidR="001F2BFD" w:rsidRPr="00AB09FA">
        <w:rPr>
          <w:rFonts w:ascii="Cambria" w:eastAsia="Times New Roman" w:hAnsi="Cambria" w:cs="Tahoma"/>
          <w:color w:val="000000"/>
        </w:rPr>
        <w:t xml:space="preserve"> for </w:t>
      </w:r>
      <w:r w:rsidRPr="00AB09FA">
        <w:rPr>
          <w:rFonts w:ascii="Cambria" w:eastAsia="Times New Roman" w:hAnsi="Cambria" w:cs="Tahoma"/>
          <w:color w:val="000000"/>
        </w:rPr>
        <w:t xml:space="preserve">a </w:t>
      </w:r>
      <w:r w:rsidR="001F2BFD" w:rsidRPr="00AB09FA">
        <w:rPr>
          <w:rFonts w:ascii="Cambria" w:eastAsia="Times New Roman" w:hAnsi="Cambria" w:cs="Tahoma"/>
          <w:color w:val="000000"/>
        </w:rPr>
        <w:t xml:space="preserve">longer period of time in the future.  </w:t>
      </w:r>
      <w:r w:rsidRPr="00AB09FA">
        <w:rPr>
          <w:rFonts w:ascii="Cambria" w:eastAsia="Times New Roman" w:hAnsi="Cambria" w:cs="Tahoma"/>
          <w:color w:val="000000"/>
        </w:rPr>
        <w:t xml:space="preserve">There is also a </w:t>
      </w:r>
      <w:r w:rsidR="001F2BFD" w:rsidRPr="00AB09FA">
        <w:rPr>
          <w:rFonts w:ascii="Cambria" w:eastAsia="Times New Roman" w:hAnsi="Cambria" w:cs="Tahoma"/>
          <w:color w:val="000000"/>
        </w:rPr>
        <w:t xml:space="preserve">Classified </w:t>
      </w:r>
      <w:r w:rsidR="0088771D" w:rsidRPr="00AB09FA">
        <w:rPr>
          <w:rFonts w:ascii="Cambria" w:eastAsia="Times New Roman" w:hAnsi="Cambria" w:cs="Tahoma"/>
          <w:color w:val="000000"/>
        </w:rPr>
        <w:t xml:space="preserve">Senate </w:t>
      </w:r>
      <w:r w:rsidR="001F2BFD" w:rsidRPr="00AB09FA">
        <w:rPr>
          <w:rFonts w:ascii="Cambria" w:eastAsia="Times New Roman" w:hAnsi="Cambria" w:cs="Tahoma"/>
          <w:color w:val="000000"/>
        </w:rPr>
        <w:t>meeting tomorrow.</w:t>
      </w:r>
    </w:p>
    <w:p w:rsidR="001F2BFD" w:rsidRPr="00AB09FA" w:rsidRDefault="001F2BFD" w:rsidP="005A6A50">
      <w:pPr>
        <w:spacing w:after="0" w:line="240" w:lineRule="auto"/>
        <w:rPr>
          <w:rFonts w:ascii="Cambria" w:eastAsia="Times New Roman" w:hAnsi="Cambria" w:cs="Tahoma"/>
          <w:color w:val="000000"/>
        </w:rPr>
      </w:pPr>
    </w:p>
    <w:p w:rsidR="001F2BFD" w:rsidRPr="00AB09FA" w:rsidRDefault="001F2BFD"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t xml:space="preserve">ASBCC </w:t>
      </w:r>
    </w:p>
    <w:p w:rsidR="001F2BFD" w:rsidRPr="00AB09FA" w:rsidRDefault="001F2BFD" w:rsidP="00C44D7B">
      <w:pPr>
        <w:pStyle w:val="ListParagraph"/>
        <w:numPr>
          <w:ilvl w:val="0"/>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Finished ordering supplies</w:t>
      </w:r>
      <w:r w:rsidR="00C44D7B" w:rsidRPr="00AB09FA">
        <w:rPr>
          <w:rFonts w:ascii="Cambria" w:eastAsia="Times New Roman" w:hAnsi="Cambria" w:cs="Tahoma"/>
          <w:color w:val="000000"/>
          <w:sz w:val="22"/>
          <w:szCs w:val="22"/>
        </w:rPr>
        <w:t xml:space="preserve"> for the next ASBCC</w:t>
      </w:r>
    </w:p>
    <w:p w:rsidR="001F2BFD" w:rsidRPr="00AB09FA" w:rsidRDefault="001F2BFD" w:rsidP="00C44D7B">
      <w:pPr>
        <w:pStyle w:val="ListParagraph"/>
        <w:numPr>
          <w:ilvl w:val="0"/>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Worked on scholarships </w:t>
      </w:r>
      <w:r w:rsidR="00C44D7B" w:rsidRPr="00AB09FA">
        <w:rPr>
          <w:rFonts w:ascii="Cambria" w:eastAsia="Times New Roman" w:hAnsi="Cambria" w:cs="Tahoma"/>
          <w:color w:val="000000"/>
          <w:sz w:val="22"/>
          <w:szCs w:val="22"/>
        </w:rPr>
        <w:t>- ASBCC</w:t>
      </w:r>
      <w:r w:rsidRPr="00AB09FA">
        <w:rPr>
          <w:rFonts w:ascii="Cambria" w:eastAsia="Times New Roman" w:hAnsi="Cambria" w:cs="Tahoma"/>
          <w:color w:val="000000"/>
          <w:sz w:val="22"/>
          <w:szCs w:val="22"/>
        </w:rPr>
        <w:t xml:space="preserve"> allocate </w:t>
      </w:r>
      <w:r w:rsidR="00C44D7B" w:rsidRPr="00AB09FA">
        <w:rPr>
          <w:rFonts w:ascii="Cambria" w:eastAsia="Times New Roman" w:hAnsi="Cambria" w:cs="Tahoma"/>
          <w:color w:val="000000"/>
          <w:sz w:val="22"/>
          <w:szCs w:val="22"/>
        </w:rPr>
        <w:t>$</w:t>
      </w:r>
      <w:r w:rsidRPr="00AB09FA">
        <w:rPr>
          <w:rFonts w:ascii="Cambria" w:eastAsia="Times New Roman" w:hAnsi="Cambria" w:cs="Tahoma"/>
          <w:color w:val="000000"/>
          <w:sz w:val="22"/>
          <w:szCs w:val="22"/>
        </w:rPr>
        <w:t>4,000</w:t>
      </w:r>
      <w:r w:rsidR="00C44D7B" w:rsidRPr="00AB09FA">
        <w:rPr>
          <w:rFonts w:ascii="Cambria" w:eastAsia="Times New Roman" w:hAnsi="Cambria" w:cs="Tahoma"/>
          <w:color w:val="000000"/>
          <w:sz w:val="22"/>
          <w:szCs w:val="22"/>
        </w:rPr>
        <w:t xml:space="preserve"> for scholarships that are for everyone and n</w:t>
      </w:r>
      <w:r w:rsidRPr="00AB09FA">
        <w:rPr>
          <w:rFonts w:ascii="Cambria" w:eastAsia="Times New Roman" w:hAnsi="Cambria" w:cs="Tahoma"/>
          <w:color w:val="000000"/>
          <w:sz w:val="22"/>
          <w:szCs w:val="22"/>
        </w:rPr>
        <w:t xml:space="preserve">ot based on GPAs. </w:t>
      </w:r>
      <w:r w:rsidR="00C44D7B" w:rsidRPr="00AB09FA">
        <w:rPr>
          <w:rFonts w:ascii="Cambria" w:eastAsia="Times New Roman" w:hAnsi="Cambria" w:cs="Tahoma"/>
          <w:color w:val="000000"/>
          <w:sz w:val="22"/>
          <w:szCs w:val="22"/>
        </w:rPr>
        <w:t xml:space="preserve">Instead, the scholarship awards will be based on other criteria such as leadership, essays, etc. </w:t>
      </w:r>
      <w:r w:rsidRPr="00AB09FA">
        <w:rPr>
          <w:rFonts w:ascii="Cambria" w:eastAsia="Times New Roman" w:hAnsi="Cambria" w:cs="Tahoma"/>
          <w:color w:val="000000"/>
          <w:sz w:val="22"/>
          <w:szCs w:val="22"/>
        </w:rPr>
        <w:t xml:space="preserve"> 1- </w:t>
      </w:r>
      <w:r w:rsidR="00C44D7B" w:rsidRPr="00AB09FA">
        <w:rPr>
          <w:rFonts w:ascii="Cambria" w:eastAsia="Times New Roman" w:hAnsi="Cambria" w:cs="Tahoma"/>
          <w:color w:val="000000"/>
          <w:sz w:val="22"/>
          <w:szCs w:val="22"/>
        </w:rPr>
        <w:t>$</w:t>
      </w:r>
      <w:r w:rsidRPr="00AB09FA">
        <w:rPr>
          <w:rFonts w:ascii="Cambria" w:eastAsia="Times New Roman" w:hAnsi="Cambria" w:cs="Tahoma"/>
          <w:color w:val="000000"/>
          <w:sz w:val="22"/>
          <w:szCs w:val="22"/>
        </w:rPr>
        <w:t>1000</w:t>
      </w:r>
      <w:r w:rsidR="00C44D7B" w:rsidRPr="00AB09FA">
        <w:rPr>
          <w:rFonts w:ascii="Cambria" w:eastAsia="Times New Roman" w:hAnsi="Cambria" w:cs="Tahoma"/>
          <w:color w:val="000000"/>
          <w:sz w:val="22"/>
          <w:szCs w:val="22"/>
        </w:rPr>
        <w:t>,</w:t>
      </w:r>
      <w:r w:rsidRPr="00AB09FA">
        <w:rPr>
          <w:rFonts w:ascii="Cambria" w:eastAsia="Times New Roman" w:hAnsi="Cambria" w:cs="Tahoma"/>
          <w:color w:val="000000"/>
          <w:sz w:val="22"/>
          <w:szCs w:val="22"/>
        </w:rPr>
        <w:t xml:space="preserve"> 4 – </w:t>
      </w:r>
      <w:r w:rsidR="00C44D7B" w:rsidRPr="00AB09FA">
        <w:rPr>
          <w:rFonts w:ascii="Cambria" w:eastAsia="Times New Roman" w:hAnsi="Cambria" w:cs="Tahoma"/>
          <w:color w:val="000000"/>
          <w:sz w:val="22"/>
          <w:szCs w:val="22"/>
        </w:rPr>
        <w:t>$</w:t>
      </w:r>
      <w:r w:rsidRPr="00AB09FA">
        <w:rPr>
          <w:rFonts w:ascii="Cambria" w:eastAsia="Times New Roman" w:hAnsi="Cambria" w:cs="Tahoma"/>
          <w:color w:val="000000"/>
          <w:sz w:val="22"/>
          <w:szCs w:val="22"/>
        </w:rPr>
        <w:t>500</w:t>
      </w:r>
      <w:r w:rsidR="00C44D7B" w:rsidRPr="00AB09FA">
        <w:rPr>
          <w:rFonts w:ascii="Cambria" w:eastAsia="Times New Roman" w:hAnsi="Cambria" w:cs="Tahoma"/>
          <w:color w:val="000000"/>
          <w:sz w:val="22"/>
          <w:szCs w:val="22"/>
        </w:rPr>
        <w:t xml:space="preserve">, </w:t>
      </w:r>
      <w:r w:rsidRPr="00AB09FA">
        <w:rPr>
          <w:rFonts w:ascii="Cambria" w:eastAsia="Times New Roman" w:hAnsi="Cambria" w:cs="Tahoma"/>
          <w:color w:val="000000"/>
          <w:sz w:val="22"/>
          <w:szCs w:val="22"/>
        </w:rPr>
        <w:t>10</w:t>
      </w:r>
      <w:r w:rsidR="00C44D7B" w:rsidRPr="00AB09FA">
        <w:rPr>
          <w:rFonts w:ascii="Cambria" w:eastAsia="Times New Roman" w:hAnsi="Cambria" w:cs="Tahoma"/>
          <w:color w:val="000000"/>
          <w:sz w:val="22"/>
          <w:szCs w:val="22"/>
        </w:rPr>
        <w:t xml:space="preserve"> </w:t>
      </w:r>
      <w:r w:rsidRPr="00AB09FA">
        <w:rPr>
          <w:rFonts w:ascii="Cambria" w:eastAsia="Times New Roman" w:hAnsi="Cambria" w:cs="Tahoma"/>
          <w:color w:val="000000"/>
          <w:sz w:val="22"/>
          <w:szCs w:val="22"/>
        </w:rPr>
        <w:t>-</w:t>
      </w:r>
      <w:r w:rsidR="00C44D7B" w:rsidRPr="00AB09FA">
        <w:rPr>
          <w:rFonts w:ascii="Cambria" w:eastAsia="Times New Roman" w:hAnsi="Cambria" w:cs="Tahoma"/>
          <w:color w:val="000000"/>
          <w:sz w:val="22"/>
          <w:szCs w:val="22"/>
        </w:rPr>
        <w:t xml:space="preserve"> $</w:t>
      </w:r>
      <w:r w:rsidRPr="00AB09FA">
        <w:rPr>
          <w:rFonts w:ascii="Cambria" w:eastAsia="Times New Roman" w:hAnsi="Cambria" w:cs="Tahoma"/>
          <w:color w:val="000000"/>
          <w:sz w:val="22"/>
          <w:szCs w:val="22"/>
        </w:rPr>
        <w:t>100.</w:t>
      </w:r>
    </w:p>
    <w:p w:rsidR="001F2BFD" w:rsidRPr="00AB09FA" w:rsidRDefault="001F2BFD" w:rsidP="00C44D7B">
      <w:pPr>
        <w:pStyle w:val="ListParagraph"/>
        <w:numPr>
          <w:ilvl w:val="0"/>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ASBCC debate </w:t>
      </w:r>
      <w:r w:rsidR="00C44D7B" w:rsidRPr="00AB09FA">
        <w:rPr>
          <w:rFonts w:ascii="Cambria" w:eastAsia="Times New Roman" w:hAnsi="Cambria" w:cs="Tahoma"/>
          <w:color w:val="000000"/>
          <w:sz w:val="22"/>
          <w:szCs w:val="22"/>
        </w:rPr>
        <w:t xml:space="preserve">April </w:t>
      </w:r>
      <w:r w:rsidRPr="00AB09FA">
        <w:rPr>
          <w:rFonts w:ascii="Cambria" w:eastAsia="Times New Roman" w:hAnsi="Cambria" w:cs="Tahoma"/>
          <w:color w:val="000000"/>
          <w:sz w:val="22"/>
          <w:szCs w:val="22"/>
        </w:rPr>
        <w:t>24</w:t>
      </w:r>
      <w:r w:rsidRPr="00AB09FA">
        <w:rPr>
          <w:rFonts w:ascii="Cambria" w:eastAsia="Times New Roman" w:hAnsi="Cambria" w:cs="Tahoma"/>
          <w:color w:val="000000"/>
          <w:sz w:val="22"/>
          <w:szCs w:val="22"/>
          <w:vertAlign w:val="superscript"/>
        </w:rPr>
        <w:t>th</w:t>
      </w:r>
      <w:r w:rsidR="00C44D7B" w:rsidRPr="00AB09FA">
        <w:rPr>
          <w:rFonts w:ascii="Cambria" w:eastAsia="Times New Roman" w:hAnsi="Cambria" w:cs="Tahoma"/>
          <w:color w:val="000000"/>
          <w:sz w:val="22"/>
          <w:szCs w:val="22"/>
        </w:rPr>
        <w:t xml:space="preserve"> &amp; </w:t>
      </w:r>
      <w:r w:rsidRPr="00AB09FA">
        <w:rPr>
          <w:rFonts w:ascii="Cambria" w:eastAsia="Times New Roman" w:hAnsi="Cambria" w:cs="Tahoma"/>
          <w:color w:val="000000"/>
          <w:sz w:val="22"/>
          <w:szCs w:val="22"/>
        </w:rPr>
        <w:t>25</w:t>
      </w:r>
      <w:r w:rsidRPr="00AB09FA">
        <w:rPr>
          <w:rFonts w:ascii="Cambria" w:eastAsia="Times New Roman" w:hAnsi="Cambria" w:cs="Tahoma"/>
          <w:color w:val="000000"/>
          <w:sz w:val="22"/>
          <w:szCs w:val="22"/>
          <w:vertAlign w:val="superscript"/>
        </w:rPr>
        <w:t>th</w:t>
      </w:r>
    </w:p>
    <w:p w:rsidR="001F2BFD" w:rsidRPr="00AB09FA" w:rsidRDefault="001F2BFD" w:rsidP="00C44D7B">
      <w:pPr>
        <w:pStyle w:val="ListParagraph"/>
        <w:numPr>
          <w:ilvl w:val="0"/>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Need advisor for the summer</w:t>
      </w:r>
      <w:r w:rsidR="00C44D7B" w:rsidRPr="00AB09FA">
        <w:rPr>
          <w:rFonts w:ascii="Cambria" w:eastAsia="Times New Roman" w:hAnsi="Cambria" w:cs="Tahoma"/>
          <w:color w:val="000000"/>
          <w:sz w:val="22"/>
          <w:szCs w:val="22"/>
        </w:rPr>
        <w:t xml:space="preserve"> </w:t>
      </w:r>
    </w:p>
    <w:p w:rsidR="001F2BFD" w:rsidRPr="00AB09FA" w:rsidRDefault="00C44D7B" w:rsidP="00C44D7B">
      <w:pPr>
        <w:pStyle w:val="ListParagraph"/>
        <w:numPr>
          <w:ilvl w:val="0"/>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Voting Friday for </w:t>
      </w:r>
      <w:r w:rsidR="001F2BFD" w:rsidRPr="00AB09FA">
        <w:rPr>
          <w:rFonts w:ascii="Cambria" w:eastAsia="Times New Roman" w:hAnsi="Cambria" w:cs="Tahoma"/>
          <w:color w:val="000000"/>
          <w:sz w:val="22"/>
          <w:szCs w:val="22"/>
        </w:rPr>
        <w:t>internet routers and</w:t>
      </w:r>
      <w:r w:rsidRPr="00AB09FA">
        <w:rPr>
          <w:rFonts w:ascii="Cambria" w:eastAsia="Times New Roman" w:hAnsi="Cambria" w:cs="Tahoma"/>
          <w:color w:val="000000"/>
          <w:sz w:val="22"/>
          <w:szCs w:val="22"/>
        </w:rPr>
        <w:t xml:space="preserve"> extra outlet </w:t>
      </w:r>
      <w:r w:rsidR="001F2BFD" w:rsidRPr="00AB09FA">
        <w:rPr>
          <w:rFonts w:ascii="Cambria" w:eastAsia="Times New Roman" w:hAnsi="Cambria" w:cs="Tahoma"/>
          <w:color w:val="000000"/>
          <w:sz w:val="22"/>
          <w:szCs w:val="22"/>
        </w:rPr>
        <w:t xml:space="preserve">strips for </w:t>
      </w:r>
      <w:r w:rsidRPr="00AB09FA">
        <w:rPr>
          <w:rFonts w:ascii="Cambria" w:eastAsia="Times New Roman" w:hAnsi="Cambria" w:cs="Tahoma"/>
          <w:color w:val="000000"/>
          <w:sz w:val="22"/>
          <w:szCs w:val="22"/>
        </w:rPr>
        <w:t xml:space="preserve">the LRC. Dr. Budd </w:t>
      </w:r>
      <w:r w:rsidR="001F2BFD" w:rsidRPr="00AB09FA">
        <w:rPr>
          <w:rFonts w:ascii="Cambria" w:eastAsia="Times New Roman" w:hAnsi="Cambria" w:cs="Tahoma"/>
          <w:color w:val="000000"/>
          <w:sz w:val="22"/>
          <w:szCs w:val="22"/>
        </w:rPr>
        <w:t xml:space="preserve">suggested that </w:t>
      </w:r>
      <w:r w:rsidRPr="00AB09FA">
        <w:rPr>
          <w:rFonts w:ascii="Cambria" w:eastAsia="Times New Roman" w:hAnsi="Cambria" w:cs="Tahoma"/>
          <w:color w:val="000000"/>
          <w:sz w:val="22"/>
          <w:szCs w:val="22"/>
        </w:rPr>
        <w:t>they work with IT fi</w:t>
      </w:r>
      <w:r w:rsidR="00152782" w:rsidRPr="00AB09FA">
        <w:rPr>
          <w:rFonts w:ascii="Cambria" w:eastAsia="Times New Roman" w:hAnsi="Cambria" w:cs="Tahoma"/>
          <w:color w:val="000000"/>
          <w:sz w:val="22"/>
          <w:szCs w:val="22"/>
        </w:rPr>
        <w:t>rst and Dr. Compton also suggested Measure A</w:t>
      </w:r>
      <w:r w:rsidR="001F2BFD" w:rsidRPr="00AB09FA">
        <w:rPr>
          <w:rFonts w:ascii="Cambria" w:eastAsia="Times New Roman" w:hAnsi="Cambria" w:cs="Tahoma"/>
          <w:color w:val="000000"/>
          <w:sz w:val="22"/>
          <w:szCs w:val="22"/>
        </w:rPr>
        <w:t xml:space="preserve"> funds be used.  </w:t>
      </w:r>
      <w:r w:rsidR="00152782" w:rsidRPr="00AB09FA">
        <w:rPr>
          <w:rFonts w:ascii="Cambria" w:eastAsia="Times New Roman" w:hAnsi="Cambria" w:cs="Tahoma"/>
          <w:color w:val="000000"/>
          <w:sz w:val="22"/>
          <w:szCs w:val="22"/>
        </w:rPr>
        <w:t>It was recommended that</w:t>
      </w:r>
      <w:r w:rsidR="001F2BFD" w:rsidRPr="00AB09FA">
        <w:rPr>
          <w:rFonts w:ascii="Cambria" w:eastAsia="Times New Roman" w:hAnsi="Cambria" w:cs="Tahoma"/>
          <w:color w:val="000000"/>
          <w:sz w:val="22"/>
          <w:szCs w:val="22"/>
        </w:rPr>
        <w:t xml:space="preserve"> </w:t>
      </w:r>
      <w:r w:rsidR="00152782" w:rsidRPr="00AB09FA">
        <w:rPr>
          <w:rFonts w:ascii="Cambria" w:eastAsia="Times New Roman" w:hAnsi="Cambria" w:cs="Tahoma"/>
          <w:color w:val="000000"/>
          <w:sz w:val="22"/>
          <w:szCs w:val="22"/>
        </w:rPr>
        <w:t>Sarah provide ASBCC with an</w:t>
      </w:r>
      <w:r w:rsidR="001F2BFD" w:rsidRPr="00AB09FA">
        <w:rPr>
          <w:rFonts w:ascii="Cambria" w:eastAsia="Times New Roman" w:hAnsi="Cambria" w:cs="Tahoma"/>
          <w:color w:val="000000"/>
          <w:sz w:val="22"/>
          <w:szCs w:val="22"/>
        </w:rPr>
        <w:t xml:space="preserve"> update on administration’s plan</w:t>
      </w:r>
      <w:r w:rsidR="00152782" w:rsidRPr="00AB09FA">
        <w:rPr>
          <w:rFonts w:ascii="Cambria" w:eastAsia="Times New Roman" w:hAnsi="Cambria" w:cs="Tahoma"/>
          <w:color w:val="000000"/>
          <w:sz w:val="22"/>
          <w:szCs w:val="22"/>
        </w:rPr>
        <w:t xml:space="preserve"> to assist with the purchase</w:t>
      </w:r>
      <w:r w:rsidR="001F2BFD" w:rsidRPr="00AB09FA">
        <w:rPr>
          <w:rFonts w:ascii="Cambria" w:eastAsia="Times New Roman" w:hAnsi="Cambria" w:cs="Tahoma"/>
          <w:color w:val="000000"/>
          <w:sz w:val="22"/>
          <w:szCs w:val="22"/>
        </w:rPr>
        <w:t>.</w:t>
      </w:r>
    </w:p>
    <w:p w:rsidR="00455227" w:rsidRPr="00AB09FA" w:rsidRDefault="001F70C7" w:rsidP="00C44D7B">
      <w:pPr>
        <w:pStyle w:val="ListParagraph"/>
        <w:numPr>
          <w:ilvl w:val="0"/>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lastRenderedPageBreak/>
        <w:t>BCCSC</w:t>
      </w:r>
    </w:p>
    <w:p w:rsidR="00455227" w:rsidRPr="00AB09FA" w:rsidRDefault="00455227" w:rsidP="00455227">
      <w:pPr>
        <w:pStyle w:val="ListParagraph"/>
        <w:numPr>
          <w:ilvl w:val="1"/>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Service Fair on April 16</w:t>
      </w:r>
      <w:r w:rsidRPr="00AB09FA">
        <w:rPr>
          <w:rFonts w:ascii="Cambria" w:eastAsia="Times New Roman" w:hAnsi="Cambria" w:cs="Tahoma"/>
          <w:color w:val="000000"/>
          <w:sz w:val="22"/>
          <w:szCs w:val="22"/>
          <w:vertAlign w:val="superscript"/>
        </w:rPr>
        <w:t>th</w:t>
      </w:r>
    </w:p>
    <w:p w:rsidR="00152782" w:rsidRPr="00AB09FA" w:rsidRDefault="00152782" w:rsidP="00455227">
      <w:pPr>
        <w:pStyle w:val="ListParagraph"/>
        <w:numPr>
          <w:ilvl w:val="1"/>
          <w:numId w:val="20"/>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Biggest event is Shadow Day happening on April 13</w:t>
      </w:r>
      <w:r w:rsidRPr="00AB09FA">
        <w:rPr>
          <w:rFonts w:ascii="Cambria" w:eastAsia="Times New Roman" w:hAnsi="Cambria" w:cs="Tahoma"/>
          <w:color w:val="000000"/>
          <w:sz w:val="22"/>
          <w:szCs w:val="22"/>
          <w:vertAlign w:val="superscript"/>
        </w:rPr>
        <w:t>th</w:t>
      </w:r>
      <w:r w:rsidRPr="00AB09FA">
        <w:rPr>
          <w:rFonts w:ascii="Cambria" w:eastAsia="Times New Roman" w:hAnsi="Cambria" w:cs="Tahoma"/>
          <w:color w:val="000000"/>
          <w:sz w:val="22"/>
          <w:szCs w:val="22"/>
        </w:rPr>
        <w:t>. This event happens at UC Berkeley.</w:t>
      </w:r>
    </w:p>
    <w:p w:rsidR="001F2BFD" w:rsidRPr="00AB09FA" w:rsidRDefault="001F2BFD" w:rsidP="005A6A50">
      <w:pPr>
        <w:spacing w:after="0" w:line="240" w:lineRule="auto"/>
        <w:rPr>
          <w:rFonts w:ascii="Cambria" w:eastAsia="Times New Roman" w:hAnsi="Cambria" w:cs="Tahoma"/>
          <w:color w:val="000000"/>
        </w:rPr>
      </w:pPr>
    </w:p>
    <w:p w:rsidR="001F2BFD" w:rsidRPr="00AB09FA" w:rsidRDefault="00045472"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Q.</w:t>
      </w:r>
      <w:r w:rsidRPr="00AB09FA">
        <w:rPr>
          <w:rFonts w:ascii="Cambria" w:eastAsia="Times New Roman" w:hAnsi="Cambria" w:cs="Tahoma"/>
          <w:color w:val="000000"/>
        </w:rPr>
        <w:tab/>
      </w:r>
      <w:r w:rsidR="001F2BFD" w:rsidRPr="00AB09FA">
        <w:rPr>
          <w:rFonts w:ascii="Cambria" w:eastAsia="Times New Roman" w:hAnsi="Cambria" w:cs="Tahoma"/>
          <w:color w:val="000000"/>
        </w:rPr>
        <w:t>Are schol</w:t>
      </w:r>
      <w:r w:rsidR="001F70C7" w:rsidRPr="00AB09FA">
        <w:rPr>
          <w:rFonts w:ascii="Cambria" w:eastAsia="Times New Roman" w:hAnsi="Cambria" w:cs="Tahoma"/>
          <w:color w:val="000000"/>
        </w:rPr>
        <w:t xml:space="preserve">arships being coordinated with </w:t>
      </w:r>
      <w:r w:rsidRPr="00AB09FA">
        <w:rPr>
          <w:rFonts w:ascii="Cambria" w:eastAsia="Times New Roman" w:hAnsi="Cambria" w:cs="Tahoma"/>
          <w:color w:val="000000"/>
        </w:rPr>
        <w:t xml:space="preserve">the </w:t>
      </w:r>
      <w:r w:rsidR="001F70C7" w:rsidRPr="00AB09FA">
        <w:rPr>
          <w:rFonts w:ascii="Cambria" w:eastAsia="Times New Roman" w:hAnsi="Cambria" w:cs="Tahoma"/>
          <w:color w:val="000000"/>
        </w:rPr>
        <w:t>Career Transfer C</w:t>
      </w:r>
      <w:r w:rsidR="001F2BFD" w:rsidRPr="00AB09FA">
        <w:rPr>
          <w:rFonts w:ascii="Cambria" w:eastAsia="Times New Roman" w:hAnsi="Cambria" w:cs="Tahoma"/>
          <w:color w:val="000000"/>
        </w:rPr>
        <w:t>enter</w:t>
      </w:r>
      <w:r w:rsidR="001F70C7" w:rsidRPr="00AB09FA">
        <w:rPr>
          <w:rFonts w:ascii="Cambria" w:eastAsia="Times New Roman" w:hAnsi="Cambria" w:cs="Tahoma"/>
          <w:color w:val="000000"/>
        </w:rPr>
        <w:t xml:space="preserve"> </w:t>
      </w:r>
      <w:r w:rsidRPr="00AB09FA">
        <w:rPr>
          <w:rFonts w:ascii="Cambria" w:eastAsia="Times New Roman" w:hAnsi="Cambria" w:cs="Tahoma"/>
          <w:color w:val="000000"/>
        </w:rPr>
        <w:t>a</w:t>
      </w:r>
      <w:r w:rsidR="001F70C7" w:rsidRPr="00AB09FA">
        <w:rPr>
          <w:rFonts w:ascii="Cambria" w:eastAsia="Times New Roman" w:hAnsi="Cambria" w:cs="Tahoma"/>
          <w:color w:val="000000"/>
        </w:rPr>
        <w:t>nnouncements</w:t>
      </w:r>
      <w:r w:rsidR="001F2BFD" w:rsidRPr="00AB09FA">
        <w:rPr>
          <w:rFonts w:ascii="Cambria" w:eastAsia="Times New Roman" w:hAnsi="Cambria" w:cs="Tahoma"/>
          <w:color w:val="000000"/>
        </w:rPr>
        <w:t>?</w:t>
      </w:r>
    </w:p>
    <w:p w:rsidR="00045472" w:rsidRPr="00AB09FA" w:rsidRDefault="00045472" w:rsidP="005A6A50">
      <w:pPr>
        <w:spacing w:after="0" w:line="240" w:lineRule="auto"/>
        <w:rPr>
          <w:rFonts w:ascii="Cambria" w:eastAsia="Times New Roman" w:hAnsi="Cambria" w:cs="Tahoma"/>
          <w:color w:val="000000"/>
        </w:rPr>
      </w:pPr>
    </w:p>
    <w:p w:rsidR="00045472" w:rsidRPr="00AB09FA" w:rsidRDefault="00045472" w:rsidP="00045472">
      <w:pPr>
        <w:spacing w:after="0" w:line="240" w:lineRule="auto"/>
        <w:ind w:left="720" w:hanging="720"/>
        <w:rPr>
          <w:rFonts w:ascii="Cambria" w:eastAsia="Times New Roman" w:hAnsi="Cambria" w:cs="Tahoma"/>
          <w:color w:val="000000"/>
        </w:rPr>
      </w:pPr>
      <w:r w:rsidRPr="00AB09FA">
        <w:rPr>
          <w:rFonts w:ascii="Cambria" w:eastAsia="Times New Roman" w:hAnsi="Cambria" w:cs="Tahoma"/>
          <w:color w:val="000000"/>
        </w:rPr>
        <w:t>A.</w:t>
      </w:r>
      <w:r w:rsidRPr="00AB09FA">
        <w:rPr>
          <w:rFonts w:ascii="Cambria" w:eastAsia="Times New Roman" w:hAnsi="Cambria" w:cs="Tahoma"/>
          <w:color w:val="000000"/>
        </w:rPr>
        <w:tab/>
        <w:t>Sarah indicated that the scholarship program has to be officially approved at the ASBCC meeting and then she planned to speak with Paula Coil (or May Chen.)</w:t>
      </w:r>
    </w:p>
    <w:p w:rsidR="003A4249" w:rsidRPr="00AB09FA" w:rsidRDefault="003A4249" w:rsidP="005A6A50">
      <w:pPr>
        <w:spacing w:after="0" w:line="240" w:lineRule="auto"/>
        <w:rPr>
          <w:rFonts w:ascii="Cambria" w:eastAsia="Times New Roman" w:hAnsi="Cambria" w:cs="Tahoma"/>
          <w:color w:val="000000"/>
        </w:rPr>
      </w:pPr>
    </w:p>
    <w:p w:rsidR="003A4249" w:rsidRPr="00AB09FA" w:rsidRDefault="00C9708D" w:rsidP="005A6A50">
      <w:pPr>
        <w:spacing w:after="0" w:line="240" w:lineRule="auto"/>
        <w:rPr>
          <w:rFonts w:ascii="Cambria" w:eastAsia="Times New Roman" w:hAnsi="Cambria" w:cs="Tahoma"/>
          <w:b/>
          <w:color w:val="000000"/>
        </w:rPr>
      </w:pPr>
      <w:r w:rsidRPr="00AB09FA">
        <w:rPr>
          <w:rFonts w:ascii="Cambria" w:eastAsia="Times New Roman" w:hAnsi="Cambria" w:cs="Tahoma"/>
          <w:b/>
          <w:color w:val="000000"/>
        </w:rPr>
        <w:t>Academic Senate</w:t>
      </w:r>
    </w:p>
    <w:p w:rsidR="00C9708D" w:rsidRPr="00AB09FA" w:rsidRDefault="00045472"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Cleavon Smith reported that they are m</w:t>
      </w:r>
      <w:r w:rsidR="00C9708D" w:rsidRPr="00AB09FA">
        <w:rPr>
          <w:rFonts w:ascii="Cambria" w:eastAsia="Times New Roman" w:hAnsi="Cambria" w:cs="Tahoma"/>
          <w:color w:val="000000"/>
        </w:rPr>
        <w:t>oving towards</w:t>
      </w:r>
      <w:r w:rsidR="00A5695B" w:rsidRPr="00AB09FA">
        <w:rPr>
          <w:rFonts w:ascii="Cambria" w:eastAsia="Times New Roman" w:hAnsi="Cambria" w:cs="Tahoma"/>
          <w:color w:val="000000"/>
        </w:rPr>
        <w:t xml:space="preserve"> trying to amend</w:t>
      </w:r>
      <w:r w:rsidR="00C9708D" w:rsidRPr="00AB09FA">
        <w:rPr>
          <w:rFonts w:ascii="Cambria" w:eastAsia="Times New Roman" w:hAnsi="Cambria" w:cs="Tahoma"/>
          <w:color w:val="000000"/>
        </w:rPr>
        <w:t xml:space="preserve"> bylaws</w:t>
      </w:r>
      <w:r w:rsidR="00A5695B" w:rsidRPr="00AB09FA">
        <w:rPr>
          <w:rFonts w:ascii="Cambria" w:eastAsia="Times New Roman" w:hAnsi="Cambria" w:cs="Tahoma"/>
          <w:color w:val="000000"/>
        </w:rPr>
        <w:t xml:space="preserve"> so that they can have representative that is more in line with the structure of departments on campus</w:t>
      </w:r>
      <w:r w:rsidR="00C9708D" w:rsidRPr="00AB09FA">
        <w:rPr>
          <w:rFonts w:ascii="Cambria" w:eastAsia="Times New Roman" w:hAnsi="Cambria" w:cs="Tahoma"/>
          <w:color w:val="000000"/>
        </w:rPr>
        <w:t xml:space="preserve">.  </w:t>
      </w:r>
      <w:r w:rsidRPr="00AB09FA">
        <w:rPr>
          <w:rFonts w:ascii="Cambria" w:eastAsia="Times New Roman" w:hAnsi="Cambria" w:cs="Tahoma"/>
          <w:color w:val="000000"/>
        </w:rPr>
        <w:t>He p</w:t>
      </w:r>
      <w:r w:rsidR="00C9708D" w:rsidRPr="00AB09FA">
        <w:rPr>
          <w:rFonts w:ascii="Cambria" w:eastAsia="Times New Roman" w:hAnsi="Cambria" w:cs="Tahoma"/>
          <w:color w:val="000000"/>
        </w:rPr>
        <w:t>resented at dept chairs</w:t>
      </w:r>
      <w:r w:rsidR="00A5695B" w:rsidRPr="00AB09FA">
        <w:rPr>
          <w:rFonts w:ascii="Cambria" w:eastAsia="Times New Roman" w:hAnsi="Cambria" w:cs="Tahoma"/>
          <w:color w:val="000000"/>
        </w:rPr>
        <w:t xml:space="preserve"> to get their feedback.  After voting process, working towards </w:t>
      </w:r>
      <w:r w:rsidRPr="00AB09FA">
        <w:rPr>
          <w:rFonts w:ascii="Cambria" w:eastAsia="Times New Roman" w:hAnsi="Cambria" w:cs="Tahoma"/>
          <w:color w:val="000000"/>
        </w:rPr>
        <w:t>F</w:t>
      </w:r>
      <w:r w:rsidR="00C9708D" w:rsidRPr="00AB09FA">
        <w:rPr>
          <w:rFonts w:ascii="Cambria" w:eastAsia="Times New Roman" w:hAnsi="Cambria" w:cs="Tahoma"/>
          <w:color w:val="000000"/>
        </w:rPr>
        <w:t>all</w:t>
      </w:r>
      <w:r w:rsidR="00A5695B" w:rsidRPr="00AB09FA">
        <w:rPr>
          <w:rFonts w:ascii="Cambria" w:eastAsia="Times New Roman" w:hAnsi="Cambria" w:cs="Tahoma"/>
          <w:color w:val="000000"/>
        </w:rPr>
        <w:t xml:space="preserve"> implementation.</w:t>
      </w:r>
    </w:p>
    <w:p w:rsidR="00A5695B" w:rsidRPr="00AB09FA" w:rsidRDefault="00A5695B" w:rsidP="005A6A50">
      <w:pPr>
        <w:spacing w:after="0" w:line="240" w:lineRule="auto"/>
        <w:rPr>
          <w:rFonts w:ascii="Cambria" w:eastAsia="Times New Roman" w:hAnsi="Cambria" w:cs="Tahoma"/>
          <w:color w:val="000000"/>
        </w:rPr>
      </w:pPr>
    </w:p>
    <w:p w:rsidR="00A5695B" w:rsidRPr="00AB09FA" w:rsidRDefault="00A5695B"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 xml:space="preserve">The State Academic Plenary is coming up.  Some of the resolutions </w:t>
      </w:r>
      <w:r w:rsidR="00811D7A" w:rsidRPr="00AB09FA">
        <w:rPr>
          <w:rFonts w:ascii="Cambria" w:eastAsia="Times New Roman" w:hAnsi="Cambria" w:cs="Tahoma"/>
          <w:color w:val="000000"/>
        </w:rPr>
        <w:t xml:space="preserve">being voted on </w:t>
      </w:r>
      <w:r w:rsidRPr="00AB09FA">
        <w:rPr>
          <w:rFonts w:ascii="Cambria" w:eastAsia="Times New Roman" w:hAnsi="Cambria" w:cs="Tahoma"/>
          <w:color w:val="000000"/>
        </w:rPr>
        <w:t>are on requirements for student online enrollment, looking at certification for teaching distance education, credit by exam for high school courses, and regional conjoint programs</w:t>
      </w:r>
      <w:r w:rsidR="00811D7A" w:rsidRPr="00AB09FA">
        <w:rPr>
          <w:rFonts w:ascii="Cambria" w:eastAsia="Times New Roman" w:hAnsi="Cambria" w:cs="Tahoma"/>
          <w:color w:val="000000"/>
        </w:rPr>
        <w:t>.</w:t>
      </w:r>
    </w:p>
    <w:p w:rsidR="00C9708D" w:rsidRPr="00AB09FA" w:rsidRDefault="00C9708D" w:rsidP="005A6A50">
      <w:pPr>
        <w:spacing w:after="0" w:line="240" w:lineRule="auto"/>
        <w:rPr>
          <w:rFonts w:ascii="Cambria" w:eastAsia="Times New Roman" w:hAnsi="Cambria" w:cs="Tahoma"/>
          <w:color w:val="000000"/>
        </w:rPr>
      </w:pPr>
    </w:p>
    <w:p w:rsidR="00811D7A" w:rsidRPr="00AB09FA" w:rsidRDefault="00811D7A"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Additional discussion was held on the Student Activities Advisor position and the proposed position description.</w:t>
      </w:r>
    </w:p>
    <w:p w:rsidR="00811D7A" w:rsidRPr="00AB09FA" w:rsidRDefault="00811D7A" w:rsidP="005A6A50">
      <w:pPr>
        <w:spacing w:after="0" w:line="240" w:lineRule="auto"/>
        <w:rPr>
          <w:rFonts w:ascii="Cambria" w:eastAsia="Times New Roman" w:hAnsi="Cambria" w:cs="Tahoma"/>
          <w:color w:val="000000"/>
        </w:rPr>
      </w:pPr>
    </w:p>
    <w:p w:rsidR="00811D7A" w:rsidRPr="00AB09FA" w:rsidRDefault="00811D7A" w:rsidP="005A6A50">
      <w:pPr>
        <w:spacing w:after="0" w:line="240" w:lineRule="auto"/>
        <w:rPr>
          <w:rFonts w:ascii="Cambria" w:eastAsia="Times New Roman" w:hAnsi="Cambria" w:cs="Tahoma"/>
          <w:color w:val="000000"/>
        </w:rPr>
      </w:pPr>
      <w:r w:rsidRPr="00AB09FA">
        <w:rPr>
          <w:rFonts w:ascii="Cambria" w:eastAsia="Times New Roman" w:hAnsi="Cambria" w:cs="Tahoma"/>
          <w:color w:val="000000"/>
        </w:rPr>
        <w:t>Regarding ASBCC scholarships</w:t>
      </w:r>
    </w:p>
    <w:p w:rsidR="00811D7A" w:rsidRPr="00AB09FA" w:rsidRDefault="00811D7A" w:rsidP="00C1097B">
      <w:pPr>
        <w:pStyle w:val="ListParagraph"/>
        <w:numPr>
          <w:ilvl w:val="0"/>
          <w:numId w:val="21"/>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Dr. Chen will look into whether </w:t>
      </w:r>
      <w:r w:rsidR="00AF0FE0" w:rsidRPr="00AB09FA">
        <w:rPr>
          <w:rFonts w:ascii="Cambria" w:eastAsia="Times New Roman" w:hAnsi="Cambria" w:cs="Tahoma"/>
          <w:color w:val="000000"/>
          <w:sz w:val="22"/>
          <w:szCs w:val="22"/>
        </w:rPr>
        <w:t>they are able to have their own criteria</w:t>
      </w:r>
    </w:p>
    <w:p w:rsidR="00AF0FE0" w:rsidRPr="00AB09FA" w:rsidRDefault="00AF0FE0" w:rsidP="00C1097B">
      <w:pPr>
        <w:pStyle w:val="ListParagraph"/>
        <w:numPr>
          <w:ilvl w:val="0"/>
          <w:numId w:val="21"/>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Dr. Compton </w:t>
      </w:r>
      <w:r w:rsidR="00C1097B" w:rsidRPr="00AB09FA">
        <w:rPr>
          <w:rFonts w:ascii="Cambria" w:eastAsia="Times New Roman" w:hAnsi="Cambria" w:cs="Tahoma"/>
          <w:color w:val="000000"/>
          <w:sz w:val="22"/>
          <w:szCs w:val="22"/>
        </w:rPr>
        <w:t>stated it is really important that the origin of the scholarship is not from public funds. No Fund 1, Fund 7 is questionable and certainly not Fund 84 or Fund 81.</w:t>
      </w:r>
    </w:p>
    <w:p w:rsidR="009D56F6" w:rsidRPr="00AB09FA" w:rsidRDefault="009D56F6" w:rsidP="005A6A50">
      <w:pPr>
        <w:spacing w:after="0" w:line="240" w:lineRule="auto"/>
        <w:rPr>
          <w:rFonts w:ascii="Cambria" w:eastAsia="Times New Roman" w:hAnsi="Cambria" w:cs="Tahoma"/>
          <w:b/>
          <w:color w:val="000000"/>
        </w:rPr>
      </w:pPr>
    </w:p>
    <w:p w:rsidR="008D41F0" w:rsidRPr="00AB09FA" w:rsidRDefault="0089492B" w:rsidP="005A6A50">
      <w:pPr>
        <w:spacing w:after="0" w:line="240" w:lineRule="auto"/>
        <w:rPr>
          <w:rFonts w:ascii="Cambria" w:eastAsia="Times New Roman" w:hAnsi="Cambria" w:cs="Tahoma"/>
          <w:color w:val="000000"/>
        </w:rPr>
      </w:pPr>
      <w:r w:rsidRPr="00AB09FA">
        <w:rPr>
          <w:rFonts w:ascii="Cambria" w:eastAsia="Times New Roman" w:hAnsi="Cambria" w:cs="Tahoma"/>
          <w:b/>
          <w:color w:val="000000"/>
        </w:rPr>
        <w:t>Other</w:t>
      </w:r>
      <w:r w:rsidR="008D41F0" w:rsidRPr="00AB09FA">
        <w:rPr>
          <w:rFonts w:ascii="Cambria" w:eastAsia="Times New Roman" w:hAnsi="Cambria" w:cs="Tahoma"/>
          <w:color w:val="000000"/>
        </w:rPr>
        <w:t xml:space="preserve"> </w:t>
      </w:r>
    </w:p>
    <w:p w:rsidR="00C9708D" w:rsidRPr="00AB09FA" w:rsidRDefault="008D41F0" w:rsidP="00D259CA">
      <w:pPr>
        <w:pStyle w:val="ListParagraph"/>
        <w:numPr>
          <w:ilvl w:val="0"/>
          <w:numId w:val="22"/>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 xml:space="preserve">For Cal </w:t>
      </w:r>
      <w:r w:rsidR="0089492B" w:rsidRPr="00AB09FA">
        <w:rPr>
          <w:rFonts w:ascii="Cambria" w:eastAsia="Times New Roman" w:hAnsi="Cambria" w:cs="Tahoma"/>
          <w:color w:val="000000"/>
          <w:sz w:val="22"/>
          <w:szCs w:val="22"/>
        </w:rPr>
        <w:t xml:space="preserve">Day </w:t>
      </w:r>
      <w:r w:rsidRPr="00AB09FA">
        <w:rPr>
          <w:rFonts w:ascii="Cambria" w:eastAsia="Times New Roman" w:hAnsi="Cambria" w:cs="Tahoma"/>
          <w:color w:val="000000"/>
          <w:sz w:val="22"/>
          <w:szCs w:val="22"/>
        </w:rPr>
        <w:t>on April 20</w:t>
      </w:r>
      <w:r w:rsidRPr="00AB09FA">
        <w:rPr>
          <w:rFonts w:ascii="Cambria" w:eastAsia="Times New Roman" w:hAnsi="Cambria" w:cs="Tahoma"/>
          <w:color w:val="000000"/>
          <w:sz w:val="22"/>
          <w:szCs w:val="22"/>
          <w:vertAlign w:val="superscript"/>
        </w:rPr>
        <w:t>th</w:t>
      </w:r>
      <w:r w:rsidRPr="00AB09FA">
        <w:rPr>
          <w:rFonts w:ascii="Cambria" w:eastAsia="Times New Roman" w:hAnsi="Cambria" w:cs="Tahoma"/>
          <w:color w:val="000000"/>
          <w:sz w:val="22"/>
          <w:szCs w:val="22"/>
        </w:rPr>
        <w:t xml:space="preserve"> Shirley Fogarino will be speaking to the Ambassadors about volunteering </w:t>
      </w:r>
      <w:r w:rsidR="0089492B" w:rsidRPr="00AB09FA">
        <w:rPr>
          <w:rFonts w:ascii="Cambria" w:eastAsia="Times New Roman" w:hAnsi="Cambria" w:cs="Tahoma"/>
          <w:color w:val="000000"/>
          <w:sz w:val="22"/>
          <w:szCs w:val="22"/>
        </w:rPr>
        <w:t>for two hour shifts – 9</w:t>
      </w:r>
      <w:r w:rsidRPr="00AB09FA">
        <w:rPr>
          <w:rFonts w:ascii="Cambria" w:eastAsia="Times New Roman" w:hAnsi="Cambria" w:cs="Tahoma"/>
          <w:color w:val="000000"/>
          <w:sz w:val="22"/>
          <w:szCs w:val="22"/>
        </w:rPr>
        <w:t xml:space="preserve">am </w:t>
      </w:r>
      <w:r w:rsidR="0089492B" w:rsidRPr="00AB09FA">
        <w:rPr>
          <w:rFonts w:ascii="Cambria" w:eastAsia="Times New Roman" w:hAnsi="Cambria" w:cs="Tahoma"/>
          <w:color w:val="000000"/>
          <w:sz w:val="22"/>
          <w:szCs w:val="22"/>
        </w:rPr>
        <w:t>-</w:t>
      </w:r>
      <w:r w:rsidRPr="00AB09FA">
        <w:rPr>
          <w:rFonts w:ascii="Cambria" w:eastAsia="Times New Roman" w:hAnsi="Cambria" w:cs="Tahoma"/>
          <w:color w:val="000000"/>
          <w:sz w:val="22"/>
          <w:szCs w:val="22"/>
        </w:rPr>
        <w:t xml:space="preserve"> </w:t>
      </w:r>
      <w:r w:rsidR="0089492B" w:rsidRPr="00AB09FA">
        <w:rPr>
          <w:rFonts w:ascii="Cambria" w:eastAsia="Times New Roman" w:hAnsi="Cambria" w:cs="Tahoma"/>
          <w:color w:val="000000"/>
          <w:sz w:val="22"/>
          <w:szCs w:val="22"/>
        </w:rPr>
        <w:t>4</w:t>
      </w:r>
      <w:r w:rsidRPr="00AB09FA">
        <w:rPr>
          <w:rFonts w:ascii="Cambria" w:eastAsia="Times New Roman" w:hAnsi="Cambria" w:cs="Tahoma"/>
          <w:color w:val="000000"/>
          <w:sz w:val="22"/>
          <w:szCs w:val="22"/>
        </w:rPr>
        <w:t xml:space="preserve"> p.m. (two member teams.)</w:t>
      </w:r>
    </w:p>
    <w:p w:rsidR="0089492B" w:rsidRPr="00AB09FA" w:rsidRDefault="0089492B" w:rsidP="005A6A50">
      <w:pPr>
        <w:pStyle w:val="ListParagraph"/>
        <w:numPr>
          <w:ilvl w:val="0"/>
          <w:numId w:val="22"/>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Fall class scheduled in the works.</w:t>
      </w:r>
    </w:p>
    <w:p w:rsidR="008D41F0" w:rsidRPr="00AB09FA" w:rsidRDefault="0089492B" w:rsidP="00D259CA">
      <w:pPr>
        <w:pStyle w:val="ListParagraph"/>
        <w:numPr>
          <w:ilvl w:val="0"/>
          <w:numId w:val="22"/>
        </w:numPr>
        <w:rPr>
          <w:rFonts w:ascii="Cambria" w:eastAsia="Times New Roman" w:hAnsi="Cambria" w:cs="Tahoma"/>
          <w:color w:val="000000"/>
          <w:sz w:val="22"/>
          <w:szCs w:val="22"/>
        </w:rPr>
      </w:pPr>
      <w:r w:rsidRPr="00AB09FA">
        <w:rPr>
          <w:rFonts w:ascii="Cambria" w:eastAsia="Times New Roman" w:hAnsi="Cambria" w:cs="Tahoma"/>
          <w:color w:val="000000"/>
          <w:sz w:val="22"/>
          <w:szCs w:val="22"/>
        </w:rPr>
        <w:t>Event on the 10</w:t>
      </w:r>
      <w:r w:rsidRPr="00AB09FA">
        <w:rPr>
          <w:rFonts w:ascii="Cambria" w:eastAsia="Times New Roman" w:hAnsi="Cambria" w:cs="Tahoma"/>
          <w:color w:val="000000"/>
          <w:sz w:val="22"/>
          <w:szCs w:val="22"/>
          <w:vertAlign w:val="superscript"/>
        </w:rPr>
        <w:t>th</w:t>
      </w:r>
      <w:r w:rsidR="008D41F0" w:rsidRPr="00AB09FA">
        <w:rPr>
          <w:rFonts w:ascii="Cambria" w:eastAsia="Times New Roman" w:hAnsi="Cambria" w:cs="Tahoma"/>
          <w:color w:val="000000"/>
          <w:sz w:val="22"/>
          <w:szCs w:val="22"/>
        </w:rPr>
        <w:t xml:space="preserve"> – Victor will go back </w:t>
      </w:r>
      <w:r w:rsidR="00D259CA" w:rsidRPr="00AB09FA">
        <w:rPr>
          <w:rFonts w:ascii="Cambria" w:eastAsia="Times New Roman" w:hAnsi="Cambria" w:cs="Tahoma"/>
          <w:color w:val="000000"/>
          <w:sz w:val="22"/>
          <w:szCs w:val="22"/>
        </w:rPr>
        <w:t>on Friday to reinforce commitments and looking forward to a great turnout.</w:t>
      </w:r>
    </w:p>
    <w:p w:rsidR="001A3F9D" w:rsidRPr="00AB09FA" w:rsidRDefault="001A3F9D" w:rsidP="005A6A50">
      <w:pPr>
        <w:spacing w:after="0" w:line="240" w:lineRule="auto"/>
        <w:rPr>
          <w:rFonts w:ascii="Cambria" w:eastAsia="Times New Roman" w:hAnsi="Cambria" w:cs="Tahoma"/>
          <w:color w:val="000000"/>
        </w:rPr>
      </w:pPr>
    </w:p>
    <w:p w:rsidR="00E278A2" w:rsidRPr="00AB09FA" w:rsidRDefault="00E278A2" w:rsidP="00E278A2">
      <w:pPr>
        <w:spacing w:after="0" w:line="240" w:lineRule="auto"/>
        <w:rPr>
          <w:rFonts w:ascii="Cambria" w:eastAsia="Times New Roman" w:hAnsi="Cambria" w:cs="Tahoma"/>
          <w:color w:val="000000"/>
        </w:rPr>
      </w:pPr>
      <w:r w:rsidRPr="00AB09FA">
        <w:rPr>
          <w:rFonts w:ascii="Cambria" w:eastAsia="Times New Roman" w:hAnsi="Cambria" w:cs="Tahoma"/>
          <w:color w:val="000000"/>
        </w:rPr>
        <w:t>-End of Minutes-</w:t>
      </w:r>
    </w:p>
    <w:p w:rsidR="00E278A2" w:rsidRPr="006E3B2E" w:rsidRDefault="0082759C" w:rsidP="00E278A2">
      <w:pPr>
        <w:spacing w:after="0" w:line="240" w:lineRule="auto"/>
        <w:rPr>
          <w:sz w:val="24"/>
          <w:szCs w:val="24"/>
        </w:rPr>
      </w:pPr>
      <w:r w:rsidRPr="0082759C">
        <w:rPr>
          <w:sz w:val="24"/>
          <w:szCs w:val="24"/>
        </w:rPr>
        <w:pict>
          <v:rect id="_x0000_i1025" style="width:0;height:1.5pt" o:hralign="center" o:hrstd="t" o:hr="t" fillcolor="#aca899" stroked="f"/>
        </w:pict>
      </w:r>
    </w:p>
    <w:p w:rsidR="00E278A2" w:rsidRPr="008961C7" w:rsidRDefault="00E278A2" w:rsidP="00E278A2">
      <w:pPr>
        <w:spacing w:line="240" w:lineRule="auto"/>
        <w:rPr>
          <w:rFonts w:asciiTheme="majorHAnsi" w:hAnsiTheme="majorHAnsi"/>
          <w:sz w:val="18"/>
          <w:szCs w:val="18"/>
        </w:rPr>
      </w:pPr>
      <w:r w:rsidRPr="008961C7">
        <w:rPr>
          <w:rFonts w:asciiTheme="majorHAnsi" w:hAnsiTheme="majorHAnsi"/>
          <w:sz w:val="18"/>
          <w:szCs w:val="18"/>
        </w:rPr>
        <w:t xml:space="preserve">Minutes taken by:  Cynthia Reese, </w:t>
      </w:r>
      <w:hyperlink r:id="rId9" w:history="1">
        <w:r w:rsidRPr="008961C7">
          <w:rPr>
            <w:rStyle w:val="Hyperlink"/>
            <w:rFonts w:asciiTheme="majorHAnsi" w:hAnsiTheme="majorHAnsi"/>
            <w:sz w:val="18"/>
            <w:szCs w:val="18"/>
          </w:rPr>
          <w:t>creese@peralta.edu</w:t>
        </w:r>
      </w:hyperlink>
      <w:r w:rsidRPr="008961C7">
        <w:rPr>
          <w:rFonts w:asciiTheme="majorHAnsi" w:hAnsiTheme="majorHAnsi"/>
          <w:sz w:val="18"/>
          <w:szCs w:val="18"/>
        </w:rPr>
        <w:t xml:space="preserve">, 510.981.2851 </w:t>
      </w:r>
    </w:p>
    <w:p w:rsidR="00C059EB" w:rsidRDefault="00C059EB" w:rsidP="00C059EB">
      <w:pPr>
        <w:spacing w:after="0" w:line="240" w:lineRule="auto"/>
        <w:rPr>
          <w:rFonts w:ascii="Cambria" w:eastAsia="Times New Roman" w:hAnsi="Cambria" w:cs="Tahoma"/>
          <w:color w:val="000000"/>
          <w:szCs w:val="21"/>
        </w:rPr>
      </w:pPr>
    </w:p>
    <w:sectPr w:rsidR="00C059EB" w:rsidSect="00B00DF6">
      <w:headerReference w:type="default" r:id="rId10"/>
      <w:headerReference w:type="first" r:id="rId11"/>
      <w:pgSz w:w="12240" w:h="15840"/>
      <w:pgMar w:top="864"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EDA" w:rsidRDefault="004A1EDA" w:rsidP="00BA09FC">
      <w:pPr>
        <w:spacing w:after="0" w:line="240" w:lineRule="auto"/>
      </w:pPr>
      <w:r>
        <w:separator/>
      </w:r>
    </w:p>
  </w:endnote>
  <w:endnote w:type="continuationSeparator" w:id="0">
    <w:p w:rsidR="004A1EDA" w:rsidRDefault="004A1EDA" w:rsidP="00BA0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EDA" w:rsidRDefault="004A1EDA" w:rsidP="00BA09FC">
      <w:pPr>
        <w:spacing w:after="0" w:line="240" w:lineRule="auto"/>
      </w:pPr>
      <w:r>
        <w:separator/>
      </w:r>
    </w:p>
  </w:footnote>
  <w:footnote w:type="continuationSeparator" w:id="0">
    <w:p w:rsidR="004A1EDA" w:rsidRDefault="004A1EDA" w:rsidP="00BA0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FC" w:rsidRDefault="00BA09FC" w:rsidP="00BA09FC">
    <w:pPr>
      <w:pStyle w:val="Header"/>
      <w:jc w:val="center"/>
    </w:pPr>
    <w:r>
      <w:t>-</w:t>
    </w:r>
    <w:fldSimple w:instr=" PAGE   \* MERGEFORMAT ">
      <w:r w:rsidR="002B3F22">
        <w:rPr>
          <w:noProof/>
        </w:rPr>
        <w:t>2</w:t>
      </w:r>
    </w:fldSimple>
    <w:r>
      <w:t>-</w:t>
    </w:r>
  </w:p>
  <w:p w:rsidR="00A24005" w:rsidRDefault="00A24005" w:rsidP="00BA09F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13" w:rsidRDefault="004A12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5E9C"/>
    <w:multiLevelType w:val="hybridMultilevel"/>
    <w:tmpl w:val="9716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373CE"/>
    <w:multiLevelType w:val="hybridMultilevel"/>
    <w:tmpl w:val="CDC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E4115"/>
    <w:multiLevelType w:val="hybridMultilevel"/>
    <w:tmpl w:val="B900D0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27FF6"/>
    <w:multiLevelType w:val="hybridMultilevel"/>
    <w:tmpl w:val="B2C4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800D7"/>
    <w:multiLevelType w:val="hybridMultilevel"/>
    <w:tmpl w:val="BB96FDA6"/>
    <w:lvl w:ilvl="0" w:tplc="DD6AE51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F1E54"/>
    <w:multiLevelType w:val="hybridMultilevel"/>
    <w:tmpl w:val="7274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262FC"/>
    <w:multiLevelType w:val="hybridMultilevel"/>
    <w:tmpl w:val="4FF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E5B8F"/>
    <w:multiLevelType w:val="hybridMultilevel"/>
    <w:tmpl w:val="42005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293FE5"/>
    <w:multiLevelType w:val="hybridMultilevel"/>
    <w:tmpl w:val="F39C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8308B"/>
    <w:multiLevelType w:val="hybridMultilevel"/>
    <w:tmpl w:val="E6F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1307E"/>
    <w:multiLevelType w:val="hybridMultilevel"/>
    <w:tmpl w:val="07C8E2B8"/>
    <w:lvl w:ilvl="0" w:tplc="58B47D0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F3E98"/>
    <w:multiLevelType w:val="hybridMultilevel"/>
    <w:tmpl w:val="41F6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359C4"/>
    <w:multiLevelType w:val="hybridMultilevel"/>
    <w:tmpl w:val="1D84D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35FA8"/>
    <w:multiLevelType w:val="hybridMultilevel"/>
    <w:tmpl w:val="D91A6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83BFD"/>
    <w:multiLevelType w:val="hybridMultilevel"/>
    <w:tmpl w:val="558C573A"/>
    <w:lvl w:ilvl="0" w:tplc="DD6AE51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1717C"/>
    <w:multiLevelType w:val="hybridMultilevel"/>
    <w:tmpl w:val="F5B2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679A9"/>
    <w:multiLevelType w:val="hybridMultilevel"/>
    <w:tmpl w:val="3FC0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4791F"/>
    <w:multiLevelType w:val="hybridMultilevel"/>
    <w:tmpl w:val="EB0E0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50128"/>
    <w:multiLevelType w:val="hybridMultilevel"/>
    <w:tmpl w:val="1E9CA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BE844E9"/>
    <w:multiLevelType w:val="hybridMultilevel"/>
    <w:tmpl w:val="DFC047AC"/>
    <w:lvl w:ilvl="0" w:tplc="DD6AE51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C277B"/>
    <w:multiLevelType w:val="hybridMultilevel"/>
    <w:tmpl w:val="CA9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num>
  <w:num w:numId="4">
    <w:abstractNumId w:val="0"/>
  </w:num>
  <w:num w:numId="5">
    <w:abstractNumId w:val="3"/>
  </w:num>
  <w:num w:numId="6">
    <w:abstractNumId w:val="11"/>
  </w:num>
  <w:num w:numId="7">
    <w:abstractNumId w:val="6"/>
  </w:num>
  <w:num w:numId="8">
    <w:abstractNumId w:val="19"/>
  </w:num>
  <w:num w:numId="9">
    <w:abstractNumId w:val="14"/>
  </w:num>
  <w:num w:numId="10">
    <w:abstractNumId w:val="4"/>
  </w:num>
  <w:num w:numId="11">
    <w:abstractNumId w:val="1"/>
  </w:num>
  <w:num w:numId="12">
    <w:abstractNumId w:val="9"/>
  </w:num>
  <w:num w:numId="13">
    <w:abstractNumId w:val="10"/>
  </w:num>
  <w:num w:numId="14">
    <w:abstractNumId w:val="12"/>
  </w:num>
  <w:num w:numId="15">
    <w:abstractNumId w:val="8"/>
  </w:num>
  <w:num w:numId="16">
    <w:abstractNumId w:val="20"/>
  </w:num>
  <w:num w:numId="17">
    <w:abstractNumId w:val="13"/>
  </w:num>
  <w:num w:numId="18">
    <w:abstractNumId w:val="17"/>
  </w:num>
  <w:num w:numId="19">
    <w:abstractNumId w:val="2"/>
  </w:num>
  <w:num w:numId="20">
    <w:abstractNumId w:val="5"/>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5616E"/>
    <w:rsid w:val="00005272"/>
    <w:rsid w:val="00006DED"/>
    <w:rsid w:val="00007D6C"/>
    <w:rsid w:val="00017DDD"/>
    <w:rsid w:val="00024537"/>
    <w:rsid w:val="00024F17"/>
    <w:rsid w:val="00025731"/>
    <w:rsid w:val="000268DD"/>
    <w:rsid w:val="000333F9"/>
    <w:rsid w:val="000371A3"/>
    <w:rsid w:val="00045472"/>
    <w:rsid w:val="00050C9D"/>
    <w:rsid w:val="0005616E"/>
    <w:rsid w:val="00060686"/>
    <w:rsid w:val="00091602"/>
    <w:rsid w:val="000A5C0F"/>
    <w:rsid w:val="000B3425"/>
    <w:rsid w:val="000E02C1"/>
    <w:rsid w:val="000F1EAD"/>
    <w:rsid w:val="000F23BB"/>
    <w:rsid w:val="0010249D"/>
    <w:rsid w:val="00107612"/>
    <w:rsid w:val="0014536B"/>
    <w:rsid w:val="00152782"/>
    <w:rsid w:val="001662FE"/>
    <w:rsid w:val="00175541"/>
    <w:rsid w:val="0017784D"/>
    <w:rsid w:val="00187741"/>
    <w:rsid w:val="0019265F"/>
    <w:rsid w:val="001A0C93"/>
    <w:rsid w:val="001A3F9D"/>
    <w:rsid w:val="001B4F4A"/>
    <w:rsid w:val="001E30D1"/>
    <w:rsid w:val="001F2BFD"/>
    <w:rsid w:val="001F5B9B"/>
    <w:rsid w:val="001F70C7"/>
    <w:rsid w:val="00230A9D"/>
    <w:rsid w:val="00233376"/>
    <w:rsid w:val="00234968"/>
    <w:rsid w:val="002458B1"/>
    <w:rsid w:val="00247191"/>
    <w:rsid w:val="0025362B"/>
    <w:rsid w:val="00260EC8"/>
    <w:rsid w:val="00266832"/>
    <w:rsid w:val="002826FD"/>
    <w:rsid w:val="0028659C"/>
    <w:rsid w:val="002B3F22"/>
    <w:rsid w:val="002B728C"/>
    <w:rsid w:val="002C3507"/>
    <w:rsid w:val="002D1DE3"/>
    <w:rsid w:val="002E22D0"/>
    <w:rsid w:val="002E5134"/>
    <w:rsid w:val="00307F20"/>
    <w:rsid w:val="0032409F"/>
    <w:rsid w:val="0032582E"/>
    <w:rsid w:val="003328E3"/>
    <w:rsid w:val="003361B9"/>
    <w:rsid w:val="00354E31"/>
    <w:rsid w:val="0036024C"/>
    <w:rsid w:val="00373FDA"/>
    <w:rsid w:val="0038169A"/>
    <w:rsid w:val="003824DF"/>
    <w:rsid w:val="003932BD"/>
    <w:rsid w:val="00397E5A"/>
    <w:rsid w:val="003A4249"/>
    <w:rsid w:val="003A477C"/>
    <w:rsid w:val="003A5F90"/>
    <w:rsid w:val="003A7F71"/>
    <w:rsid w:val="003C740B"/>
    <w:rsid w:val="003D2E59"/>
    <w:rsid w:val="003E0BF1"/>
    <w:rsid w:val="003E522F"/>
    <w:rsid w:val="003F474B"/>
    <w:rsid w:val="003F4DFE"/>
    <w:rsid w:val="00400643"/>
    <w:rsid w:val="004019F5"/>
    <w:rsid w:val="004022FE"/>
    <w:rsid w:val="0043378A"/>
    <w:rsid w:val="00444E03"/>
    <w:rsid w:val="00455227"/>
    <w:rsid w:val="00463E62"/>
    <w:rsid w:val="0049742F"/>
    <w:rsid w:val="004A1213"/>
    <w:rsid w:val="004A1EDA"/>
    <w:rsid w:val="004A3962"/>
    <w:rsid w:val="004B76BB"/>
    <w:rsid w:val="004C137C"/>
    <w:rsid w:val="004C2643"/>
    <w:rsid w:val="004C2A54"/>
    <w:rsid w:val="004C5699"/>
    <w:rsid w:val="004D1C22"/>
    <w:rsid w:val="004D57BA"/>
    <w:rsid w:val="004E2DA6"/>
    <w:rsid w:val="00513DCB"/>
    <w:rsid w:val="00517708"/>
    <w:rsid w:val="00545775"/>
    <w:rsid w:val="00546448"/>
    <w:rsid w:val="005476C9"/>
    <w:rsid w:val="0055728F"/>
    <w:rsid w:val="00560597"/>
    <w:rsid w:val="005702AF"/>
    <w:rsid w:val="00580035"/>
    <w:rsid w:val="00581656"/>
    <w:rsid w:val="005856AF"/>
    <w:rsid w:val="00590333"/>
    <w:rsid w:val="005A6A50"/>
    <w:rsid w:val="005B10A5"/>
    <w:rsid w:val="005C4F3E"/>
    <w:rsid w:val="005C5CFB"/>
    <w:rsid w:val="005C67F1"/>
    <w:rsid w:val="006017F3"/>
    <w:rsid w:val="00617574"/>
    <w:rsid w:val="0062496E"/>
    <w:rsid w:val="006833A3"/>
    <w:rsid w:val="006A0E20"/>
    <w:rsid w:val="006A6A80"/>
    <w:rsid w:val="006C07E3"/>
    <w:rsid w:val="006C6738"/>
    <w:rsid w:val="006E3541"/>
    <w:rsid w:val="006F7417"/>
    <w:rsid w:val="007011E4"/>
    <w:rsid w:val="007048D2"/>
    <w:rsid w:val="0070738D"/>
    <w:rsid w:val="00712651"/>
    <w:rsid w:val="00730C4C"/>
    <w:rsid w:val="00766E25"/>
    <w:rsid w:val="00774C18"/>
    <w:rsid w:val="00780930"/>
    <w:rsid w:val="0078706D"/>
    <w:rsid w:val="00787EF5"/>
    <w:rsid w:val="007A02E8"/>
    <w:rsid w:val="007A2C40"/>
    <w:rsid w:val="007C02D2"/>
    <w:rsid w:val="007C6DF2"/>
    <w:rsid w:val="007C7254"/>
    <w:rsid w:val="007C7A21"/>
    <w:rsid w:val="007D270B"/>
    <w:rsid w:val="007E0463"/>
    <w:rsid w:val="007F0CA0"/>
    <w:rsid w:val="007F3F69"/>
    <w:rsid w:val="00802110"/>
    <w:rsid w:val="00803E91"/>
    <w:rsid w:val="00811D7A"/>
    <w:rsid w:val="0082759C"/>
    <w:rsid w:val="00833733"/>
    <w:rsid w:val="00833BD2"/>
    <w:rsid w:val="00847C96"/>
    <w:rsid w:val="00853AAD"/>
    <w:rsid w:val="00870508"/>
    <w:rsid w:val="00871087"/>
    <w:rsid w:val="00874824"/>
    <w:rsid w:val="0088771D"/>
    <w:rsid w:val="00894650"/>
    <w:rsid w:val="0089492B"/>
    <w:rsid w:val="008C7120"/>
    <w:rsid w:val="008C76AE"/>
    <w:rsid w:val="008D204F"/>
    <w:rsid w:val="008D41F0"/>
    <w:rsid w:val="009012E1"/>
    <w:rsid w:val="009422FA"/>
    <w:rsid w:val="00953A62"/>
    <w:rsid w:val="00967FCB"/>
    <w:rsid w:val="00973409"/>
    <w:rsid w:val="00984EB1"/>
    <w:rsid w:val="009933BB"/>
    <w:rsid w:val="009B2475"/>
    <w:rsid w:val="009C0450"/>
    <w:rsid w:val="009C5C27"/>
    <w:rsid w:val="009C75E3"/>
    <w:rsid w:val="009D56F6"/>
    <w:rsid w:val="009F1907"/>
    <w:rsid w:val="00A056F3"/>
    <w:rsid w:val="00A14A7D"/>
    <w:rsid w:val="00A16655"/>
    <w:rsid w:val="00A16880"/>
    <w:rsid w:val="00A22F95"/>
    <w:rsid w:val="00A24005"/>
    <w:rsid w:val="00A36493"/>
    <w:rsid w:val="00A5695B"/>
    <w:rsid w:val="00A83D7C"/>
    <w:rsid w:val="00A9326B"/>
    <w:rsid w:val="00A938E2"/>
    <w:rsid w:val="00A97F70"/>
    <w:rsid w:val="00AA3A83"/>
    <w:rsid w:val="00AA71E7"/>
    <w:rsid w:val="00AB09FA"/>
    <w:rsid w:val="00AB7B6C"/>
    <w:rsid w:val="00AC568A"/>
    <w:rsid w:val="00AE16F3"/>
    <w:rsid w:val="00AF0FE0"/>
    <w:rsid w:val="00B0088B"/>
    <w:rsid w:val="00B00DF6"/>
    <w:rsid w:val="00B12F69"/>
    <w:rsid w:val="00B20C87"/>
    <w:rsid w:val="00B214A3"/>
    <w:rsid w:val="00B27E60"/>
    <w:rsid w:val="00B32014"/>
    <w:rsid w:val="00B3515B"/>
    <w:rsid w:val="00B35BC9"/>
    <w:rsid w:val="00B37621"/>
    <w:rsid w:val="00B510F8"/>
    <w:rsid w:val="00B55D99"/>
    <w:rsid w:val="00B6088A"/>
    <w:rsid w:val="00B63140"/>
    <w:rsid w:val="00B777CA"/>
    <w:rsid w:val="00BA09FC"/>
    <w:rsid w:val="00BA1AAC"/>
    <w:rsid w:val="00BB7F5E"/>
    <w:rsid w:val="00BC2C53"/>
    <w:rsid w:val="00BE6DFB"/>
    <w:rsid w:val="00BF4328"/>
    <w:rsid w:val="00C059EB"/>
    <w:rsid w:val="00C073D5"/>
    <w:rsid w:val="00C10798"/>
    <w:rsid w:val="00C1097B"/>
    <w:rsid w:val="00C14EEB"/>
    <w:rsid w:val="00C21470"/>
    <w:rsid w:val="00C32DC2"/>
    <w:rsid w:val="00C376AD"/>
    <w:rsid w:val="00C44D7B"/>
    <w:rsid w:val="00C466D4"/>
    <w:rsid w:val="00C472BA"/>
    <w:rsid w:val="00C4737F"/>
    <w:rsid w:val="00C84E61"/>
    <w:rsid w:val="00C90BC3"/>
    <w:rsid w:val="00C9708D"/>
    <w:rsid w:val="00CA66B2"/>
    <w:rsid w:val="00CB69E3"/>
    <w:rsid w:val="00CD248B"/>
    <w:rsid w:val="00CD263F"/>
    <w:rsid w:val="00CD6422"/>
    <w:rsid w:val="00CF1A86"/>
    <w:rsid w:val="00D060DF"/>
    <w:rsid w:val="00D069E2"/>
    <w:rsid w:val="00D14064"/>
    <w:rsid w:val="00D230E7"/>
    <w:rsid w:val="00D259CA"/>
    <w:rsid w:val="00D25BB4"/>
    <w:rsid w:val="00D379C4"/>
    <w:rsid w:val="00D57D7C"/>
    <w:rsid w:val="00D75A7A"/>
    <w:rsid w:val="00D8362A"/>
    <w:rsid w:val="00DA6C75"/>
    <w:rsid w:val="00DA75F3"/>
    <w:rsid w:val="00DA76AD"/>
    <w:rsid w:val="00DB443A"/>
    <w:rsid w:val="00DB4E35"/>
    <w:rsid w:val="00DC010D"/>
    <w:rsid w:val="00DC1A20"/>
    <w:rsid w:val="00DD37EC"/>
    <w:rsid w:val="00DE4E0E"/>
    <w:rsid w:val="00DE5134"/>
    <w:rsid w:val="00DF41C4"/>
    <w:rsid w:val="00E2577F"/>
    <w:rsid w:val="00E278A2"/>
    <w:rsid w:val="00E339EB"/>
    <w:rsid w:val="00E44BDB"/>
    <w:rsid w:val="00E60E2D"/>
    <w:rsid w:val="00E61790"/>
    <w:rsid w:val="00E7004A"/>
    <w:rsid w:val="00E739A4"/>
    <w:rsid w:val="00E74A5A"/>
    <w:rsid w:val="00E92EE7"/>
    <w:rsid w:val="00EA5669"/>
    <w:rsid w:val="00EB10F8"/>
    <w:rsid w:val="00EE0E6A"/>
    <w:rsid w:val="00EF1196"/>
    <w:rsid w:val="00EF501B"/>
    <w:rsid w:val="00F16B67"/>
    <w:rsid w:val="00F26C93"/>
    <w:rsid w:val="00F35D4C"/>
    <w:rsid w:val="00F373B3"/>
    <w:rsid w:val="00F40863"/>
    <w:rsid w:val="00F4708A"/>
    <w:rsid w:val="00F52A5E"/>
    <w:rsid w:val="00F651E1"/>
    <w:rsid w:val="00F6572B"/>
    <w:rsid w:val="00F719C7"/>
    <w:rsid w:val="00F86653"/>
    <w:rsid w:val="00F97F05"/>
    <w:rsid w:val="00FB75AB"/>
    <w:rsid w:val="00FC702C"/>
    <w:rsid w:val="00FD25F7"/>
    <w:rsid w:val="00FD3A8B"/>
    <w:rsid w:val="00FD67F8"/>
    <w:rsid w:val="00FE0B1D"/>
    <w:rsid w:val="00FE5B72"/>
    <w:rsid w:val="00FF0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16E"/>
    <w:pPr>
      <w:spacing w:after="0" w:line="240" w:lineRule="auto"/>
      <w:ind w:left="720"/>
    </w:pPr>
    <w:rPr>
      <w:rFonts w:ascii="Times New Roman" w:hAnsi="Times New Roman" w:cs="Times New Roman"/>
      <w:sz w:val="24"/>
      <w:szCs w:val="24"/>
    </w:rPr>
  </w:style>
  <w:style w:type="paragraph" w:styleId="Header">
    <w:name w:val="header"/>
    <w:basedOn w:val="Normal"/>
    <w:link w:val="HeaderChar"/>
    <w:rsid w:val="004022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022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FE"/>
    <w:rPr>
      <w:rFonts w:ascii="Tahoma" w:hAnsi="Tahoma" w:cs="Tahoma"/>
      <w:sz w:val="16"/>
      <w:szCs w:val="16"/>
    </w:rPr>
  </w:style>
  <w:style w:type="paragraph" w:styleId="Footer">
    <w:name w:val="footer"/>
    <w:basedOn w:val="Normal"/>
    <w:link w:val="FooterChar"/>
    <w:uiPriority w:val="99"/>
    <w:semiHidden/>
    <w:unhideWhenUsed/>
    <w:rsid w:val="00BA0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9FC"/>
  </w:style>
  <w:style w:type="character" w:styleId="Hyperlink">
    <w:name w:val="Hyperlink"/>
    <w:basedOn w:val="DefaultParagraphFont"/>
    <w:uiPriority w:val="99"/>
    <w:unhideWhenUsed/>
    <w:rsid w:val="00B777CA"/>
    <w:rPr>
      <w:color w:val="0000FF" w:themeColor="hyperlink"/>
      <w:u w:val="single"/>
    </w:rPr>
  </w:style>
  <w:style w:type="paragraph" w:styleId="PlainText">
    <w:name w:val="Plain Text"/>
    <w:basedOn w:val="Normal"/>
    <w:link w:val="PlainTextChar"/>
    <w:uiPriority w:val="99"/>
    <w:unhideWhenUsed/>
    <w:rsid w:val="003C740B"/>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3C740B"/>
    <w:rPr>
      <w:rFonts w:ascii="Arial" w:hAnsi="Arial"/>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ese@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58E2F-B4D4-40CF-915C-41767265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Cynthia Reese</cp:lastModifiedBy>
  <cp:revision>40</cp:revision>
  <cp:lastPrinted>2012-11-28T02:18:00Z</cp:lastPrinted>
  <dcterms:created xsi:type="dcterms:W3CDTF">2013-04-03T17:36:00Z</dcterms:created>
  <dcterms:modified xsi:type="dcterms:W3CDTF">2013-04-28T04:15:00Z</dcterms:modified>
</cp:coreProperties>
</file>