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F5" w:rsidRDefault="00FB4A6C" w:rsidP="00F6602F">
      <w:pPr>
        <w:pBdr>
          <w:top w:val="threeDEngrave" w:sz="24" w:space="16" w:color="auto"/>
          <w:left w:val="threeDEngrave" w:sz="24" w:space="4" w:color="auto"/>
          <w:bottom w:val="threeDEmboss" w:sz="24" w:space="6" w:color="auto"/>
          <w:right w:val="threeDEmboss" w:sz="24" w:space="10" w:color="auto"/>
        </w:pBd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8745B9" wp14:editId="6B8A6F85">
            <wp:extent cx="764177" cy="731518"/>
            <wp:effectExtent l="0" t="0" r="0" b="0"/>
            <wp:docPr id="1" name="Picture 1" descr="C:\Users\mchen\AppData\Local\Microsoft\Windows\Temporary Internet Files\Content.Outlook\6MMDD0N7\BC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en\AppData\Local\Microsoft\Windows\Temporary Internet Files\Content.Outlook\6MMDD0N7\BCC F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79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2F" w:rsidRPr="00C713CA" w:rsidRDefault="00191667" w:rsidP="00F6602F">
      <w:pPr>
        <w:pBdr>
          <w:top w:val="threeDEngrave" w:sz="24" w:space="16" w:color="auto"/>
          <w:left w:val="threeDEngrave" w:sz="24" w:space="4" w:color="auto"/>
          <w:bottom w:val="threeDEmboss" w:sz="24" w:space="6" w:color="auto"/>
          <w:right w:val="threeDEmboss" w:sz="24" w:space="10" w:color="auto"/>
        </w:pBdr>
        <w:jc w:val="center"/>
        <w:rPr>
          <w:b/>
          <w:sz w:val="24"/>
          <w:szCs w:val="24"/>
        </w:rPr>
      </w:pPr>
      <w:r w:rsidRPr="00C713CA">
        <w:rPr>
          <w:b/>
          <w:sz w:val="24"/>
          <w:szCs w:val="24"/>
        </w:rPr>
        <w:t>Berkeley City College</w:t>
      </w:r>
    </w:p>
    <w:p w:rsidR="00191667" w:rsidRPr="00C713CA" w:rsidRDefault="00191667" w:rsidP="00F6602F">
      <w:pPr>
        <w:pBdr>
          <w:top w:val="threeDEngrave" w:sz="24" w:space="16" w:color="auto"/>
          <w:left w:val="threeDEngrave" w:sz="24" w:space="4" w:color="auto"/>
          <w:bottom w:val="threeDEmboss" w:sz="24" w:space="6" w:color="auto"/>
          <w:right w:val="threeDEmboss" w:sz="24" w:space="10" w:color="auto"/>
        </w:pBdr>
        <w:jc w:val="center"/>
        <w:rPr>
          <w:b/>
          <w:sz w:val="24"/>
          <w:szCs w:val="24"/>
        </w:rPr>
      </w:pPr>
      <w:r w:rsidRPr="00C713CA">
        <w:rPr>
          <w:b/>
          <w:sz w:val="24"/>
          <w:szCs w:val="24"/>
        </w:rPr>
        <w:t>2050 Center Street</w:t>
      </w:r>
    </w:p>
    <w:p w:rsidR="00191667" w:rsidRPr="00C713CA" w:rsidRDefault="00191667" w:rsidP="00F6602F">
      <w:pPr>
        <w:pBdr>
          <w:top w:val="threeDEngrave" w:sz="24" w:space="16" w:color="auto"/>
          <w:left w:val="threeDEngrave" w:sz="24" w:space="4" w:color="auto"/>
          <w:bottom w:val="threeDEmboss" w:sz="24" w:space="6" w:color="auto"/>
          <w:right w:val="threeDEmboss" w:sz="24" w:space="10" w:color="auto"/>
        </w:pBdr>
        <w:jc w:val="center"/>
        <w:rPr>
          <w:b/>
          <w:sz w:val="24"/>
          <w:szCs w:val="24"/>
        </w:rPr>
      </w:pPr>
      <w:r w:rsidRPr="00C713CA">
        <w:rPr>
          <w:b/>
          <w:sz w:val="24"/>
          <w:szCs w:val="24"/>
        </w:rPr>
        <w:t>www.berkeleycitycollege.edu</w:t>
      </w:r>
    </w:p>
    <w:p w:rsidR="00F6602F" w:rsidRPr="00C713CA" w:rsidRDefault="00F6602F" w:rsidP="00F6602F">
      <w:pPr>
        <w:pStyle w:val="Heading1"/>
        <w:jc w:val="center"/>
        <w:rPr>
          <w:b/>
          <w:caps/>
          <w:szCs w:val="24"/>
        </w:rPr>
      </w:pPr>
    </w:p>
    <w:p w:rsidR="00C713CA" w:rsidRPr="00C713CA" w:rsidRDefault="00191667" w:rsidP="00191667">
      <w:pPr>
        <w:pStyle w:val="Heading1"/>
        <w:jc w:val="center"/>
        <w:rPr>
          <w:b/>
          <w:szCs w:val="24"/>
        </w:rPr>
      </w:pPr>
      <w:r w:rsidRPr="00C713CA">
        <w:rPr>
          <w:b/>
          <w:caps/>
          <w:szCs w:val="24"/>
        </w:rPr>
        <w:t>2015 Accreditation</w:t>
      </w:r>
      <w:r w:rsidRPr="00C713CA">
        <w:rPr>
          <w:b/>
          <w:szCs w:val="24"/>
        </w:rPr>
        <w:t xml:space="preserve"> </w:t>
      </w:r>
      <w:r w:rsidR="00691453">
        <w:rPr>
          <w:b/>
          <w:szCs w:val="24"/>
        </w:rPr>
        <w:t>SELF-</w:t>
      </w:r>
      <w:r w:rsidR="00C713CA" w:rsidRPr="00C713CA">
        <w:rPr>
          <w:b/>
          <w:szCs w:val="24"/>
        </w:rPr>
        <w:t>EV</w:t>
      </w:r>
      <w:r w:rsidR="00DD2786">
        <w:rPr>
          <w:b/>
          <w:szCs w:val="24"/>
        </w:rPr>
        <w:t>ALUATION CO-CHAIRS</w:t>
      </w:r>
      <w:r w:rsidR="00C713CA" w:rsidRPr="00C713CA">
        <w:rPr>
          <w:b/>
          <w:szCs w:val="24"/>
        </w:rPr>
        <w:t xml:space="preserve"> </w:t>
      </w:r>
    </w:p>
    <w:p w:rsidR="00191667" w:rsidRDefault="00191667" w:rsidP="00191667">
      <w:pPr>
        <w:pStyle w:val="Heading1"/>
        <w:jc w:val="center"/>
        <w:rPr>
          <w:b/>
          <w:szCs w:val="24"/>
        </w:rPr>
      </w:pPr>
      <w:r w:rsidRPr="00C713CA">
        <w:rPr>
          <w:b/>
          <w:szCs w:val="24"/>
        </w:rPr>
        <w:t>Standards and Sub-standards</w:t>
      </w:r>
    </w:p>
    <w:p w:rsidR="00A35851" w:rsidRDefault="00A35851" w:rsidP="00A35851"/>
    <w:p w:rsidR="00A35851" w:rsidRPr="00A35851" w:rsidRDefault="00A35851" w:rsidP="00A35851">
      <w:pPr>
        <w:jc w:val="center"/>
        <w:rPr>
          <w:b/>
          <w:sz w:val="28"/>
          <w:szCs w:val="28"/>
        </w:rPr>
      </w:pPr>
      <w:r w:rsidRPr="00A35851">
        <w:rPr>
          <w:b/>
          <w:sz w:val="28"/>
          <w:szCs w:val="28"/>
        </w:rPr>
        <w:t>Role and Responsibilities</w:t>
      </w:r>
    </w:p>
    <w:p w:rsidR="00C713CA" w:rsidRPr="00C713CA" w:rsidRDefault="00C713CA" w:rsidP="00C713CA"/>
    <w:p w:rsidR="00BC5FA8" w:rsidRPr="0093083E" w:rsidRDefault="00DD2786" w:rsidP="00ED5514">
      <w:pPr>
        <w:rPr>
          <w:b/>
          <w:sz w:val="22"/>
          <w:szCs w:val="22"/>
          <w:u w:val="single"/>
        </w:rPr>
      </w:pPr>
      <w:r w:rsidRPr="0093083E">
        <w:rPr>
          <w:b/>
          <w:sz w:val="22"/>
          <w:szCs w:val="22"/>
          <w:u w:val="single"/>
        </w:rPr>
        <w:t>Role</w:t>
      </w:r>
    </w:p>
    <w:p w:rsidR="00362585" w:rsidRPr="0003115D" w:rsidRDefault="00362585" w:rsidP="00ED5514">
      <w:pPr>
        <w:rPr>
          <w:b/>
          <w:sz w:val="22"/>
          <w:szCs w:val="22"/>
          <w:u w:val="single"/>
        </w:rPr>
      </w:pPr>
    </w:p>
    <w:p w:rsidR="00A908C4" w:rsidRPr="0003115D" w:rsidRDefault="00F6602F" w:rsidP="00BC5FA8">
      <w:pPr>
        <w:outlineLvl w:val="0"/>
        <w:rPr>
          <w:sz w:val="22"/>
          <w:szCs w:val="22"/>
        </w:rPr>
      </w:pPr>
      <w:r w:rsidRPr="0003115D">
        <w:rPr>
          <w:sz w:val="22"/>
          <w:szCs w:val="22"/>
        </w:rPr>
        <w:t xml:space="preserve">The primary responsibility of the Accreditation </w:t>
      </w:r>
      <w:r w:rsidR="00CB7B66" w:rsidRPr="0003115D">
        <w:rPr>
          <w:sz w:val="22"/>
          <w:szCs w:val="22"/>
        </w:rPr>
        <w:t>Co-Chair</w:t>
      </w:r>
      <w:r w:rsidR="00E03E3F">
        <w:rPr>
          <w:sz w:val="22"/>
          <w:szCs w:val="22"/>
        </w:rPr>
        <w:t>s in each Standard and Sub-Standard</w:t>
      </w:r>
      <w:r w:rsidR="00C713CA" w:rsidRPr="0003115D">
        <w:rPr>
          <w:sz w:val="22"/>
          <w:szCs w:val="22"/>
        </w:rPr>
        <w:t xml:space="preserve"> is to work collaboratively </w:t>
      </w:r>
      <w:r w:rsidR="00CB7B66" w:rsidRPr="0003115D">
        <w:rPr>
          <w:sz w:val="22"/>
          <w:szCs w:val="22"/>
        </w:rPr>
        <w:t xml:space="preserve">with </w:t>
      </w:r>
      <w:r w:rsidR="00C713CA" w:rsidRPr="0003115D">
        <w:rPr>
          <w:sz w:val="22"/>
          <w:szCs w:val="22"/>
        </w:rPr>
        <w:t>BCC</w:t>
      </w:r>
      <w:r w:rsidR="00CB7B66" w:rsidRPr="0003115D">
        <w:rPr>
          <w:sz w:val="22"/>
          <w:szCs w:val="22"/>
        </w:rPr>
        <w:t xml:space="preserve"> </w:t>
      </w:r>
      <w:r w:rsidR="00C713CA" w:rsidRPr="0003115D">
        <w:rPr>
          <w:sz w:val="22"/>
          <w:szCs w:val="22"/>
        </w:rPr>
        <w:t>Co-</w:t>
      </w:r>
      <w:r w:rsidR="00CB7B66" w:rsidRPr="0003115D">
        <w:rPr>
          <w:sz w:val="22"/>
          <w:szCs w:val="22"/>
        </w:rPr>
        <w:t>Accreditation Liaison Officer</w:t>
      </w:r>
      <w:r w:rsidR="00C713CA" w:rsidRPr="0003115D">
        <w:rPr>
          <w:sz w:val="22"/>
          <w:szCs w:val="22"/>
        </w:rPr>
        <w:t>s</w:t>
      </w:r>
      <w:r w:rsidR="00CB7B66" w:rsidRPr="0003115D">
        <w:rPr>
          <w:sz w:val="22"/>
          <w:szCs w:val="22"/>
        </w:rPr>
        <w:t xml:space="preserve"> (ALO</w:t>
      </w:r>
      <w:r w:rsidR="00C713CA" w:rsidRPr="0003115D">
        <w:rPr>
          <w:sz w:val="22"/>
          <w:szCs w:val="22"/>
        </w:rPr>
        <w:t>s</w:t>
      </w:r>
      <w:r w:rsidR="00CB7B66" w:rsidRPr="0003115D">
        <w:rPr>
          <w:sz w:val="22"/>
          <w:szCs w:val="22"/>
        </w:rPr>
        <w:t>)</w:t>
      </w:r>
      <w:r w:rsidR="00C713CA" w:rsidRPr="0003115D">
        <w:rPr>
          <w:sz w:val="22"/>
          <w:szCs w:val="22"/>
        </w:rPr>
        <w:t>, Principal Writers, and Team Members</w:t>
      </w:r>
      <w:r w:rsidR="00CB7B66" w:rsidRPr="0003115D">
        <w:rPr>
          <w:sz w:val="22"/>
          <w:szCs w:val="22"/>
        </w:rPr>
        <w:t xml:space="preserve"> in the plann</w:t>
      </w:r>
      <w:r w:rsidR="00691453">
        <w:rPr>
          <w:sz w:val="22"/>
          <w:szCs w:val="22"/>
        </w:rPr>
        <w:t>ing, development,</w:t>
      </w:r>
      <w:r w:rsidR="00B63CE8">
        <w:rPr>
          <w:sz w:val="22"/>
          <w:szCs w:val="22"/>
        </w:rPr>
        <w:t xml:space="preserve"> and completion</w:t>
      </w:r>
      <w:r w:rsidR="00CB7B66" w:rsidRPr="0003115D">
        <w:rPr>
          <w:sz w:val="22"/>
          <w:szCs w:val="22"/>
        </w:rPr>
        <w:t xml:space="preserve"> of </w:t>
      </w:r>
      <w:r w:rsidR="00DD2786">
        <w:rPr>
          <w:sz w:val="22"/>
          <w:szCs w:val="22"/>
        </w:rPr>
        <w:t>a comp</w:t>
      </w:r>
      <w:r w:rsidR="00691453">
        <w:rPr>
          <w:sz w:val="22"/>
          <w:szCs w:val="22"/>
        </w:rPr>
        <w:t xml:space="preserve">rehensive Self-Evaluation of Educational Quality and Institutional Effectiveness </w:t>
      </w:r>
      <w:r w:rsidR="00DD2786">
        <w:rPr>
          <w:sz w:val="22"/>
          <w:szCs w:val="22"/>
        </w:rPr>
        <w:t>by October</w:t>
      </w:r>
      <w:r w:rsidR="00691453">
        <w:rPr>
          <w:sz w:val="22"/>
          <w:szCs w:val="22"/>
        </w:rPr>
        <w:t>/November</w:t>
      </w:r>
      <w:r w:rsidR="00DD2786">
        <w:rPr>
          <w:sz w:val="22"/>
          <w:szCs w:val="22"/>
        </w:rPr>
        <w:t xml:space="preserve"> 2014.  This includes assembling </w:t>
      </w:r>
      <w:r w:rsidR="00362585" w:rsidRPr="0003115D">
        <w:rPr>
          <w:sz w:val="22"/>
          <w:szCs w:val="22"/>
        </w:rPr>
        <w:t xml:space="preserve">supporting evidence </w:t>
      </w:r>
      <w:r w:rsidR="00FB4A6C" w:rsidRPr="0003115D">
        <w:rPr>
          <w:sz w:val="22"/>
          <w:szCs w:val="22"/>
        </w:rPr>
        <w:t xml:space="preserve">in order </w:t>
      </w:r>
      <w:r w:rsidR="00362585" w:rsidRPr="0003115D">
        <w:rPr>
          <w:sz w:val="22"/>
          <w:szCs w:val="22"/>
        </w:rPr>
        <w:t>to meet the requirements of all AACJC Standards and Elig</w:t>
      </w:r>
      <w:r w:rsidR="00CB7B66" w:rsidRPr="0003115D">
        <w:rPr>
          <w:sz w:val="22"/>
          <w:szCs w:val="22"/>
        </w:rPr>
        <w:t>i</w:t>
      </w:r>
      <w:r w:rsidR="00362585" w:rsidRPr="0003115D">
        <w:rPr>
          <w:sz w:val="22"/>
          <w:szCs w:val="22"/>
        </w:rPr>
        <w:t>bi</w:t>
      </w:r>
      <w:r w:rsidR="00CB7B66" w:rsidRPr="0003115D">
        <w:rPr>
          <w:sz w:val="22"/>
          <w:szCs w:val="22"/>
        </w:rPr>
        <w:t>lity Requirements.</w:t>
      </w:r>
    </w:p>
    <w:p w:rsidR="00A908C4" w:rsidRPr="0003115D" w:rsidRDefault="00A908C4" w:rsidP="00A908C4">
      <w:pPr>
        <w:ind w:left="630"/>
        <w:outlineLvl w:val="0"/>
        <w:rPr>
          <w:sz w:val="22"/>
          <w:szCs w:val="22"/>
        </w:rPr>
      </w:pPr>
    </w:p>
    <w:p w:rsidR="00BC5FA8" w:rsidRPr="0003115D" w:rsidRDefault="00CB7B66" w:rsidP="00A908C4">
      <w:pPr>
        <w:outlineLvl w:val="0"/>
        <w:rPr>
          <w:b/>
          <w:sz w:val="22"/>
          <w:szCs w:val="22"/>
        </w:rPr>
      </w:pPr>
      <w:r w:rsidRPr="0003115D">
        <w:rPr>
          <w:b/>
          <w:sz w:val="22"/>
          <w:szCs w:val="22"/>
          <w:u w:val="single"/>
        </w:rPr>
        <w:t>Responsibilities</w:t>
      </w:r>
      <w:r w:rsidR="00ED5514" w:rsidRPr="0003115D">
        <w:rPr>
          <w:b/>
          <w:sz w:val="22"/>
          <w:szCs w:val="22"/>
        </w:rPr>
        <w:t xml:space="preserve"> </w:t>
      </w:r>
    </w:p>
    <w:p w:rsidR="004B3867" w:rsidRPr="0003115D" w:rsidRDefault="004B3867" w:rsidP="00A908C4">
      <w:pPr>
        <w:outlineLvl w:val="0"/>
        <w:rPr>
          <w:b/>
          <w:sz w:val="22"/>
          <w:szCs w:val="22"/>
        </w:rPr>
      </w:pPr>
    </w:p>
    <w:p w:rsidR="004B3867" w:rsidRPr="0003115D" w:rsidRDefault="004B3867" w:rsidP="00F96FF1">
      <w:pPr>
        <w:outlineLvl w:val="0"/>
        <w:rPr>
          <w:sz w:val="22"/>
          <w:szCs w:val="22"/>
        </w:rPr>
      </w:pPr>
      <w:r w:rsidRPr="0003115D">
        <w:rPr>
          <w:sz w:val="22"/>
          <w:szCs w:val="22"/>
        </w:rPr>
        <w:t>Standard and Sub-Standard Co-Chairs:</w:t>
      </w:r>
    </w:p>
    <w:p w:rsidR="004B3867" w:rsidRPr="0003115D" w:rsidRDefault="004B3867" w:rsidP="004B3867">
      <w:pPr>
        <w:ind w:firstLine="630"/>
        <w:outlineLvl w:val="0"/>
        <w:rPr>
          <w:sz w:val="22"/>
          <w:szCs w:val="22"/>
        </w:rPr>
      </w:pPr>
    </w:p>
    <w:p w:rsidR="0003115D" w:rsidRPr="00F96FF1" w:rsidRDefault="0003115D" w:rsidP="00A35851">
      <w:pPr>
        <w:pStyle w:val="ListParagraph"/>
        <w:numPr>
          <w:ilvl w:val="0"/>
          <w:numId w:val="8"/>
        </w:numPr>
        <w:ind w:left="288"/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Attend BCC Accreditation joint meeting</w:t>
      </w:r>
      <w:r w:rsidR="00DD2786" w:rsidRPr="00F96FF1">
        <w:rPr>
          <w:sz w:val="22"/>
          <w:szCs w:val="22"/>
        </w:rPr>
        <w:t>s</w:t>
      </w:r>
      <w:r w:rsidR="00F96FF1">
        <w:rPr>
          <w:sz w:val="22"/>
          <w:szCs w:val="22"/>
        </w:rPr>
        <w:t xml:space="preserve"> as scheduled and</w:t>
      </w:r>
      <w:r w:rsidRPr="00F96FF1">
        <w:rPr>
          <w:sz w:val="22"/>
          <w:szCs w:val="22"/>
        </w:rPr>
        <w:t xml:space="preserve"> coordinate with </w:t>
      </w:r>
      <w:r w:rsidR="00DD2786" w:rsidRPr="00F96FF1">
        <w:rPr>
          <w:sz w:val="22"/>
          <w:szCs w:val="22"/>
        </w:rPr>
        <w:t xml:space="preserve">the </w:t>
      </w:r>
      <w:r w:rsidRPr="00F96FF1">
        <w:rPr>
          <w:sz w:val="22"/>
          <w:szCs w:val="22"/>
        </w:rPr>
        <w:t>ALOs in the preparation of Standard and/</w:t>
      </w:r>
      <w:r w:rsidR="00E03E3F" w:rsidRPr="00F96FF1">
        <w:rPr>
          <w:sz w:val="22"/>
          <w:szCs w:val="22"/>
        </w:rPr>
        <w:t>or Sub-Standard meeting agendas</w:t>
      </w:r>
      <w:r w:rsidR="00DD2786" w:rsidRPr="00F96FF1">
        <w:rPr>
          <w:sz w:val="22"/>
          <w:szCs w:val="22"/>
        </w:rPr>
        <w:t>.</w:t>
      </w:r>
    </w:p>
    <w:p w:rsidR="00B63CE8" w:rsidRPr="0003115D" w:rsidRDefault="00B63CE8" w:rsidP="00A35851">
      <w:pPr>
        <w:ind w:left="288"/>
        <w:outlineLvl w:val="0"/>
        <w:rPr>
          <w:sz w:val="22"/>
          <w:szCs w:val="22"/>
        </w:rPr>
      </w:pPr>
    </w:p>
    <w:p w:rsidR="0003115D" w:rsidRPr="00F96FF1" w:rsidRDefault="00DD2786" w:rsidP="00A35851">
      <w:pPr>
        <w:pStyle w:val="ListParagraph"/>
        <w:numPr>
          <w:ilvl w:val="0"/>
          <w:numId w:val="8"/>
        </w:numPr>
        <w:ind w:left="288"/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Review and synthesize</w:t>
      </w:r>
      <w:r w:rsidR="0003115D" w:rsidRPr="00F96FF1">
        <w:rPr>
          <w:sz w:val="22"/>
          <w:szCs w:val="22"/>
        </w:rPr>
        <w:t xml:space="preserve"> research and communicate information on AACJC Accreditation Standards and Eligibility Requirements as needed</w:t>
      </w:r>
      <w:r w:rsidRPr="00F96FF1">
        <w:rPr>
          <w:sz w:val="22"/>
          <w:szCs w:val="22"/>
        </w:rPr>
        <w:t>.</w:t>
      </w:r>
    </w:p>
    <w:p w:rsidR="00B63CE8" w:rsidRPr="0003115D" w:rsidRDefault="00B63CE8" w:rsidP="00A35851">
      <w:pPr>
        <w:ind w:left="288"/>
        <w:outlineLvl w:val="0"/>
        <w:rPr>
          <w:sz w:val="22"/>
          <w:szCs w:val="22"/>
        </w:rPr>
      </w:pPr>
    </w:p>
    <w:p w:rsidR="00B63CE8" w:rsidRPr="00F96FF1" w:rsidRDefault="004B3867" w:rsidP="00A35851">
      <w:pPr>
        <w:pStyle w:val="ListParagraph"/>
        <w:numPr>
          <w:ilvl w:val="0"/>
          <w:numId w:val="8"/>
        </w:numPr>
        <w:ind w:left="288"/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Co</w:t>
      </w:r>
      <w:r w:rsidR="00A64C46">
        <w:rPr>
          <w:sz w:val="22"/>
          <w:szCs w:val="22"/>
        </w:rPr>
        <w:t>ordinate with the C</w:t>
      </w:r>
      <w:r w:rsidR="00B63CE8" w:rsidRPr="00F96FF1">
        <w:rPr>
          <w:sz w:val="22"/>
          <w:szCs w:val="22"/>
        </w:rPr>
        <w:t>o-ALOs and steering committee to:</w:t>
      </w:r>
    </w:p>
    <w:p w:rsidR="00B63CE8" w:rsidRDefault="00B63CE8" w:rsidP="00B63CE8">
      <w:pPr>
        <w:ind w:left="1440"/>
        <w:outlineLvl w:val="0"/>
        <w:rPr>
          <w:sz w:val="22"/>
          <w:szCs w:val="22"/>
        </w:rPr>
      </w:pPr>
    </w:p>
    <w:p w:rsidR="004B3867" w:rsidRPr="00F96FF1" w:rsidRDefault="00A64C46" w:rsidP="00A35851">
      <w:pPr>
        <w:pStyle w:val="ListParagraph"/>
        <w:numPr>
          <w:ilvl w:val="0"/>
          <w:numId w:val="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assure</w:t>
      </w:r>
      <w:r w:rsidR="00DD2786" w:rsidRPr="00F96FF1">
        <w:rPr>
          <w:sz w:val="22"/>
          <w:szCs w:val="22"/>
        </w:rPr>
        <w:t xml:space="preserve"> a </w:t>
      </w:r>
      <w:r w:rsidR="004B3867" w:rsidRPr="00F96FF1">
        <w:rPr>
          <w:sz w:val="22"/>
          <w:szCs w:val="22"/>
        </w:rPr>
        <w:t>comprehensive membership in the assigned Standard</w:t>
      </w:r>
      <w:r>
        <w:rPr>
          <w:sz w:val="22"/>
          <w:szCs w:val="22"/>
        </w:rPr>
        <w:t>s and/or Sub-Standards so that there is</w:t>
      </w:r>
      <w:r w:rsidR="004B3867" w:rsidRPr="00F96FF1">
        <w:rPr>
          <w:sz w:val="22"/>
          <w:szCs w:val="22"/>
        </w:rPr>
        <w:t xml:space="preserve"> represen</w:t>
      </w:r>
      <w:r w:rsidR="00DD2786" w:rsidRPr="00F96FF1">
        <w:rPr>
          <w:sz w:val="22"/>
          <w:szCs w:val="22"/>
        </w:rPr>
        <w:t>tation</w:t>
      </w:r>
      <w:r w:rsidR="004B3867" w:rsidRPr="00F96FF1">
        <w:rPr>
          <w:sz w:val="22"/>
          <w:szCs w:val="22"/>
        </w:rPr>
        <w:t xml:space="preserve"> from all constituency groups and  the community served</w:t>
      </w:r>
      <w:r>
        <w:rPr>
          <w:sz w:val="22"/>
          <w:szCs w:val="22"/>
        </w:rPr>
        <w:t xml:space="preserve"> (as appropriate)</w:t>
      </w:r>
      <w:r w:rsidR="00DD2786" w:rsidRPr="00F96FF1">
        <w:rPr>
          <w:sz w:val="22"/>
          <w:szCs w:val="22"/>
        </w:rPr>
        <w:t>;</w:t>
      </w:r>
    </w:p>
    <w:p w:rsidR="00B63CE8" w:rsidRPr="0003115D" w:rsidRDefault="00B63CE8" w:rsidP="00A35851">
      <w:pPr>
        <w:ind w:left="720"/>
        <w:outlineLvl w:val="0"/>
        <w:rPr>
          <w:sz w:val="22"/>
          <w:szCs w:val="22"/>
        </w:rPr>
      </w:pPr>
    </w:p>
    <w:p w:rsidR="004B3867" w:rsidRPr="00F96FF1" w:rsidRDefault="00DD2786" w:rsidP="00A35851">
      <w:pPr>
        <w:pStyle w:val="ListParagraph"/>
        <w:numPr>
          <w:ilvl w:val="0"/>
          <w:numId w:val="9"/>
        </w:numPr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s</w:t>
      </w:r>
      <w:r w:rsidR="004B3867" w:rsidRPr="00F96FF1">
        <w:rPr>
          <w:sz w:val="22"/>
          <w:szCs w:val="22"/>
        </w:rPr>
        <w:t>chedule and conduct meetings for the assigned</w:t>
      </w:r>
      <w:r w:rsidR="00B63CE8" w:rsidRPr="00F96FF1">
        <w:rPr>
          <w:sz w:val="22"/>
          <w:szCs w:val="22"/>
        </w:rPr>
        <w:t xml:space="preserve"> Standards and/or Sub-Standards</w:t>
      </w:r>
      <w:r w:rsidR="004B3867" w:rsidRPr="00F96FF1">
        <w:rPr>
          <w:sz w:val="22"/>
          <w:szCs w:val="22"/>
        </w:rPr>
        <w:t>, prepare and distribute meeting agenda</w:t>
      </w:r>
      <w:r w:rsidRPr="00F96FF1">
        <w:rPr>
          <w:sz w:val="22"/>
          <w:szCs w:val="22"/>
        </w:rPr>
        <w:t>s</w:t>
      </w:r>
      <w:r w:rsidR="004B3867" w:rsidRPr="00F96FF1">
        <w:rPr>
          <w:sz w:val="22"/>
          <w:szCs w:val="22"/>
        </w:rPr>
        <w:t xml:space="preserve"> in advance by working with Co-ALOs, Pri</w:t>
      </w:r>
      <w:r w:rsidR="00E03E3F" w:rsidRPr="00F96FF1">
        <w:rPr>
          <w:sz w:val="22"/>
          <w:szCs w:val="22"/>
        </w:rPr>
        <w:t>ncipal Writers, and all members</w:t>
      </w:r>
      <w:r w:rsidRPr="00F96FF1">
        <w:rPr>
          <w:sz w:val="22"/>
          <w:szCs w:val="22"/>
        </w:rPr>
        <w:t xml:space="preserve"> as necessary;</w:t>
      </w:r>
    </w:p>
    <w:p w:rsidR="00B63CE8" w:rsidRPr="0003115D" w:rsidRDefault="00B63CE8" w:rsidP="00A35851">
      <w:pPr>
        <w:ind w:left="720"/>
        <w:outlineLvl w:val="0"/>
        <w:rPr>
          <w:sz w:val="22"/>
          <w:szCs w:val="22"/>
        </w:rPr>
      </w:pPr>
    </w:p>
    <w:p w:rsidR="004B3867" w:rsidRPr="00F96FF1" w:rsidRDefault="00B63CE8" w:rsidP="00A35851">
      <w:pPr>
        <w:pStyle w:val="ListParagraph"/>
        <w:numPr>
          <w:ilvl w:val="0"/>
          <w:numId w:val="9"/>
        </w:numPr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f</w:t>
      </w:r>
      <w:r w:rsidR="004B3867" w:rsidRPr="00F96FF1">
        <w:rPr>
          <w:sz w:val="22"/>
          <w:szCs w:val="22"/>
        </w:rPr>
        <w:t xml:space="preserve">ollow </w:t>
      </w:r>
      <w:r w:rsidR="00DD2786" w:rsidRPr="00F96FF1">
        <w:rPr>
          <w:sz w:val="22"/>
          <w:szCs w:val="22"/>
        </w:rPr>
        <w:t xml:space="preserve">the </w:t>
      </w:r>
      <w:r w:rsidR="004B3867" w:rsidRPr="00F96FF1">
        <w:rPr>
          <w:sz w:val="22"/>
          <w:szCs w:val="22"/>
        </w:rPr>
        <w:t xml:space="preserve">Self </w:t>
      </w:r>
      <w:r w:rsidR="00DD2786" w:rsidRPr="00F96FF1">
        <w:rPr>
          <w:sz w:val="22"/>
          <w:szCs w:val="22"/>
        </w:rPr>
        <w:t>-</w:t>
      </w:r>
      <w:r w:rsidR="004B3867" w:rsidRPr="00F96FF1">
        <w:rPr>
          <w:sz w:val="22"/>
          <w:szCs w:val="22"/>
        </w:rPr>
        <w:t>Evaluation Guide</w:t>
      </w:r>
      <w:r w:rsidR="00DD2786" w:rsidRPr="00F96FF1">
        <w:rPr>
          <w:sz w:val="22"/>
          <w:szCs w:val="22"/>
        </w:rPr>
        <w:t xml:space="preserve"> (</w:t>
      </w:r>
      <w:hyperlink r:id="rId9" w:history="1">
        <w:r w:rsidR="00DD2786" w:rsidRPr="00F96FF1">
          <w:rPr>
            <w:rStyle w:val="Hyperlink"/>
            <w:sz w:val="22"/>
            <w:szCs w:val="22"/>
          </w:rPr>
          <w:t>http://www.accjc.org/wp-content/uploads/2013/08/Manual_for_Institutional_Self_Evaluation_2013.pdf</w:t>
        </w:r>
      </w:hyperlink>
      <w:r w:rsidR="00DD2786" w:rsidRPr="00F96FF1">
        <w:rPr>
          <w:sz w:val="22"/>
          <w:szCs w:val="22"/>
        </w:rPr>
        <w:t xml:space="preserve">) </w:t>
      </w:r>
      <w:r w:rsidR="004B3867" w:rsidRPr="00F96FF1">
        <w:rPr>
          <w:sz w:val="22"/>
          <w:szCs w:val="22"/>
        </w:rPr>
        <w:t xml:space="preserve"> and</w:t>
      </w:r>
      <w:r w:rsidR="00DD2786" w:rsidRPr="00F96FF1">
        <w:rPr>
          <w:sz w:val="22"/>
          <w:szCs w:val="22"/>
        </w:rPr>
        <w:t xml:space="preserve"> the Guide to Evaluating Institutions (</w:t>
      </w:r>
      <w:hyperlink r:id="rId10" w:history="1">
        <w:r w:rsidR="00DD2786" w:rsidRPr="00F96FF1">
          <w:rPr>
            <w:rStyle w:val="Hyperlink"/>
            <w:sz w:val="22"/>
            <w:szCs w:val="22"/>
          </w:rPr>
          <w:t>http://www.accjc.org/wp-content/uploads/2013/08/Guide_to_Evaluating_Institutions_2013.pdf</w:t>
        </w:r>
      </w:hyperlink>
      <w:r w:rsidR="00DD2786" w:rsidRPr="00F96FF1">
        <w:rPr>
          <w:sz w:val="22"/>
          <w:szCs w:val="22"/>
        </w:rPr>
        <w:t xml:space="preserve">) and </w:t>
      </w:r>
      <w:r w:rsidR="004B3867" w:rsidRPr="00F96FF1">
        <w:rPr>
          <w:sz w:val="22"/>
          <w:szCs w:val="22"/>
        </w:rPr>
        <w:t xml:space="preserve"> address all questions included in the Guide</w:t>
      </w:r>
      <w:r w:rsidR="00691453">
        <w:rPr>
          <w:sz w:val="22"/>
          <w:szCs w:val="22"/>
        </w:rPr>
        <w:t>s as</w:t>
      </w:r>
      <w:r w:rsidR="004B3867" w:rsidRPr="00F96FF1">
        <w:rPr>
          <w:sz w:val="22"/>
          <w:szCs w:val="22"/>
        </w:rPr>
        <w:t xml:space="preserve"> applicable to the assigned Standards and Sub-Standards</w:t>
      </w:r>
      <w:r w:rsidR="00DD2786" w:rsidRPr="00F96FF1">
        <w:rPr>
          <w:sz w:val="22"/>
          <w:szCs w:val="22"/>
        </w:rPr>
        <w:t xml:space="preserve">; </w:t>
      </w:r>
    </w:p>
    <w:p w:rsidR="00B63CE8" w:rsidRPr="0003115D" w:rsidRDefault="00B63CE8" w:rsidP="00A35851">
      <w:pPr>
        <w:ind w:left="720"/>
        <w:outlineLvl w:val="0"/>
        <w:rPr>
          <w:sz w:val="22"/>
          <w:szCs w:val="22"/>
        </w:rPr>
      </w:pPr>
    </w:p>
    <w:p w:rsidR="00C40A4C" w:rsidRPr="00F96FF1" w:rsidRDefault="00C40A4C" w:rsidP="00A3585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6FF1">
        <w:rPr>
          <w:sz w:val="22"/>
          <w:szCs w:val="22"/>
        </w:rPr>
        <w:lastRenderedPageBreak/>
        <w:t>c</w:t>
      </w:r>
      <w:r w:rsidR="004B3867" w:rsidRPr="00F96FF1">
        <w:rPr>
          <w:sz w:val="22"/>
          <w:szCs w:val="22"/>
        </w:rPr>
        <w:t>ollect related information from all sources for</w:t>
      </w:r>
      <w:r w:rsidR="00A64C46">
        <w:rPr>
          <w:sz w:val="22"/>
          <w:szCs w:val="22"/>
        </w:rPr>
        <w:t xml:space="preserve"> the preparation of the </w:t>
      </w:r>
      <w:r w:rsidR="004B3867" w:rsidRPr="00F96FF1">
        <w:rPr>
          <w:sz w:val="22"/>
          <w:szCs w:val="22"/>
        </w:rPr>
        <w:t>report</w:t>
      </w:r>
      <w:r w:rsidRPr="00F96FF1">
        <w:rPr>
          <w:sz w:val="22"/>
          <w:szCs w:val="22"/>
        </w:rPr>
        <w:t xml:space="preserve">, identifying necessary evidence to support statements included in the </w:t>
      </w:r>
      <w:r w:rsidR="00DD2786" w:rsidRPr="00F96FF1">
        <w:rPr>
          <w:sz w:val="22"/>
          <w:szCs w:val="22"/>
        </w:rPr>
        <w:t>Self-Evaluation;</w:t>
      </w:r>
    </w:p>
    <w:p w:rsidR="004B3867" w:rsidRDefault="004B3867" w:rsidP="00A35851">
      <w:pPr>
        <w:ind w:left="720"/>
        <w:outlineLvl w:val="0"/>
        <w:rPr>
          <w:sz w:val="22"/>
          <w:szCs w:val="22"/>
        </w:rPr>
      </w:pPr>
    </w:p>
    <w:p w:rsidR="00B63CE8" w:rsidRDefault="00B63CE8" w:rsidP="00A35851">
      <w:pPr>
        <w:ind w:left="720"/>
        <w:outlineLvl w:val="0"/>
        <w:rPr>
          <w:sz w:val="22"/>
          <w:szCs w:val="22"/>
        </w:rPr>
      </w:pPr>
    </w:p>
    <w:p w:rsidR="00B63CE8" w:rsidRPr="00F96FF1" w:rsidRDefault="00C40A4C" w:rsidP="00A35851">
      <w:pPr>
        <w:pStyle w:val="ListParagraph"/>
        <w:numPr>
          <w:ilvl w:val="0"/>
          <w:numId w:val="9"/>
        </w:numPr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e</w:t>
      </w:r>
      <w:r w:rsidR="00B63CE8" w:rsidRPr="00F96FF1">
        <w:rPr>
          <w:sz w:val="22"/>
          <w:szCs w:val="22"/>
        </w:rPr>
        <w:t xml:space="preserve">nsure </w:t>
      </w:r>
      <w:r w:rsidR="00A64C46">
        <w:rPr>
          <w:sz w:val="22"/>
          <w:szCs w:val="22"/>
        </w:rPr>
        <w:t xml:space="preserve">that </w:t>
      </w:r>
      <w:r w:rsidR="00B63CE8" w:rsidRPr="00F96FF1">
        <w:rPr>
          <w:sz w:val="22"/>
          <w:szCs w:val="22"/>
        </w:rPr>
        <w:t>material</w:t>
      </w:r>
      <w:r w:rsidR="00A64C46">
        <w:rPr>
          <w:sz w:val="22"/>
          <w:szCs w:val="22"/>
        </w:rPr>
        <w:t>s</w:t>
      </w:r>
      <w:r w:rsidR="00B63CE8" w:rsidRPr="00F96FF1">
        <w:rPr>
          <w:sz w:val="22"/>
          <w:szCs w:val="22"/>
        </w:rPr>
        <w:t xml:space="preserve"> from the District Office and/or District-wide committees are received </w:t>
      </w:r>
      <w:r w:rsidR="00691453">
        <w:rPr>
          <w:sz w:val="22"/>
          <w:szCs w:val="22"/>
        </w:rPr>
        <w:t>for all areas requiring college/</w:t>
      </w:r>
      <w:r w:rsidR="00B63CE8" w:rsidRPr="00F96FF1">
        <w:rPr>
          <w:sz w:val="22"/>
          <w:szCs w:val="22"/>
        </w:rPr>
        <w:t>district coordination and collaboration</w:t>
      </w:r>
      <w:r w:rsidR="00DD2786" w:rsidRPr="00F96FF1">
        <w:rPr>
          <w:sz w:val="22"/>
          <w:szCs w:val="22"/>
        </w:rPr>
        <w:t>; and</w:t>
      </w:r>
    </w:p>
    <w:p w:rsidR="00C40A4C" w:rsidRDefault="00C40A4C" w:rsidP="00A35851">
      <w:pPr>
        <w:ind w:left="720"/>
        <w:outlineLvl w:val="0"/>
        <w:rPr>
          <w:sz w:val="22"/>
          <w:szCs w:val="22"/>
        </w:rPr>
      </w:pPr>
    </w:p>
    <w:p w:rsidR="00C40A4C" w:rsidRPr="00F96FF1" w:rsidRDefault="00C40A4C" w:rsidP="00A35851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F96FF1">
        <w:rPr>
          <w:sz w:val="22"/>
          <w:szCs w:val="22"/>
        </w:rPr>
        <w:t>present</w:t>
      </w:r>
      <w:proofErr w:type="gramEnd"/>
      <w:r w:rsidRPr="00F96FF1">
        <w:rPr>
          <w:sz w:val="22"/>
          <w:szCs w:val="22"/>
        </w:rPr>
        <w:t xml:space="preserve"> the draft and final reports to the College’s Shared Governance Committee</w:t>
      </w:r>
      <w:r w:rsidR="00A64C46">
        <w:rPr>
          <w:sz w:val="22"/>
          <w:szCs w:val="22"/>
        </w:rPr>
        <w:t>s</w:t>
      </w:r>
      <w:r w:rsidRPr="00F96FF1">
        <w:rPr>
          <w:sz w:val="22"/>
          <w:szCs w:val="22"/>
        </w:rPr>
        <w:t xml:space="preserve">, town hall </w:t>
      </w:r>
      <w:r w:rsidR="00DD2786" w:rsidRPr="00F96FF1">
        <w:rPr>
          <w:sz w:val="22"/>
          <w:szCs w:val="22"/>
        </w:rPr>
        <w:t>and other meetings as scheduled</w:t>
      </w:r>
      <w:r w:rsidR="00A64C46">
        <w:rPr>
          <w:sz w:val="22"/>
          <w:szCs w:val="22"/>
        </w:rPr>
        <w:t>.</w:t>
      </w:r>
    </w:p>
    <w:p w:rsidR="00B63CE8" w:rsidRPr="0003115D" w:rsidRDefault="00B63CE8" w:rsidP="00B63CE8">
      <w:pPr>
        <w:ind w:left="1440"/>
        <w:outlineLvl w:val="0"/>
        <w:rPr>
          <w:sz w:val="22"/>
          <w:szCs w:val="22"/>
        </w:rPr>
      </w:pPr>
    </w:p>
    <w:p w:rsidR="00B63CE8" w:rsidRPr="00F96FF1" w:rsidRDefault="00A35851" w:rsidP="00FB1C6A">
      <w:pPr>
        <w:pStyle w:val="ListParagraph"/>
        <w:numPr>
          <w:ilvl w:val="0"/>
          <w:numId w:val="8"/>
        </w:numPr>
        <w:ind w:left="72"/>
        <w:outlineLvl w:val="0"/>
        <w:rPr>
          <w:sz w:val="22"/>
          <w:szCs w:val="22"/>
        </w:rPr>
      </w:pPr>
      <w:r>
        <w:rPr>
          <w:sz w:val="22"/>
          <w:szCs w:val="22"/>
        </w:rPr>
        <w:t>Lead the team members and s</w:t>
      </w:r>
      <w:r w:rsidR="00B63CE8" w:rsidRPr="00F96FF1">
        <w:rPr>
          <w:sz w:val="22"/>
          <w:szCs w:val="22"/>
        </w:rPr>
        <w:t xml:space="preserve">upport the </w:t>
      </w:r>
      <w:r w:rsidR="004B3867" w:rsidRPr="00F96FF1">
        <w:rPr>
          <w:sz w:val="22"/>
          <w:szCs w:val="22"/>
        </w:rPr>
        <w:t>Principal Writer</w:t>
      </w:r>
      <w:r>
        <w:rPr>
          <w:sz w:val="22"/>
          <w:szCs w:val="22"/>
        </w:rPr>
        <w:t xml:space="preserve"> </w:t>
      </w:r>
      <w:r w:rsidR="004B3867" w:rsidRPr="00F96FF1">
        <w:rPr>
          <w:sz w:val="22"/>
          <w:szCs w:val="22"/>
        </w:rPr>
        <w:t>to</w:t>
      </w:r>
      <w:r>
        <w:rPr>
          <w:sz w:val="22"/>
          <w:szCs w:val="22"/>
        </w:rPr>
        <w:t xml:space="preserve"> achieve the following </w:t>
      </w:r>
      <w:r w:rsidR="00B63CE8" w:rsidRPr="00F96FF1">
        <w:rPr>
          <w:sz w:val="22"/>
          <w:szCs w:val="22"/>
        </w:rPr>
        <w:t>:</w:t>
      </w:r>
    </w:p>
    <w:p w:rsidR="00B63CE8" w:rsidRDefault="00B63CE8" w:rsidP="00B63CE8">
      <w:pPr>
        <w:ind w:left="1440"/>
        <w:outlineLvl w:val="0"/>
        <w:rPr>
          <w:sz w:val="22"/>
          <w:szCs w:val="22"/>
        </w:rPr>
      </w:pPr>
    </w:p>
    <w:p w:rsidR="004B3867" w:rsidRPr="00F96FF1" w:rsidRDefault="004B3867" w:rsidP="00F96FF1">
      <w:pPr>
        <w:pStyle w:val="ListParagraph"/>
        <w:numPr>
          <w:ilvl w:val="0"/>
          <w:numId w:val="10"/>
        </w:numPr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provide a single voice for the report for the assigned Standard and/or Sub-Standards</w:t>
      </w:r>
      <w:r w:rsidR="00F96FF1" w:rsidRPr="00F96FF1">
        <w:rPr>
          <w:sz w:val="22"/>
          <w:szCs w:val="22"/>
        </w:rPr>
        <w:t>;</w:t>
      </w:r>
      <w:r w:rsidRPr="00F96FF1">
        <w:rPr>
          <w:sz w:val="22"/>
          <w:szCs w:val="22"/>
        </w:rPr>
        <w:t xml:space="preserve"> </w:t>
      </w:r>
    </w:p>
    <w:p w:rsidR="00C40A4C" w:rsidRDefault="00C40A4C" w:rsidP="00C40A4C">
      <w:pPr>
        <w:ind w:left="630"/>
        <w:rPr>
          <w:sz w:val="22"/>
          <w:szCs w:val="22"/>
        </w:rPr>
      </w:pPr>
    </w:p>
    <w:p w:rsidR="00C40A4C" w:rsidRPr="00F96FF1" w:rsidRDefault="00C40A4C" w:rsidP="00F96FF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96FF1">
        <w:rPr>
          <w:sz w:val="22"/>
          <w:szCs w:val="22"/>
        </w:rPr>
        <w:t xml:space="preserve">collect </w:t>
      </w:r>
      <w:r w:rsidR="00691453">
        <w:rPr>
          <w:sz w:val="22"/>
          <w:szCs w:val="22"/>
        </w:rPr>
        <w:t xml:space="preserve">necessary “evidence” </w:t>
      </w:r>
      <w:r w:rsidRPr="00F96FF1">
        <w:rPr>
          <w:sz w:val="22"/>
          <w:szCs w:val="22"/>
        </w:rPr>
        <w:t xml:space="preserve">from all related sources, e.g., SLOs, Annual Program Updates (APU), Unit Plans, Surveys, and summary of discussion/recommendations made during </w:t>
      </w:r>
      <w:r w:rsidR="00A64C46">
        <w:rPr>
          <w:sz w:val="22"/>
          <w:szCs w:val="22"/>
        </w:rPr>
        <w:t>Standard/</w:t>
      </w:r>
      <w:r w:rsidRPr="00F96FF1">
        <w:rPr>
          <w:sz w:val="22"/>
          <w:szCs w:val="22"/>
        </w:rPr>
        <w:t>Sub-standard team meeting</w:t>
      </w:r>
      <w:r w:rsidR="00F96FF1" w:rsidRPr="00F96FF1">
        <w:rPr>
          <w:sz w:val="22"/>
          <w:szCs w:val="22"/>
        </w:rPr>
        <w:t>s and draft narrative addressing assigned Standards and Sub-Standards;</w:t>
      </w:r>
    </w:p>
    <w:p w:rsidR="00C40A4C" w:rsidRDefault="00C40A4C" w:rsidP="00B63CE8">
      <w:pPr>
        <w:ind w:left="1440"/>
        <w:outlineLvl w:val="0"/>
        <w:rPr>
          <w:sz w:val="22"/>
          <w:szCs w:val="22"/>
        </w:rPr>
      </w:pPr>
    </w:p>
    <w:p w:rsidR="004B3867" w:rsidRPr="00F96FF1" w:rsidRDefault="00B63CE8" w:rsidP="00F96FF1">
      <w:pPr>
        <w:pStyle w:val="ListParagraph"/>
        <w:numPr>
          <w:ilvl w:val="0"/>
          <w:numId w:val="10"/>
        </w:numPr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co</w:t>
      </w:r>
      <w:r w:rsidR="004B3867" w:rsidRPr="00F96FF1">
        <w:rPr>
          <w:sz w:val="22"/>
          <w:szCs w:val="22"/>
        </w:rPr>
        <w:t>llect, synthesize, draft, edit, and final</w:t>
      </w:r>
      <w:r w:rsidR="00691453">
        <w:rPr>
          <w:sz w:val="22"/>
          <w:szCs w:val="22"/>
        </w:rPr>
        <w:t>ize written material according</w:t>
      </w:r>
      <w:r w:rsidR="004B3867" w:rsidRPr="00F96FF1">
        <w:rPr>
          <w:sz w:val="22"/>
          <w:szCs w:val="22"/>
        </w:rPr>
        <w:t xml:space="preserve"> to the timeline and in a timely fashion</w:t>
      </w:r>
      <w:r w:rsidR="00F96FF1" w:rsidRPr="00F96FF1">
        <w:rPr>
          <w:sz w:val="22"/>
          <w:szCs w:val="22"/>
        </w:rPr>
        <w:t>;</w:t>
      </w:r>
    </w:p>
    <w:p w:rsidR="00B63CE8" w:rsidRPr="0003115D" w:rsidRDefault="00B63CE8" w:rsidP="00DD2786">
      <w:pPr>
        <w:outlineLvl w:val="0"/>
        <w:rPr>
          <w:sz w:val="22"/>
          <w:szCs w:val="22"/>
        </w:rPr>
      </w:pPr>
    </w:p>
    <w:p w:rsidR="004B3867" w:rsidRPr="00F96FF1" w:rsidRDefault="00B63CE8" w:rsidP="00F96FF1">
      <w:pPr>
        <w:pStyle w:val="ListParagraph"/>
        <w:numPr>
          <w:ilvl w:val="0"/>
          <w:numId w:val="10"/>
        </w:numPr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e</w:t>
      </w:r>
      <w:r w:rsidR="00F96FF1" w:rsidRPr="00F96FF1">
        <w:rPr>
          <w:sz w:val="22"/>
          <w:szCs w:val="22"/>
        </w:rPr>
        <w:t xml:space="preserve">nsure </w:t>
      </w:r>
      <w:r w:rsidR="004B3867" w:rsidRPr="00F96FF1">
        <w:rPr>
          <w:sz w:val="22"/>
          <w:szCs w:val="22"/>
        </w:rPr>
        <w:t>submission</w:t>
      </w:r>
      <w:r w:rsidR="00F96FF1" w:rsidRPr="00F96FF1">
        <w:rPr>
          <w:sz w:val="22"/>
          <w:szCs w:val="22"/>
        </w:rPr>
        <w:t xml:space="preserve"> in a timely manner</w:t>
      </w:r>
      <w:r w:rsidR="004B3867" w:rsidRPr="00F96FF1">
        <w:rPr>
          <w:sz w:val="22"/>
          <w:szCs w:val="22"/>
        </w:rPr>
        <w:t xml:space="preserve"> of edited/revised/final written materials for the assigned standard to the College Principal </w:t>
      </w:r>
      <w:r w:rsidR="00F96FF1" w:rsidRPr="00F96FF1">
        <w:rPr>
          <w:sz w:val="22"/>
          <w:szCs w:val="22"/>
        </w:rPr>
        <w:t>Author/Editor according to the college a</w:t>
      </w:r>
      <w:r w:rsidR="004B3867" w:rsidRPr="00F96FF1">
        <w:rPr>
          <w:sz w:val="22"/>
          <w:szCs w:val="22"/>
        </w:rPr>
        <w:t>ccreditation t</w:t>
      </w:r>
      <w:r w:rsidR="00F96FF1" w:rsidRPr="00F96FF1">
        <w:rPr>
          <w:sz w:val="22"/>
          <w:szCs w:val="22"/>
        </w:rPr>
        <w:t>imeline;</w:t>
      </w:r>
    </w:p>
    <w:p w:rsidR="00B63CE8" w:rsidRPr="0003115D" w:rsidRDefault="00B63CE8" w:rsidP="00B63CE8">
      <w:pPr>
        <w:ind w:left="1440"/>
        <w:outlineLvl w:val="0"/>
        <w:rPr>
          <w:sz w:val="22"/>
          <w:szCs w:val="22"/>
        </w:rPr>
      </w:pPr>
    </w:p>
    <w:p w:rsidR="004B3867" w:rsidRPr="00F96FF1" w:rsidRDefault="00C40A4C" w:rsidP="00F96FF1">
      <w:pPr>
        <w:pStyle w:val="ListParagraph"/>
        <w:numPr>
          <w:ilvl w:val="0"/>
          <w:numId w:val="10"/>
        </w:numPr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c</w:t>
      </w:r>
      <w:r w:rsidR="004B3867" w:rsidRPr="00F96FF1">
        <w:rPr>
          <w:sz w:val="22"/>
          <w:szCs w:val="22"/>
        </w:rPr>
        <w:t>onfirm consistency of information, layout, style, etc., and adhere to ACCJC’s style and manuscript standards</w:t>
      </w:r>
      <w:r w:rsidR="00F96FF1" w:rsidRPr="00F96FF1">
        <w:rPr>
          <w:sz w:val="22"/>
          <w:szCs w:val="22"/>
        </w:rPr>
        <w:t>;</w:t>
      </w:r>
    </w:p>
    <w:p w:rsidR="00C40A4C" w:rsidRPr="0003115D" w:rsidRDefault="00C40A4C" w:rsidP="00C40A4C">
      <w:pPr>
        <w:ind w:left="1440"/>
        <w:outlineLvl w:val="0"/>
        <w:rPr>
          <w:sz w:val="22"/>
          <w:szCs w:val="22"/>
        </w:rPr>
      </w:pPr>
    </w:p>
    <w:p w:rsidR="004B3867" w:rsidRPr="00F96FF1" w:rsidRDefault="004B3867" w:rsidP="00F96FF1">
      <w:pPr>
        <w:pStyle w:val="ListParagraph"/>
        <w:numPr>
          <w:ilvl w:val="0"/>
          <w:numId w:val="10"/>
        </w:numPr>
        <w:outlineLvl w:val="0"/>
        <w:rPr>
          <w:sz w:val="22"/>
          <w:szCs w:val="22"/>
        </w:rPr>
      </w:pPr>
      <w:r w:rsidRPr="00F96FF1">
        <w:rPr>
          <w:sz w:val="22"/>
          <w:szCs w:val="22"/>
        </w:rPr>
        <w:t>verify the validity and reliability of information included in the writing, and ensure all necessary supporting evidence is in place and appropriately linked to statements indicate</w:t>
      </w:r>
      <w:r w:rsidR="00F96FF1" w:rsidRPr="00F96FF1">
        <w:rPr>
          <w:sz w:val="22"/>
          <w:szCs w:val="22"/>
        </w:rPr>
        <w:t>d in the Self-Evaluation study; and</w:t>
      </w:r>
      <w:r w:rsidRPr="00F96FF1">
        <w:rPr>
          <w:sz w:val="22"/>
          <w:szCs w:val="22"/>
        </w:rPr>
        <w:t xml:space="preserve"> </w:t>
      </w:r>
    </w:p>
    <w:p w:rsidR="00C40A4C" w:rsidRPr="0003115D" w:rsidRDefault="00C40A4C" w:rsidP="00C40A4C">
      <w:pPr>
        <w:ind w:left="1440"/>
        <w:outlineLvl w:val="0"/>
        <w:rPr>
          <w:sz w:val="22"/>
          <w:szCs w:val="22"/>
        </w:rPr>
      </w:pPr>
    </w:p>
    <w:p w:rsidR="004B3867" w:rsidRPr="00F96FF1" w:rsidRDefault="00C40A4C" w:rsidP="00F96FF1">
      <w:pPr>
        <w:pStyle w:val="ListParagraph"/>
        <w:numPr>
          <w:ilvl w:val="0"/>
          <w:numId w:val="10"/>
        </w:numPr>
        <w:outlineLvl w:val="0"/>
        <w:rPr>
          <w:sz w:val="22"/>
          <w:szCs w:val="22"/>
        </w:rPr>
      </w:pPr>
      <w:proofErr w:type="gramStart"/>
      <w:r w:rsidRPr="00F96FF1">
        <w:rPr>
          <w:sz w:val="22"/>
          <w:szCs w:val="22"/>
        </w:rPr>
        <w:t>e</w:t>
      </w:r>
      <w:r w:rsidR="004B3867" w:rsidRPr="00F96FF1">
        <w:rPr>
          <w:sz w:val="22"/>
          <w:szCs w:val="22"/>
        </w:rPr>
        <w:t>nsure</w:t>
      </w:r>
      <w:proofErr w:type="gramEnd"/>
      <w:r w:rsidR="004B3867" w:rsidRPr="00F96FF1">
        <w:rPr>
          <w:sz w:val="22"/>
          <w:szCs w:val="22"/>
        </w:rPr>
        <w:t xml:space="preserve"> the submission of the reports to</w:t>
      </w:r>
      <w:r w:rsidR="00E03E3F" w:rsidRPr="00F96FF1">
        <w:rPr>
          <w:sz w:val="22"/>
          <w:szCs w:val="22"/>
        </w:rPr>
        <w:t xml:space="preserve"> the Standard Principal Writers</w:t>
      </w:r>
      <w:r w:rsidR="00F96FF1" w:rsidRPr="00F96FF1">
        <w:rPr>
          <w:sz w:val="22"/>
          <w:szCs w:val="22"/>
        </w:rPr>
        <w:t>.</w:t>
      </w:r>
    </w:p>
    <w:p w:rsidR="004B3867" w:rsidRPr="0003115D" w:rsidRDefault="004B3867" w:rsidP="004B3867">
      <w:pPr>
        <w:outlineLvl w:val="0"/>
        <w:rPr>
          <w:sz w:val="22"/>
          <w:szCs w:val="22"/>
        </w:rPr>
      </w:pPr>
    </w:p>
    <w:p w:rsidR="004B3867" w:rsidRPr="0003115D" w:rsidRDefault="00F96FF1" w:rsidP="00FB1C6A">
      <w:pPr>
        <w:numPr>
          <w:ilvl w:val="0"/>
          <w:numId w:val="8"/>
        </w:numPr>
        <w:ind w:left="-288"/>
        <w:rPr>
          <w:sz w:val="22"/>
          <w:szCs w:val="22"/>
        </w:rPr>
      </w:pPr>
      <w:r>
        <w:rPr>
          <w:sz w:val="22"/>
          <w:szCs w:val="22"/>
        </w:rPr>
        <w:t xml:space="preserve">The Co-Chairs should be </w:t>
      </w:r>
      <w:r w:rsidR="004B3867" w:rsidRPr="0003115D">
        <w:rPr>
          <w:sz w:val="22"/>
          <w:szCs w:val="22"/>
        </w:rPr>
        <w:t xml:space="preserve">available </w:t>
      </w:r>
      <w:r>
        <w:rPr>
          <w:sz w:val="22"/>
          <w:szCs w:val="22"/>
        </w:rPr>
        <w:t xml:space="preserve">from </w:t>
      </w:r>
      <w:r w:rsidR="004B3867" w:rsidRPr="0003115D">
        <w:rPr>
          <w:sz w:val="22"/>
          <w:szCs w:val="22"/>
        </w:rPr>
        <w:t xml:space="preserve">October 1, 2013 – March 15, 2015 (or until report is complete) while college is in session. </w:t>
      </w:r>
    </w:p>
    <w:p w:rsidR="004B3867" w:rsidRPr="0003115D" w:rsidRDefault="004B3867" w:rsidP="00FB1C6A">
      <w:pPr>
        <w:ind w:left="-288"/>
        <w:rPr>
          <w:sz w:val="22"/>
          <w:szCs w:val="22"/>
        </w:rPr>
      </w:pPr>
    </w:p>
    <w:p w:rsidR="004B3867" w:rsidRPr="0003115D" w:rsidRDefault="00F96FF1" w:rsidP="00FB1C6A">
      <w:pPr>
        <w:numPr>
          <w:ilvl w:val="0"/>
          <w:numId w:val="8"/>
        </w:numPr>
        <w:ind w:left="-288"/>
        <w:rPr>
          <w:sz w:val="22"/>
          <w:szCs w:val="22"/>
        </w:rPr>
      </w:pPr>
      <w:r>
        <w:rPr>
          <w:sz w:val="22"/>
          <w:szCs w:val="22"/>
        </w:rPr>
        <w:t>The Co-Chairs should</w:t>
      </w:r>
      <w:r w:rsidR="004B3867" w:rsidRPr="0003115D">
        <w:rPr>
          <w:sz w:val="22"/>
          <w:szCs w:val="22"/>
        </w:rPr>
        <w:t xml:space="preserve"> adhere to the Accreditation Committee’s timeline. </w:t>
      </w:r>
    </w:p>
    <w:p w:rsidR="004B3867" w:rsidRPr="0003115D" w:rsidRDefault="004B3867" w:rsidP="004B3867">
      <w:pPr>
        <w:rPr>
          <w:sz w:val="22"/>
          <w:szCs w:val="22"/>
          <w:u w:val="single"/>
        </w:rPr>
      </w:pPr>
    </w:p>
    <w:p w:rsidR="004B3867" w:rsidRPr="0093083E" w:rsidRDefault="004B3867" w:rsidP="004B3867">
      <w:pPr>
        <w:rPr>
          <w:b/>
          <w:sz w:val="22"/>
          <w:szCs w:val="22"/>
          <w:u w:val="single"/>
        </w:rPr>
      </w:pPr>
      <w:r w:rsidRPr="0093083E">
        <w:rPr>
          <w:b/>
          <w:sz w:val="22"/>
          <w:szCs w:val="22"/>
          <w:u w:val="single"/>
        </w:rPr>
        <w:t>Timeline</w:t>
      </w:r>
    </w:p>
    <w:p w:rsidR="004B3867" w:rsidRPr="0003115D" w:rsidRDefault="004B3867" w:rsidP="004B3867">
      <w:pPr>
        <w:rPr>
          <w:sz w:val="22"/>
          <w:szCs w:val="22"/>
          <w:u w:val="single"/>
        </w:rPr>
      </w:pPr>
    </w:p>
    <w:p w:rsidR="004B3867" w:rsidRDefault="004B3867" w:rsidP="004B3867">
      <w:pPr>
        <w:rPr>
          <w:sz w:val="22"/>
          <w:szCs w:val="22"/>
        </w:rPr>
      </w:pPr>
      <w:r w:rsidRPr="0003115D">
        <w:rPr>
          <w:sz w:val="22"/>
          <w:szCs w:val="22"/>
        </w:rPr>
        <w:t>The Co-Chairs will:</w:t>
      </w:r>
    </w:p>
    <w:p w:rsidR="00C40A4C" w:rsidRPr="0003115D" w:rsidRDefault="00C40A4C" w:rsidP="004B3867">
      <w:pPr>
        <w:rPr>
          <w:sz w:val="22"/>
          <w:szCs w:val="22"/>
        </w:rPr>
      </w:pPr>
    </w:p>
    <w:p w:rsidR="004B3867" w:rsidRPr="00F96FF1" w:rsidRDefault="00F96FF1" w:rsidP="00F96F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Receive an updated  Accreditation Timeline</w:t>
      </w:r>
      <w:r w:rsidR="004B3867" w:rsidRPr="00F96FF1">
        <w:rPr>
          <w:sz w:val="22"/>
          <w:szCs w:val="22"/>
        </w:rPr>
        <w:t xml:space="preserve"> at least monthly and in a timely fashion</w:t>
      </w:r>
      <w:r>
        <w:rPr>
          <w:sz w:val="22"/>
          <w:szCs w:val="22"/>
        </w:rPr>
        <w:t>;</w:t>
      </w:r>
    </w:p>
    <w:p w:rsidR="004B3867" w:rsidRPr="00F96FF1" w:rsidRDefault="004B3867" w:rsidP="00F96F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6FF1">
        <w:rPr>
          <w:sz w:val="22"/>
          <w:szCs w:val="22"/>
        </w:rPr>
        <w:t>Ensure the submission of dra</w:t>
      </w:r>
      <w:r w:rsidR="00F96FF1" w:rsidRPr="00F96FF1">
        <w:rPr>
          <w:sz w:val="22"/>
          <w:szCs w:val="22"/>
        </w:rPr>
        <w:t>ft and final reports to the assigned receivers of the reports according</w:t>
      </w:r>
      <w:r w:rsidRPr="00F96FF1">
        <w:rPr>
          <w:sz w:val="22"/>
          <w:szCs w:val="22"/>
        </w:rPr>
        <w:t xml:space="preserve"> to</w:t>
      </w:r>
      <w:r w:rsidR="00F96FF1">
        <w:rPr>
          <w:sz w:val="22"/>
          <w:szCs w:val="22"/>
        </w:rPr>
        <w:t xml:space="preserve"> the BCC Accreditation Timeline;</w:t>
      </w:r>
    </w:p>
    <w:p w:rsidR="004B3867" w:rsidRDefault="0003115D" w:rsidP="00F96F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6FF1">
        <w:rPr>
          <w:sz w:val="22"/>
          <w:szCs w:val="22"/>
        </w:rPr>
        <w:t>C</w:t>
      </w:r>
      <w:r w:rsidR="004B3867" w:rsidRPr="00F96FF1">
        <w:rPr>
          <w:sz w:val="22"/>
          <w:szCs w:val="22"/>
        </w:rPr>
        <w:t xml:space="preserve">omplete the entire process by </w:t>
      </w:r>
      <w:r w:rsidR="00F96FF1">
        <w:rPr>
          <w:sz w:val="22"/>
          <w:szCs w:val="22"/>
        </w:rPr>
        <w:t>October/</w:t>
      </w:r>
      <w:r w:rsidR="004B3867" w:rsidRPr="00F96FF1">
        <w:rPr>
          <w:sz w:val="22"/>
          <w:szCs w:val="22"/>
        </w:rPr>
        <w:t>December</w:t>
      </w:r>
      <w:r w:rsidR="00E03E3F" w:rsidRPr="00F96FF1">
        <w:rPr>
          <w:sz w:val="22"/>
          <w:szCs w:val="22"/>
        </w:rPr>
        <w:t xml:space="preserve">, </w:t>
      </w:r>
      <w:r w:rsidR="00F96FF1">
        <w:rPr>
          <w:sz w:val="22"/>
          <w:szCs w:val="22"/>
        </w:rPr>
        <w:t xml:space="preserve">2014 so that BCC can submit </w:t>
      </w:r>
      <w:r w:rsidR="004B3867" w:rsidRPr="00F96FF1">
        <w:rPr>
          <w:sz w:val="22"/>
          <w:szCs w:val="22"/>
        </w:rPr>
        <w:t>t</w:t>
      </w:r>
      <w:r w:rsidR="00F96FF1">
        <w:rPr>
          <w:sz w:val="22"/>
          <w:szCs w:val="22"/>
        </w:rPr>
        <w:t>he final report to ACCJC</w:t>
      </w:r>
      <w:r w:rsidR="00E03E3F" w:rsidRPr="00F96FF1">
        <w:rPr>
          <w:sz w:val="22"/>
          <w:szCs w:val="22"/>
        </w:rPr>
        <w:t xml:space="preserve"> by January, 2015</w:t>
      </w:r>
      <w:r w:rsidR="00F96FF1">
        <w:rPr>
          <w:sz w:val="22"/>
          <w:szCs w:val="22"/>
        </w:rPr>
        <w:t>;</w:t>
      </w:r>
      <w:r w:rsidR="004B3867" w:rsidRPr="00F96FF1">
        <w:rPr>
          <w:sz w:val="22"/>
          <w:szCs w:val="22"/>
        </w:rPr>
        <w:t xml:space="preserve"> </w:t>
      </w:r>
    </w:p>
    <w:p w:rsidR="004B3867" w:rsidRDefault="004B3867" w:rsidP="00F96F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6FF1">
        <w:rPr>
          <w:sz w:val="22"/>
          <w:szCs w:val="22"/>
        </w:rPr>
        <w:t>Remain available for</w:t>
      </w:r>
      <w:r w:rsidR="00F96FF1">
        <w:rPr>
          <w:sz w:val="22"/>
          <w:szCs w:val="22"/>
        </w:rPr>
        <w:t xml:space="preserve"> needed</w:t>
      </w:r>
      <w:r w:rsidRPr="00F96FF1">
        <w:rPr>
          <w:sz w:val="22"/>
          <w:szCs w:val="22"/>
        </w:rPr>
        <w:t xml:space="preserve"> revisions through</w:t>
      </w:r>
      <w:r w:rsidR="00E03E3F" w:rsidRPr="00F96FF1">
        <w:rPr>
          <w:sz w:val="22"/>
          <w:szCs w:val="22"/>
        </w:rPr>
        <w:t>out the writing process</w:t>
      </w:r>
      <w:r w:rsidR="00F96FF1">
        <w:rPr>
          <w:sz w:val="22"/>
          <w:szCs w:val="22"/>
        </w:rPr>
        <w:t>; and</w:t>
      </w:r>
    </w:p>
    <w:p w:rsidR="004B3867" w:rsidRPr="00F96FF1" w:rsidRDefault="004B3867" w:rsidP="00F96FF1">
      <w:pPr>
        <w:pStyle w:val="ListParagraph"/>
        <w:ind w:left="990"/>
        <w:rPr>
          <w:sz w:val="22"/>
          <w:szCs w:val="22"/>
        </w:rPr>
      </w:pPr>
    </w:p>
    <w:p w:rsidR="004B3867" w:rsidRPr="0003115D" w:rsidRDefault="004B3867" w:rsidP="004B3867">
      <w:pPr>
        <w:ind w:left="630"/>
        <w:rPr>
          <w:sz w:val="22"/>
          <w:szCs w:val="22"/>
        </w:rPr>
      </w:pPr>
    </w:p>
    <w:p w:rsidR="0003115D" w:rsidRPr="0003115D" w:rsidRDefault="0003115D">
      <w:pPr>
        <w:ind w:left="630"/>
        <w:rPr>
          <w:sz w:val="22"/>
          <w:szCs w:val="22"/>
        </w:rPr>
      </w:pPr>
    </w:p>
    <w:sectPr w:rsidR="0003115D" w:rsidRPr="0003115D" w:rsidSect="00F66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B7" w:rsidRDefault="009F40B7" w:rsidP="007923ED">
      <w:r>
        <w:separator/>
      </w:r>
    </w:p>
  </w:endnote>
  <w:endnote w:type="continuationSeparator" w:id="0">
    <w:p w:rsidR="009F40B7" w:rsidRDefault="009F40B7" w:rsidP="0079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A" w:rsidRDefault="008A3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3E" w:rsidRDefault="0093083E" w:rsidP="0093083E">
    <w:pPr>
      <w:pStyle w:val="Footer"/>
    </w:pPr>
    <w:r>
      <w:t>Accreditation Co-Chairs Description of Role and Responsibilities</w:t>
    </w:r>
  </w:p>
  <w:p w:rsidR="0093083E" w:rsidRDefault="0093083E" w:rsidP="0093083E">
    <w:pPr>
      <w:pStyle w:val="Footer"/>
    </w:pPr>
    <w:r>
      <w:t>October 14, 2013</w:t>
    </w:r>
  </w:p>
  <w:p w:rsidR="0093083E" w:rsidRDefault="0093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6424"/>
      <w:docPartObj>
        <w:docPartGallery w:val="Page Numbers (Bottom of Page)"/>
        <w:docPartUnique/>
      </w:docPartObj>
    </w:sdtPr>
    <w:sdtEndPr/>
    <w:sdtContent>
      <w:p w:rsidR="00A14401" w:rsidRDefault="00450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1FA">
          <w:rPr>
            <w:noProof/>
          </w:rPr>
          <w:t>1</w:t>
        </w:r>
        <w:r>
          <w:rPr>
            <w:noProof/>
          </w:rPr>
          <w:fldChar w:fldCharType="end"/>
        </w:r>
      </w:p>
      <w:p w:rsidR="00A14401" w:rsidRDefault="00F96FF1" w:rsidP="00A14401">
        <w:pPr>
          <w:pStyle w:val="Footer"/>
        </w:pPr>
        <w:r>
          <w:t>Accreditation Co-Chair</w:t>
        </w:r>
        <w:r w:rsidR="0093083E">
          <w:t>s</w:t>
        </w:r>
        <w:r>
          <w:t xml:space="preserve"> </w:t>
        </w:r>
        <w:r w:rsidR="00A14401">
          <w:t>Description</w:t>
        </w:r>
        <w:r>
          <w:t xml:space="preserve"> of Role and Responsibilities</w:t>
        </w:r>
      </w:p>
      <w:p w:rsidR="00A14401" w:rsidRDefault="0093083E" w:rsidP="00A14401">
        <w:pPr>
          <w:pStyle w:val="Footer"/>
        </w:pPr>
        <w:r>
          <w:t>October 14, 2013</w:t>
        </w:r>
      </w:p>
    </w:sdtContent>
  </w:sdt>
  <w:p w:rsidR="00A14401" w:rsidRDefault="00A14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B7" w:rsidRDefault="009F40B7" w:rsidP="007923ED">
      <w:r>
        <w:separator/>
      </w:r>
    </w:p>
  </w:footnote>
  <w:footnote w:type="continuationSeparator" w:id="0">
    <w:p w:rsidR="009F40B7" w:rsidRDefault="009F40B7" w:rsidP="0079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A" w:rsidRDefault="008A3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5D" w:rsidRDefault="00BD64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A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1FA">
      <w:rPr>
        <w:rStyle w:val="PageNumber"/>
        <w:noProof/>
      </w:rPr>
      <w:t>2</w:t>
    </w:r>
    <w:r>
      <w:rPr>
        <w:rStyle w:val="PageNumber"/>
      </w:rPr>
      <w:fldChar w:fldCharType="end"/>
    </w:r>
  </w:p>
  <w:p w:rsidR="006F275D" w:rsidRPr="00A80495" w:rsidRDefault="009F40B7" w:rsidP="009960B8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449735"/>
      <w:docPartObj>
        <w:docPartGallery w:val="Watermarks"/>
        <w:docPartUnique/>
      </w:docPartObj>
    </w:sdtPr>
    <w:sdtContent>
      <w:p w:rsidR="008A31FA" w:rsidRDefault="008A31F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26B"/>
    <w:multiLevelType w:val="hybridMultilevel"/>
    <w:tmpl w:val="D49CE914"/>
    <w:lvl w:ilvl="0" w:tplc="0E924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43CE"/>
    <w:multiLevelType w:val="hybridMultilevel"/>
    <w:tmpl w:val="044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41D68"/>
    <w:multiLevelType w:val="hybridMultilevel"/>
    <w:tmpl w:val="2710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754"/>
    <w:multiLevelType w:val="hybridMultilevel"/>
    <w:tmpl w:val="269466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53252BA"/>
    <w:multiLevelType w:val="hybridMultilevel"/>
    <w:tmpl w:val="575AA1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25B0D"/>
    <w:multiLevelType w:val="hybridMultilevel"/>
    <w:tmpl w:val="8FAAEA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6416F62"/>
    <w:multiLevelType w:val="hybridMultilevel"/>
    <w:tmpl w:val="A8869B06"/>
    <w:lvl w:ilvl="0" w:tplc="D3FE5ECE">
      <w:start w:val="1"/>
      <w:numFmt w:val="lowerLetter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82D1E50"/>
    <w:multiLevelType w:val="hybridMultilevel"/>
    <w:tmpl w:val="09A2ED48"/>
    <w:lvl w:ilvl="0" w:tplc="57C6C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B6EEB"/>
    <w:multiLevelType w:val="hybridMultilevel"/>
    <w:tmpl w:val="E26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F"/>
    <w:rsid w:val="0003115D"/>
    <w:rsid w:val="000B257C"/>
    <w:rsid w:val="00155515"/>
    <w:rsid w:val="00191667"/>
    <w:rsid w:val="001B444E"/>
    <w:rsid w:val="001F7AA4"/>
    <w:rsid w:val="002903CE"/>
    <w:rsid w:val="002D4C02"/>
    <w:rsid w:val="00362585"/>
    <w:rsid w:val="003F0F6D"/>
    <w:rsid w:val="004500AE"/>
    <w:rsid w:val="00480D44"/>
    <w:rsid w:val="004B3867"/>
    <w:rsid w:val="00533645"/>
    <w:rsid w:val="00535836"/>
    <w:rsid w:val="00565471"/>
    <w:rsid w:val="006729BA"/>
    <w:rsid w:val="00691453"/>
    <w:rsid w:val="00691BE1"/>
    <w:rsid w:val="006E4B5C"/>
    <w:rsid w:val="007923ED"/>
    <w:rsid w:val="007C17F5"/>
    <w:rsid w:val="008633A7"/>
    <w:rsid w:val="008A31FA"/>
    <w:rsid w:val="0091784C"/>
    <w:rsid w:val="00925E5D"/>
    <w:rsid w:val="0093083E"/>
    <w:rsid w:val="009960B8"/>
    <w:rsid w:val="009B5437"/>
    <w:rsid w:val="009F40B7"/>
    <w:rsid w:val="00A14401"/>
    <w:rsid w:val="00A35851"/>
    <w:rsid w:val="00A64C46"/>
    <w:rsid w:val="00A71BA6"/>
    <w:rsid w:val="00A908C4"/>
    <w:rsid w:val="00B5422D"/>
    <w:rsid w:val="00B63CE8"/>
    <w:rsid w:val="00BC5FA8"/>
    <w:rsid w:val="00BD6421"/>
    <w:rsid w:val="00C35E18"/>
    <w:rsid w:val="00C40A4C"/>
    <w:rsid w:val="00C713CA"/>
    <w:rsid w:val="00C71926"/>
    <w:rsid w:val="00CB7B66"/>
    <w:rsid w:val="00D77497"/>
    <w:rsid w:val="00D86A94"/>
    <w:rsid w:val="00D95D5D"/>
    <w:rsid w:val="00DA7CEB"/>
    <w:rsid w:val="00DD2786"/>
    <w:rsid w:val="00E03E3F"/>
    <w:rsid w:val="00E8589D"/>
    <w:rsid w:val="00ED5514"/>
    <w:rsid w:val="00EF6C1E"/>
    <w:rsid w:val="00F01272"/>
    <w:rsid w:val="00F60EDF"/>
    <w:rsid w:val="00F6602F"/>
    <w:rsid w:val="00F96FF1"/>
    <w:rsid w:val="00FB1C6A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602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02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66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02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602F"/>
  </w:style>
  <w:style w:type="paragraph" w:styleId="ListParagraph">
    <w:name w:val="List Paragraph"/>
    <w:basedOn w:val="Normal"/>
    <w:uiPriority w:val="99"/>
    <w:qFormat/>
    <w:rsid w:val="00F6602F"/>
    <w:pPr>
      <w:ind w:left="720"/>
    </w:pPr>
  </w:style>
  <w:style w:type="paragraph" w:customStyle="1" w:styleId="Default">
    <w:name w:val="Default"/>
    <w:rsid w:val="0067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6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602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02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66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02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602F"/>
  </w:style>
  <w:style w:type="paragraph" w:styleId="ListParagraph">
    <w:name w:val="List Paragraph"/>
    <w:basedOn w:val="Normal"/>
    <w:uiPriority w:val="99"/>
    <w:qFormat/>
    <w:rsid w:val="00F6602F"/>
    <w:pPr>
      <w:ind w:left="720"/>
    </w:pPr>
  </w:style>
  <w:style w:type="paragraph" w:customStyle="1" w:styleId="Default">
    <w:name w:val="Default"/>
    <w:rsid w:val="0067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6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cjc.org/wp-content/uploads/2013/08/Guide_to_Evaluating_Institutions_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jc.org/wp-content/uploads/2013/08/Manual_for_Institutional_Self_Evaluation_2013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Trotter</dc:creator>
  <cp:lastModifiedBy>May Chen</cp:lastModifiedBy>
  <cp:revision>2</cp:revision>
  <cp:lastPrinted>2013-10-01T18:46:00Z</cp:lastPrinted>
  <dcterms:created xsi:type="dcterms:W3CDTF">2013-10-15T20:04:00Z</dcterms:created>
  <dcterms:modified xsi:type="dcterms:W3CDTF">2013-10-15T20:04:00Z</dcterms:modified>
</cp:coreProperties>
</file>